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67F24" w14:textId="77777777" w:rsidR="00BA797C" w:rsidRPr="00C92154" w:rsidRDefault="00BA797C" w:rsidP="006F5DDB">
      <w:pPr>
        <w:jc w:val="center"/>
        <w:rPr>
          <w:b/>
          <w:bCs/>
          <w:lang w:val="lv-LV"/>
        </w:rPr>
      </w:pPr>
    </w:p>
    <w:p w14:paraId="39488968" w14:textId="77777777" w:rsidR="00BA797C" w:rsidRPr="00C92154" w:rsidRDefault="00180835" w:rsidP="006F5DDB">
      <w:pPr>
        <w:jc w:val="center"/>
        <w:rPr>
          <w:b/>
          <w:bCs/>
          <w:lang w:val="lv-LV"/>
        </w:rPr>
      </w:pPr>
      <w:r w:rsidRPr="00C92154">
        <w:rPr>
          <w:b/>
          <w:bCs/>
          <w:lang w:val="lv-LV"/>
        </w:rPr>
        <w:t>IZGLĪTĪBAS, KULTŪRAS UN SPORTA JAUTĀJUMU</w:t>
      </w:r>
    </w:p>
    <w:p w14:paraId="2ECC21E4" w14:textId="77777777" w:rsidR="00BA797C" w:rsidRPr="00C92154" w:rsidRDefault="00180835" w:rsidP="006F5DDB">
      <w:pPr>
        <w:jc w:val="center"/>
        <w:rPr>
          <w:b/>
          <w:bCs/>
          <w:lang w:val="lv-LV"/>
        </w:rPr>
      </w:pPr>
      <w:r w:rsidRPr="00C92154">
        <w:rPr>
          <w:b/>
          <w:bCs/>
          <w:lang w:val="lv-LV"/>
        </w:rPr>
        <w:t>KOMITEJAS SĒDES PROTOKOLS</w:t>
      </w:r>
    </w:p>
    <w:p w14:paraId="683CE9C3" w14:textId="74EFA8A6" w:rsidR="00BA797C" w:rsidRPr="00C92154" w:rsidRDefault="00180835" w:rsidP="006F5DDB">
      <w:pPr>
        <w:jc w:val="center"/>
        <w:rPr>
          <w:bCs/>
          <w:lang w:val="lv-LV"/>
        </w:rPr>
      </w:pPr>
      <w:r w:rsidRPr="00C92154">
        <w:rPr>
          <w:bCs/>
          <w:lang w:val="lv-LV"/>
        </w:rPr>
        <w:t>Nr.</w:t>
      </w:r>
      <w:r w:rsidR="000577A2" w:rsidRPr="00C92154">
        <w:rPr>
          <w:bCs/>
          <w:lang w:val="lv-LV"/>
        </w:rPr>
        <w:t>6</w:t>
      </w:r>
    </w:p>
    <w:p w14:paraId="03E0D80D" w14:textId="77777777" w:rsidR="00BA797C" w:rsidRPr="00C92154" w:rsidRDefault="00BA797C" w:rsidP="006F5DDB">
      <w:pPr>
        <w:jc w:val="both"/>
        <w:rPr>
          <w:bCs/>
          <w:lang w:val="lv-LV"/>
        </w:rPr>
      </w:pPr>
    </w:p>
    <w:p w14:paraId="63CD2803" w14:textId="4E9920B6" w:rsidR="00BA797C" w:rsidRPr="00C92154" w:rsidRDefault="00180835" w:rsidP="006F5DDB">
      <w:pPr>
        <w:jc w:val="both"/>
        <w:rPr>
          <w:bCs/>
          <w:lang w:val="lv-LV"/>
        </w:rPr>
      </w:pP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t xml:space="preserve">  202</w:t>
      </w:r>
      <w:r w:rsidR="009C3789" w:rsidRPr="00C92154">
        <w:rPr>
          <w:bCs/>
          <w:lang w:val="lv-LV"/>
        </w:rPr>
        <w:t>3</w:t>
      </w:r>
      <w:r w:rsidRPr="00C92154">
        <w:rPr>
          <w:bCs/>
          <w:lang w:val="lv-LV"/>
        </w:rPr>
        <w:t>.</w:t>
      </w:r>
      <w:r w:rsidR="008E67D6" w:rsidRPr="00C92154">
        <w:rPr>
          <w:bCs/>
          <w:lang w:val="lv-LV"/>
        </w:rPr>
        <w:t xml:space="preserve"> </w:t>
      </w:r>
      <w:r w:rsidRPr="00C92154">
        <w:rPr>
          <w:bCs/>
          <w:lang w:val="lv-LV"/>
        </w:rPr>
        <w:t xml:space="preserve">gada </w:t>
      </w:r>
      <w:r w:rsidR="000577A2" w:rsidRPr="00C92154">
        <w:rPr>
          <w:bCs/>
          <w:lang w:val="lv-LV"/>
        </w:rPr>
        <w:t>13</w:t>
      </w:r>
      <w:r w:rsidR="00BD4616" w:rsidRPr="00C92154">
        <w:rPr>
          <w:bCs/>
          <w:lang w:val="lv-LV"/>
        </w:rPr>
        <w:t>.</w:t>
      </w:r>
      <w:r w:rsidR="008E67D6" w:rsidRPr="00C92154">
        <w:rPr>
          <w:bCs/>
          <w:lang w:val="lv-LV"/>
        </w:rPr>
        <w:t xml:space="preserve"> </w:t>
      </w:r>
      <w:r w:rsidR="000577A2" w:rsidRPr="00C92154">
        <w:rPr>
          <w:bCs/>
          <w:lang w:val="lv-LV"/>
        </w:rPr>
        <w:t>jūnijā</w:t>
      </w:r>
    </w:p>
    <w:p w14:paraId="5084EB42" w14:textId="77777777" w:rsidR="00BA797C" w:rsidRPr="00C92154" w:rsidRDefault="00BA797C" w:rsidP="006F5DDB">
      <w:pPr>
        <w:jc w:val="both"/>
        <w:rPr>
          <w:b/>
          <w:bCs/>
          <w:lang w:val="lv-LV"/>
        </w:rPr>
      </w:pPr>
    </w:p>
    <w:p w14:paraId="16421999" w14:textId="742320BC" w:rsidR="00BA797C" w:rsidRPr="00C92154" w:rsidRDefault="008E67D6" w:rsidP="006F5DDB">
      <w:pPr>
        <w:jc w:val="both"/>
        <w:rPr>
          <w:bCs/>
          <w:lang w:val="lv-LV"/>
        </w:rPr>
      </w:pPr>
      <w:r w:rsidRPr="00C92154">
        <w:rPr>
          <w:bCs/>
          <w:lang w:val="lv-LV"/>
        </w:rPr>
        <w:t>Sēde sasaukta plkst. 15:</w:t>
      </w:r>
      <w:r w:rsidR="00180835" w:rsidRPr="00C92154">
        <w:rPr>
          <w:bCs/>
          <w:lang w:val="lv-LV"/>
        </w:rPr>
        <w:t>00</w:t>
      </w:r>
    </w:p>
    <w:p w14:paraId="00DCB52A" w14:textId="2AD1F475" w:rsidR="00BA797C" w:rsidRPr="00C92154" w:rsidRDefault="00180835" w:rsidP="006F5DDB">
      <w:pPr>
        <w:jc w:val="both"/>
        <w:rPr>
          <w:bCs/>
          <w:lang w:val="lv-LV"/>
        </w:rPr>
      </w:pPr>
      <w:r w:rsidRPr="00C92154">
        <w:rPr>
          <w:bCs/>
          <w:lang w:val="lv-LV"/>
        </w:rPr>
        <w:t xml:space="preserve">Sēdi atklāj plkst. </w:t>
      </w:r>
      <w:r w:rsidR="008E67D6" w:rsidRPr="00C92154">
        <w:rPr>
          <w:bCs/>
          <w:lang w:val="lv-LV"/>
        </w:rPr>
        <w:t>15:</w:t>
      </w:r>
      <w:r w:rsidR="000577A2" w:rsidRPr="00C92154">
        <w:rPr>
          <w:bCs/>
          <w:lang w:val="lv-LV"/>
        </w:rPr>
        <w:t>15</w:t>
      </w:r>
    </w:p>
    <w:p w14:paraId="2E1EB0AD" w14:textId="77777777" w:rsidR="00BA797C" w:rsidRPr="00C92154" w:rsidRDefault="00BA797C" w:rsidP="006F5DDB">
      <w:pPr>
        <w:jc w:val="both"/>
        <w:rPr>
          <w:bCs/>
          <w:lang w:val="lv-LV"/>
        </w:rPr>
      </w:pPr>
    </w:p>
    <w:p w14:paraId="77B1A434" w14:textId="77777777" w:rsidR="00DC68DE" w:rsidRPr="00C92154" w:rsidRDefault="00DC68DE" w:rsidP="006F5DDB">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7777777" w:rsidR="00DC68DE" w:rsidRPr="00C92154" w:rsidRDefault="00DC68DE" w:rsidP="006F5DDB">
      <w:pPr>
        <w:jc w:val="both"/>
        <w:rPr>
          <w:rFonts w:eastAsia="Calibri"/>
          <w:szCs w:val="22"/>
          <w:lang w:val="lv-LV"/>
        </w:rPr>
      </w:pPr>
      <w:r w:rsidRPr="00C92154">
        <w:rPr>
          <w:rFonts w:eastAsia="Calibri"/>
          <w:szCs w:val="22"/>
          <w:lang w:val="lv-LV"/>
        </w:rPr>
        <w:t>Komitejas sēde ir atklāta.</w:t>
      </w:r>
    </w:p>
    <w:p w14:paraId="0359988A" w14:textId="77777777" w:rsidR="00DC68DE" w:rsidRPr="00C92154" w:rsidRDefault="00DC68DE" w:rsidP="006F5DDB">
      <w:pPr>
        <w:jc w:val="both"/>
        <w:rPr>
          <w:bCs/>
          <w:lang w:val="lv-LV"/>
        </w:rPr>
      </w:pPr>
    </w:p>
    <w:p w14:paraId="1F3D85D4" w14:textId="26A366B6" w:rsidR="00DC68DE" w:rsidRPr="00C92154" w:rsidRDefault="00DC68DE" w:rsidP="006F5DDB">
      <w:pPr>
        <w:autoSpaceDE w:val="0"/>
        <w:autoSpaceDN w:val="0"/>
        <w:adjustRightInd w:val="0"/>
        <w:jc w:val="both"/>
        <w:rPr>
          <w:lang w:val="lv-LV"/>
        </w:rPr>
      </w:pPr>
      <w:r w:rsidRPr="00C92154">
        <w:rPr>
          <w:rFonts w:eastAsia="Calibri"/>
          <w:b/>
          <w:bCs/>
          <w:lang w:val="lv-LV" w:eastAsia="lv-LV"/>
        </w:rPr>
        <w:t xml:space="preserve">Sēdi vada: </w:t>
      </w:r>
      <w:r w:rsidRPr="00C92154">
        <w:rPr>
          <w:lang w:val="lv-LV"/>
        </w:rPr>
        <w:t>Jānis Bakmanis.</w:t>
      </w:r>
    </w:p>
    <w:p w14:paraId="1643E97D" w14:textId="77777777" w:rsidR="00DC68DE" w:rsidRPr="00C92154" w:rsidRDefault="00DC68DE" w:rsidP="006F5DDB">
      <w:pPr>
        <w:autoSpaceDE w:val="0"/>
        <w:autoSpaceDN w:val="0"/>
        <w:adjustRightInd w:val="0"/>
        <w:jc w:val="both"/>
        <w:rPr>
          <w:rFonts w:eastAsia="Calibri"/>
          <w:lang w:val="lv-LV" w:eastAsia="lv-LV"/>
        </w:rPr>
      </w:pPr>
    </w:p>
    <w:p w14:paraId="46612139" w14:textId="77777777" w:rsidR="00DC68DE" w:rsidRPr="00C92154" w:rsidRDefault="00DC68DE" w:rsidP="006F5DDB">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6F5DDB">
      <w:pPr>
        <w:autoSpaceDE w:val="0"/>
        <w:autoSpaceDN w:val="0"/>
        <w:adjustRightInd w:val="0"/>
        <w:jc w:val="both"/>
        <w:rPr>
          <w:rFonts w:eastAsia="Calibri"/>
          <w:lang w:val="lv-LV" w:eastAsia="lv-LV"/>
        </w:rPr>
      </w:pPr>
    </w:p>
    <w:p w14:paraId="360E61A5" w14:textId="76A7BF12" w:rsidR="00DC68DE" w:rsidRPr="00C92154" w:rsidRDefault="00DC68DE" w:rsidP="006F5DDB">
      <w:pPr>
        <w:autoSpaceDE w:val="0"/>
        <w:autoSpaceDN w:val="0"/>
        <w:adjustRightInd w:val="0"/>
        <w:jc w:val="both"/>
        <w:rPr>
          <w:rFonts w:eastAsia="Calibri"/>
          <w:lang w:val="lv-LV" w:eastAsia="lv-LV"/>
        </w:rPr>
      </w:pPr>
      <w:r w:rsidRPr="00C92154">
        <w:rPr>
          <w:rFonts w:eastAsia="Calibri"/>
          <w:b/>
          <w:bCs/>
          <w:lang w:val="lv-LV" w:eastAsia="lv-LV"/>
        </w:rPr>
        <w:t xml:space="preserve">Sēdē piedalās </w:t>
      </w:r>
      <w:r w:rsidRPr="00C92154">
        <w:rPr>
          <w:rFonts w:eastAsia="Calibri"/>
          <w:b/>
          <w:lang w:val="lv-LV" w:eastAsia="lv-LV"/>
        </w:rPr>
        <w:t>deputāti:</w:t>
      </w:r>
      <w:r w:rsidRPr="00C92154">
        <w:rPr>
          <w:rFonts w:eastAsia="Calibri"/>
          <w:lang w:val="lv-LV" w:eastAsia="lv-LV"/>
        </w:rPr>
        <w:t xml:space="preserve"> </w:t>
      </w:r>
      <w:r w:rsidR="00A359D9" w:rsidRPr="00C92154">
        <w:rPr>
          <w:rFonts w:eastAsia="Calibri"/>
          <w:lang w:val="lv-LV"/>
        </w:rPr>
        <w:t xml:space="preserve">Jānis Bakmanis, </w:t>
      </w:r>
      <w:r w:rsidR="000577A2" w:rsidRPr="00C92154">
        <w:rPr>
          <w:rFonts w:eastAsia="Calibri"/>
          <w:lang w:val="lv-LV"/>
        </w:rPr>
        <w:t xml:space="preserve">Aigars </w:t>
      </w:r>
      <w:proofErr w:type="spellStart"/>
      <w:r w:rsidR="000577A2" w:rsidRPr="00C92154">
        <w:rPr>
          <w:rFonts w:eastAsia="Calibri"/>
          <w:lang w:val="lv-LV"/>
        </w:rPr>
        <w:t>Legzdiņš</w:t>
      </w:r>
      <w:proofErr w:type="spellEnd"/>
      <w:r w:rsidR="000577A2" w:rsidRPr="00C92154">
        <w:rPr>
          <w:rFonts w:eastAsia="Calibri"/>
          <w:lang w:val="lv-LV"/>
        </w:rPr>
        <w:t xml:space="preserve">, </w:t>
      </w:r>
      <w:r w:rsidR="00A359D9" w:rsidRPr="00C92154">
        <w:rPr>
          <w:rFonts w:eastAsia="Calibri"/>
          <w:lang w:val="lv-LV"/>
        </w:rPr>
        <w:t xml:space="preserve">Kristaps </w:t>
      </w:r>
      <w:proofErr w:type="spellStart"/>
      <w:r w:rsidR="00A359D9" w:rsidRPr="00C92154">
        <w:rPr>
          <w:rFonts w:eastAsia="Calibri"/>
          <w:lang w:val="lv-LV"/>
        </w:rPr>
        <w:t>Močāns</w:t>
      </w:r>
      <w:proofErr w:type="spellEnd"/>
      <w:r w:rsidR="00A359D9" w:rsidRPr="00C92154">
        <w:rPr>
          <w:rFonts w:eastAsia="Calibri"/>
          <w:lang w:val="lv-LV"/>
        </w:rPr>
        <w:t xml:space="preserve">, Jānis Remess, </w:t>
      </w:r>
      <w:r w:rsidR="00CC628F" w:rsidRPr="00C92154">
        <w:rPr>
          <w:rFonts w:eastAsia="Calibri"/>
          <w:lang w:val="lv-LV"/>
        </w:rPr>
        <w:t xml:space="preserve">Ziedonis </w:t>
      </w:r>
      <w:proofErr w:type="spellStart"/>
      <w:r w:rsidR="00CC628F" w:rsidRPr="00C92154">
        <w:rPr>
          <w:rFonts w:eastAsia="Calibri"/>
          <w:lang w:val="lv-LV"/>
        </w:rPr>
        <w:t>Rubezis</w:t>
      </w:r>
      <w:proofErr w:type="spellEnd"/>
      <w:r w:rsidR="00CC628F" w:rsidRPr="00C92154">
        <w:rPr>
          <w:rFonts w:eastAsia="Calibri"/>
          <w:lang w:val="lv-LV"/>
        </w:rPr>
        <w:t xml:space="preserve">, </w:t>
      </w:r>
      <w:r w:rsidR="00A359D9" w:rsidRPr="00C92154">
        <w:rPr>
          <w:rFonts w:eastAsia="Calibri"/>
          <w:lang w:val="lv-LV"/>
        </w:rPr>
        <w:t>Regīna Tamane.</w:t>
      </w:r>
    </w:p>
    <w:p w14:paraId="60C4BB20" w14:textId="77777777" w:rsidR="00DC68DE" w:rsidRPr="00C92154" w:rsidRDefault="00DC68DE" w:rsidP="006F5DDB">
      <w:pPr>
        <w:autoSpaceDE w:val="0"/>
        <w:autoSpaceDN w:val="0"/>
        <w:adjustRightInd w:val="0"/>
        <w:jc w:val="both"/>
        <w:rPr>
          <w:rFonts w:eastAsia="Calibri"/>
          <w:b/>
          <w:bCs/>
          <w:lang w:val="lv-LV" w:eastAsia="lv-LV"/>
        </w:rPr>
      </w:pPr>
    </w:p>
    <w:p w14:paraId="46CE9F2D" w14:textId="3248ED23" w:rsidR="000577A2" w:rsidRPr="00C92154" w:rsidRDefault="00DC68DE" w:rsidP="006F5DDB">
      <w:pPr>
        <w:jc w:val="both"/>
        <w:rPr>
          <w:rFonts w:eastAsia="Calibri"/>
          <w:bCs/>
          <w:lang w:val="lv-LV" w:eastAsia="lv-LV"/>
        </w:rPr>
      </w:pPr>
      <w:r w:rsidRPr="00C92154">
        <w:rPr>
          <w:rFonts w:eastAsia="Calibri"/>
          <w:b/>
          <w:bCs/>
          <w:lang w:val="lv-LV" w:eastAsia="lv-LV"/>
        </w:rPr>
        <w:t>Sēdē piedalās:</w:t>
      </w:r>
      <w:r w:rsidRPr="00C92154">
        <w:rPr>
          <w:b/>
          <w:lang w:val="lv-LV"/>
        </w:rPr>
        <w:t xml:space="preserve"> </w:t>
      </w:r>
      <w:r w:rsidR="000577A2" w:rsidRPr="00C92154">
        <w:rPr>
          <w:rFonts w:eastAsia="Calibri"/>
          <w:bCs/>
          <w:lang w:val="lv-LV" w:eastAsia="lv-LV"/>
        </w:rPr>
        <w:t>Arta (</w:t>
      </w:r>
      <w:hyperlink r:id="rId7" w:history="1">
        <w:r w:rsidR="00690BA2">
          <w:rPr>
            <w:rStyle w:val="Hipersaite"/>
            <w:rFonts w:eastAsia="Calibri"/>
            <w:bCs/>
            <w:color w:val="auto"/>
            <w:u w:val="none"/>
            <w:lang w:val="lv-LV" w:eastAsia="lv-LV"/>
          </w:rPr>
          <w:t>e-pasts</w:t>
        </w:r>
      </w:hyperlink>
      <w:r w:rsidR="000577A2" w:rsidRPr="00C92154">
        <w:rPr>
          <w:rFonts w:eastAsia="Calibri"/>
          <w:bCs/>
          <w:lang w:val="lv-LV" w:eastAsia="lv-LV"/>
        </w:rPr>
        <w:t xml:space="preserve">), Agris </w:t>
      </w:r>
      <w:proofErr w:type="spellStart"/>
      <w:r w:rsidR="000577A2" w:rsidRPr="00C92154">
        <w:rPr>
          <w:rFonts w:eastAsia="Calibri"/>
          <w:bCs/>
          <w:lang w:val="lv-LV" w:eastAsia="lv-LV"/>
        </w:rPr>
        <w:t>Blumers</w:t>
      </w:r>
      <w:proofErr w:type="spellEnd"/>
      <w:r w:rsidR="000577A2" w:rsidRPr="00C92154">
        <w:rPr>
          <w:rFonts w:eastAsia="Calibri"/>
          <w:bCs/>
          <w:lang w:val="lv-LV" w:eastAsia="lv-LV"/>
        </w:rPr>
        <w:t xml:space="preserve">, Sarmīte </w:t>
      </w:r>
      <w:proofErr w:type="spellStart"/>
      <w:r w:rsidR="000577A2" w:rsidRPr="00C92154">
        <w:rPr>
          <w:rFonts w:eastAsia="Calibri"/>
          <w:bCs/>
          <w:lang w:val="lv-LV" w:eastAsia="lv-LV"/>
        </w:rPr>
        <w:t>Frīdenfelde</w:t>
      </w:r>
      <w:proofErr w:type="spellEnd"/>
      <w:r w:rsidR="000577A2" w:rsidRPr="00C92154">
        <w:rPr>
          <w:rFonts w:eastAsia="Calibri"/>
          <w:bCs/>
          <w:lang w:val="lv-LV" w:eastAsia="lv-LV"/>
        </w:rPr>
        <w:t xml:space="preserve">, Laila Ulmane, Līga </w:t>
      </w:r>
      <w:proofErr w:type="spellStart"/>
      <w:r w:rsidR="000577A2" w:rsidRPr="00C92154">
        <w:rPr>
          <w:rFonts w:eastAsia="Calibri"/>
          <w:bCs/>
          <w:lang w:val="lv-LV" w:eastAsia="lv-LV"/>
        </w:rPr>
        <w:t>Moderniece</w:t>
      </w:r>
      <w:proofErr w:type="spellEnd"/>
      <w:r w:rsidR="000577A2" w:rsidRPr="00C92154">
        <w:rPr>
          <w:rFonts w:eastAsia="Calibri"/>
          <w:bCs/>
          <w:lang w:val="lv-LV" w:eastAsia="lv-LV"/>
        </w:rPr>
        <w:t>, Andris Garklāvs, Andris (</w:t>
      </w:r>
      <w:hyperlink r:id="rId8" w:history="1">
        <w:r w:rsidR="00690BA2">
          <w:rPr>
            <w:rStyle w:val="Hipersaite"/>
            <w:rFonts w:eastAsia="Calibri"/>
            <w:bCs/>
            <w:color w:val="auto"/>
            <w:u w:val="none"/>
            <w:lang w:val="lv-LV" w:eastAsia="lv-LV"/>
          </w:rPr>
          <w:t>e-pasts</w:t>
        </w:r>
      </w:hyperlink>
      <w:r w:rsidR="000577A2" w:rsidRPr="00C92154">
        <w:rPr>
          <w:rFonts w:eastAsia="Calibri"/>
          <w:bCs/>
          <w:lang w:val="lv-LV" w:eastAsia="lv-LV"/>
        </w:rPr>
        <w:t xml:space="preserve">), Anna Siliņa, Artis </w:t>
      </w:r>
      <w:proofErr w:type="spellStart"/>
      <w:r w:rsidR="000577A2" w:rsidRPr="00C92154">
        <w:rPr>
          <w:rFonts w:eastAsia="Calibri"/>
          <w:bCs/>
          <w:lang w:val="lv-LV" w:eastAsia="lv-LV"/>
        </w:rPr>
        <w:t>Ārgalis</w:t>
      </w:r>
      <w:proofErr w:type="spellEnd"/>
      <w:r w:rsidR="000577A2" w:rsidRPr="00C92154">
        <w:rPr>
          <w:rFonts w:eastAsia="Calibri"/>
          <w:bCs/>
          <w:lang w:val="lv-LV" w:eastAsia="lv-LV"/>
        </w:rPr>
        <w:t xml:space="preserve">, Ausma Eglīte, Dagnis </w:t>
      </w:r>
      <w:proofErr w:type="spellStart"/>
      <w:r w:rsidR="000577A2" w:rsidRPr="00C92154">
        <w:rPr>
          <w:rFonts w:eastAsia="Calibri"/>
          <w:bCs/>
          <w:lang w:val="lv-LV" w:eastAsia="lv-LV"/>
        </w:rPr>
        <w:t>Straubergs</w:t>
      </w:r>
      <w:proofErr w:type="spellEnd"/>
      <w:r w:rsidR="000577A2" w:rsidRPr="00C92154">
        <w:rPr>
          <w:rFonts w:eastAsia="Calibri"/>
          <w:bCs/>
          <w:lang w:val="lv-LV" w:eastAsia="lv-LV"/>
        </w:rPr>
        <w:t xml:space="preserve">, </w:t>
      </w:r>
      <w:proofErr w:type="spellStart"/>
      <w:r w:rsidR="000577A2" w:rsidRPr="00C92154">
        <w:rPr>
          <w:rFonts w:eastAsia="Calibri"/>
          <w:bCs/>
          <w:lang w:val="lv-LV" w:eastAsia="lv-LV"/>
        </w:rPr>
        <w:t>Elēna</w:t>
      </w:r>
      <w:proofErr w:type="spellEnd"/>
      <w:r w:rsidR="000577A2" w:rsidRPr="00C92154">
        <w:rPr>
          <w:rFonts w:eastAsia="Calibri"/>
          <w:bCs/>
          <w:lang w:val="lv-LV" w:eastAsia="lv-LV"/>
        </w:rPr>
        <w:t xml:space="preserve"> </w:t>
      </w:r>
      <w:proofErr w:type="spellStart"/>
      <w:r w:rsidR="000577A2" w:rsidRPr="00C92154">
        <w:rPr>
          <w:rFonts w:eastAsia="Calibri"/>
          <w:bCs/>
          <w:lang w:val="lv-LV" w:eastAsia="lv-LV"/>
        </w:rPr>
        <w:t>Silāja</w:t>
      </w:r>
      <w:proofErr w:type="spellEnd"/>
      <w:r w:rsidR="000577A2" w:rsidRPr="00C92154">
        <w:rPr>
          <w:rFonts w:eastAsia="Calibri"/>
          <w:bCs/>
          <w:lang w:val="lv-LV" w:eastAsia="lv-LV"/>
        </w:rPr>
        <w:t xml:space="preserve">, Evija </w:t>
      </w:r>
      <w:proofErr w:type="spellStart"/>
      <w:r w:rsidR="000577A2" w:rsidRPr="00C92154">
        <w:rPr>
          <w:rFonts w:eastAsia="Calibri"/>
          <w:bCs/>
          <w:lang w:val="lv-LV" w:eastAsia="lv-LV"/>
        </w:rPr>
        <w:t>Keisele</w:t>
      </w:r>
      <w:proofErr w:type="spellEnd"/>
      <w:r w:rsidR="000577A2" w:rsidRPr="00C92154">
        <w:rPr>
          <w:rFonts w:eastAsia="Calibri"/>
          <w:bCs/>
          <w:lang w:val="lv-LV" w:eastAsia="lv-LV"/>
        </w:rPr>
        <w:t>, Ģirts Ieleja, Guna Broma, Gunita Gulbe, Hedviga Inese Podziņa, Ieva Celmiņa, Ilga Tiesnese, Ilze Millere</w:t>
      </w:r>
      <w:r w:rsidR="00F81EC6" w:rsidRPr="00C92154">
        <w:rPr>
          <w:rFonts w:eastAsia="Calibri"/>
          <w:bCs/>
          <w:lang w:val="lv-LV" w:eastAsia="lv-LV"/>
        </w:rPr>
        <w:t xml:space="preserve">, </w:t>
      </w:r>
      <w:r w:rsidR="000577A2" w:rsidRPr="00C92154">
        <w:rPr>
          <w:rFonts w:eastAsia="Calibri"/>
          <w:bCs/>
          <w:lang w:val="lv-LV" w:eastAsia="lv-LV"/>
        </w:rPr>
        <w:t>Ilze Rubene</w:t>
      </w:r>
      <w:r w:rsidR="00F81EC6" w:rsidRPr="00C92154">
        <w:rPr>
          <w:rFonts w:eastAsia="Calibri"/>
          <w:bCs/>
          <w:lang w:val="lv-LV" w:eastAsia="lv-LV"/>
        </w:rPr>
        <w:t xml:space="preserve">, </w:t>
      </w:r>
      <w:r w:rsidR="000577A2" w:rsidRPr="00C92154">
        <w:rPr>
          <w:rFonts w:eastAsia="Calibri"/>
          <w:bCs/>
          <w:lang w:val="lv-LV" w:eastAsia="lv-LV"/>
        </w:rPr>
        <w:t xml:space="preserve">Ina </w:t>
      </w:r>
      <w:proofErr w:type="spellStart"/>
      <w:r w:rsidR="000577A2" w:rsidRPr="00C92154">
        <w:rPr>
          <w:rFonts w:eastAsia="Calibri"/>
          <w:bCs/>
          <w:lang w:val="lv-LV" w:eastAsia="lv-LV"/>
        </w:rPr>
        <w:t>Šternfelde</w:t>
      </w:r>
      <w:proofErr w:type="spellEnd"/>
      <w:r w:rsidR="00F81EC6" w:rsidRPr="00C92154">
        <w:rPr>
          <w:rFonts w:eastAsia="Calibri"/>
          <w:bCs/>
          <w:lang w:val="lv-LV" w:eastAsia="lv-LV"/>
        </w:rPr>
        <w:t xml:space="preserve">, </w:t>
      </w:r>
      <w:r w:rsidR="000577A2" w:rsidRPr="00C92154">
        <w:rPr>
          <w:rFonts w:eastAsia="Calibri"/>
          <w:bCs/>
          <w:lang w:val="lv-LV" w:eastAsia="lv-LV"/>
        </w:rPr>
        <w:t>Ināra Lazdiņa</w:t>
      </w:r>
      <w:r w:rsidR="00F81EC6" w:rsidRPr="00C92154">
        <w:rPr>
          <w:rFonts w:eastAsia="Calibri"/>
          <w:bCs/>
          <w:lang w:val="lv-LV" w:eastAsia="lv-LV"/>
        </w:rPr>
        <w:t xml:space="preserve">, </w:t>
      </w:r>
      <w:r w:rsidR="000577A2" w:rsidRPr="00C92154">
        <w:rPr>
          <w:rFonts w:eastAsia="Calibri"/>
          <w:bCs/>
          <w:lang w:val="lv-LV" w:eastAsia="lv-LV"/>
        </w:rPr>
        <w:t>Ineta Laizāne</w:t>
      </w:r>
      <w:r w:rsidR="00F81EC6" w:rsidRPr="00C92154">
        <w:rPr>
          <w:rFonts w:eastAsia="Calibri"/>
          <w:bCs/>
          <w:lang w:val="lv-LV" w:eastAsia="lv-LV"/>
        </w:rPr>
        <w:t xml:space="preserve">, </w:t>
      </w:r>
      <w:r w:rsidR="000577A2" w:rsidRPr="00C92154">
        <w:rPr>
          <w:rFonts w:eastAsia="Calibri"/>
          <w:bCs/>
          <w:lang w:val="lv-LV" w:eastAsia="lv-LV"/>
        </w:rPr>
        <w:t>Inga Zālīte</w:t>
      </w:r>
      <w:r w:rsidR="00F81EC6" w:rsidRPr="00C92154">
        <w:rPr>
          <w:rFonts w:eastAsia="Calibri"/>
          <w:bCs/>
          <w:lang w:val="lv-LV" w:eastAsia="lv-LV"/>
        </w:rPr>
        <w:t xml:space="preserve">, </w:t>
      </w:r>
      <w:r w:rsidR="000577A2" w:rsidRPr="00C92154">
        <w:rPr>
          <w:rFonts w:eastAsia="Calibri"/>
          <w:bCs/>
          <w:lang w:val="lv-LV" w:eastAsia="lv-LV"/>
        </w:rPr>
        <w:t xml:space="preserve">Ivars </w:t>
      </w:r>
      <w:proofErr w:type="spellStart"/>
      <w:r w:rsidR="000577A2" w:rsidRPr="00C92154">
        <w:rPr>
          <w:rFonts w:eastAsia="Calibri"/>
          <w:bCs/>
          <w:lang w:val="lv-LV" w:eastAsia="lv-LV"/>
        </w:rPr>
        <w:t>Birzgal</w:t>
      </w:r>
      <w:r w:rsidR="00F81EC6" w:rsidRPr="00C92154">
        <w:rPr>
          <w:rFonts w:eastAsia="Calibri"/>
          <w:bCs/>
          <w:lang w:val="lv-LV" w:eastAsia="lv-LV"/>
        </w:rPr>
        <w:t>is</w:t>
      </w:r>
      <w:proofErr w:type="spellEnd"/>
      <w:r w:rsidR="00F81EC6" w:rsidRPr="00C92154">
        <w:rPr>
          <w:rFonts w:eastAsia="Calibri"/>
          <w:bCs/>
          <w:lang w:val="lv-LV" w:eastAsia="lv-LV"/>
        </w:rPr>
        <w:t xml:space="preserve">, </w:t>
      </w:r>
      <w:r w:rsidR="000577A2" w:rsidRPr="00C92154">
        <w:rPr>
          <w:rFonts w:eastAsia="Calibri"/>
          <w:bCs/>
          <w:lang w:val="lv-LV" w:eastAsia="lv-LV"/>
        </w:rPr>
        <w:t xml:space="preserve">Iveta </w:t>
      </w:r>
      <w:proofErr w:type="spellStart"/>
      <w:r w:rsidR="000577A2" w:rsidRPr="00C92154">
        <w:rPr>
          <w:rFonts w:eastAsia="Calibri"/>
          <w:bCs/>
          <w:lang w:val="lv-LV" w:eastAsia="lv-LV"/>
        </w:rPr>
        <w:t>Beļauniece</w:t>
      </w:r>
      <w:proofErr w:type="spellEnd"/>
      <w:r w:rsidR="00F81EC6" w:rsidRPr="00C92154">
        <w:rPr>
          <w:rFonts w:eastAsia="Calibri"/>
          <w:bCs/>
          <w:lang w:val="lv-LV" w:eastAsia="lv-LV"/>
        </w:rPr>
        <w:t xml:space="preserve">, </w:t>
      </w:r>
      <w:r w:rsidR="000577A2" w:rsidRPr="00C92154">
        <w:rPr>
          <w:rFonts w:eastAsia="Calibri"/>
          <w:bCs/>
          <w:lang w:val="lv-LV" w:eastAsia="lv-LV"/>
        </w:rPr>
        <w:t>Iveta Pēkšēna</w:t>
      </w:r>
      <w:r w:rsidR="00F81EC6" w:rsidRPr="00C92154">
        <w:rPr>
          <w:rFonts w:eastAsia="Calibri"/>
          <w:bCs/>
          <w:lang w:val="lv-LV" w:eastAsia="lv-LV"/>
        </w:rPr>
        <w:t xml:space="preserve">, </w:t>
      </w:r>
      <w:proofErr w:type="spellStart"/>
      <w:r w:rsidR="000577A2" w:rsidRPr="00C92154">
        <w:rPr>
          <w:rFonts w:eastAsia="Calibri"/>
          <w:bCs/>
          <w:lang w:val="lv-LV" w:eastAsia="lv-LV"/>
        </w:rPr>
        <w:t>Izita</w:t>
      </w:r>
      <w:proofErr w:type="spellEnd"/>
      <w:r w:rsidR="000577A2" w:rsidRPr="00C92154">
        <w:rPr>
          <w:rFonts w:eastAsia="Calibri"/>
          <w:bCs/>
          <w:lang w:val="lv-LV" w:eastAsia="lv-LV"/>
        </w:rPr>
        <w:t xml:space="preserve"> Kļaviņa</w:t>
      </w:r>
      <w:r w:rsidR="00F81EC6" w:rsidRPr="00C92154">
        <w:rPr>
          <w:rFonts w:eastAsia="Calibri"/>
          <w:bCs/>
          <w:lang w:val="lv-LV" w:eastAsia="lv-LV"/>
        </w:rPr>
        <w:t xml:space="preserve">, </w:t>
      </w:r>
      <w:r w:rsidR="000577A2" w:rsidRPr="00C92154">
        <w:rPr>
          <w:rFonts w:eastAsia="Calibri"/>
          <w:bCs/>
          <w:lang w:val="lv-LV" w:eastAsia="lv-LV"/>
        </w:rPr>
        <w:t>Jana Lāce</w:t>
      </w:r>
      <w:r w:rsidR="00F81EC6" w:rsidRPr="00C92154">
        <w:rPr>
          <w:rFonts w:eastAsia="Calibri"/>
          <w:bCs/>
          <w:lang w:val="lv-LV" w:eastAsia="lv-LV"/>
        </w:rPr>
        <w:t xml:space="preserve">, </w:t>
      </w:r>
      <w:r w:rsidR="000577A2" w:rsidRPr="00C92154">
        <w:rPr>
          <w:rFonts w:eastAsia="Calibri"/>
          <w:bCs/>
          <w:lang w:val="lv-LV" w:eastAsia="lv-LV"/>
        </w:rPr>
        <w:t xml:space="preserve">Jana </w:t>
      </w:r>
      <w:proofErr w:type="spellStart"/>
      <w:r w:rsidR="000577A2" w:rsidRPr="00C92154">
        <w:rPr>
          <w:rFonts w:eastAsia="Calibri"/>
          <w:bCs/>
          <w:lang w:val="lv-LV" w:eastAsia="lv-LV"/>
        </w:rPr>
        <w:t>Mošura</w:t>
      </w:r>
      <w:proofErr w:type="spellEnd"/>
      <w:r w:rsidR="00F81EC6" w:rsidRPr="00C92154">
        <w:rPr>
          <w:rFonts w:eastAsia="Calibri"/>
          <w:bCs/>
          <w:lang w:val="lv-LV" w:eastAsia="lv-LV"/>
        </w:rPr>
        <w:t xml:space="preserve">, </w:t>
      </w:r>
      <w:r w:rsidR="000577A2" w:rsidRPr="00C92154">
        <w:rPr>
          <w:rFonts w:eastAsia="Calibri"/>
          <w:bCs/>
          <w:lang w:val="lv-LV" w:eastAsia="lv-LV"/>
        </w:rPr>
        <w:t>Juris Graudiņš</w:t>
      </w:r>
      <w:r w:rsidR="00F81EC6" w:rsidRPr="00C92154">
        <w:rPr>
          <w:rFonts w:eastAsia="Calibri"/>
          <w:bCs/>
          <w:lang w:val="lv-LV" w:eastAsia="lv-LV"/>
        </w:rPr>
        <w:t xml:space="preserve">, </w:t>
      </w:r>
      <w:r w:rsidR="000577A2" w:rsidRPr="00C92154">
        <w:rPr>
          <w:rFonts w:eastAsia="Calibri"/>
          <w:bCs/>
          <w:lang w:val="lv-LV" w:eastAsia="lv-LV"/>
        </w:rPr>
        <w:t xml:space="preserve">Kārlis </w:t>
      </w:r>
      <w:proofErr w:type="spellStart"/>
      <w:r w:rsidR="000577A2" w:rsidRPr="00C92154">
        <w:rPr>
          <w:rFonts w:eastAsia="Calibri"/>
          <w:bCs/>
          <w:lang w:val="lv-LV" w:eastAsia="lv-LV"/>
        </w:rPr>
        <w:t>Irmejs</w:t>
      </w:r>
      <w:proofErr w:type="spellEnd"/>
      <w:r w:rsidR="00F81EC6" w:rsidRPr="00C92154">
        <w:rPr>
          <w:rFonts w:eastAsia="Calibri"/>
          <w:bCs/>
          <w:lang w:val="lv-LV" w:eastAsia="lv-LV"/>
        </w:rPr>
        <w:t xml:space="preserve">, </w:t>
      </w:r>
      <w:r w:rsidR="000577A2" w:rsidRPr="00C92154">
        <w:rPr>
          <w:rFonts w:eastAsia="Calibri"/>
          <w:bCs/>
          <w:lang w:val="lv-LV" w:eastAsia="lv-LV"/>
        </w:rPr>
        <w:t xml:space="preserve">Katrīna </w:t>
      </w:r>
      <w:proofErr w:type="spellStart"/>
      <w:r w:rsidR="000577A2" w:rsidRPr="00C92154">
        <w:rPr>
          <w:rFonts w:eastAsia="Calibri"/>
          <w:bCs/>
          <w:lang w:val="lv-LV" w:eastAsia="lv-LV"/>
        </w:rPr>
        <w:t>Žibala</w:t>
      </w:r>
      <w:proofErr w:type="spellEnd"/>
      <w:r w:rsidR="00F81EC6" w:rsidRPr="00C92154">
        <w:rPr>
          <w:rFonts w:eastAsia="Calibri"/>
          <w:bCs/>
          <w:lang w:val="lv-LV" w:eastAsia="lv-LV"/>
        </w:rPr>
        <w:t xml:space="preserve">, </w:t>
      </w:r>
      <w:r w:rsidR="000577A2" w:rsidRPr="00C92154">
        <w:rPr>
          <w:rFonts w:eastAsia="Calibri"/>
          <w:bCs/>
          <w:lang w:val="lv-LV" w:eastAsia="lv-LV"/>
        </w:rPr>
        <w:t>Kristīne Zaķe</w:t>
      </w:r>
      <w:r w:rsidR="00F81EC6" w:rsidRPr="00C92154">
        <w:rPr>
          <w:rFonts w:eastAsia="Calibri"/>
          <w:bCs/>
          <w:lang w:val="lv-LV" w:eastAsia="lv-LV"/>
        </w:rPr>
        <w:t xml:space="preserve">, </w:t>
      </w:r>
      <w:r w:rsidR="000577A2" w:rsidRPr="00C92154">
        <w:rPr>
          <w:rFonts w:eastAsia="Calibri"/>
          <w:bCs/>
          <w:lang w:val="lv-LV" w:eastAsia="lv-LV"/>
        </w:rPr>
        <w:t>Liene Berga</w:t>
      </w:r>
      <w:r w:rsidR="00F81EC6" w:rsidRPr="00C92154">
        <w:rPr>
          <w:rFonts w:eastAsia="Calibri"/>
          <w:bCs/>
          <w:lang w:val="lv-LV" w:eastAsia="lv-LV"/>
        </w:rPr>
        <w:t xml:space="preserve">, </w:t>
      </w:r>
      <w:r w:rsidR="000577A2" w:rsidRPr="00C92154">
        <w:rPr>
          <w:rFonts w:eastAsia="Calibri"/>
          <w:bCs/>
          <w:lang w:val="lv-LV" w:eastAsia="lv-LV"/>
        </w:rPr>
        <w:t>Ilze Žūriņa-Davidčuka</w:t>
      </w:r>
      <w:r w:rsidR="00F81EC6" w:rsidRPr="00C92154">
        <w:rPr>
          <w:rFonts w:eastAsia="Calibri"/>
          <w:bCs/>
          <w:lang w:val="lv-LV" w:eastAsia="lv-LV"/>
        </w:rPr>
        <w:t xml:space="preserve">, </w:t>
      </w:r>
      <w:r w:rsidR="000577A2" w:rsidRPr="00C92154">
        <w:rPr>
          <w:rFonts w:eastAsia="Calibri"/>
          <w:bCs/>
          <w:lang w:val="lv-LV" w:eastAsia="lv-LV"/>
        </w:rPr>
        <w:t xml:space="preserve">Māris </w:t>
      </w:r>
      <w:proofErr w:type="spellStart"/>
      <w:r w:rsidR="000577A2" w:rsidRPr="00C92154">
        <w:rPr>
          <w:rFonts w:eastAsia="Calibri"/>
          <w:bCs/>
          <w:lang w:val="lv-LV" w:eastAsia="lv-LV"/>
        </w:rPr>
        <w:t>Beļaunieks</w:t>
      </w:r>
      <w:proofErr w:type="spellEnd"/>
      <w:r w:rsidR="00F81EC6" w:rsidRPr="00C92154">
        <w:rPr>
          <w:rFonts w:eastAsia="Calibri"/>
          <w:bCs/>
          <w:lang w:val="lv-LV" w:eastAsia="lv-LV"/>
        </w:rPr>
        <w:t xml:space="preserve">, </w:t>
      </w:r>
      <w:r w:rsidR="000577A2" w:rsidRPr="00C92154">
        <w:rPr>
          <w:rFonts w:eastAsia="Calibri"/>
          <w:bCs/>
          <w:lang w:val="lv-LV" w:eastAsia="lv-LV"/>
        </w:rPr>
        <w:t xml:space="preserve">Laura </w:t>
      </w:r>
      <w:proofErr w:type="spellStart"/>
      <w:r w:rsidR="000577A2" w:rsidRPr="00C92154">
        <w:rPr>
          <w:rFonts w:eastAsia="Calibri"/>
          <w:bCs/>
          <w:lang w:val="lv-LV" w:eastAsia="lv-LV"/>
        </w:rPr>
        <w:t>Krogzeme</w:t>
      </w:r>
      <w:proofErr w:type="spellEnd"/>
      <w:r w:rsidR="00F81EC6" w:rsidRPr="00C92154">
        <w:rPr>
          <w:rFonts w:eastAsia="Calibri"/>
          <w:bCs/>
          <w:lang w:val="lv-LV" w:eastAsia="lv-LV"/>
        </w:rPr>
        <w:t xml:space="preserve">, </w:t>
      </w:r>
      <w:r w:rsidR="00690BA2">
        <w:rPr>
          <w:rFonts w:eastAsia="Calibri"/>
          <w:bCs/>
          <w:lang w:val="lv-LV" w:eastAsia="lv-LV"/>
        </w:rPr>
        <w:t>(vārds, uzvārds)</w:t>
      </w:r>
      <w:r w:rsidR="00F81EC6" w:rsidRPr="00C92154">
        <w:rPr>
          <w:rFonts w:eastAsia="Calibri"/>
          <w:bCs/>
          <w:lang w:val="lv-LV" w:eastAsia="lv-LV"/>
        </w:rPr>
        <w:t xml:space="preserve"> (</w:t>
      </w:r>
      <w:hyperlink r:id="rId9" w:history="1">
        <w:r w:rsidR="00690BA2">
          <w:rPr>
            <w:rStyle w:val="Hipersaite"/>
            <w:rFonts w:eastAsia="Calibri"/>
            <w:bCs/>
            <w:color w:val="auto"/>
            <w:u w:val="none"/>
            <w:lang w:val="lv-LV" w:eastAsia="lv-LV"/>
          </w:rPr>
          <w:t>e-pasts</w:t>
        </w:r>
      </w:hyperlink>
      <w:r w:rsidR="00F81EC6" w:rsidRPr="00C92154">
        <w:rPr>
          <w:rFonts w:eastAsia="Calibri"/>
          <w:bCs/>
          <w:lang w:val="lv-LV" w:eastAsia="lv-LV"/>
        </w:rPr>
        <w:t xml:space="preserve">), </w:t>
      </w:r>
      <w:r w:rsidR="000577A2" w:rsidRPr="00C92154">
        <w:rPr>
          <w:rFonts w:eastAsia="Calibri"/>
          <w:bCs/>
          <w:lang w:val="lv-LV" w:eastAsia="lv-LV"/>
        </w:rPr>
        <w:t>Pārsla Dzērve</w:t>
      </w:r>
      <w:r w:rsidR="00F81EC6" w:rsidRPr="00C92154">
        <w:rPr>
          <w:rFonts w:eastAsia="Calibri"/>
          <w:bCs/>
          <w:lang w:val="lv-LV" w:eastAsia="lv-LV"/>
        </w:rPr>
        <w:t xml:space="preserve">, </w:t>
      </w:r>
      <w:r w:rsidR="000577A2" w:rsidRPr="00C92154">
        <w:rPr>
          <w:rFonts w:eastAsia="Calibri"/>
          <w:bCs/>
          <w:lang w:val="lv-LV" w:eastAsia="lv-LV"/>
        </w:rPr>
        <w:t>Rūdolfs Pelēkais</w:t>
      </w:r>
      <w:r w:rsidR="00F81EC6" w:rsidRPr="00C92154">
        <w:rPr>
          <w:rFonts w:eastAsia="Calibri"/>
          <w:bCs/>
          <w:lang w:val="lv-LV" w:eastAsia="lv-LV"/>
        </w:rPr>
        <w:t xml:space="preserve">, </w:t>
      </w:r>
      <w:r w:rsidR="000577A2" w:rsidRPr="00C92154">
        <w:rPr>
          <w:rFonts w:eastAsia="Calibri"/>
          <w:bCs/>
          <w:lang w:val="lv-LV" w:eastAsia="lv-LV"/>
        </w:rPr>
        <w:t xml:space="preserve">Aija </w:t>
      </w:r>
      <w:proofErr w:type="spellStart"/>
      <w:r w:rsidR="000577A2" w:rsidRPr="00C92154">
        <w:rPr>
          <w:rFonts w:eastAsia="Calibri"/>
          <w:bCs/>
          <w:lang w:val="lv-LV" w:eastAsia="lv-LV"/>
        </w:rPr>
        <w:t>Romancāne</w:t>
      </w:r>
      <w:proofErr w:type="spellEnd"/>
      <w:r w:rsidR="00F81EC6" w:rsidRPr="00C92154">
        <w:rPr>
          <w:rFonts w:eastAsia="Calibri"/>
          <w:bCs/>
          <w:lang w:val="lv-LV" w:eastAsia="lv-LV"/>
        </w:rPr>
        <w:t xml:space="preserve">, </w:t>
      </w:r>
      <w:r w:rsidR="000577A2" w:rsidRPr="00C92154">
        <w:rPr>
          <w:rFonts w:eastAsia="Calibri"/>
          <w:bCs/>
          <w:lang w:val="lv-LV" w:eastAsia="lv-LV"/>
        </w:rPr>
        <w:t>Inga Indriksone</w:t>
      </w:r>
      <w:r w:rsidR="00F81EC6" w:rsidRPr="00C92154">
        <w:rPr>
          <w:rFonts w:eastAsia="Calibri"/>
          <w:bCs/>
          <w:lang w:val="lv-LV" w:eastAsia="lv-LV"/>
        </w:rPr>
        <w:t xml:space="preserve">, </w:t>
      </w:r>
      <w:r w:rsidR="000577A2" w:rsidRPr="00C92154">
        <w:rPr>
          <w:rFonts w:eastAsia="Calibri"/>
          <w:bCs/>
          <w:lang w:val="lv-LV" w:eastAsia="lv-LV"/>
        </w:rPr>
        <w:t>Ziedīte Jirgensone</w:t>
      </w:r>
      <w:r w:rsidR="00F81EC6" w:rsidRPr="00C92154">
        <w:rPr>
          <w:rFonts w:eastAsia="Calibri"/>
          <w:bCs/>
          <w:lang w:val="lv-LV" w:eastAsia="lv-LV"/>
        </w:rPr>
        <w:t xml:space="preserve">, </w:t>
      </w:r>
      <w:r w:rsidR="000577A2" w:rsidRPr="00C92154">
        <w:rPr>
          <w:rFonts w:eastAsia="Calibri"/>
          <w:bCs/>
          <w:lang w:val="lv-LV" w:eastAsia="lv-LV"/>
        </w:rPr>
        <w:t>Raimonds Straume</w:t>
      </w:r>
      <w:r w:rsidR="00F81EC6" w:rsidRPr="00C92154">
        <w:rPr>
          <w:rFonts w:eastAsia="Calibri"/>
          <w:bCs/>
          <w:lang w:val="lv-LV" w:eastAsia="lv-LV"/>
        </w:rPr>
        <w:t>, S</w:t>
      </w:r>
      <w:r w:rsidR="000577A2" w:rsidRPr="00C92154">
        <w:rPr>
          <w:rFonts w:eastAsia="Calibri"/>
          <w:bCs/>
          <w:lang w:val="lv-LV" w:eastAsia="lv-LV"/>
        </w:rPr>
        <w:t>igita</w:t>
      </w:r>
      <w:r w:rsidR="00F81EC6" w:rsidRPr="00C92154">
        <w:rPr>
          <w:rFonts w:eastAsia="Calibri"/>
          <w:bCs/>
          <w:lang w:val="lv-LV" w:eastAsia="lv-LV"/>
        </w:rPr>
        <w:t xml:space="preserve"> </w:t>
      </w:r>
      <w:proofErr w:type="spellStart"/>
      <w:r w:rsidR="00F81EC6" w:rsidRPr="00C92154">
        <w:rPr>
          <w:rFonts w:eastAsia="Calibri"/>
          <w:bCs/>
          <w:lang w:val="lv-LV" w:eastAsia="lv-LV"/>
        </w:rPr>
        <w:t>U</w:t>
      </w:r>
      <w:r w:rsidR="000577A2" w:rsidRPr="00C92154">
        <w:rPr>
          <w:rFonts w:eastAsia="Calibri"/>
          <w:bCs/>
          <w:lang w:val="lv-LV" w:eastAsia="lv-LV"/>
        </w:rPr>
        <w:t>pmale</w:t>
      </w:r>
      <w:proofErr w:type="spellEnd"/>
      <w:r w:rsidR="00F81EC6" w:rsidRPr="00C92154">
        <w:rPr>
          <w:rFonts w:eastAsia="Calibri"/>
          <w:bCs/>
          <w:lang w:val="lv-LV" w:eastAsia="lv-LV"/>
        </w:rPr>
        <w:t xml:space="preserve">, </w:t>
      </w:r>
      <w:r w:rsidR="000577A2" w:rsidRPr="00C92154">
        <w:rPr>
          <w:rFonts w:eastAsia="Calibri"/>
          <w:bCs/>
          <w:lang w:val="lv-LV" w:eastAsia="lv-LV"/>
        </w:rPr>
        <w:t xml:space="preserve">Sintija </w:t>
      </w:r>
      <w:proofErr w:type="spellStart"/>
      <w:r w:rsidR="000577A2" w:rsidRPr="00C92154">
        <w:rPr>
          <w:rFonts w:eastAsia="Calibri"/>
          <w:bCs/>
          <w:lang w:val="lv-LV" w:eastAsia="lv-LV"/>
        </w:rPr>
        <w:t>Zute</w:t>
      </w:r>
      <w:proofErr w:type="spellEnd"/>
      <w:r w:rsidR="00F81EC6" w:rsidRPr="00C92154">
        <w:rPr>
          <w:rFonts w:eastAsia="Calibri"/>
          <w:bCs/>
          <w:lang w:val="lv-LV" w:eastAsia="lv-LV"/>
        </w:rPr>
        <w:t xml:space="preserve">, </w:t>
      </w:r>
      <w:r w:rsidR="000577A2" w:rsidRPr="00C92154">
        <w:rPr>
          <w:rFonts w:eastAsia="Calibri"/>
          <w:bCs/>
          <w:lang w:val="lv-LV" w:eastAsia="lv-LV"/>
        </w:rPr>
        <w:t>Maija Siliņa</w:t>
      </w:r>
      <w:r w:rsidR="00F81EC6" w:rsidRPr="00C92154">
        <w:rPr>
          <w:rFonts w:eastAsia="Calibri"/>
          <w:bCs/>
          <w:lang w:val="lv-LV" w:eastAsia="lv-LV"/>
        </w:rPr>
        <w:t xml:space="preserve">, </w:t>
      </w:r>
      <w:r w:rsidR="000577A2" w:rsidRPr="00C92154">
        <w:rPr>
          <w:rFonts w:eastAsia="Calibri"/>
          <w:bCs/>
          <w:lang w:val="lv-LV" w:eastAsia="lv-LV"/>
        </w:rPr>
        <w:t xml:space="preserve">Solvita </w:t>
      </w:r>
      <w:proofErr w:type="spellStart"/>
      <w:r w:rsidR="000577A2" w:rsidRPr="00C92154">
        <w:rPr>
          <w:rFonts w:eastAsia="Calibri"/>
          <w:bCs/>
          <w:lang w:val="lv-LV" w:eastAsia="lv-LV"/>
        </w:rPr>
        <w:t>Kukanovska</w:t>
      </w:r>
      <w:proofErr w:type="spellEnd"/>
      <w:r w:rsidR="00F81EC6" w:rsidRPr="00C92154">
        <w:rPr>
          <w:rFonts w:eastAsia="Calibri"/>
          <w:bCs/>
          <w:lang w:val="lv-LV" w:eastAsia="lv-LV"/>
        </w:rPr>
        <w:t xml:space="preserve">, </w:t>
      </w:r>
      <w:r w:rsidR="000577A2" w:rsidRPr="00C92154">
        <w:rPr>
          <w:rFonts w:eastAsia="Calibri"/>
          <w:bCs/>
          <w:lang w:val="lv-LV" w:eastAsia="lv-LV"/>
        </w:rPr>
        <w:t xml:space="preserve">Anita </w:t>
      </w:r>
      <w:proofErr w:type="spellStart"/>
      <w:r w:rsidR="000577A2" w:rsidRPr="00C92154">
        <w:rPr>
          <w:rFonts w:eastAsia="Calibri"/>
          <w:bCs/>
          <w:lang w:val="lv-LV" w:eastAsia="lv-LV"/>
        </w:rPr>
        <w:t>Strokša</w:t>
      </w:r>
      <w:proofErr w:type="spellEnd"/>
      <w:r w:rsidR="00F81EC6" w:rsidRPr="00C92154">
        <w:rPr>
          <w:rFonts w:eastAsia="Calibri"/>
          <w:bCs/>
          <w:lang w:val="lv-LV" w:eastAsia="lv-LV"/>
        </w:rPr>
        <w:t xml:space="preserve">, </w:t>
      </w:r>
      <w:r w:rsidR="000577A2" w:rsidRPr="00C92154">
        <w:rPr>
          <w:rFonts w:eastAsia="Calibri"/>
          <w:bCs/>
          <w:lang w:val="lv-LV" w:eastAsia="lv-LV"/>
        </w:rPr>
        <w:t xml:space="preserve">Aiga </w:t>
      </w:r>
      <w:proofErr w:type="spellStart"/>
      <w:r w:rsidR="000577A2" w:rsidRPr="00C92154">
        <w:rPr>
          <w:rFonts w:eastAsia="Calibri"/>
          <w:bCs/>
          <w:lang w:val="lv-LV" w:eastAsia="lv-LV"/>
        </w:rPr>
        <w:t>Baslika</w:t>
      </w:r>
      <w:proofErr w:type="spellEnd"/>
      <w:r w:rsidR="00F81EC6" w:rsidRPr="00C92154">
        <w:rPr>
          <w:rFonts w:eastAsia="Calibri"/>
          <w:bCs/>
          <w:lang w:val="lv-LV" w:eastAsia="lv-LV"/>
        </w:rPr>
        <w:t xml:space="preserve">, </w:t>
      </w:r>
      <w:r w:rsidR="000577A2" w:rsidRPr="00C92154">
        <w:rPr>
          <w:rFonts w:eastAsia="Calibri"/>
          <w:bCs/>
          <w:lang w:val="lv-LV" w:eastAsia="lv-LV"/>
        </w:rPr>
        <w:t>Dita Rulle</w:t>
      </w:r>
      <w:r w:rsidR="00F81EC6" w:rsidRPr="00C92154">
        <w:rPr>
          <w:rFonts w:eastAsia="Calibri"/>
          <w:bCs/>
          <w:lang w:val="lv-LV" w:eastAsia="lv-LV"/>
        </w:rPr>
        <w:t xml:space="preserve">, Agnese </w:t>
      </w:r>
      <w:r w:rsidR="000577A2" w:rsidRPr="00C92154">
        <w:rPr>
          <w:rFonts w:eastAsia="Calibri"/>
          <w:bCs/>
          <w:lang w:val="lv-LV" w:eastAsia="lv-LV"/>
        </w:rPr>
        <w:t>Graudiņa</w:t>
      </w:r>
      <w:r w:rsidR="00F81EC6" w:rsidRPr="00C92154">
        <w:rPr>
          <w:rFonts w:eastAsia="Calibri"/>
          <w:bCs/>
          <w:lang w:val="lv-LV" w:eastAsia="lv-LV"/>
        </w:rPr>
        <w:t xml:space="preserve">, </w:t>
      </w:r>
      <w:r w:rsidR="000577A2" w:rsidRPr="00C92154">
        <w:rPr>
          <w:rFonts w:eastAsia="Calibri"/>
          <w:bCs/>
          <w:lang w:val="lv-LV" w:eastAsia="lv-LV"/>
        </w:rPr>
        <w:t>Zane Balode</w:t>
      </w:r>
      <w:r w:rsidR="00F81EC6" w:rsidRPr="00C92154">
        <w:rPr>
          <w:rFonts w:eastAsia="Calibri"/>
          <w:bCs/>
          <w:lang w:val="lv-LV" w:eastAsia="lv-LV"/>
        </w:rPr>
        <w:t>.</w:t>
      </w:r>
    </w:p>
    <w:p w14:paraId="76A93C65" w14:textId="77777777" w:rsidR="00CC628F" w:rsidRPr="00C92154" w:rsidRDefault="00CC628F" w:rsidP="006F5DDB">
      <w:pPr>
        <w:jc w:val="both"/>
        <w:rPr>
          <w:rFonts w:eastAsia="Calibri"/>
          <w:bCs/>
          <w:lang w:val="lv-LV" w:eastAsia="lv-LV"/>
        </w:rPr>
      </w:pPr>
    </w:p>
    <w:p w14:paraId="38D304E8" w14:textId="77777777" w:rsidR="00DC68DE" w:rsidRPr="00C92154" w:rsidRDefault="00DC68DE" w:rsidP="006F5DDB">
      <w:pPr>
        <w:jc w:val="both"/>
        <w:rPr>
          <w:rFonts w:eastAsia="Calibri"/>
          <w:b/>
          <w:bCs/>
          <w:caps/>
          <w:lang w:val="lv-LV"/>
        </w:rPr>
      </w:pPr>
      <w:r w:rsidRPr="00C92154">
        <w:rPr>
          <w:rFonts w:eastAsia="Calibri"/>
          <w:b/>
          <w:bCs/>
          <w:lang w:val="lv-LV" w:eastAsia="lv-LV"/>
        </w:rPr>
        <w:t>Darba kārtība:</w:t>
      </w:r>
    </w:p>
    <w:p w14:paraId="03A8CC1E" w14:textId="4FAF4708" w:rsidR="000577A2" w:rsidRPr="00C92154" w:rsidRDefault="000577A2" w:rsidP="006F5DDB">
      <w:pPr>
        <w:pStyle w:val="Sarakstarindkopa"/>
        <w:numPr>
          <w:ilvl w:val="0"/>
          <w:numId w:val="1"/>
        </w:numPr>
        <w:ind w:left="357" w:hanging="357"/>
        <w:jc w:val="both"/>
      </w:pPr>
      <w:r w:rsidRPr="00C92154">
        <w:rPr>
          <w:noProof/>
        </w:rPr>
        <w:t>Par darba kārtību.</w:t>
      </w:r>
    </w:p>
    <w:p w14:paraId="7DAB5D82" w14:textId="1244EFCD" w:rsidR="000577A2" w:rsidRPr="00C92154" w:rsidRDefault="000577A2" w:rsidP="006F5DDB">
      <w:pPr>
        <w:pStyle w:val="Sarakstarindkopa"/>
        <w:numPr>
          <w:ilvl w:val="0"/>
          <w:numId w:val="1"/>
        </w:numPr>
        <w:ind w:left="357" w:hanging="357"/>
        <w:jc w:val="both"/>
      </w:pPr>
      <w:r w:rsidRPr="00C92154">
        <w:rPr>
          <w:noProof/>
        </w:rPr>
        <w:t>Par līdzfinansējuma piešķiršanu koncerta - festivāla "Latvieši Saknes" rīkošanai.</w:t>
      </w:r>
    </w:p>
    <w:p w14:paraId="322F306D" w14:textId="79B0598B" w:rsidR="000577A2" w:rsidRPr="00C92154" w:rsidRDefault="000577A2" w:rsidP="006F5DDB">
      <w:pPr>
        <w:pStyle w:val="Sarakstarindkopa"/>
        <w:numPr>
          <w:ilvl w:val="0"/>
          <w:numId w:val="1"/>
        </w:numPr>
        <w:ind w:left="357" w:hanging="357"/>
        <w:jc w:val="both"/>
      </w:pPr>
      <w:r w:rsidRPr="00C92154">
        <w:rPr>
          <w:noProof/>
        </w:rPr>
        <w:t>Par Atbalsta programmas “Neformālās izglītības pasākumi, t.sk. latviešu valodas apguve, Ukrainas bērniem un jauniešiem” īstenošanas konkursa nolikuma apstiprināšanu.</w:t>
      </w:r>
    </w:p>
    <w:p w14:paraId="57618429" w14:textId="7D683409" w:rsidR="000577A2" w:rsidRPr="00C92154" w:rsidRDefault="000577A2" w:rsidP="006F5DDB">
      <w:pPr>
        <w:pStyle w:val="Sarakstarindkopa"/>
        <w:numPr>
          <w:ilvl w:val="0"/>
          <w:numId w:val="1"/>
        </w:numPr>
        <w:ind w:left="357" w:hanging="357"/>
        <w:jc w:val="both"/>
      </w:pPr>
      <w:r w:rsidRPr="00C92154">
        <w:rPr>
          <w:noProof/>
        </w:rPr>
        <w:t>Par papildu finansējuma piešķiršanu Limbažu novada Izglītības pārvaldei pašvaldības funkciju nodrošināšanai.</w:t>
      </w:r>
    </w:p>
    <w:p w14:paraId="53180C6F" w14:textId="21A137EE" w:rsidR="000577A2" w:rsidRPr="00C92154" w:rsidRDefault="000577A2" w:rsidP="006F5DDB">
      <w:pPr>
        <w:pStyle w:val="Sarakstarindkopa"/>
        <w:numPr>
          <w:ilvl w:val="0"/>
          <w:numId w:val="1"/>
        </w:numPr>
        <w:ind w:left="357" w:hanging="357"/>
        <w:jc w:val="both"/>
      </w:pPr>
      <w:r w:rsidRPr="00C92154">
        <w:rPr>
          <w:noProof/>
        </w:rPr>
        <w:t>Par Limbažu novada Izglītības pārvaldes 2023.gada budžeta finanšu līdzekļu mērķu grozījumiem.</w:t>
      </w:r>
    </w:p>
    <w:p w14:paraId="5CA1DB9C" w14:textId="40EB6646" w:rsidR="000577A2" w:rsidRPr="00C92154" w:rsidRDefault="000577A2" w:rsidP="006F5DDB">
      <w:pPr>
        <w:pStyle w:val="Sarakstarindkopa"/>
        <w:numPr>
          <w:ilvl w:val="0"/>
          <w:numId w:val="1"/>
        </w:numPr>
        <w:ind w:left="357" w:hanging="357"/>
        <w:jc w:val="both"/>
      </w:pPr>
      <w:r w:rsidRPr="00C92154">
        <w:rPr>
          <w:noProof/>
        </w:rPr>
        <w:t>Par līdzekļu piešķiršanu Umurgas kultūras nama izdevumu segšanai.</w:t>
      </w:r>
    </w:p>
    <w:p w14:paraId="4872CEFB" w14:textId="21BF69D7" w:rsidR="000577A2" w:rsidRPr="00C92154" w:rsidRDefault="000577A2" w:rsidP="006F5DDB">
      <w:pPr>
        <w:pStyle w:val="Sarakstarindkopa"/>
        <w:numPr>
          <w:ilvl w:val="0"/>
          <w:numId w:val="1"/>
        </w:numPr>
        <w:ind w:left="357" w:hanging="357"/>
        <w:jc w:val="both"/>
      </w:pPr>
      <w:r w:rsidRPr="00C92154">
        <w:rPr>
          <w:noProof/>
        </w:rPr>
        <w:t>Par grozījumiem Limbažu novada domes 2022.gada 27.oktobra lēmumā Nr.1007 “Par Alojas Ausekļa vidusskolas maksas pakalpojumu izcenojuma apstiprināšanu”.</w:t>
      </w:r>
    </w:p>
    <w:p w14:paraId="777B4ED1" w14:textId="474C31D9" w:rsidR="000577A2" w:rsidRPr="00C92154" w:rsidRDefault="000577A2" w:rsidP="006F5DDB">
      <w:pPr>
        <w:pStyle w:val="Sarakstarindkopa"/>
        <w:numPr>
          <w:ilvl w:val="0"/>
          <w:numId w:val="1"/>
        </w:numPr>
        <w:ind w:left="357" w:hanging="357"/>
        <w:jc w:val="both"/>
      </w:pPr>
      <w:r w:rsidRPr="00C92154">
        <w:rPr>
          <w:noProof/>
        </w:rPr>
        <w:t>Par finansējuma piešķiršanu projektā “Skultes pirmsskolas izglītības iestādes “Aģupīte” paplašināšana, Skultes pagastā, Limbažu novadā”.</w:t>
      </w:r>
    </w:p>
    <w:p w14:paraId="508BADBF" w14:textId="51213C61" w:rsidR="000577A2" w:rsidRPr="00C92154" w:rsidRDefault="000577A2" w:rsidP="006F5DDB">
      <w:pPr>
        <w:pStyle w:val="Sarakstarindkopa"/>
        <w:numPr>
          <w:ilvl w:val="0"/>
          <w:numId w:val="1"/>
        </w:numPr>
        <w:ind w:left="357" w:hanging="357"/>
        <w:jc w:val="both"/>
      </w:pPr>
      <w:r w:rsidRPr="00C92154">
        <w:rPr>
          <w:noProof/>
        </w:rPr>
        <w:lastRenderedPageBreak/>
        <w:t>(papildu d.k. jaut.) Par Pāles, Pociema, Umurgas un Viļķenes kultūras namu maksas pakalpojumu izcenojumu apstiprināšanu.</w:t>
      </w:r>
    </w:p>
    <w:p w14:paraId="1995621D" w14:textId="03163A52" w:rsidR="000577A2" w:rsidRPr="00C92154" w:rsidRDefault="000577A2" w:rsidP="006F5DDB">
      <w:pPr>
        <w:pStyle w:val="Sarakstarindkopa"/>
        <w:numPr>
          <w:ilvl w:val="0"/>
          <w:numId w:val="1"/>
        </w:numPr>
        <w:ind w:left="357" w:hanging="357"/>
        <w:jc w:val="both"/>
      </w:pPr>
      <w:r w:rsidRPr="00C92154">
        <w:rPr>
          <w:noProof/>
        </w:rPr>
        <w:t>(papildu d.k. jaut.) Par finanšu līdzekļu izlietošanas mērķa maiņu Alojas pilsētas bibliotēkai.</w:t>
      </w:r>
    </w:p>
    <w:p w14:paraId="12E1B154" w14:textId="06C8108B" w:rsidR="000577A2" w:rsidRPr="00C92154" w:rsidRDefault="000577A2" w:rsidP="006F5DDB">
      <w:pPr>
        <w:pStyle w:val="Sarakstarindkopa"/>
        <w:numPr>
          <w:ilvl w:val="0"/>
          <w:numId w:val="1"/>
        </w:numPr>
        <w:ind w:left="357" w:hanging="357"/>
        <w:jc w:val="both"/>
      </w:pPr>
      <w:r w:rsidRPr="00C92154">
        <w:rPr>
          <w:noProof/>
        </w:rPr>
        <w:t>(papildu d.k. jaut.) Par izmaiņām Limbažu novada pašvaldības administrācijas darbinieku, pašvaldības iestāžu un aģentūru darbinieku mēnešalgas 2023.gada sarakstā.</w:t>
      </w:r>
    </w:p>
    <w:p w14:paraId="775C9F3B" w14:textId="442F532E" w:rsidR="000577A2" w:rsidRPr="00C92154" w:rsidRDefault="000577A2" w:rsidP="006F5DDB">
      <w:pPr>
        <w:pStyle w:val="Sarakstarindkopa"/>
        <w:numPr>
          <w:ilvl w:val="0"/>
          <w:numId w:val="1"/>
        </w:numPr>
        <w:ind w:left="357" w:hanging="357"/>
        <w:jc w:val="both"/>
      </w:pPr>
      <w:r w:rsidRPr="00C92154">
        <w:rPr>
          <w:noProof/>
        </w:rPr>
        <w:t>(papildu d.k. jaut.) Par izmaiņām Limbažu novada pašvaldības Limbažu muzeja mēnešalgas 2023. gadam sarakstā.</w:t>
      </w:r>
    </w:p>
    <w:p w14:paraId="375591B8" w14:textId="6696DC66" w:rsidR="000577A2" w:rsidRPr="00C92154" w:rsidRDefault="000577A2" w:rsidP="006F5DDB">
      <w:pPr>
        <w:pStyle w:val="Sarakstarindkopa"/>
        <w:numPr>
          <w:ilvl w:val="0"/>
          <w:numId w:val="1"/>
        </w:numPr>
        <w:ind w:left="357" w:hanging="357"/>
        <w:jc w:val="both"/>
      </w:pPr>
      <w:r w:rsidRPr="00C92154">
        <w:rPr>
          <w:noProof/>
        </w:rPr>
        <w:t>(papildu d.k. jaut.) Par valsts mērķdotācijas novada kolektīvu dalībai XXVII Vispārējos latviešu Dziesmu un XVII Deju svētkos iekļaušanu 2023.gada budžetā.</w:t>
      </w:r>
    </w:p>
    <w:p w14:paraId="68C42046" w14:textId="449217A9" w:rsidR="000577A2" w:rsidRPr="00C92154" w:rsidRDefault="000577A2" w:rsidP="006F5DDB">
      <w:pPr>
        <w:pStyle w:val="Sarakstarindkopa"/>
        <w:numPr>
          <w:ilvl w:val="0"/>
          <w:numId w:val="1"/>
        </w:numPr>
        <w:ind w:left="357" w:hanging="357"/>
        <w:jc w:val="both"/>
      </w:pPr>
      <w:r w:rsidRPr="00C92154">
        <w:rPr>
          <w:noProof/>
        </w:rPr>
        <w:t>(papildu d.k. jaut.) Par Liepupes pamatskolas dalību Erasmus+ projektā.</w:t>
      </w:r>
    </w:p>
    <w:p w14:paraId="471714DE" w14:textId="33A289BC" w:rsidR="000577A2" w:rsidRPr="00C92154" w:rsidRDefault="000577A2" w:rsidP="006F5DDB">
      <w:pPr>
        <w:pStyle w:val="Sarakstarindkopa"/>
        <w:numPr>
          <w:ilvl w:val="0"/>
          <w:numId w:val="1"/>
        </w:numPr>
        <w:ind w:left="357" w:hanging="357"/>
        <w:jc w:val="both"/>
      </w:pPr>
      <w:r w:rsidRPr="00C92154">
        <w:rPr>
          <w:noProof/>
        </w:rPr>
        <w:t>(papildu d.k. jaut.) Par līdzekļu piešķiršanu Staiceles kultūras nama izdevumu segšanai.</w:t>
      </w:r>
    </w:p>
    <w:p w14:paraId="5B8850A7" w14:textId="7D8AB4E1" w:rsidR="000577A2" w:rsidRPr="00C92154" w:rsidRDefault="000577A2" w:rsidP="006F5DDB">
      <w:pPr>
        <w:pStyle w:val="Sarakstarindkopa"/>
        <w:numPr>
          <w:ilvl w:val="0"/>
          <w:numId w:val="1"/>
        </w:numPr>
        <w:ind w:left="357" w:hanging="357"/>
        <w:jc w:val="both"/>
      </w:pPr>
      <w:r w:rsidRPr="00C92154">
        <w:rPr>
          <w:noProof/>
        </w:rPr>
        <w:t>(papildu d.k. jaut.) Par grozījumu veikšanu Limbažu novada pašvaldības iekšējos noteikumos Nr. 27 “Valsts budžeta mērķdotācijas un pašvaldības finansējuma aprēķina un sadales kārtība Limbažu novada izglītības iestāžu pedagogu darba samaksai”.</w:t>
      </w:r>
    </w:p>
    <w:p w14:paraId="178B05DD" w14:textId="4D4A15CC" w:rsidR="000577A2" w:rsidRPr="00C92154" w:rsidRDefault="000577A2" w:rsidP="006F5DDB">
      <w:pPr>
        <w:pStyle w:val="Sarakstarindkopa"/>
        <w:numPr>
          <w:ilvl w:val="0"/>
          <w:numId w:val="1"/>
        </w:numPr>
        <w:ind w:left="357" w:hanging="357"/>
        <w:jc w:val="both"/>
      </w:pPr>
      <w:r w:rsidRPr="00C92154">
        <w:rPr>
          <w:noProof/>
        </w:rPr>
        <w:t>Informācijas.</w:t>
      </w:r>
    </w:p>
    <w:p w14:paraId="7B3E1395" w14:textId="77777777" w:rsidR="00692AEC" w:rsidRPr="00C92154" w:rsidRDefault="00692AEC" w:rsidP="006F5DDB">
      <w:pPr>
        <w:jc w:val="both"/>
        <w:rPr>
          <w:bCs/>
          <w:lang w:val="lv-LV" w:eastAsia="lv-LV"/>
        </w:rPr>
      </w:pPr>
    </w:p>
    <w:p w14:paraId="6E3B059D" w14:textId="77777777" w:rsidR="000577A2" w:rsidRPr="00C92154" w:rsidRDefault="000577A2" w:rsidP="006F5DDB">
      <w:pPr>
        <w:jc w:val="both"/>
        <w:rPr>
          <w:bCs/>
          <w:lang w:val="lv-LV" w:eastAsia="lv-LV"/>
        </w:rPr>
      </w:pPr>
    </w:p>
    <w:p w14:paraId="2D59E767" w14:textId="77777777" w:rsidR="00BA797C" w:rsidRPr="00C92154" w:rsidRDefault="00180835" w:rsidP="006F5DDB">
      <w:pPr>
        <w:keepNext/>
        <w:jc w:val="center"/>
        <w:outlineLvl w:val="0"/>
        <w:rPr>
          <w:lang w:val="lv-LV"/>
        </w:rPr>
      </w:pPr>
      <w:r w:rsidRPr="00C92154">
        <w:rPr>
          <w:b/>
          <w:bCs/>
          <w:lang w:val="lv-LV"/>
        </w:rPr>
        <w:t>1.</w:t>
      </w:r>
    </w:p>
    <w:p w14:paraId="6D0F36A8" w14:textId="77777777" w:rsidR="00BA797C" w:rsidRPr="00C92154" w:rsidRDefault="00180835" w:rsidP="006F5DDB">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0CFEC65A" w:rsidR="00BA797C" w:rsidRPr="00C92154" w:rsidRDefault="005F2B1B" w:rsidP="006F5DDB">
      <w:pPr>
        <w:jc w:val="center"/>
        <w:rPr>
          <w:rFonts w:eastAsia="Calibri"/>
          <w:bCs/>
          <w:lang w:val="lv-LV" w:eastAsia="lv-LV"/>
        </w:rPr>
      </w:pPr>
      <w:r w:rsidRPr="00C92154">
        <w:rPr>
          <w:rFonts w:eastAsia="Calibri"/>
          <w:bCs/>
          <w:lang w:val="lv-LV" w:eastAsia="lv-LV"/>
        </w:rPr>
        <w:t>Ziņo Jānis</w:t>
      </w:r>
      <w:r w:rsidR="00180835" w:rsidRPr="00C92154">
        <w:rPr>
          <w:rFonts w:eastAsia="Calibri"/>
          <w:bCs/>
          <w:lang w:val="lv-LV" w:eastAsia="lv-LV"/>
        </w:rPr>
        <w:t xml:space="preserve"> Bakmanis</w:t>
      </w:r>
    </w:p>
    <w:p w14:paraId="43D70391" w14:textId="77777777" w:rsidR="00BA797C" w:rsidRPr="00C92154" w:rsidRDefault="00BA797C" w:rsidP="006F5DDB">
      <w:pPr>
        <w:ind w:firstLine="720"/>
        <w:jc w:val="center"/>
        <w:rPr>
          <w:rFonts w:eastAsia="Calibri"/>
          <w:bCs/>
          <w:lang w:val="lv-LV" w:eastAsia="lv-LV"/>
        </w:rPr>
      </w:pPr>
    </w:p>
    <w:p w14:paraId="2AB0B3C2" w14:textId="4A424D16" w:rsidR="00BA797C" w:rsidRPr="00C92154" w:rsidRDefault="00180835" w:rsidP="006F5DDB">
      <w:pPr>
        <w:ind w:firstLine="720"/>
        <w:jc w:val="both"/>
        <w:rPr>
          <w:b/>
          <w:bCs/>
          <w:lang w:val="lv-LV" w:eastAsia="lv-LV"/>
        </w:rPr>
      </w:pPr>
      <w:r w:rsidRPr="00C92154">
        <w:rPr>
          <w:bCs/>
          <w:lang w:val="lv-LV" w:eastAsia="lv-LV"/>
        </w:rPr>
        <w:t xml:space="preserve">Iepazinusies ar </w:t>
      </w:r>
      <w:r w:rsidR="002903BF" w:rsidRPr="00C92154">
        <w:rPr>
          <w:lang w:val="lv-LV"/>
        </w:rPr>
        <w:t xml:space="preserve">Izglītības, kultūras un sporta jautājumu komitejas priekšsēdētāja Jāņa Bakmaņa </w:t>
      </w:r>
      <w:r w:rsidR="001E2420" w:rsidRPr="00C92154">
        <w:rPr>
          <w:bCs/>
          <w:lang w:val="lv-LV" w:eastAsia="lv-LV"/>
        </w:rPr>
        <w:t xml:space="preserve">priekšlikumu </w:t>
      </w:r>
      <w:r w:rsidRPr="00C92154">
        <w:rPr>
          <w:lang w:val="lv-LV"/>
        </w:rPr>
        <w:t xml:space="preserve">apstiprināt sēdes darba kārtību, </w:t>
      </w:r>
      <w:r w:rsidRPr="00C92154">
        <w:rPr>
          <w:b/>
          <w:bCs/>
          <w:lang w:val="lv-LV" w:eastAsia="lv-LV"/>
        </w:rPr>
        <w:t>atklāti balsojot: PAR</w:t>
      </w:r>
      <w:r w:rsidRPr="00C92154">
        <w:rPr>
          <w:lang w:val="lv-LV" w:eastAsia="lv-LV"/>
        </w:rPr>
        <w:t xml:space="preserve"> – </w:t>
      </w:r>
      <w:r w:rsidR="000577A2" w:rsidRPr="00C92154">
        <w:rPr>
          <w:lang w:val="lv-LV" w:eastAsia="lv-LV"/>
        </w:rPr>
        <w:t>6</w:t>
      </w:r>
      <w:r w:rsidRPr="00C92154">
        <w:rPr>
          <w:lang w:val="lv-LV" w:eastAsia="lv-LV"/>
        </w:rPr>
        <w:t xml:space="preserve"> deputāti (</w:t>
      </w:r>
      <w:r w:rsidR="000577A2" w:rsidRPr="00C92154">
        <w:rPr>
          <w:rFonts w:eastAsia="Calibri"/>
          <w:lang w:val="lv-LV"/>
        </w:rPr>
        <w:t xml:space="preserve">Jānis Bakmanis, Aigars </w:t>
      </w:r>
      <w:proofErr w:type="spellStart"/>
      <w:r w:rsidR="000577A2" w:rsidRPr="00C92154">
        <w:rPr>
          <w:rFonts w:eastAsia="Calibri"/>
          <w:lang w:val="lv-LV"/>
        </w:rPr>
        <w:t>Legzdiņš</w:t>
      </w:r>
      <w:proofErr w:type="spellEnd"/>
      <w:r w:rsidR="000577A2" w:rsidRPr="00C92154">
        <w:rPr>
          <w:rFonts w:eastAsia="Calibri"/>
          <w:lang w:val="lv-LV"/>
        </w:rPr>
        <w:t xml:space="preserve">, Kristaps </w:t>
      </w:r>
      <w:proofErr w:type="spellStart"/>
      <w:r w:rsidR="000577A2" w:rsidRPr="00C92154">
        <w:rPr>
          <w:rFonts w:eastAsia="Calibri"/>
          <w:lang w:val="lv-LV"/>
        </w:rPr>
        <w:t>Močāns</w:t>
      </w:r>
      <w:proofErr w:type="spellEnd"/>
      <w:r w:rsidR="000577A2" w:rsidRPr="00C92154">
        <w:rPr>
          <w:rFonts w:eastAsia="Calibri"/>
          <w:lang w:val="lv-LV"/>
        </w:rPr>
        <w:t xml:space="preserve">, Jānis Remess, Ziedonis </w:t>
      </w:r>
      <w:proofErr w:type="spellStart"/>
      <w:r w:rsidR="000577A2" w:rsidRPr="00C92154">
        <w:rPr>
          <w:rFonts w:eastAsia="Calibri"/>
          <w:lang w:val="lv-LV"/>
        </w:rPr>
        <w:t>Rubezis</w:t>
      </w:r>
      <w:proofErr w:type="spellEnd"/>
      <w:r w:rsidR="000577A2" w:rsidRPr="00C92154">
        <w:rPr>
          <w:rFonts w:eastAsia="Calibri"/>
          <w:lang w:val="lv-LV"/>
        </w:rPr>
        <w:t>, Regīna Tamane</w:t>
      </w:r>
      <w:r w:rsidRPr="00C92154">
        <w:rPr>
          <w:rFonts w:eastAsia="Calibri"/>
          <w:lang w:val="lv-LV"/>
        </w:rPr>
        <w:t>)</w:t>
      </w:r>
      <w:r w:rsidRPr="00C92154">
        <w:rPr>
          <w:lang w:val="lv-LV" w:eastAsia="lv-LV"/>
        </w:rPr>
        <w:t xml:space="preserve">, </w:t>
      </w:r>
      <w:r w:rsidRPr="00C92154">
        <w:rPr>
          <w:b/>
          <w:bCs/>
          <w:lang w:val="lv-LV" w:eastAsia="lv-LV"/>
        </w:rPr>
        <w:t>PRET –</w:t>
      </w:r>
      <w:r w:rsidRPr="00C92154">
        <w:rPr>
          <w:lang w:val="lv-LV" w:eastAsia="lv-LV"/>
        </w:rPr>
        <w:t xml:space="preserve"> </w:t>
      </w:r>
      <w:r w:rsidR="00E12F47" w:rsidRPr="00C92154">
        <w:rPr>
          <w:lang w:val="lv-LV" w:eastAsia="lv-LV"/>
        </w:rPr>
        <w:t>nav</w:t>
      </w:r>
      <w:r w:rsidRPr="00C92154">
        <w:rPr>
          <w:lang w:val="lv-LV" w:eastAsia="lv-LV"/>
        </w:rPr>
        <w:t xml:space="preserve">, </w:t>
      </w:r>
      <w:r w:rsidRPr="00C92154">
        <w:rPr>
          <w:b/>
          <w:bCs/>
          <w:lang w:val="lv-LV" w:eastAsia="lv-LV"/>
        </w:rPr>
        <w:t>ATTURAS –</w:t>
      </w:r>
      <w:r w:rsidR="00E12F47" w:rsidRPr="00C92154">
        <w:rPr>
          <w:b/>
          <w:bCs/>
          <w:lang w:val="lv-LV" w:eastAsia="lv-LV"/>
        </w:rPr>
        <w:t xml:space="preserve"> </w:t>
      </w:r>
      <w:r w:rsidR="00E12F47" w:rsidRPr="00C92154">
        <w:rPr>
          <w:bCs/>
          <w:lang w:val="lv-LV" w:eastAsia="lv-LV"/>
        </w:rPr>
        <w:t>nav</w:t>
      </w:r>
      <w:r w:rsidRPr="00C92154">
        <w:rPr>
          <w:lang w:val="lv-LV" w:eastAsia="lv-LV"/>
        </w:rPr>
        <w:t>, komiteja</w:t>
      </w:r>
      <w:r w:rsidRPr="00C92154">
        <w:rPr>
          <w:b/>
          <w:bCs/>
          <w:lang w:val="lv-LV" w:eastAsia="lv-LV"/>
        </w:rPr>
        <w:t xml:space="preserve"> NOLEMJ:</w:t>
      </w:r>
    </w:p>
    <w:p w14:paraId="57ECEA66" w14:textId="77777777" w:rsidR="00BA797C" w:rsidRPr="00C92154" w:rsidRDefault="00BA797C" w:rsidP="006F5DDB">
      <w:pPr>
        <w:jc w:val="both"/>
        <w:rPr>
          <w:lang w:val="lv-LV"/>
        </w:rPr>
      </w:pPr>
    </w:p>
    <w:p w14:paraId="36E92B7D" w14:textId="77777777" w:rsidR="00BA797C" w:rsidRPr="00C92154" w:rsidRDefault="00180835" w:rsidP="006F5DDB">
      <w:pPr>
        <w:jc w:val="both"/>
        <w:rPr>
          <w:lang w:val="lv-LV"/>
        </w:rPr>
      </w:pPr>
      <w:r w:rsidRPr="00C92154">
        <w:rPr>
          <w:lang w:val="lv-LV"/>
        </w:rPr>
        <w:t>apstiprināt šādu sēdes darba kārtību:</w:t>
      </w:r>
    </w:p>
    <w:p w14:paraId="78EC2D37" w14:textId="77777777" w:rsidR="005475A4" w:rsidRPr="00C92154" w:rsidRDefault="005475A4" w:rsidP="006F5DDB">
      <w:pPr>
        <w:pStyle w:val="Sarakstarindkopa"/>
        <w:numPr>
          <w:ilvl w:val="0"/>
          <w:numId w:val="2"/>
        </w:numPr>
        <w:ind w:left="357" w:hanging="357"/>
        <w:jc w:val="both"/>
      </w:pPr>
      <w:r w:rsidRPr="00C92154">
        <w:rPr>
          <w:noProof/>
        </w:rPr>
        <w:t>Par darba kārtību.</w:t>
      </w:r>
    </w:p>
    <w:p w14:paraId="178F8820" w14:textId="77777777" w:rsidR="005475A4" w:rsidRPr="00C92154" w:rsidRDefault="005475A4" w:rsidP="006F5DDB">
      <w:pPr>
        <w:pStyle w:val="Sarakstarindkopa"/>
        <w:numPr>
          <w:ilvl w:val="0"/>
          <w:numId w:val="2"/>
        </w:numPr>
        <w:ind w:left="357" w:hanging="357"/>
        <w:jc w:val="both"/>
      </w:pPr>
      <w:r w:rsidRPr="00C92154">
        <w:rPr>
          <w:noProof/>
        </w:rPr>
        <w:t>Par līdzfinansējuma piešķiršanu koncerta - festivāla "Latvieši Saknes" rīkošanai.</w:t>
      </w:r>
    </w:p>
    <w:p w14:paraId="7865F1E3" w14:textId="77777777" w:rsidR="005475A4" w:rsidRPr="00C92154" w:rsidRDefault="005475A4" w:rsidP="006F5DDB">
      <w:pPr>
        <w:pStyle w:val="Sarakstarindkopa"/>
        <w:numPr>
          <w:ilvl w:val="0"/>
          <w:numId w:val="2"/>
        </w:numPr>
        <w:ind w:left="357" w:hanging="357"/>
        <w:jc w:val="both"/>
      </w:pPr>
      <w:r w:rsidRPr="00C92154">
        <w:rPr>
          <w:noProof/>
        </w:rPr>
        <w:t>Par Atbalsta programmas “Neformālās izglītības pasākumi, t.sk. latviešu valodas apguve, Ukrainas bērniem un jauniešiem” īstenošanas konkursa nolikuma apstiprināšanu.</w:t>
      </w:r>
    </w:p>
    <w:p w14:paraId="79FD8F7E" w14:textId="77777777" w:rsidR="005475A4" w:rsidRPr="00C92154" w:rsidRDefault="005475A4" w:rsidP="006F5DDB">
      <w:pPr>
        <w:pStyle w:val="Sarakstarindkopa"/>
        <w:numPr>
          <w:ilvl w:val="0"/>
          <w:numId w:val="2"/>
        </w:numPr>
        <w:ind w:left="357" w:hanging="357"/>
        <w:jc w:val="both"/>
      </w:pPr>
      <w:r w:rsidRPr="00C92154">
        <w:rPr>
          <w:noProof/>
        </w:rPr>
        <w:t>Par papildu finansējuma piešķiršanu Limbažu novada Izglītības pārvaldei pašvaldības funkciju nodrošināšanai.</w:t>
      </w:r>
    </w:p>
    <w:p w14:paraId="0F76C2B2" w14:textId="77777777" w:rsidR="005475A4" w:rsidRPr="00C92154" w:rsidRDefault="005475A4" w:rsidP="006F5DDB">
      <w:pPr>
        <w:pStyle w:val="Sarakstarindkopa"/>
        <w:numPr>
          <w:ilvl w:val="0"/>
          <w:numId w:val="2"/>
        </w:numPr>
        <w:ind w:left="357" w:hanging="357"/>
        <w:jc w:val="both"/>
      </w:pPr>
      <w:r w:rsidRPr="00C92154">
        <w:rPr>
          <w:noProof/>
        </w:rPr>
        <w:t>Par Limbažu novada Izglītības pārvaldes 2023.gada budžeta finanšu līdzekļu mērķu grozījumiem.</w:t>
      </w:r>
    </w:p>
    <w:p w14:paraId="5A17EC1F" w14:textId="77777777" w:rsidR="005475A4" w:rsidRPr="00C92154" w:rsidRDefault="005475A4" w:rsidP="006F5DDB">
      <w:pPr>
        <w:pStyle w:val="Sarakstarindkopa"/>
        <w:numPr>
          <w:ilvl w:val="0"/>
          <w:numId w:val="2"/>
        </w:numPr>
        <w:ind w:left="357" w:hanging="357"/>
        <w:jc w:val="both"/>
      </w:pPr>
      <w:r w:rsidRPr="00C92154">
        <w:rPr>
          <w:noProof/>
        </w:rPr>
        <w:t>Par līdzekļu piešķiršanu Umurgas kultūras nama izdevumu segšanai.</w:t>
      </w:r>
    </w:p>
    <w:p w14:paraId="62CA49B6" w14:textId="77777777" w:rsidR="005475A4" w:rsidRPr="00C92154" w:rsidRDefault="005475A4" w:rsidP="006F5DDB">
      <w:pPr>
        <w:pStyle w:val="Sarakstarindkopa"/>
        <w:numPr>
          <w:ilvl w:val="0"/>
          <w:numId w:val="2"/>
        </w:numPr>
        <w:ind w:left="357" w:hanging="357"/>
        <w:jc w:val="both"/>
      </w:pPr>
      <w:r w:rsidRPr="00C92154">
        <w:rPr>
          <w:noProof/>
        </w:rPr>
        <w:t>Par grozījumiem Limbažu novada domes 2022.gada 27.oktobra lēmumā Nr.1007 “Par Alojas Ausekļa vidusskolas maksas pakalpojumu izcenojuma apstiprināšanu”.</w:t>
      </w:r>
    </w:p>
    <w:p w14:paraId="057AACE7" w14:textId="77777777" w:rsidR="005475A4" w:rsidRPr="00C92154" w:rsidRDefault="005475A4" w:rsidP="006F5DDB">
      <w:pPr>
        <w:pStyle w:val="Sarakstarindkopa"/>
        <w:numPr>
          <w:ilvl w:val="0"/>
          <w:numId w:val="2"/>
        </w:numPr>
        <w:ind w:left="357" w:hanging="357"/>
        <w:jc w:val="both"/>
      </w:pPr>
      <w:r w:rsidRPr="00C92154">
        <w:rPr>
          <w:noProof/>
        </w:rPr>
        <w:t>Par finansējuma piešķiršanu projektā “Skultes pirmsskolas izglītības iestādes “Aģupīte” paplašināšana, Skultes pagastā, Limbažu novadā”.</w:t>
      </w:r>
    </w:p>
    <w:p w14:paraId="4E47CEF7" w14:textId="73268960" w:rsidR="005475A4" w:rsidRPr="00C92154" w:rsidRDefault="005475A4" w:rsidP="006F5DDB">
      <w:pPr>
        <w:pStyle w:val="Sarakstarindkopa"/>
        <w:numPr>
          <w:ilvl w:val="0"/>
          <w:numId w:val="2"/>
        </w:numPr>
        <w:ind w:left="357" w:hanging="357"/>
        <w:jc w:val="both"/>
      </w:pPr>
      <w:r w:rsidRPr="00C92154">
        <w:rPr>
          <w:noProof/>
        </w:rPr>
        <w:t>Par Pāles, Pociema, Umurgas un Viļķenes kultūras namu maksas pakalpojumu izcenojumu apstiprināšanu.</w:t>
      </w:r>
    </w:p>
    <w:p w14:paraId="33DBCAA6" w14:textId="287125D5" w:rsidR="005475A4" w:rsidRPr="00C92154" w:rsidRDefault="005475A4" w:rsidP="006F5DDB">
      <w:pPr>
        <w:pStyle w:val="Sarakstarindkopa"/>
        <w:numPr>
          <w:ilvl w:val="0"/>
          <w:numId w:val="2"/>
        </w:numPr>
        <w:ind w:left="357" w:hanging="357"/>
        <w:jc w:val="both"/>
      </w:pPr>
      <w:r w:rsidRPr="00C92154">
        <w:rPr>
          <w:noProof/>
        </w:rPr>
        <w:t>Par finanšu līdzekļu izlietošanas mērķa maiņu Alojas pilsētas bibliotēkai.</w:t>
      </w:r>
    </w:p>
    <w:p w14:paraId="11FA11E2" w14:textId="17C51CE5" w:rsidR="005475A4" w:rsidRPr="00C92154" w:rsidRDefault="005475A4" w:rsidP="006F5DDB">
      <w:pPr>
        <w:pStyle w:val="Sarakstarindkopa"/>
        <w:numPr>
          <w:ilvl w:val="0"/>
          <w:numId w:val="2"/>
        </w:numPr>
        <w:ind w:left="357" w:hanging="357"/>
        <w:jc w:val="both"/>
      </w:pPr>
      <w:r w:rsidRPr="00C92154">
        <w:rPr>
          <w:noProof/>
        </w:rPr>
        <w:t>Par izmaiņām Limbažu novada pašvaldības administrācijas darbinieku, pašvaldības iestāžu un aģentūru darbinieku mēnešalgas 2023.gada sarakstā.</w:t>
      </w:r>
    </w:p>
    <w:p w14:paraId="418CBAD5" w14:textId="7FF23FB9" w:rsidR="005475A4" w:rsidRPr="00C92154" w:rsidRDefault="005475A4" w:rsidP="006F5DDB">
      <w:pPr>
        <w:pStyle w:val="Sarakstarindkopa"/>
        <w:numPr>
          <w:ilvl w:val="0"/>
          <w:numId w:val="2"/>
        </w:numPr>
        <w:ind w:left="357" w:hanging="357"/>
        <w:jc w:val="both"/>
      </w:pPr>
      <w:r w:rsidRPr="00C92154">
        <w:rPr>
          <w:noProof/>
        </w:rPr>
        <w:t>Par izmaiņām Limbažu novada pašvaldības Limbažu muzeja mēnešalgas 2023. gadam sarakstā.</w:t>
      </w:r>
    </w:p>
    <w:p w14:paraId="4EE84BE7" w14:textId="0B83A7CD" w:rsidR="005475A4" w:rsidRPr="00C92154" w:rsidRDefault="005475A4" w:rsidP="006F5DDB">
      <w:pPr>
        <w:pStyle w:val="Sarakstarindkopa"/>
        <w:numPr>
          <w:ilvl w:val="0"/>
          <w:numId w:val="2"/>
        </w:numPr>
        <w:ind w:left="357" w:hanging="357"/>
        <w:jc w:val="both"/>
      </w:pPr>
      <w:r w:rsidRPr="00C92154">
        <w:rPr>
          <w:noProof/>
        </w:rPr>
        <w:t>Par valsts mērķdotācijas novada kolektīvu dalībai XXVII Vispārējos latviešu Dziesmu un XVII Deju svētkos iekļaušanu 2023.gada budžetā.</w:t>
      </w:r>
    </w:p>
    <w:p w14:paraId="40B4C48B" w14:textId="54C9263C" w:rsidR="005475A4" w:rsidRPr="00C92154" w:rsidRDefault="005475A4" w:rsidP="006F5DDB">
      <w:pPr>
        <w:pStyle w:val="Sarakstarindkopa"/>
        <w:numPr>
          <w:ilvl w:val="0"/>
          <w:numId w:val="2"/>
        </w:numPr>
        <w:ind w:left="357" w:hanging="357"/>
        <w:jc w:val="both"/>
      </w:pPr>
      <w:r w:rsidRPr="00C92154">
        <w:rPr>
          <w:noProof/>
        </w:rPr>
        <w:t>Par Liepupes pamatskolas dalību Erasmus+ projektā.</w:t>
      </w:r>
    </w:p>
    <w:p w14:paraId="71E4EA5A" w14:textId="43CC9F91" w:rsidR="005475A4" w:rsidRPr="00C92154" w:rsidRDefault="005475A4" w:rsidP="006F5DDB">
      <w:pPr>
        <w:pStyle w:val="Sarakstarindkopa"/>
        <w:numPr>
          <w:ilvl w:val="0"/>
          <w:numId w:val="2"/>
        </w:numPr>
        <w:ind w:left="357" w:hanging="357"/>
        <w:jc w:val="both"/>
      </w:pPr>
      <w:r w:rsidRPr="00C92154">
        <w:rPr>
          <w:noProof/>
        </w:rPr>
        <w:t>Par līdzekļu piešķiršanu Staiceles kultūras nama izdevumu segšanai.</w:t>
      </w:r>
    </w:p>
    <w:p w14:paraId="75FF6113" w14:textId="1C125A5D" w:rsidR="005475A4" w:rsidRPr="00C92154" w:rsidRDefault="005475A4" w:rsidP="006F5DDB">
      <w:pPr>
        <w:pStyle w:val="Sarakstarindkopa"/>
        <w:numPr>
          <w:ilvl w:val="0"/>
          <w:numId w:val="2"/>
        </w:numPr>
        <w:ind w:left="357" w:hanging="357"/>
        <w:jc w:val="both"/>
      </w:pPr>
      <w:r w:rsidRPr="00C92154">
        <w:rPr>
          <w:noProof/>
        </w:rPr>
        <w:lastRenderedPageBreak/>
        <w:t>Par grozījumu veikšanu Limbažu novada pašvaldības iekšējos noteikumos Nr. 27 “Valsts budžeta mērķdotācijas un pašvaldības finansējuma aprēķina un sadales kārtība Limbažu novada izglītības iestāžu pedagogu darba samaksai”.</w:t>
      </w:r>
    </w:p>
    <w:p w14:paraId="613C02C5" w14:textId="77777777" w:rsidR="005475A4" w:rsidRPr="00C92154" w:rsidRDefault="005475A4" w:rsidP="006F5DDB">
      <w:pPr>
        <w:pStyle w:val="Sarakstarindkopa"/>
        <w:numPr>
          <w:ilvl w:val="0"/>
          <w:numId w:val="2"/>
        </w:numPr>
        <w:ind w:left="357" w:hanging="357"/>
        <w:jc w:val="both"/>
      </w:pPr>
      <w:r w:rsidRPr="00C92154">
        <w:rPr>
          <w:noProof/>
        </w:rPr>
        <w:t>Informācijas.</w:t>
      </w:r>
    </w:p>
    <w:p w14:paraId="2ADE6B02" w14:textId="77777777" w:rsidR="00747A03" w:rsidRPr="00C92154" w:rsidRDefault="00747A03" w:rsidP="006F5DDB">
      <w:pPr>
        <w:jc w:val="both"/>
        <w:rPr>
          <w:b/>
          <w:bCs/>
          <w:lang w:val="lv-LV" w:eastAsia="lv-LV"/>
        </w:rPr>
      </w:pPr>
    </w:p>
    <w:p w14:paraId="39BE67CB" w14:textId="77777777" w:rsidR="00BE21EB" w:rsidRPr="00C92154" w:rsidRDefault="00BE21EB" w:rsidP="006F5DDB">
      <w:pPr>
        <w:jc w:val="both"/>
        <w:rPr>
          <w:b/>
          <w:bCs/>
          <w:lang w:val="lv-LV" w:eastAsia="lv-LV"/>
        </w:rPr>
      </w:pPr>
    </w:p>
    <w:p w14:paraId="69AA7A2F" w14:textId="77777777" w:rsidR="00BA797C" w:rsidRPr="00C92154" w:rsidRDefault="00180835" w:rsidP="006F5DDB">
      <w:pPr>
        <w:keepNext/>
        <w:jc w:val="center"/>
        <w:outlineLvl w:val="0"/>
        <w:rPr>
          <w:lang w:val="lv-LV"/>
        </w:rPr>
      </w:pPr>
      <w:r w:rsidRPr="00C92154">
        <w:rPr>
          <w:b/>
          <w:bCs/>
          <w:lang w:val="lv-LV"/>
        </w:rPr>
        <w:t>2.</w:t>
      </w:r>
    </w:p>
    <w:p w14:paraId="335BB04D" w14:textId="77777777" w:rsidR="00E3688A" w:rsidRPr="00C92154" w:rsidRDefault="00E3688A" w:rsidP="006F5DDB">
      <w:pPr>
        <w:pBdr>
          <w:bottom w:val="single" w:sz="6" w:space="1" w:color="auto"/>
        </w:pBdr>
        <w:jc w:val="both"/>
        <w:rPr>
          <w:b/>
          <w:bCs/>
          <w:lang w:val="lv-LV" w:eastAsia="lv-LV"/>
        </w:rPr>
      </w:pPr>
      <w:r w:rsidRPr="00C92154">
        <w:rPr>
          <w:b/>
          <w:bCs/>
          <w:noProof/>
          <w:lang w:val="lv-LV" w:eastAsia="lv-LV"/>
        </w:rPr>
        <w:t>Par līdzfinansējuma piešķiršanu koncerta - festivāla "</w:t>
      </w:r>
      <w:r w:rsidRPr="00C92154">
        <w:rPr>
          <w:b/>
          <w:bCs/>
          <w:caps/>
          <w:noProof/>
          <w:lang w:val="lv-LV" w:eastAsia="lv-LV"/>
        </w:rPr>
        <w:t>Latvieši. Saknes</w:t>
      </w:r>
      <w:r w:rsidRPr="00C92154">
        <w:rPr>
          <w:b/>
          <w:bCs/>
          <w:noProof/>
          <w:lang w:val="lv-LV" w:eastAsia="lv-LV"/>
        </w:rPr>
        <w:t>" rīkošanai</w:t>
      </w:r>
    </w:p>
    <w:p w14:paraId="71C4909B" w14:textId="40CC3DBA" w:rsidR="00E3688A" w:rsidRPr="00C92154" w:rsidRDefault="00E3688A" w:rsidP="006F5DDB">
      <w:pPr>
        <w:jc w:val="center"/>
        <w:rPr>
          <w:noProof/>
          <w:lang w:val="lv-LV" w:eastAsia="lv-LV"/>
        </w:rPr>
      </w:pPr>
      <w:r w:rsidRPr="00C92154">
        <w:rPr>
          <w:lang w:val="lv-LV" w:eastAsia="lv-LV"/>
        </w:rPr>
        <w:t xml:space="preserve">Ziņo </w:t>
      </w:r>
      <w:r w:rsidR="00690BA2">
        <w:rPr>
          <w:noProof/>
          <w:lang w:val="lv-LV" w:eastAsia="lv-LV"/>
        </w:rPr>
        <w:t>(vārds, uzvārds)</w:t>
      </w:r>
      <w:r w:rsidRPr="00C92154">
        <w:rPr>
          <w:noProof/>
          <w:lang w:val="lv-LV" w:eastAsia="lv-LV"/>
        </w:rPr>
        <w:t xml:space="preserve">, debatēs piedalās Jānis Bakmanis, Regīna Tamane, Māris Beļaunieks, </w:t>
      </w:r>
    </w:p>
    <w:p w14:paraId="5F874413" w14:textId="6E05A3D0" w:rsidR="00E3688A" w:rsidRPr="00C92154" w:rsidRDefault="00690BA2" w:rsidP="006F5DDB">
      <w:pPr>
        <w:jc w:val="center"/>
        <w:rPr>
          <w:lang w:val="lv-LV" w:eastAsia="lv-LV"/>
        </w:rPr>
      </w:pPr>
      <w:r>
        <w:rPr>
          <w:noProof/>
          <w:lang w:val="lv-LV" w:eastAsia="lv-LV"/>
        </w:rPr>
        <w:t>(vārds, uzvārds)</w:t>
      </w:r>
      <w:r w:rsidRPr="00C92154">
        <w:rPr>
          <w:noProof/>
          <w:lang w:val="lv-LV" w:eastAsia="lv-LV"/>
        </w:rPr>
        <w:t xml:space="preserve">, </w:t>
      </w:r>
      <w:r w:rsidR="00E3688A" w:rsidRPr="00C92154">
        <w:rPr>
          <w:noProof/>
          <w:lang w:val="lv-LV" w:eastAsia="lv-LV"/>
        </w:rPr>
        <w:t>Artis Ārgalis</w:t>
      </w:r>
    </w:p>
    <w:p w14:paraId="634B7F64" w14:textId="77777777" w:rsidR="00E3688A" w:rsidRPr="00C92154" w:rsidRDefault="00E3688A" w:rsidP="006F5DDB">
      <w:pPr>
        <w:jc w:val="both"/>
        <w:rPr>
          <w:lang w:val="lv-LV" w:eastAsia="lv-LV"/>
        </w:rPr>
      </w:pPr>
    </w:p>
    <w:p w14:paraId="62630E25" w14:textId="77777777" w:rsidR="00E3688A" w:rsidRPr="00C92154" w:rsidRDefault="00E3688A" w:rsidP="006F5DDB">
      <w:pPr>
        <w:ind w:firstLine="720"/>
        <w:jc w:val="both"/>
        <w:rPr>
          <w:lang w:val="lv-LV" w:eastAsia="lv-LV"/>
        </w:rPr>
      </w:pPr>
      <w:r w:rsidRPr="00C92154">
        <w:rPr>
          <w:lang w:val="lv-LV" w:eastAsia="lv-LV"/>
        </w:rPr>
        <w:t xml:space="preserve">Ir saņemts biedrības "Pasaules latviešu mūzikas centrs "Vienoti mūzikā"" iesniegums ar lūgumu piešķirt līdzfinansējumu EUR 6 000,- apmērā koncerta - festivāla “LATVIEŠI. SAKNES” sarīkošanai </w:t>
      </w:r>
      <w:bookmarkStart w:id="0" w:name="_Hlk137126464"/>
      <w:r w:rsidRPr="00C92154">
        <w:rPr>
          <w:lang w:val="lv-LV" w:eastAsia="lv-LV"/>
        </w:rPr>
        <w:t>2023. gada 30. jūnijā, Salacgrīvā</w:t>
      </w:r>
      <w:bookmarkEnd w:id="0"/>
      <w:r w:rsidRPr="00C92154">
        <w:rPr>
          <w:lang w:val="lv-LV" w:eastAsia="lv-LV"/>
        </w:rPr>
        <w:t xml:space="preserve">. Iesniegumam pievienota pasākuma tāme, tās kopējā summa sastāda 18 515.00 EUR. </w:t>
      </w:r>
      <w:proofErr w:type="spellStart"/>
      <w:r w:rsidRPr="00C92154">
        <w:rPr>
          <w:lang w:val="lv-LV" w:eastAsia="lv-LV"/>
        </w:rPr>
        <w:t>Koncertstāsta</w:t>
      </w:r>
      <w:proofErr w:type="spellEnd"/>
      <w:r w:rsidRPr="00C92154">
        <w:rPr>
          <w:lang w:val="lv-LV" w:eastAsia="lv-LV"/>
        </w:rPr>
        <w:t xml:space="preserve"> - festivāla "Latvieši. Saknes." programma ietver tautas stāstus un notikumus, dzīves un dziesmu paralēles cauri laikiem, kas norisinājušies mūsu mājās - Latvijā.</w:t>
      </w:r>
    </w:p>
    <w:p w14:paraId="56B48D37" w14:textId="696A665C" w:rsidR="00E3688A" w:rsidRPr="00C92154" w:rsidRDefault="00E3688A" w:rsidP="006F5DDB">
      <w:pPr>
        <w:ind w:firstLine="720"/>
        <w:jc w:val="both"/>
        <w:rPr>
          <w:b/>
          <w:bCs/>
          <w:lang w:val="lv-LV" w:eastAsia="lv-LV"/>
        </w:rPr>
      </w:pPr>
      <w:r w:rsidRPr="00C92154">
        <w:rPr>
          <w:lang w:val="lv-LV" w:eastAsia="lv-LV"/>
        </w:rPr>
        <w:t>Pamatojoties uz Pašvaldību likuma 4.panta pirmās daļas 5.punktu, ceturto daļu un</w:t>
      </w:r>
      <w:r w:rsidR="00690BA2">
        <w:rPr>
          <w:lang w:val="lv-LV" w:eastAsia="lv-LV"/>
        </w:rPr>
        <w:t xml:space="preserve"> </w:t>
      </w:r>
      <w:r w:rsidRPr="00C92154">
        <w:rPr>
          <w:lang w:val="lv-LV" w:eastAsia="lv-LV"/>
        </w:rPr>
        <w:t xml:space="preserve">10.panta pirmās daļas ievaddaļu, </w:t>
      </w:r>
      <w:r w:rsidRPr="00C92154">
        <w:rPr>
          <w:b/>
          <w:bCs/>
          <w:lang w:val="lv-LV" w:eastAsia="lv-LV"/>
        </w:rPr>
        <w:t>atklāti balsojot: PAR</w:t>
      </w:r>
      <w:r w:rsidRPr="00C92154">
        <w:rPr>
          <w:lang w:val="lv-LV" w:eastAsia="lv-LV"/>
        </w:rPr>
        <w:t xml:space="preserve"> – 6 deputāti (</w:t>
      </w:r>
      <w:r w:rsidRPr="00C92154">
        <w:rPr>
          <w:rFonts w:eastAsia="Calibri"/>
          <w:lang w:val="lv-LV"/>
        </w:rPr>
        <w:t xml:space="preserve">Jānis Bakmanis, Aigars </w:t>
      </w:r>
      <w:proofErr w:type="spellStart"/>
      <w:r w:rsidRPr="00C92154">
        <w:rPr>
          <w:rFonts w:eastAsia="Calibri"/>
          <w:lang w:val="lv-LV"/>
        </w:rPr>
        <w:t>Legzdiņš</w:t>
      </w:r>
      <w:proofErr w:type="spellEnd"/>
      <w:r w:rsidRPr="00C92154">
        <w:rPr>
          <w:rFonts w:eastAsia="Calibri"/>
          <w:lang w:val="lv-LV"/>
        </w:rPr>
        <w:t xml:space="preserve">,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0297C006" w14:textId="34164DD4" w:rsidR="00E3688A" w:rsidRPr="00C92154" w:rsidRDefault="00E3688A" w:rsidP="006F5DDB">
      <w:pPr>
        <w:ind w:firstLine="720"/>
        <w:jc w:val="both"/>
        <w:rPr>
          <w:b/>
          <w:bCs/>
          <w:lang w:val="lv-LV" w:eastAsia="lv-LV"/>
        </w:rPr>
      </w:pPr>
    </w:p>
    <w:p w14:paraId="12AE6A38" w14:textId="77777777" w:rsidR="00E3688A" w:rsidRPr="00C92154" w:rsidRDefault="00E3688A" w:rsidP="006F5DDB">
      <w:pPr>
        <w:numPr>
          <w:ilvl w:val="0"/>
          <w:numId w:val="3"/>
        </w:numPr>
        <w:tabs>
          <w:tab w:val="left" w:pos="357"/>
        </w:tabs>
        <w:autoSpaceDE w:val="0"/>
        <w:autoSpaceDN w:val="0"/>
        <w:adjustRightInd w:val="0"/>
        <w:jc w:val="both"/>
        <w:rPr>
          <w:lang w:val="lv-LV" w:eastAsia="lv-LV"/>
        </w:rPr>
      </w:pPr>
      <w:r w:rsidRPr="00C92154">
        <w:rPr>
          <w:lang w:val="lv-LV" w:eastAsia="lv-LV"/>
        </w:rPr>
        <w:t>Piešķirt 6000.00 EUR biedrībai "Pasaules latviešu mūzikas centrs "Vienoti mūzikā"" koncerta - festivāla “LATVIEŠI. SAKNES” norises 2023.gada 30.jūnijā, Salacgrīvā līdzfinansēšanai no Limbažu novada pašvaldības līdzekļiem neparedzētiem gadījumiem.</w:t>
      </w:r>
    </w:p>
    <w:p w14:paraId="482D9720" w14:textId="77777777" w:rsidR="00E3688A" w:rsidRPr="00C92154" w:rsidRDefault="00E3688A" w:rsidP="006F5DDB">
      <w:pPr>
        <w:numPr>
          <w:ilvl w:val="0"/>
          <w:numId w:val="3"/>
        </w:numPr>
        <w:contextualSpacing/>
        <w:jc w:val="both"/>
        <w:rPr>
          <w:lang w:val="lv-LV" w:eastAsia="lv-LV"/>
        </w:rPr>
      </w:pPr>
      <w:r w:rsidRPr="00C92154">
        <w:rPr>
          <w:lang w:val="lv-LV" w:eastAsia="lv-LV"/>
        </w:rPr>
        <w:t>Noteikt, ka "Pasaules latviešu mūzikas centrs "Vienoti mūzikā"" ir pienākums popularizēt Limbažu novada vārdu, regulāri informēt Limbažu novada administrācijas Sabiedrisko attiecību nodaļu par biedrības aktivitātēm.</w:t>
      </w:r>
    </w:p>
    <w:p w14:paraId="180B7A9F" w14:textId="77777777" w:rsidR="00E3688A" w:rsidRPr="00C92154" w:rsidRDefault="00E3688A" w:rsidP="006F5DDB">
      <w:pPr>
        <w:numPr>
          <w:ilvl w:val="0"/>
          <w:numId w:val="3"/>
        </w:numPr>
        <w:contextualSpacing/>
        <w:jc w:val="both"/>
        <w:rPr>
          <w:lang w:val="lv-LV" w:eastAsia="lv-LV"/>
        </w:rPr>
      </w:pPr>
      <w:r w:rsidRPr="00C92154">
        <w:rPr>
          <w:lang w:val="lv-LV" w:eastAsia="lv-LV"/>
        </w:rPr>
        <w:t>Slēgt līgumu ar biedrību "Pasaules latviešu mūzikas centrs "Vienoti mūzikā"" par finansējuma piešķiršanu un par finansējuma izlietojuma atskaites iesniegšanu.</w:t>
      </w:r>
    </w:p>
    <w:p w14:paraId="0B6BF0FE" w14:textId="77777777" w:rsidR="00E3688A" w:rsidRPr="00C92154" w:rsidRDefault="00E3688A" w:rsidP="006F5DDB">
      <w:pPr>
        <w:numPr>
          <w:ilvl w:val="0"/>
          <w:numId w:val="3"/>
        </w:numPr>
        <w:contextualSpacing/>
        <w:jc w:val="both"/>
        <w:rPr>
          <w:lang w:val="lv-LV" w:eastAsia="lv-LV"/>
        </w:rPr>
      </w:pPr>
      <w:r w:rsidRPr="00C92154">
        <w:rPr>
          <w:lang w:val="lv-LV" w:eastAsia="lv-LV"/>
        </w:rPr>
        <w:t>Atbildīgo par līguma slēgšanu noteikt Limbažu novada administrācijas Juridisko nodaļu.</w:t>
      </w:r>
    </w:p>
    <w:p w14:paraId="470901D6" w14:textId="77777777" w:rsidR="00E3688A" w:rsidRPr="00C92154" w:rsidRDefault="00E3688A" w:rsidP="006F5DDB">
      <w:pPr>
        <w:numPr>
          <w:ilvl w:val="0"/>
          <w:numId w:val="3"/>
        </w:numPr>
        <w:contextualSpacing/>
        <w:jc w:val="both"/>
        <w:rPr>
          <w:lang w:val="lv-LV" w:eastAsia="lv-LV"/>
        </w:rPr>
      </w:pPr>
      <w:r w:rsidRPr="00C92154">
        <w:rPr>
          <w:lang w:val="lv-LV" w:eastAsia="lv-LV"/>
        </w:rPr>
        <w:t>Atbildīgo par finanšu dokumentācijas atbilstības kontroli noteikt Finanšu un ekonomikas nodaļas grāmatvedības daļu.</w:t>
      </w:r>
    </w:p>
    <w:p w14:paraId="3F98461C" w14:textId="77777777" w:rsidR="00E3688A" w:rsidRPr="00C92154" w:rsidRDefault="00E3688A" w:rsidP="006F5DDB">
      <w:pPr>
        <w:numPr>
          <w:ilvl w:val="0"/>
          <w:numId w:val="3"/>
        </w:numPr>
        <w:contextualSpacing/>
        <w:jc w:val="both"/>
        <w:rPr>
          <w:lang w:val="lv-LV" w:eastAsia="lv-LV"/>
        </w:rPr>
      </w:pPr>
      <w:r w:rsidRPr="00C92154">
        <w:rPr>
          <w:lang w:val="lv-LV" w:eastAsia="lv-LV"/>
        </w:rPr>
        <w:t>Kontroli par lēmuma izpildi uzdot veikt Limbažu novada pašvaldības izpilddirektoram.</w:t>
      </w:r>
    </w:p>
    <w:p w14:paraId="4FC67211" w14:textId="263F6B30" w:rsidR="00E3688A" w:rsidRPr="00C92154" w:rsidRDefault="00E3688A" w:rsidP="006F5DDB">
      <w:pPr>
        <w:numPr>
          <w:ilvl w:val="0"/>
          <w:numId w:val="3"/>
        </w:numPr>
        <w:contextualSpacing/>
        <w:jc w:val="both"/>
        <w:rPr>
          <w:lang w:val="lv-LV" w:eastAsia="lv-LV"/>
        </w:rPr>
      </w:pPr>
      <w:r w:rsidRPr="00C92154">
        <w:rPr>
          <w:lang w:val="lv-LV" w:eastAsia="lv-LV"/>
        </w:rPr>
        <w:t>Līdz Finanšu komitejai vai līdz domes sēdei iesniegt koriģētu tāmi un lēmuma projektu virzīt izskatīšanai Limbažu novada domes sēdē.</w:t>
      </w:r>
    </w:p>
    <w:p w14:paraId="4F9BB8DC" w14:textId="77777777" w:rsidR="00BE21EB" w:rsidRPr="00C92154" w:rsidRDefault="00BE21EB" w:rsidP="006F5DDB">
      <w:pPr>
        <w:contextualSpacing/>
        <w:jc w:val="both"/>
        <w:rPr>
          <w:rFonts w:eastAsia="Calibri"/>
          <w:lang w:val="lv-LV"/>
        </w:rPr>
      </w:pPr>
    </w:p>
    <w:p w14:paraId="1F25EFCD" w14:textId="77777777" w:rsidR="00C70F01" w:rsidRPr="00C92154" w:rsidRDefault="00C70F01" w:rsidP="006F5DDB">
      <w:pPr>
        <w:contextualSpacing/>
        <w:jc w:val="both"/>
        <w:rPr>
          <w:rFonts w:eastAsia="Calibri"/>
          <w:lang w:val="lv-LV"/>
        </w:rPr>
      </w:pPr>
    </w:p>
    <w:p w14:paraId="22364036" w14:textId="77777777" w:rsidR="00BA797C" w:rsidRPr="00C92154" w:rsidRDefault="00180835" w:rsidP="006F5DDB">
      <w:pPr>
        <w:keepNext/>
        <w:jc w:val="center"/>
        <w:outlineLvl w:val="0"/>
        <w:rPr>
          <w:lang w:val="lv-LV"/>
        </w:rPr>
      </w:pPr>
      <w:r w:rsidRPr="00C92154">
        <w:rPr>
          <w:b/>
          <w:bCs/>
          <w:lang w:val="lv-LV"/>
        </w:rPr>
        <w:t>3.</w:t>
      </w:r>
    </w:p>
    <w:p w14:paraId="65CE8386" w14:textId="77777777" w:rsidR="00C8424A" w:rsidRPr="00C92154" w:rsidRDefault="00C8424A" w:rsidP="006F5DDB">
      <w:pPr>
        <w:pBdr>
          <w:bottom w:val="single" w:sz="6" w:space="1" w:color="auto"/>
        </w:pBdr>
        <w:jc w:val="both"/>
        <w:rPr>
          <w:b/>
          <w:bCs/>
          <w:lang w:val="lv-LV" w:eastAsia="lv-LV"/>
        </w:rPr>
      </w:pPr>
      <w:r w:rsidRPr="00C92154">
        <w:rPr>
          <w:b/>
          <w:bCs/>
          <w:noProof/>
          <w:lang w:val="lv-LV" w:eastAsia="lv-LV"/>
        </w:rPr>
        <w:t>Par Atbalsta programmas “Neformālās izglītības pasākumi, t.sk. latviešu valodas apguve, Ukrainas bērniem un jauniešiem” īstenošanas konkursa nolikuma apstiprināšanu</w:t>
      </w:r>
    </w:p>
    <w:p w14:paraId="3E98A7FC" w14:textId="023BC2E3" w:rsidR="00C8424A" w:rsidRPr="00C92154" w:rsidRDefault="00C8424A" w:rsidP="006F5DDB">
      <w:pPr>
        <w:jc w:val="center"/>
        <w:rPr>
          <w:lang w:val="lv-LV" w:eastAsia="lv-LV"/>
        </w:rPr>
      </w:pPr>
      <w:r w:rsidRPr="00C92154">
        <w:rPr>
          <w:lang w:val="lv-LV" w:eastAsia="lv-LV"/>
        </w:rPr>
        <w:t xml:space="preserve">Ziņo </w:t>
      </w:r>
      <w:r w:rsidRPr="00C92154">
        <w:rPr>
          <w:noProof/>
          <w:lang w:val="lv-LV" w:eastAsia="lv-LV"/>
        </w:rPr>
        <w:t>Sigita Upmale, debatēs piedalās Jānis Bakmanis, Regīna Tamane</w:t>
      </w:r>
    </w:p>
    <w:p w14:paraId="01715581" w14:textId="77777777" w:rsidR="00C8424A" w:rsidRPr="00C92154" w:rsidRDefault="00C8424A" w:rsidP="006F5DDB">
      <w:pPr>
        <w:jc w:val="both"/>
        <w:rPr>
          <w:lang w:val="lv-LV" w:eastAsia="lv-LV"/>
        </w:rPr>
      </w:pPr>
    </w:p>
    <w:p w14:paraId="73E9D900" w14:textId="77777777" w:rsidR="00C8424A" w:rsidRPr="00C92154" w:rsidRDefault="00C8424A" w:rsidP="006F5DDB">
      <w:pPr>
        <w:ind w:firstLine="720"/>
        <w:jc w:val="both"/>
        <w:rPr>
          <w:lang w:val="lv-LV" w:eastAsia="lv-LV"/>
        </w:rPr>
      </w:pPr>
      <w:r w:rsidRPr="00C92154">
        <w:rPr>
          <w:lang w:val="lv-LV" w:eastAsia="lv-LV"/>
        </w:rPr>
        <w:t xml:space="preserve">Pamatojoties uz Ministru kabineta </w:t>
      </w:r>
      <w:r w:rsidRPr="00C92154">
        <w:rPr>
          <w:iCs/>
          <w:lang w:val="lv-LV" w:eastAsia="lv-LV"/>
        </w:rPr>
        <w:t>2023.gada 25.aprīļa rīkojumu Nr.232 (prot. Nr.22 16 §),</w:t>
      </w:r>
      <w:r w:rsidRPr="00C92154">
        <w:rPr>
          <w:i/>
          <w:lang w:val="lv-LV" w:eastAsia="lv-LV"/>
        </w:rPr>
        <w:t xml:space="preserve"> </w:t>
      </w:r>
      <w:r w:rsidRPr="00C92154">
        <w:rPr>
          <w:iCs/>
          <w:lang w:val="lv-LV" w:eastAsia="lv-LV"/>
        </w:rPr>
        <w:t xml:space="preserve">lai nodrošinātu Ukrainas bērniem neformālās izglītības pasākumus, t.sk. latviešu valodas apguvi, valstī ir sniegts atbalsts 1 050 000 </w:t>
      </w:r>
      <w:proofErr w:type="spellStart"/>
      <w:r w:rsidRPr="00C92154">
        <w:rPr>
          <w:iCs/>
          <w:lang w:val="lv-LV" w:eastAsia="lv-LV"/>
        </w:rPr>
        <w:t>euro</w:t>
      </w:r>
      <w:proofErr w:type="spellEnd"/>
      <w:r w:rsidRPr="00C92154">
        <w:rPr>
          <w:iCs/>
          <w:lang w:val="lv-LV" w:eastAsia="lv-LV"/>
        </w:rPr>
        <w:t xml:space="preserve"> apmērā.</w:t>
      </w:r>
      <w:r w:rsidRPr="00C92154">
        <w:rPr>
          <w:i/>
          <w:lang w:val="lv-LV" w:eastAsia="lv-LV"/>
        </w:rPr>
        <w:t xml:space="preserve"> </w:t>
      </w:r>
      <w:r w:rsidRPr="00C92154">
        <w:rPr>
          <w:lang w:val="lv-LV" w:eastAsia="lv-LV"/>
        </w:rPr>
        <w:t xml:space="preserve">Atbalsta programmu “Neformālās izglītības pasākumi, t.sk. latviešu valodas apguve, </w:t>
      </w:r>
      <w:r w:rsidRPr="00C92154">
        <w:rPr>
          <w:bCs/>
          <w:lang w:val="lv-LV" w:eastAsia="lv-LV"/>
        </w:rPr>
        <w:t xml:space="preserve">Ukrainas bērniem un jauniešiem” (turpmāk – Atbalsta programma) īsteno Valsts izglītības satura centrs (turpmāk- Centrs) un pašvaldības līdz 2023.gada 1.decembrim. </w:t>
      </w:r>
      <w:r w:rsidRPr="00C92154">
        <w:rPr>
          <w:lang w:val="lv-LV" w:eastAsia="lv-LV"/>
        </w:rPr>
        <w:t xml:space="preserve">Atbalsta programma tiek īstenota ar mērķi sniegt atbalstu neformālās izglītības pasākumu nodrošināšanai, t.sk. latviešu valodas apguvei, Ukrainas bērniem un jauniešiem. Lai </w:t>
      </w:r>
      <w:r w:rsidRPr="00C92154">
        <w:rPr>
          <w:lang w:val="lv-LV" w:eastAsia="lv-LV"/>
        </w:rPr>
        <w:lastRenderedPageBreak/>
        <w:t xml:space="preserve">mazinātu kara notikumu izraisīto </w:t>
      </w:r>
      <w:proofErr w:type="spellStart"/>
      <w:r w:rsidRPr="00C92154">
        <w:rPr>
          <w:lang w:val="lv-LV" w:eastAsia="lv-LV"/>
        </w:rPr>
        <w:t>psihoemocionālo</w:t>
      </w:r>
      <w:proofErr w:type="spellEnd"/>
      <w:r w:rsidRPr="00C92154">
        <w:rPr>
          <w:lang w:val="lv-LV" w:eastAsia="lv-LV"/>
        </w:rPr>
        <w:t xml:space="preserve"> spriedzi, kā arī stiprinātu Ukrainas bērnu etnisko identitāti un kopību ar Latvijā dzīvojošo ukraiņu kopienu, ir būtiski nodrošināt atbilstīgas aktivitātes bērnu </w:t>
      </w:r>
      <w:proofErr w:type="spellStart"/>
      <w:r w:rsidRPr="00C92154">
        <w:rPr>
          <w:lang w:val="lv-LV" w:eastAsia="lv-LV"/>
        </w:rPr>
        <w:t>psihoemocionālās</w:t>
      </w:r>
      <w:proofErr w:type="spellEnd"/>
      <w:r w:rsidRPr="00C92154">
        <w:rPr>
          <w:lang w:val="lv-LV" w:eastAsia="lv-LV"/>
        </w:rPr>
        <w:t xml:space="preserve"> </w:t>
      </w:r>
      <w:proofErr w:type="spellStart"/>
      <w:r w:rsidRPr="00C92154">
        <w:rPr>
          <w:lang w:val="lv-LV" w:eastAsia="lv-LV"/>
        </w:rPr>
        <w:t>labizjūtas</w:t>
      </w:r>
      <w:proofErr w:type="spellEnd"/>
      <w:r w:rsidRPr="00C92154">
        <w:rPr>
          <w:lang w:val="lv-LV" w:eastAsia="lv-LV"/>
        </w:rPr>
        <w:t xml:space="preserve"> un piederības sekmēšanai. Savukārt, lai pilnvērtīgi un veiksmīgi integrētos un iekļautos Latvijas izglītības sistēmā un kultūrvidē, ir jāapgūst latviešu valodas prasmes.</w:t>
      </w:r>
    </w:p>
    <w:p w14:paraId="6D36DC78" w14:textId="77777777" w:rsidR="00C8424A" w:rsidRPr="00C92154" w:rsidRDefault="00C8424A" w:rsidP="006F5DDB">
      <w:pPr>
        <w:ind w:firstLine="720"/>
        <w:jc w:val="both"/>
        <w:rPr>
          <w:lang w:val="lv-LV" w:eastAsia="lv-LV"/>
        </w:rPr>
      </w:pPr>
      <w:r w:rsidRPr="00C92154">
        <w:rPr>
          <w:lang w:val="lv-LV" w:eastAsia="lv-LV"/>
        </w:rPr>
        <w:t>Limbažu novada pašvaldības (turpmāk – Pašvaldība) dalībai Atbalsta programmas īstenošanā paredzēti valsts budžeta līdzekļi EUR 6237,00</w:t>
      </w:r>
      <w:r w:rsidRPr="00C92154">
        <w:rPr>
          <w:b/>
          <w:bCs/>
          <w:lang w:val="lv-LV" w:eastAsia="lv-LV"/>
        </w:rPr>
        <w:t xml:space="preserve"> </w:t>
      </w:r>
      <w:r w:rsidRPr="00C92154">
        <w:rPr>
          <w:lang w:val="lv-LV" w:eastAsia="lv-LV"/>
        </w:rPr>
        <w:t xml:space="preserve">(seši tūkstoši divi simti trīsdesmit septiņi </w:t>
      </w:r>
      <w:proofErr w:type="spellStart"/>
      <w:r w:rsidRPr="00C92154">
        <w:rPr>
          <w:i/>
          <w:lang w:val="lv-LV" w:eastAsia="lv-LV"/>
        </w:rPr>
        <w:t>euro</w:t>
      </w:r>
      <w:proofErr w:type="spellEnd"/>
      <w:r w:rsidRPr="00C92154">
        <w:rPr>
          <w:lang w:val="lv-LV" w:eastAsia="lv-LV"/>
        </w:rPr>
        <w:t xml:space="preserve"> un 00 centi), ievērojot, ka Atbalsta programmā tiek iesaistīti aptuveni trešdaļa no Pašvaldībā dzīvojošajiem Ukrainas bērniem un jauniešiem un nosacījumu, ka vienam bērnam var nodrošināt atbalstu 297 EUR apmērā kopumā par 60 stundām neformālās izglītības pasākumos, t.sk. latviešu valodas apguvei.</w:t>
      </w:r>
    </w:p>
    <w:p w14:paraId="6CB4DC8E" w14:textId="77777777" w:rsidR="00C8424A" w:rsidRPr="00C92154" w:rsidRDefault="00C8424A" w:rsidP="006F5DDB">
      <w:pPr>
        <w:ind w:firstLine="720"/>
        <w:jc w:val="both"/>
        <w:rPr>
          <w:bCs/>
          <w:lang w:val="lv-LV" w:eastAsia="lv-LV"/>
        </w:rPr>
      </w:pPr>
      <w:r w:rsidRPr="00C92154">
        <w:rPr>
          <w:bCs/>
          <w:iCs/>
          <w:lang w:val="lv-LV" w:eastAsia="lv-LV"/>
        </w:rPr>
        <w:t xml:space="preserve">Nosacījumus Atbalsta programmas īstenošanai un finansējuma piešķiršanas kārtību (līdzekļu piešķiršanu Pašvaldībai un pārskatu veidošanu par norisi un finansējuma izlietošanu) nosaka Izglītības un zinātnes ministrijas un Pašvaldības </w:t>
      </w:r>
      <w:r w:rsidRPr="00C92154">
        <w:rPr>
          <w:bCs/>
          <w:lang w:val="lv-LV" w:eastAsia="lv-LV"/>
        </w:rPr>
        <w:t xml:space="preserve">Sadarbības līgums par Atbalsta programmas "Neformālās izglītības pasākumi, t.sk. latviešu valodas apguve, Ukrainas bērniem un jauniešiem" īstenošanu. Līguma Pielikumā Nr.1 </w:t>
      </w:r>
      <w:r w:rsidRPr="00C92154">
        <w:rPr>
          <w:lang w:val="lv-LV" w:eastAsia="lv-LV"/>
        </w:rPr>
        <w:t xml:space="preserve">“Vadlīnijas atbalsta programmas “Neformālās izglītības pasākumi, t.sk. latviešu valodas apguve, Ukrainas bērniem un jauniešiem” īstenošanai un finansējuma piešķiršanai pašvaldībām” uzsvērts, ka Pašvaldībā finansējums Atbalsta programmas īstenotājiem piešķirams caurspīdīgā, atklātā, nediskriminējošā un konkurenci nodrošinošā konkursā vai publiskā iepirkuma procesā, kuram var pieteikties jebkurš interesents, kas atbilst attiecīgajiem kritērijiem. Pašvaldība, izsludinot konkursu, ir tiesīga noteikt kritērijus un nosacījumus pretendentiem neformālās izglītības pasākumu organizēšanai un piedāvājumu izvērtēšanai, lai nodrošinātu mērķa sasniegšanu un kvalitatīvu Atbalsta programmas norisi. </w:t>
      </w:r>
    </w:p>
    <w:p w14:paraId="3527F35D" w14:textId="77777777" w:rsidR="00C8424A" w:rsidRPr="00C92154" w:rsidRDefault="00C8424A" w:rsidP="006F5DDB">
      <w:pPr>
        <w:ind w:firstLine="720"/>
        <w:jc w:val="both"/>
        <w:rPr>
          <w:b/>
          <w:bCs/>
          <w:lang w:val="lv-LV" w:eastAsia="lv-LV"/>
        </w:rPr>
      </w:pPr>
      <w:r w:rsidRPr="00C92154">
        <w:rPr>
          <w:rFonts w:eastAsia="Calibri"/>
          <w:lang w:val="lv-LV"/>
        </w:rPr>
        <w:t xml:space="preserve">Iepazinusies ar </w:t>
      </w:r>
      <w:r w:rsidRPr="00C92154">
        <w:rPr>
          <w:lang w:val="lv-LV" w:eastAsia="lv-LV"/>
        </w:rPr>
        <w:t xml:space="preserve">Limbažu novada pašvaldībā dzīvojošo Ukrainas bērnu un jauniešu atbalsta programmas </w:t>
      </w:r>
      <w:r w:rsidRPr="00C92154">
        <w:rPr>
          <w:rFonts w:eastAsia="Calibri"/>
          <w:lang w:val="lv-LV" w:eastAsia="lv-LV"/>
        </w:rPr>
        <w:t xml:space="preserve">“Neformālās izglītības pasākumi, t.sk. latviešu valodas apguve, Ukrainas bērniem un jauniešiem” </w:t>
      </w:r>
      <w:r w:rsidRPr="00C92154">
        <w:rPr>
          <w:lang w:val="lv-LV" w:eastAsia="lv-LV"/>
        </w:rPr>
        <w:t>īstenošanas konkursa nolikumu</w:t>
      </w:r>
      <w:r w:rsidRPr="00C92154">
        <w:rPr>
          <w:rFonts w:eastAsia="Calibri"/>
          <w:lang w:val="lv-LV"/>
        </w:rPr>
        <w:t xml:space="preserve">, pamatojoties </w:t>
      </w:r>
      <w:r w:rsidRPr="00C92154">
        <w:rPr>
          <w:lang w:val="lv-LV" w:eastAsia="lv-LV"/>
        </w:rPr>
        <w:t xml:space="preserve">uz Ukrainas civiliedzīvotāju atbalsta likuma 8.pantu, Ministru kabineta 2022. gada 21. decembra rīkojumu Nr. 966 (prot. Nr. 66 57. §) </w:t>
      </w:r>
      <w:r w:rsidRPr="00C92154">
        <w:rPr>
          <w:bCs/>
          <w:lang w:val="lv-LV" w:eastAsia="lv-LV"/>
        </w:rPr>
        <w:t xml:space="preserve">“Pasākumu plānu atbalsta sniegšanai Ukrainas civiliedzīvotājiem Latvijas Republikā 2023.gadam”,  </w:t>
      </w:r>
      <w:r w:rsidRPr="00C92154">
        <w:rPr>
          <w:lang w:val="lv-LV" w:eastAsia="lv-LV"/>
        </w:rPr>
        <w:t xml:space="preserve">uz Ministru kabineta </w:t>
      </w:r>
      <w:r w:rsidRPr="00C92154">
        <w:rPr>
          <w:iCs/>
          <w:lang w:val="lv-LV" w:eastAsia="lv-LV"/>
        </w:rPr>
        <w:t>2023.gada 25.aprīļa rīkojumu Nr. 232 (prot.Nr.22 16 §),</w:t>
      </w:r>
      <w:r w:rsidRPr="00C92154">
        <w:rPr>
          <w:lang w:val="lv-LV" w:eastAsia="lv-LV"/>
        </w:rPr>
        <w:t xml:space="preserve"> lai sniegtu atbalstu Ukrainas bērniem un jauniešiem neformālās izglītības pasākumu nodrošināšanai, Pašvaldību likuma 10.panta pirmās daļas ievaddaļu, Valsts pārvaldes iekārtas likuma 72panta pirmās daļas 1.punktu, 73.panta pirmās daļas 1.punktu, </w:t>
      </w:r>
      <w:r w:rsidRPr="00C92154">
        <w:rPr>
          <w:b/>
          <w:bCs/>
          <w:lang w:val="lv-LV" w:eastAsia="lv-LV"/>
        </w:rPr>
        <w:t>atklāti balsojot: PAR</w:t>
      </w:r>
      <w:r w:rsidRPr="00C92154">
        <w:rPr>
          <w:lang w:val="lv-LV" w:eastAsia="lv-LV"/>
        </w:rPr>
        <w:t xml:space="preserve"> – 6 deputāti (</w:t>
      </w:r>
      <w:r w:rsidRPr="00C92154">
        <w:rPr>
          <w:rFonts w:eastAsia="Calibri"/>
          <w:lang w:val="lv-LV"/>
        </w:rPr>
        <w:t xml:space="preserve">Jānis Bakmanis, Aigars </w:t>
      </w:r>
      <w:proofErr w:type="spellStart"/>
      <w:r w:rsidRPr="00C92154">
        <w:rPr>
          <w:rFonts w:eastAsia="Calibri"/>
          <w:lang w:val="lv-LV"/>
        </w:rPr>
        <w:t>Legzdiņš</w:t>
      </w:r>
      <w:proofErr w:type="spellEnd"/>
      <w:r w:rsidRPr="00C92154">
        <w:rPr>
          <w:rFonts w:eastAsia="Calibri"/>
          <w:lang w:val="lv-LV"/>
        </w:rPr>
        <w:t xml:space="preserve">,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0EF4FC65" w14:textId="096CFCB9" w:rsidR="00C8424A" w:rsidRPr="00C92154" w:rsidRDefault="00C8424A" w:rsidP="006F5DDB">
      <w:pPr>
        <w:ind w:firstLine="720"/>
        <w:jc w:val="both"/>
        <w:rPr>
          <w:b/>
          <w:bCs/>
          <w:lang w:val="lv-LV" w:eastAsia="lv-LV"/>
        </w:rPr>
      </w:pPr>
    </w:p>
    <w:p w14:paraId="67836E01" w14:textId="77777777" w:rsidR="00C8424A" w:rsidRPr="00C92154" w:rsidRDefault="00C8424A" w:rsidP="006F5DDB">
      <w:pPr>
        <w:numPr>
          <w:ilvl w:val="0"/>
          <w:numId w:val="4"/>
        </w:numPr>
        <w:contextualSpacing/>
        <w:jc w:val="both"/>
        <w:rPr>
          <w:lang w:val="lv-LV" w:eastAsia="lv-LV"/>
        </w:rPr>
      </w:pPr>
      <w:r w:rsidRPr="00C92154">
        <w:rPr>
          <w:lang w:val="lv-LV" w:eastAsia="lv-LV"/>
        </w:rPr>
        <w:t xml:space="preserve">Apstiprināt Limbažu novada pašvaldībā dzīvojošo Ukrainas bērnu un jauniešu atbalsta programmas “Neformālās izglītības pasākumi, t.sk. latviešu valodas apguve, Ukrainas bērniem un jauniešiem” īstenošanas konkursa nolikumu (pielikumā). </w:t>
      </w:r>
    </w:p>
    <w:p w14:paraId="382008DC" w14:textId="77777777" w:rsidR="00C8424A" w:rsidRPr="00C92154" w:rsidRDefault="00C8424A" w:rsidP="006F5DDB">
      <w:pPr>
        <w:numPr>
          <w:ilvl w:val="0"/>
          <w:numId w:val="4"/>
        </w:numPr>
        <w:contextualSpacing/>
        <w:jc w:val="both"/>
        <w:rPr>
          <w:lang w:val="lv-LV" w:eastAsia="lv-LV"/>
        </w:rPr>
      </w:pPr>
      <w:r w:rsidRPr="00C92154">
        <w:rPr>
          <w:lang w:val="lv-LV" w:eastAsia="lv-LV"/>
        </w:rPr>
        <w:t xml:space="preserve">Atbalsta programmai piešķirto finansējumu 6237 EUR apmērā iekļaut Limbažu novada Izglītības pārvaldes 2023.gada budžetā, </w:t>
      </w:r>
      <w:r w:rsidRPr="00C92154">
        <w:rPr>
          <w:lang w:val="lv-LV" w:eastAsia="hi-IN" w:bidi="hi-IN"/>
        </w:rPr>
        <w:t>veicot grozījumus uz kārtējo Limbažu novada domes sēdi lēmuma projektā “Grozījumi Limbažu novada pašvaldības domes 2023.gada 23.februāra saistošajos noteikumos Nr.2 “Par Limbažu novada pašvaldības 2023.gada budžetu”.</w:t>
      </w:r>
    </w:p>
    <w:p w14:paraId="4000BA5C" w14:textId="77777777" w:rsidR="00C8424A" w:rsidRPr="00C92154" w:rsidRDefault="00C8424A" w:rsidP="006F5DDB">
      <w:pPr>
        <w:numPr>
          <w:ilvl w:val="0"/>
          <w:numId w:val="4"/>
        </w:numPr>
        <w:contextualSpacing/>
        <w:jc w:val="both"/>
        <w:rPr>
          <w:lang w:val="lv-LV" w:eastAsia="lv-LV"/>
        </w:rPr>
      </w:pPr>
      <w:r w:rsidRPr="00C92154">
        <w:rPr>
          <w:rFonts w:eastAsia="Calibri"/>
          <w:lang w:val="lv-LV"/>
        </w:rPr>
        <w:t>Atbildīgā par lēmuma izpildi ir Limbažu novada Izglītības pārvaldes vadītāja.</w:t>
      </w:r>
    </w:p>
    <w:p w14:paraId="76FA3E79" w14:textId="77777777" w:rsidR="00C8424A" w:rsidRPr="00C92154" w:rsidRDefault="00C8424A" w:rsidP="006F5DDB">
      <w:pPr>
        <w:numPr>
          <w:ilvl w:val="0"/>
          <w:numId w:val="4"/>
        </w:numPr>
        <w:contextualSpacing/>
        <w:jc w:val="both"/>
        <w:rPr>
          <w:lang w:val="lv-LV" w:eastAsia="lv-LV"/>
        </w:rPr>
      </w:pPr>
      <w:r w:rsidRPr="00C92154">
        <w:rPr>
          <w:rFonts w:eastAsia="Calibri"/>
          <w:lang w:val="lv-LV"/>
        </w:rPr>
        <w:t>Kontroli par lēmuma izpildi uzdot Limbažu novada pašvaldības izpilddirektoram.</w:t>
      </w:r>
    </w:p>
    <w:p w14:paraId="793BAD1A" w14:textId="77777777" w:rsidR="00C8424A" w:rsidRPr="00C92154" w:rsidRDefault="00C8424A" w:rsidP="006F5DDB">
      <w:pPr>
        <w:numPr>
          <w:ilvl w:val="0"/>
          <w:numId w:val="4"/>
        </w:numPr>
        <w:contextualSpacing/>
        <w:jc w:val="both"/>
        <w:rPr>
          <w:lang w:val="lv-LV" w:eastAsia="lv-LV"/>
        </w:rPr>
      </w:pPr>
      <w:r w:rsidRPr="00C92154">
        <w:rPr>
          <w:rFonts w:eastAsia="Calibri"/>
          <w:lang w:val="lv-LV"/>
        </w:rPr>
        <w:t>Lēmuma projektu virzīt izskatīšanai Limbažu novada domes sēdē.</w:t>
      </w:r>
    </w:p>
    <w:p w14:paraId="5DA12FE1" w14:textId="77777777" w:rsidR="00BA797C" w:rsidRPr="00C92154" w:rsidRDefault="00BA797C" w:rsidP="006F5DDB">
      <w:pPr>
        <w:contextualSpacing/>
        <w:jc w:val="both"/>
        <w:rPr>
          <w:rFonts w:eastAsia="Calibri"/>
          <w:lang w:val="lv-LV"/>
        </w:rPr>
      </w:pPr>
    </w:p>
    <w:p w14:paraId="106014B4" w14:textId="77777777" w:rsidR="00747A03" w:rsidRPr="00C92154" w:rsidRDefault="00747A03" w:rsidP="006F5DDB">
      <w:pPr>
        <w:contextualSpacing/>
        <w:jc w:val="both"/>
        <w:rPr>
          <w:rFonts w:eastAsia="Calibri"/>
          <w:lang w:val="lv-LV"/>
        </w:rPr>
      </w:pPr>
    </w:p>
    <w:p w14:paraId="0BB6B630" w14:textId="77777777" w:rsidR="00BA797C" w:rsidRPr="00C92154" w:rsidRDefault="00180835" w:rsidP="006F5DDB">
      <w:pPr>
        <w:keepNext/>
        <w:jc w:val="center"/>
        <w:outlineLvl w:val="0"/>
        <w:rPr>
          <w:lang w:val="lv-LV"/>
        </w:rPr>
      </w:pPr>
      <w:r w:rsidRPr="00C92154">
        <w:rPr>
          <w:b/>
          <w:bCs/>
          <w:lang w:val="lv-LV"/>
        </w:rPr>
        <w:t>4.</w:t>
      </w:r>
    </w:p>
    <w:p w14:paraId="646D3376" w14:textId="77777777" w:rsidR="00C30A89" w:rsidRPr="00C92154" w:rsidRDefault="00C30A89" w:rsidP="006F5DDB">
      <w:pPr>
        <w:pBdr>
          <w:bottom w:val="single" w:sz="6" w:space="1" w:color="auto"/>
        </w:pBdr>
        <w:jc w:val="both"/>
        <w:rPr>
          <w:b/>
          <w:bCs/>
          <w:lang w:val="lv-LV" w:eastAsia="lv-LV"/>
        </w:rPr>
      </w:pPr>
      <w:r w:rsidRPr="00C92154">
        <w:rPr>
          <w:b/>
          <w:bCs/>
          <w:noProof/>
          <w:lang w:val="lv-LV" w:eastAsia="lv-LV"/>
        </w:rPr>
        <w:t>Par papildu finansējuma piešķiršanu Limbažu novada Izglītības pārvaldei pašvaldības funkciju nodrošināšanai</w:t>
      </w:r>
    </w:p>
    <w:p w14:paraId="4C5C2848" w14:textId="0F63C4BA" w:rsidR="00C30A89" w:rsidRPr="00C92154" w:rsidRDefault="00C30A89" w:rsidP="006F5DDB">
      <w:pPr>
        <w:jc w:val="center"/>
        <w:rPr>
          <w:lang w:val="lv-LV" w:eastAsia="lv-LV"/>
        </w:rPr>
      </w:pPr>
      <w:r w:rsidRPr="00C92154">
        <w:rPr>
          <w:lang w:val="lv-LV" w:eastAsia="lv-LV"/>
        </w:rPr>
        <w:t xml:space="preserve">Ziņo </w:t>
      </w:r>
      <w:r w:rsidRPr="00C92154">
        <w:rPr>
          <w:noProof/>
          <w:lang w:val="lv-LV" w:eastAsia="lv-LV"/>
        </w:rPr>
        <w:t>Sigita Upmale, debatēs piedalās Artis Ārgalis, Jānis Bakmanis</w:t>
      </w:r>
    </w:p>
    <w:p w14:paraId="06823A03" w14:textId="77777777" w:rsidR="00C30A89" w:rsidRPr="00C92154" w:rsidRDefault="00C30A89" w:rsidP="006F5DDB">
      <w:pPr>
        <w:ind w:firstLine="720"/>
        <w:jc w:val="both"/>
        <w:rPr>
          <w:strike/>
          <w:lang w:val="lv-LV" w:eastAsia="lv-LV"/>
        </w:rPr>
      </w:pPr>
    </w:p>
    <w:p w14:paraId="4CF82F20" w14:textId="77777777" w:rsidR="00C30A89" w:rsidRPr="00C92154" w:rsidRDefault="00C30A89" w:rsidP="006F5DDB">
      <w:pPr>
        <w:ind w:firstLine="720"/>
        <w:jc w:val="both"/>
        <w:rPr>
          <w:lang w:val="lv-LV" w:eastAsia="lv-LV"/>
        </w:rPr>
      </w:pPr>
      <w:r w:rsidRPr="00C92154">
        <w:rPr>
          <w:lang w:val="lv-LV" w:eastAsia="lv-LV"/>
        </w:rPr>
        <w:lastRenderedPageBreak/>
        <w:t xml:space="preserve">Limbažu novada pašvaldībai ir arī jānodrošina pedagoģiski medicīniskās komisijas darbs. Lai šo darbu pilnvērtīgi varētu veikt, tad saskaņā ar Ministru kabineta 2012.gada 16.oktobra noteikumu Nr. 709 “Noteikumi par pedagoģiski medicīniskajām komisijām” 9.punktu komisijā jābūt vismaz vienai sertificētai ārstniecības personai. </w:t>
      </w:r>
    </w:p>
    <w:p w14:paraId="6834B4A4" w14:textId="77777777" w:rsidR="00C30A89" w:rsidRPr="00C92154" w:rsidRDefault="00C30A89" w:rsidP="006F5DDB">
      <w:pPr>
        <w:ind w:firstLine="720"/>
        <w:jc w:val="both"/>
        <w:rPr>
          <w:lang w:val="lv-LV" w:eastAsia="lv-LV"/>
        </w:rPr>
      </w:pPr>
      <w:r w:rsidRPr="00C92154">
        <w:rPr>
          <w:lang w:val="lv-LV" w:eastAsia="lv-LV"/>
        </w:rPr>
        <w:t>2023.gada 10.janvārī Limbažu novada Izglītības pārvaldē noslēgts Uzņēmuma līgums ar sertificētu ārstniecības personu - bērnu psihiatru.</w:t>
      </w:r>
    </w:p>
    <w:p w14:paraId="4902E57F" w14:textId="77777777" w:rsidR="00C30A89" w:rsidRPr="00C92154" w:rsidRDefault="00C30A89" w:rsidP="006F5DDB">
      <w:pPr>
        <w:ind w:firstLine="720"/>
        <w:jc w:val="both"/>
        <w:rPr>
          <w:rFonts w:eastAsia="Calibri"/>
          <w:lang w:val="lv-LV" w:eastAsia="lv-LV"/>
        </w:rPr>
      </w:pPr>
      <w:r w:rsidRPr="00C92154">
        <w:rPr>
          <w:lang w:val="lv-LV" w:eastAsia="lv-LV"/>
        </w:rPr>
        <w:t xml:space="preserve">2022.gadā arī bija noslēgts līgums ar sertificētu  ārstniecības personu - bērnu psihiatru, un 2022. gadā Izglītības pārvaldes budžetā šim mērķim bija piešķirts finansējums EUR 5281,00 apmērā. Diemžēl budžeta veidošanas procesā šim mērķim paredzētais finansējums nav ticis iekļauts 2023.gada budžetā. Lai nodrošinātu pedagoģiski medicīniskās komisijas darba norisi, nepieciešams finansējums Pārvaldes 2023.gada budžetā EUR 3360,39 apmērā (EUR 247,18x11=2718,98 un </w:t>
      </w:r>
      <w:proofErr w:type="spellStart"/>
      <w:r w:rsidRPr="00C92154">
        <w:rPr>
          <w:lang w:val="lv-LV" w:eastAsia="lv-LV"/>
        </w:rPr>
        <w:t>d.d.soc</w:t>
      </w:r>
      <w:proofErr w:type="spellEnd"/>
      <w:r w:rsidRPr="00C92154">
        <w:rPr>
          <w:lang w:val="lv-LV" w:eastAsia="lv-LV"/>
        </w:rPr>
        <w:t xml:space="preserve"> EUR 641,41). Šobrīd notikušo komisijas sēžu darba nodrošināšanai ārsta psihiatra atalgojums samaksāts no Pārvaldes bāzes budžeta. </w:t>
      </w:r>
    </w:p>
    <w:p w14:paraId="5B8AECAE" w14:textId="77777777" w:rsidR="00C30A89" w:rsidRPr="00C92154" w:rsidRDefault="00C30A89" w:rsidP="006F5DDB">
      <w:pPr>
        <w:ind w:firstLine="720"/>
        <w:jc w:val="both"/>
        <w:rPr>
          <w:b/>
          <w:bCs/>
          <w:lang w:val="lv-LV" w:eastAsia="lv-LV"/>
        </w:rPr>
      </w:pPr>
      <w:r w:rsidRPr="00C92154">
        <w:rPr>
          <w:rFonts w:eastAsia="Calibri"/>
          <w:lang w:val="lv-LV" w:eastAsia="lv-LV"/>
        </w:rPr>
        <w:t xml:space="preserve">Pamatojoties uz </w:t>
      </w:r>
      <w:r w:rsidRPr="00C92154">
        <w:rPr>
          <w:lang w:val="lv-LV" w:eastAsia="lv-LV"/>
        </w:rPr>
        <w:t xml:space="preserve">Ministru kabineta 2012.gada 16.oktobra noteikumu Nr. 709 “Noteikumi par pedagoģiski medicīniskajām komisijām”, </w:t>
      </w:r>
      <w:r w:rsidRPr="00C92154">
        <w:rPr>
          <w:rFonts w:eastAsia="Calibri"/>
          <w:lang w:val="lv-LV" w:eastAsia="lv-LV"/>
        </w:rPr>
        <w:t>Pašvaldību likuma 4.panta pirmās daļas 4. punktu un ceturto daļu, 10.panta pirmās daļas ievaddaļu, likuma “Par pašvaldību budžetiem” 30.pantu,</w:t>
      </w:r>
      <w:r w:rsidRPr="00C92154">
        <w:rPr>
          <w:lang w:val="lv-LV" w:eastAsia="lv-LV"/>
        </w:rPr>
        <w:t xml:space="preserve"> </w:t>
      </w:r>
      <w:r w:rsidRPr="00C92154">
        <w:rPr>
          <w:b/>
          <w:bCs/>
          <w:lang w:val="lv-LV" w:eastAsia="lv-LV"/>
        </w:rPr>
        <w:t>atklāti balsojot: PAR</w:t>
      </w:r>
      <w:r w:rsidRPr="00C92154">
        <w:rPr>
          <w:lang w:val="lv-LV" w:eastAsia="lv-LV"/>
        </w:rPr>
        <w:t xml:space="preserve"> – 6 deputāti (</w:t>
      </w:r>
      <w:r w:rsidRPr="00C92154">
        <w:rPr>
          <w:rFonts w:eastAsia="Calibri"/>
          <w:lang w:val="lv-LV"/>
        </w:rPr>
        <w:t xml:space="preserve">Jānis Bakmanis, Aigars </w:t>
      </w:r>
      <w:proofErr w:type="spellStart"/>
      <w:r w:rsidRPr="00C92154">
        <w:rPr>
          <w:rFonts w:eastAsia="Calibri"/>
          <w:lang w:val="lv-LV"/>
        </w:rPr>
        <w:t>Legzdiņš</w:t>
      </w:r>
      <w:proofErr w:type="spellEnd"/>
      <w:r w:rsidRPr="00C92154">
        <w:rPr>
          <w:rFonts w:eastAsia="Calibri"/>
          <w:lang w:val="lv-LV"/>
        </w:rPr>
        <w:t xml:space="preserve">,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0532D396" w14:textId="75DDDD97" w:rsidR="00C30A89" w:rsidRPr="00C92154" w:rsidRDefault="00C30A89" w:rsidP="006F5DDB">
      <w:pPr>
        <w:ind w:firstLine="720"/>
        <w:jc w:val="both"/>
        <w:rPr>
          <w:lang w:val="lv-LV" w:eastAsia="hi-IN" w:bidi="hi-IN"/>
        </w:rPr>
      </w:pPr>
    </w:p>
    <w:p w14:paraId="09EBE109" w14:textId="77777777" w:rsidR="00C30A89" w:rsidRPr="00C92154" w:rsidRDefault="00C30A89" w:rsidP="006F5DDB">
      <w:pPr>
        <w:numPr>
          <w:ilvl w:val="0"/>
          <w:numId w:val="5"/>
        </w:numPr>
        <w:ind w:left="357" w:hanging="357"/>
        <w:contextualSpacing/>
        <w:jc w:val="both"/>
        <w:rPr>
          <w:strike/>
          <w:lang w:val="lv-LV" w:eastAsia="hi-IN" w:bidi="hi-IN"/>
        </w:rPr>
      </w:pPr>
      <w:r w:rsidRPr="00C92154">
        <w:rPr>
          <w:lang w:val="lv-LV" w:eastAsia="hi-IN" w:bidi="hi-IN"/>
        </w:rPr>
        <w:t xml:space="preserve">Piešķirt papildus finansējum Limbažu Izglītības pārvaldei </w:t>
      </w:r>
      <w:r w:rsidRPr="00C92154">
        <w:rPr>
          <w:lang w:val="lv-LV" w:eastAsia="lv-LV"/>
        </w:rPr>
        <w:t xml:space="preserve">ārsta psihiatra algošanai EUR 3360,39 apmērā </w:t>
      </w:r>
      <w:r w:rsidRPr="00C92154">
        <w:rPr>
          <w:lang w:val="lv-LV" w:eastAsia="hi-IN" w:bidi="hi-IN"/>
        </w:rPr>
        <w:t>no Limbažu novada pašvaldības līdzekļiem neparedzētiem gadījumiem.</w:t>
      </w:r>
    </w:p>
    <w:p w14:paraId="3924CAF2" w14:textId="77777777" w:rsidR="00C30A89" w:rsidRPr="00C92154" w:rsidRDefault="00C30A89" w:rsidP="006F5DDB">
      <w:pPr>
        <w:numPr>
          <w:ilvl w:val="0"/>
          <w:numId w:val="5"/>
        </w:numPr>
        <w:ind w:left="357" w:hanging="357"/>
        <w:contextualSpacing/>
        <w:jc w:val="both"/>
        <w:rPr>
          <w:lang w:val="lv-LV" w:eastAsia="hi-IN" w:bidi="hi-IN"/>
        </w:rPr>
      </w:pPr>
      <w:r w:rsidRPr="00C92154">
        <w:rPr>
          <w:lang w:val="lv-LV" w:eastAsia="hi-IN" w:bidi="hi-IN"/>
        </w:rPr>
        <w:t>Lēmuma 1.punktā minētās izmaiņas iekļaut uz kārtējo Limbažu novada domes sēdi lēmuma projektā “Grozījumi Limbažu novada pašvaldības domes 2023.gada 23.februāra saistošajos noteikumos Nr.2 “Par Limbažu novada pašvaldības 2023.gada budžetu”.</w:t>
      </w:r>
    </w:p>
    <w:p w14:paraId="538A73FD" w14:textId="77777777" w:rsidR="00C30A89" w:rsidRPr="00C92154" w:rsidRDefault="00C30A89" w:rsidP="006F5DDB">
      <w:pPr>
        <w:numPr>
          <w:ilvl w:val="0"/>
          <w:numId w:val="5"/>
        </w:numPr>
        <w:ind w:left="357" w:hanging="357"/>
        <w:contextualSpacing/>
        <w:jc w:val="both"/>
        <w:rPr>
          <w:lang w:val="lv-LV" w:eastAsia="hi-IN" w:bidi="hi-IN"/>
        </w:rPr>
      </w:pPr>
      <w:r w:rsidRPr="00C92154">
        <w:rPr>
          <w:lang w:val="lv-LV" w:eastAsia="hi-IN" w:bidi="hi-IN"/>
        </w:rPr>
        <w:t>Atbildīgos par finansējuma iekļaušanu budžetā noteikt Finanšu un ekonomikas nodaļas ekonomistus.</w:t>
      </w:r>
    </w:p>
    <w:p w14:paraId="01909518" w14:textId="77777777" w:rsidR="00C30A89" w:rsidRPr="00C92154" w:rsidRDefault="00C30A89" w:rsidP="006F5DDB">
      <w:pPr>
        <w:numPr>
          <w:ilvl w:val="0"/>
          <w:numId w:val="5"/>
        </w:numPr>
        <w:ind w:left="357" w:hanging="357"/>
        <w:contextualSpacing/>
        <w:jc w:val="both"/>
        <w:rPr>
          <w:lang w:val="lv-LV" w:eastAsia="hi-IN" w:bidi="hi-IN"/>
        </w:rPr>
      </w:pPr>
      <w:r w:rsidRPr="00C92154">
        <w:rPr>
          <w:lang w:val="lv-LV" w:eastAsia="hi-IN" w:bidi="hi-IN"/>
        </w:rPr>
        <w:t>Atbildīgo par lēmuma izpildi noteikt Limbažu novada Izglītības pārvaldes vadītāju.</w:t>
      </w:r>
    </w:p>
    <w:p w14:paraId="22B46794" w14:textId="77777777" w:rsidR="00C30A89" w:rsidRPr="00C92154" w:rsidRDefault="00C30A89" w:rsidP="006F5DDB">
      <w:pPr>
        <w:numPr>
          <w:ilvl w:val="0"/>
          <w:numId w:val="5"/>
        </w:numPr>
        <w:ind w:left="357" w:hanging="357"/>
        <w:contextualSpacing/>
        <w:jc w:val="both"/>
        <w:rPr>
          <w:lang w:val="lv-LV" w:eastAsia="lv-LV"/>
        </w:rPr>
      </w:pPr>
      <w:r w:rsidRPr="00C92154">
        <w:rPr>
          <w:lang w:val="lv-LV" w:eastAsia="lv-LV"/>
        </w:rPr>
        <w:t>Kontroli par lēmuma izpildi uzdot veikt Limbažu novada pašvaldības izpilddirektoram.</w:t>
      </w:r>
    </w:p>
    <w:p w14:paraId="7DF65288" w14:textId="77777777" w:rsidR="00C30A89" w:rsidRPr="00C92154" w:rsidRDefault="00C30A89" w:rsidP="006F5DDB">
      <w:pPr>
        <w:numPr>
          <w:ilvl w:val="0"/>
          <w:numId w:val="5"/>
        </w:numPr>
        <w:ind w:left="357" w:hanging="357"/>
        <w:contextualSpacing/>
        <w:jc w:val="both"/>
        <w:rPr>
          <w:lang w:val="lv-LV" w:eastAsia="lv-LV"/>
        </w:rPr>
      </w:pPr>
      <w:r w:rsidRPr="00C92154">
        <w:rPr>
          <w:lang w:val="lv-LV" w:eastAsia="lv-LV"/>
        </w:rPr>
        <w:t>Lēmuma projektu virzīt izskatīšanai Limbažu novada domes sēdē.</w:t>
      </w:r>
    </w:p>
    <w:p w14:paraId="5106EF84" w14:textId="77777777" w:rsidR="00747A03" w:rsidRPr="00C92154" w:rsidRDefault="00747A03" w:rsidP="006F5DDB">
      <w:pPr>
        <w:rPr>
          <w:lang w:val="lv-LV" w:eastAsia="lv-LV"/>
        </w:rPr>
      </w:pPr>
    </w:p>
    <w:p w14:paraId="6275F15C" w14:textId="77777777" w:rsidR="00EE373C" w:rsidRPr="00C92154" w:rsidRDefault="00EE373C" w:rsidP="006F5DDB">
      <w:pPr>
        <w:rPr>
          <w:lang w:val="lv-LV" w:eastAsia="lv-LV"/>
        </w:rPr>
      </w:pPr>
    </w:p>
    <w:p w14:paraId="734B9135" w14:textId="77777777" w:rsidR="00BA797C" w:rsidRPr="00C92154" w:rsidRDefault="00180835" w:rsidP="006F5DDB">
      <w:pPr>
        <w:keepNext/>
        <w:jc w:val="center"/>
        <w:outlineLvl w:val="0"/>
        <w:rPr>
          <w:lang w:val="lv-LV"/>
        </w:rPr>
      </w:pPr>
      <w:r w:rsidRPr="00C92154">
        <w:rPr>
          <w:b/>
          <w:bCs/>
          <w:lang w:val="lv-LV"/>
        </w:rPr>
        <w:t>5.</w:t>
      </w:r>
    </w:p>
    <w:p w14:paraId="28409362" w14:textId="77777777" w:rsidR="00AE694E" w:rsidRPr="00C92154" w:rsidRDefault="00AE694E" w:rsidP="006F5DDB">
      <w:pPr>
        <w:pBdr>
          <w:bottom w:val="single" w:sz="6" w:space="1" w:color="auto"/>
        </w:pBdr>
        <w:jc w:val="both"/>
        <w:rPr>
          <w:b/>
          <w:bCs/>
          <w:lang w:val="lv-LV" w:eastAsia="lv-LV"/>
        </w:rPr>
      </w:pPr>
      <w:r w:rsidRPr="00C92154">
        <w:rPr>
          <w:b/>
          <w:bCs/>
          <w:noProof/>
          <w:lang w:val="lv-LV" w:eastAsia="lv-LV"/>
        </w:rPr>
        <w:t>Par Limbažu novada Izglītības pārvaldes 2023.gada budžeta finanšu līdzekļu mērķu grozījumiem</w:t>
      </w:r>
    </w:p>
    <w:p w14:paraId="5062E4E7" w14:textId="231A2D05" w:rsidR="00AE694E" w:rsidRPr="00C92154" w:rsidRDefault="00AE694E" w:rsidP="006F5DDB">
      <w:pPr>
        <w:jc w:val="center"/>
        <w:rPr>
          <w:noProof/>
          <w:lang w:val="lv-LV" w:eastAsia="lv-LV"/>
        </w:rPr>
      </w:pPr>
      <w:r w:rsidRPr="00C92154">
        <w:rPr>
          <w:lang w:val="lv-LV" w:eastAsia="lv-LV"/>
        </w:rPr>
        <w:t xml:space="preserve">Ziņo </w:t>
      </w:r>
      <w:r w:rsidRPr="00C92154">
        <w:rPr>
          <w:noProof/>
          <w:lang w:val="lv-LV" w:eastAsia="lv-LV"/>
        </w:rPr>
        <w:t>Sigita Upmale, debatēs piedalās Jānis Bakmanis</w:t>
      </w:r>
    </w:p>
    <w:p w14:paraId="7CF444A3" w14:textId="77777777" w:rsidR="00AE694E" w:rsidRPr="00C92154" w:rsidRDefault="00AE694E" w:rsidP="006F5DDB">
      <w:pPr>
        <w:jc w:val="center"/>
        <w:rPr>
          <w:lang w:val="lv-LV" w:eastAsia="lv-LV"/>
        </w:rPr>
      </w:pPr>
    </w:p>
    <w:p w14:paraId="41FA0F6F" w14:textId="77777777" w:rsidR="00AE694E" w:rsidRPr="00C92154" w:rsidRDefault="00AE694E" w:rsidP="006F5DDB">
      <w:pPr>
        <w:autoSpaceDE w:val="0"/>
        <w:autoSpaceDN w:val="0"/>
        <w:adjustRightInd w:val="0"/>
        <w:ind w:firstLine="720"/>
        <w:jc w:val="both"/>
        <w:textAlignment w:val="baseline"/>
        <w:rPr>
          <w:rFonts w:eastAsia="Calibri"/>
          <w:lang w:val="lv-LV" w:eastAsia="lv-LV"/>
        </w:rPr>
      </w:pPr>
      <w:r w:rsidRPr="00C92154">
        <w:rPr>
          <w:rFonts w:eastAsia="Calibri"/>
          <w:lang w:val="lv-LV" w:eastAsia="lv-LV"/>
        </w:rPr>
        <w:t>Limbažu novada Izglītības pārvaldei (turpmāk - Pārvalde) 2023.gada budžetā tika piešķirts finansējums EUR 10000 (desmit tūkstoši eiro) Teātra festivāla organizēšanai. 2022.gada septembrī Valsts izglītības satura centrs (turpmāk - VISC) uzrunāja Pārvaldi Limbažu novadā rīkot Latvijas bērnu un jauniešu teātra festivālu. Bija plānots, ka Teātra festivāls norisinātos 2023.gada maijā un tajā piedalītos līdz 20 Latvijas skolu un interešu izglītības bērnu un jauniešu teātri.</w:t>
      </w:r>
    </w:p>
    <w:p w14:paraId="312EF6A8" w14:textId="77777777" w:rsidR="00AE694E" w:rsidRPr="00C92154" w:rsidRDefault="00AE694E" w:rsidP="006F5DDB">
      <w:pPr>
        <w:autoSpaceDE w:val="0"/>
        <w:autoSpaceDN w:val="0"/>
        <w:adjustRightInd w:val="0"/>
        <w:ind w:firstLine="720"/>
        <w:jc w:val="both"/>
        <w:textAlignment w:val="baseline"/>
        <w:rPr>
          <w:rFonts w:eastAsia="Calibri"/>
          <w:lang w:val="lv-LV" w:eastAsia="lv-LV"/>
        </w:rPr>
      </w:pPr>
      <w:r w:rsidRPr="00C92154">
        <w:rPr>
          <w:rFonts w:eastAsia="Calibri"/>
          <w:lang w:val="lv-LV" w:eastAsia="lv-LV"/>
        </w:rPr>
        <w:t>Tā kā 2023.gada VISC darba plāni tika apstiprināti tikai februāra mēnesī un VISC budžetā šim mērķim finansējums netika piešķirts, tad plānotā iecere izjuka. Limbažu novadā notika savs teātra festivāls “</w:t>
      </w:r>
      <w:proofErr w:type="spellStart"/>
      <w:r w:rsidRPr="00C92154">
        <w:rPr>
          <w:rFonts w:eastAsia="Calibri"/>
          <w:lang w:val="lv-LV" w:eastAsia="lv-LV"/>
        </w:rPr>
        <w:t>Saspēle</w:t>
      </w:r>
      <w:proofErr w:type="spellEnd"/>
      <w:r w:rsidRPr="00C92154">
        <w:rPr>
          <w:rFonts w:eastAsia="Calibri"/>
          <w:lang w:val="lv-LV" w:eastAsia="lv-LV"/>
        </w:rPr>
        <w:t>”, kuram finansējums bija plānots Limbažu Bērnu un jauniešu centra 2023.gada budžetā.</w:t>
      </w:r>
    </w:p>
    <w:p w14:paraId="71B962FF" w14:textId="77777777" w:rsidR="00AE694E" w:rsidRPr="00C92154" w:rsidRDefault="00AE694E" w:rsidP="006F5DDB">
      <w:pPr>
        <w:ind w:firstLine="720"/>
        <w:jc w:val="both"/>
        <w:rPr>
          <w:lang w:val="lv-LV" w:eastAsia="lv-LV"/>
        </w:rPr>
      </w:pPr>
      <w:bookmarkStart w:id="1" w:name="_Hlk137058498"/>
      <w:r w:rsidRPr="00C92154">
        <w:rPr>
          <w:lang w:val="lv-LV" w:eastAsia="lv-LV"/>
        </w:rPr>
        <w:t>Lai nodrošinātu pašvaldības kompetenci izglītībā un jaunatnes jomā, Pārvalde lūdz šo finansējumu pārvirzīt Limbažu novada pedagogu profesionālajai pilnveidei un Pārvaldes darbinieku atalgojumam, palielinot darbinieku kapacitāti.</w:t>
      </w:r>
    </w:p>
    <w:p w14:paraId="7017B3EA" w14:textId="77777777" w:rsidR="00AE694E" w:rsidRPr="00C92154" w:rsidRDefault="00AE694E" w:rsidP="006F5DDB">
      <w:pPr>
        <w:ind w:firstLine="720"/>
        <w:jc w:val="both"/>
        <w:rPr>
          <w:lang w:val="lv-LV" w:eastAsia="lv-LV"/>
        </w:rPr>
      </w:pPr>
      <w:r w:rsidRPr="00C92154">
        <w:rPr>
          <w:lang w:val="lv-LV" w:eastAsia="lv-LV"/>
        </w:rPr>
        <w:t xml:space="preserve">Pedagogu profesionālai pilnveidei nepieciešams pārvirzīt EUR 5600,00 (pieci tūkstoši seši simti eiro un 00 centi), 32 pedagogu 72 stundu apmācībai speciālajā izglītībā. Pakalpojumu par </w:t>
      </w:r>
      <w:r w:rsidRPr="00C92154">
        <w:rPr>
          <w:lang w:val="lv-LV" w:eastAsia="lv-LV"/>
        </w:rPr>
        <w:lastRenderedPageBreak/>
        <w:t>viszemāko cenu var nodrošināt Rēzeknes Tehnoloģiju akadēmija, 72 h kurss vienai personai EUR 175,00 ( Latvijas Universitāte - EUR 284,00 un Liepājas Universitāte EUR 259,00), tai skaitā nodokļi.</w:t>
      </w:r>
    </w:p>
    <w:p w14:paraId="55CECDFF" w14:textId="6B0C26D8" w:rsidR="00AE694E" w:rsidRPr="00C92154" w:rsidRDefault="00AE694E" w:rsidP="006F5DDB">
      <w:pPr>
        <w:ind w:firstLine="720"/>
        <w:jc w:val="both"/>
        <w:rPr>
          <w:b/>
          <w:bCs/>
          <w:lang w:val="lv-LV" w:eastAsia="lv-LV"/>
        </w:rPr>
      </w:pPr>
      <w:r w:rsidRPr="00C92154">
        <w:rPr>
          <w:rFonts w:eastAsia="Calibri"/>
          <w:lang w:val="lv-LV" w:eastAsia="lv-LV"/>
        </w:rPr>
        <w:t>Pamatojoties uz Pašvaldību likuma 4.panta pirmās daļas 4. punktu un ceturto daļu, 10.panta pirmās daļas ievaddaļu, likuma “Par pašvaldību budžetiem” 30.pantu</w:t>
      </w:r>
      <w:bookmarkEnd w:id="1"/>
      <w:r w:rsidRPr="00C92154">
        <w:rPr>
          <w:rFonts w:eastAsia="Calibri"/>
          <w:lang w:val="lv-LV" w:eastAsia="lv-LV"/>
        </w:rPr>
        <w:t>,</w:t>
      </w:r>
      <w:r w:rsidRPr="00C92154">
        <w:rPr>
          <w:lang w:val="lv-LV" w:eastAsia="lv-LV"/>
        </w:rPr>
        <w:t xml:space="preserve"> </w:t>
      </w:r>
      <w:r w:rsidRPr="00C92154">
        <w:rPr>
          <w:b/>
          <w:bCs/>
          <w:lang w:val="lv-LV" w:eastAsia="lv-LV"/>
        </w:rPr>
        <w:t>atklāti balsojot: PAR</w:t>
      </w:r>
      <w:r w:rsidRPr="00C92154">
        <w:rPr>
          <w:lang w:val="lv-LV" w:eastAsia="lv-LV"/>
        </w:rPr>
        <w:t xml:space="preserve"> – 5 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w:t>
      </w:r>
      <w:r w:rsidRPr="00C92154">
        <w:rPr>
          <w:bCs/>
          <w:lang w:val="lv-LV" w:eastAsia="lv-LV"/>
        </w:rPr>
        <w:t>– deputāts</w:t>
      </w:r>
      <w:r w:rsidRPr="00C92154">
        <w:rPr>
          <w:b/>
          <w:bCs/>
          <w:lang w:val="lv-LV" w:eastAsia="lv-LV"/>
        </w:rPr>
        <w:t xml:space="preserve"> </w:t>
      </w:r>
      <w:r w:rsidRPr="00C92154">
        <w:rPr>
          <w:rFonts w:eastAsia="Calibri"/>
          <w:lang w:val="lv-LV"/>
        </w:rPr>
        <w:t xml:space="preserve">Aigars </w:t>
      </w:r>
      <w:proofErr w:type="spellStart"/>
      <w:r w:rsidRPr="00C92154">
        <w:rPr>
          <w:rFonts w:eastAsia="Calibri"/>
          <w:lang w:val="lv-LV"/>
        </w:rPr>
        <w:t>Legzdiņš</w:t>
      </w:r>
      <w:proofErr w:type="spellEnd"/>
      <w:r w:rsidRPr="00C92154">
        <w:rPr>
          <w:rFonts w:eastAsia="Calibri"/>
          <w:lang w:val="lv-LV"/>
        </w:rPr>
        <w:t>,</w:t>
      </w:r>
      <w:r w:rsidRPr="00C92154">
        <w:rPr>
          <w:lang w:val="lv-LV" w:eastAsia="lv-LV"/>
        </w:rPr>
        <w:t xml:space="preserve"> komiteja</w:t>
      </w:r>
      <w:r w:rsidRPr="00C92154">
        <w:rPr>
          <w:b/>
          <w:bCs/>
          <w:lang w:val="lv-LV" w:eastAsia="lv-LV"/>
        </w:rPr>
        <w:t xml:space="preserve"> NOLEMJ:</w:t>
      </w:r>
    </w:p>
    <w:p w14:paraId="2AF676D5" w14:textId="68D5313D" w:rsidR="00AE694E" w:rsidRPr="00C92154" w:rsidRDefault="00AE694E" w:rsidP="006F5DDB">
      <w:pPr>
        <w:ind w:firstLine="720"/>
        <w:jc w:val="both"/>
        <w:rPr>
          <w:lang w:val="lv-LV" w:eastAsia="hi-IN" w:bidi="hi-IN"/>
        </w:rPr>
      </w:pPr>
    </w:p>
    <w:p w14:paraId="4C39A34B" w14:textId="77777777" w:rsidR="00AE694E" w:rsidRPr="00C92154" w:rsidRDefault="00AE694E" w:rsidP="006F5DDB">
      <w:pPr>
        <w:numPr>
          <w:ilvl w:val="0"/>
          <w:numId w:val="6"/>
        </w:numPr>
        <w:ind w:left="357" w:hanging="357"/>
        <w:contextualSpacing/>
        <w:jc w:val="both"/>
        <w:rPr>
          <w:lang w:val="lv-LV" w:eastAsia="hi-IN" w:bidi="hi-IN"/>
        </w:rPr>
      </w:pPr>
      <w:r w:rsidRPr="00C92154">
        <w:rPr>
          <w:lang w:val="lv-LV" w:eastAsia="hi-IN" w:bidi="hi-IN"/>
        </w:rPr>
        <w:t>Limbažu novada Izglītības pārvaldei piešķirto finansējumu EUR 10000,00 (desmit tūkstoši eiro un 00 centi) “Teātra festivālam” apmērā atgriezt pašvaldības nesadalītajā atlikumā.</w:t>
      </w:r>
    </w:p>
    <w:p w14:paraId="5A3A4CE3" w14:textId="77777777" w:rsidR="00AE694E" w:rsidRPr="00C92154" w:rsidRDefault="00AE694E" w:rsidP="006F5DDB">
      <w:pPr>
        <w:numPr>
          <w:ilvl w:val="0"/>
          <w:numId w:val="6"/>
        </w:numPr>
        <w:ind w:left="357" w:hanging="357"/>
        <w:contextualSpacing/>
        <w:jc w:val="both"/>
        <w:rPr>
          <w:lang w:val="lv-LV" w:eastAsia="hi-IN" w:bidi="hi-IN"/>
        </w:rPr>
      </w:pPr>
      <w:r w:rsidRPr="00C92154">
        <w:rPr>
          <w:lang w:val="lv-LV" w:eastAsia="hi-IN" w:bidi="hi-IN"/>
        </w:rPr>
        <w:t>Limbažu novada Izglītības pārvaldei piešķirt finansējumu EUR 5600,00 apmērā pedagogu profesionālajai pilnveidei no pašvaldības nesadalītā atlikuma.</w:t>
      </w:r>
    </w:p>
    <w:p w14:paraId="09A475BD" w14:textId="77777777" w:rsidR="00AE694E" w:rsidRPr="00C92154" w:rsidRDefault="00AE694E" w:rsidP="006F5DDB">
      <w:pPr>
        <w:numPr>
          <w:ilvl w:val="0"/>
          <w:numId w:val="6"/>
        </w:numPr>
        <w:ind w:left="357" w:hanging="357"/>
        <w:contextualSpacing/>
        <w:jc w:val="both"/>
        <w:rPr>
          <w:lang w:val="lv-LV" w:eastAsia="hi-IN" w:bidi="hi-IN"/>
        </w:rPr>
      </w:pPr>
      <w:r w:rsidRPr="00C92154">
        <w:rPr>
          <w:lang w:val="lv-LV" w:eastAsia="hi-IN" w:bidi="hi-IN"/>
        </w:rPr>
        <w:t>Lēmuma 1.punktā minētās izmaiņas iekļaut uz kārtējo Limbažu novada domes sēdi lēmuma projektā “Grozījumi Limbažu novada pašvaldības domes 2023.gada 23.februāra saistošajos noteikumos Nr.2 “Par Limbažu novada pašvaldības 2023.gada budžetu”.</w:t>
      </w:r>
    </w:p>
    <w:p w14:paraId="05457BE7" w14:textId="77777777" w:rsidR="00AE694E" w:rsidRPr="00C92154" w:rsidRDefault="00AE694E" w:rsidP="006F5DDB">
      <w:pPr>
        <w:numPr>
          <w:ilvl w:val="0"/>
          <w:numId w:val="6"/>
        </w:numPr>
        <w:ind w:left="357" w:hanging="357"/>
        <w:contextualSpacing/>
        <w:jc w:val="both"/>
        <w:rPr>
          <w:lang w:val="lv-LV" w:eastAsia="hi-IN" w:bidi="hi-IN"/>
        </w:rPr>
      </w:pPr>
      <w:r w:rsidRPr="00C92154">
        <w:rPr>
          <w:lang w:val="lv-LV" w:eastAsia="hi-IN" w:bidi="hi-IN"/>
        </w:rPr>
        <w:t>Atbildīgos par finansējuma iekļaušanu budžetā noteikt Finanšu un ekonomikas nodaļas ekonomistus.</w:t>
      </w:r>
    </w:p>
    <w:p w14:paraId="55AEEEC9" w14:textId="77777777" w:rsidR="00AE694E" w:rsidRPr="00C92154" w:rsidRDefault="00AE694E" w:rsidP="006F5DDB">
      <w:pPr>
        <w:numPr>
          <w:ilvl w:val="0"/>
          <w:numId w:val="6"/>
        </w:numPr>
        <w:ind w:left="357" w:hanging="357"/>
        <w:contextualSpacing/>
        <w:jc w:val="both"/>
        <w:rPr>
          <w:lang w:val="lv-LV" w:eastAsia="hi-IN" w:bidi="hi-IN"/>
        </w:rPr>
      </w:pPr>
      <w:r w:rsidRPr="00C92154">
        <w:rPr>
          <w:lang w:val="lv-LV" w:eastAsia="hi-IN" w:bidi="hi-IN"/>
        </w:rPr>
        <w:t>Atbildīgo par lēmuma izpildi noteikt Limbažu novada Izglītības pārvaldes vadītāju.</w:t>
      </w:r>
    </w:p>
    <w:p w14:paraId="330B72C2" w14:textId="77777777" w:rsidR="00AE694E" w:rsidRPr="00C92154" w:rsidRDefault="00AE694E" w:rsidP="006F5DDB">
      <w:pPr>
        <w:numPr>
          <w:ilvl w:val="0"/>
          <w:numId w:val="6"/>
        </w:numPr>
        <w:ind w:left="357" w:hanging="357"/>
        <w:contextualSpacing/>
        <w:jc w:val="both"/>
        <w:rPr>
          <w:lang w:val="lv-LV" w:eastAsia="hi-IN" w:bidi="hi-IN"/>
        </w:rPr>
      </w:pPr>
      <w:r w:rsidRPr="00C92154">
        <w:rPr>
          <w:lang w:val="lv-LV" w:eastAsia="lv-LV"/>
        </w:rPr>
        <w:t>Kontroli par lēmuma izpildi uzdot veikt Limbažu novada pašvaldības izpilddirektoram.</w:t>
      </w:r>
    </w:p>
    <w:p w14:paraId="593E38DE" w14:textId="77777777" w:rsidR="00AE694E" w:rsidRPr="00C92154" w:rsidRDefault="00AE694E" w:rsidP="006F5DDB">
      <w:pPr>
        <w:numPr>
          <w:ilvl w:val="0"/>
          <w:numId w:val="6"/>
        </w:numPr>
        <w:ind w:left="357" w:hanging="357"/>
        <w:contextualSpacing/>
        <w:jc w:val="both"/>
        <w:rPr>
          <w:lang w:val="lv-LV" w:eastAsia="hi-IN" w:bidi="hi-IN"/>
        </w:rPr>
      </w:pPr>
      <w:r w:rsidRPr="00C92154">
        <w:rPr>
          <w:lang w:val="lv-LV" w:eastAsia="lv-LV"/>
        </w:rPr>
        <w:t>Lēmuma projektu virzīt izskatīšanai Limbažu novada domes sēdē.</w:t>
      </w:r>
    </w:p>
    <w:p w14:paraId="50769D40" w14:textId="77777777" w:rsidR="00BA797C" w:rsidRPr="00C92154" w:rsidRDefault="00BA797C" w:rsidP="006F5DDB">
      <w:pPr>
        <w:contextualSpacing/>
        <w:jc w:val="both"/>
        <w:rPr>
          <w:rFonts w:eastAsia="Calibri"/>
          <w:lang w:val="lv-LV"/>
        </w:rPr>
      </w:pPr>
    </w:p>
    <w:p w14:paraId="0B19BC4A" w14:textId="77777777" w:rsidR="00747A03" w:rsidRPr="00C92154" w:rsidRDefault="00747A03" w:rsidP="006F5DDB">
      <w:pPr>
        <w:contextualSpacing/>
        <w:jc w:val="both"/>
        <w:rPr>
          <w:rFonts w:eastAsia="Calibri"/>
          <w:lang w:val="lv-LV"/>
        </w:rPr>
      </w:pPr>
    </w:p>
    <w:p w14:paraId="717B8DDE" w14:textId="77777777" w:rsidR="00BA797C" w:rsidRPr="00C92154" w:rsidRDefault="00180835" w:rsidP="006F5DDB">
      <w:pPr>
        <w:keepNext/>
        <w:jc w:val="center"/>
        <w:outlineLvl w:val="0"/>
        <w:rPr>
          <w:lang w:val="lv-LV"/>
        </w:rPr>
      </w:pPr>
      <w:r w:rsidRPr="00C92154">
        <w:rPr>
          <w:b/>
          <w:bCs/>
          <w:lang w:val="lv-LV"/>
        </w:rPr>
        <w:t>6.</w:t>
      </w:r>
    </w:p>
    <w:p w14:paraId="20AF5773" w14:textId="77777777" w:rsidR="00A12F18" w:rsidRPr="00C92154" w:rsidRDefault="00A12F18" w:rsidP="006F5DDB">
      <w:pPr>
        <w:pBdr>
          <w:bottom w:val="single" w:sz="6" w:space="1" w:color="auto"/>
        </w:pBdr>
        <w:jc w:val="both"/>
        <w:rPr>
          <w:b/>
          <w:bCs/>
          <w:lang w:val="lv-LV" w:eastAsia="lv-LV"/>
        </w:rPr>
      </w:pPr>
      <w:r w:rsidRPr="00C92154">
        <w:rPr>
          <w:b/>
          <w:bCs/>
          <w:noProof/>
          <w:lang w:val="lv-LV" w:eastAsia="lv-LV"/>
        </w:rPr>
        <w:t>Par līdzekļu piešķiršanu Umurgas kultūras nama izdevumu segšanai</w:t>
      </w:r>
    </w:p>
    <w:p w14:paraId="01BAA7B4" w14:textId="7E075F56" w:rsidR="00A12F18" w:rsidRPr="00C92154" w:rsidRDefault="00A12F18" w:rsidP="006F5DDB">
      <w:pPr>
        <w:jc w:val="center"/>
        <w:rPr>
          <w:lang w:val="lv-LV" w:eastAsia="lv-LV"/>
        </w:rPr>
      </w:pPr>
      <w:r w:rsidRPr="00C92154">
        <w:rPr>
          <w:lang w:val="lv-LV" w:eastAsia="lv-LV"/>
        </w:rPr>
        <w:t>Ziņo</w:t>
      </w:r>
      <w:r w:rsidRPr="00C92154">
        <w:rPr>
          <w:noProof/>
          <w:lang w:val="lv-LV" w:eastAsia="lv-LV"/>
        </w:rPr>
        <w:t xml:space="preserve"> Evija Keisele, debatēs piedalās Jānis Bakmanis, Regīna Tamane, Ināra Lazdiņa, Artis Ārgalis</w:t>
      </w:r>
    </w:p>
    <w:p w14:paraId="70C05E75" w14:textId="77777777" w:rsidR="00A12F18" w:rsidRPr="00C92154" w:rsidRDefault="00A12F18" w:rsidP="006F5DDB">
      <w:pPr>
        <w:jc w:val="both"/>
        <w:rPr>
          <w:lang w:val="lv-LV" w:eastAsia="lv-LV"/>
        </w:rPr>
      </w:pPr>
    </w:p>
    <w:p w14:paraId="1EF4A5F2" w14:textId="77777777" w:rsidR="00A12F18" w:rsidRPr="00C92154" w:rsidRDefault="00A12F18" w:rsidP="006F5DDB">
      <w:pPr>
        <w:ind w:firstLine="720"/>
        <w:jc w:val="both"/>
        <w:rPr>
          <w:strike/>
          <w:lang w:val="lv-LV" w:eastAsia="lv-LV"/>
        </w:rPr>
      </w:pPr>
      <w:r w:rsidRPr="00C92154">
        <w:rPr>
          <w:lang w:val="lv-LV" w:eastAsia="lv-LV"/>
        </w:rPr>
        <w:t xml:space="preserve">Sekojot līdzi Umurgas kultūras nama bāzes budžeta izpildei secināts, ka šīs iestādes uzturēšanas izdevumi – siltumenerģijas, elektroenerģijas, atkritumu savākšanas un izvešanas pakalpojumu apmaksai ieplānoti nepietiekamā apjomā. </w:t>
      </w:r>
    </w:p>
    <w:p w14:paraId="2A8EEDA3" w14:textId="77777777" w:rsidR="00A12F18" w:rsidRPr="00C92154" w:rsidRDefault="00A12F18" w:rsidP="006F5DDB">
      <w:pPr>
        <w:ind w:firstLine="720"/>
        <w:jc w:val="both"/>
        <w:rPr>
          <w:lang w:val="lv-LV" w:eastAsia="lv-LV"/>
        </w:rPr>
      </w:pPr>
      <w:r w:rsidRPr="00C92154">
        <w:rPr>
          <w:lang w:val="lv-LV" w:eastAsia="lv-LV"/>
        </w:rPr>
        <w:t>Nepieciešams izdarīt grozījumus budžetā, piešķirot papildu līdzekļus šādā apjomā:</w:t>
      </w:r>
    </w:p>
    <w:p w14:paraId="483F4CF2" w14:textId="77777777" w:rsidR="00A12F18" w:rsidRPr="00C92154" w:rsidRDefault="00A12F18" w:rsidP="006F5DDB">
      <w:pPr>
        <w:ind w:firstLine="720"/>
        <w:contextualSpacing/>
        <w:jc w:val="both"/>
        <w:rPr>
          <w:lang w:val="lv-LV" w:eastAsia="lv-LV"/>
        </w:rPr>
      </w:pPr>
      <w:r w:rsidRPr="00C92154">
        <w:rPr>
          <w:lang w:val="lv-LV" w:eastAsia="lv-LV"/>
        </w:rPr>
        <w:t>palielināt ieņēmumus par 2700 EUR,</w:t>
      </w:r>
    </w:p>
    <w:p w14:paraId="3F77CBBC" w14:textId="77777777" w:rsidR="00A12F18" w:rsidRPr="00C92154" w:rsidRDefault="00A12F18" w:rsidP="006F5DDB">
      <w:pPr>
        <w:ind w:firstLine="720"/>
        <w:contextualSpacing/>
        <w:jc w:val="both"/>
        <w:rPr>
          <w:lang w:val="lv-LV" w:eastAsia="lv-LV"/>
        </w:rPr>
      </w:pPr>
      <w:r w:rsidRPr="00C92154">
        <w:rPr>
          <w:lang w:val="lv-LV" w:eastAsia="lv-LV"/>
        </w:rPr>
        <w:t>palielināt izdevumus (EKK 2200) par 7500 EUR.</w:t>
      </w:r>
    </w:p>
    <w:p w14:paraId="5060A9AC" w14:textId="77777777" w:rsidR="00A12F18" w:rsidRPr="00C92154" w:rsidRDefault="00A12F18" w:rsidP="006F5DDB">
      <w:pPr>
        <w:ind w:firstLine="720"/>
        <w:jc w:val="both"/>
        <w:rPr>
          <w:b/>
          <w:bCs/>
          <w:lang w:val="lv-LV" w:eastAsia="lv-LV"/>
        </w:rPr>
      </w:pPr>
      <w:r w:rsidRPr="00C92154">
        <w:rPr>
          <w:lang w:val="lv-LV" w:eastAsia="lv-LV"/>
        </w:rPr>
        <w:t xml:space="preserve">Pamatojoties uz Pašvaldību likuma 4.panta pirmās daļas 5. punktu un ceturto daļu, 10.panta pirmās daļas ievaddaļu un likuma “Par pašvaldību budžetiem” 30.pantu, </w:t>
      </w:r>
      <w:r w:rsidRPr="00C92154">
        <w:rPr>
          <w:b/>
          <w:bCs/>
          <w:lang w:val="lv-LV" w:eastAsia="lv-LV"/>
        </w:rPr>
        <w:t>atklāti balsojot: PAR</w:t>
      </w:r>
      <w:r w:rsidRPr="00C92154">
        <w:rPr>
          <w:lang w:val="lv-LV" w:eastAsia="lv-LV"/>
        </w:rPr>
        <w:t xml:space="preserve"> – 5 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w:t>
      </w:r>
      <w:r w:rsidRPr="00C92154">
        <w:rPr>
          <w:bCs/>
          <w:lang w:val="lv-LV" w:eastAsia="lv-LV"/>
        </w:rPr>
        <w:t>– deputāts</w:t>
      </w:r>
      <w:r w:rsidRPr="00C92154">
        <w:rPr>
          <w:b/>
          <w:bCs/>
          <w:lang w:val="lv-LV" w:eastAsia="lv-LV"/>
        </w:rPr>
        <w:t xml:space="preserve"> </w:t>
      </w:r>
      <w:r w:rsidRPr="00C92154">
        <w:rPr>
          <w:rFonts w:eastAsia="Calibri"/>
          <w:lang w:val="lv-LV"/>
        </w:rPr>
        <w:t xml:space="preserve">Aigars </w:t>
      </w:r>
      <w:proofErr w:type="spellStart"/>
      <w:r w:rsidRPr="00C92154">
        <w:rPr>
          <w:rFonts w:eastAsia="Calibri"/>
          <w:lang w:val="lv-LV"/>
        </w:rPr>
        <w:t>Legzdiņš</w:t>
      </w:r>
      <w:proofErr w:type="spellEnd"/>
      <w:r w:rsidRPr="00C92154">
        <w:rPr>
          <w:rFonts w:eastAsia="Calibri"/>
          <w:lang w:val="lv-LV"/>
        </w:rPr>
        <w:t>,</w:t>
      </w:r>
      <w:r w:rsidRPr="00C92154">
        <w:rPr>
          <w:lang w:val="lv-LV" w:eastAsia="lv-LV"/>
        </w:rPr>
        <w:t xml:space="preserve"> komiteja</w:t>
      </w:r>
      <w:r w:rsidRPr="00C92154">
        <w:rPr>
          <w:b/>
          <w:bCs/>
          <w:lang w:val="lv-LV" w:eastAsia="lv-LV"/>
        </w:rPr>
        <w:t xml:space="preserve"> NOLEMJ:</w:t>
      </w:r>
    </w:p>
    <w:p w14:paraId="4CFB282B" w14:textId="1171A8AD" w:rsidR="00A12F18" w:rsidRPr="00C92154" w:rsidRDefault="00A12F18" w:rsidP="006F5DDB">
      <w:pPr>
        <w:ind w:firstLine="720"/>
        <w:jc w:val="both"/>
        <w:rPr>
          <w:b/>
          <w:bCs/>
          <w:lang w:val="lv-LV" w:eastAsia="lv-LV"/>
        </w:rPr>
      </w:pPr>
    </w:p>
    <w:p w14:paraId="5A40D51B" w14:textId="77777777" w:rsidR="00A12F18" w:rsidRPr="00C92154" w:rsidRDefault="00A12F18" w:rsidP="006F5DDB">
      <w:pPr>
        <w:numPr>
          <w:ilvl w:val="0"/>
          <w:numId w:val="7"/>
        </w:numPr>
        <w:ind w:left="357" w:hanging="357"/>
        <w:contextualSpacing/>
        <w:jc w:val="both"/>
        <w:rPr>
          <w:lang w:val="lv-LV" w:eastAsia="hi-IN" w:bidi="hi-IN"/>
        </w:rPr>
      </w:pPr>
      <w:r w:rsidRPr="00C92154">
        <w:rPr>
          <w:lang w:val="lv-LV" w:eastAsia="hi-IN" w:bidi="hi-IN"/>
        </w:rPr>
        <w:t>Palielināt Umurgas kultūras nama ieņēmumus par 2 700 EUR un izdevumus par 2 700 EUR.</w:t>
      </w:r>
    </w:p>
    <w:p w14:paraId="043C64B3" w14:textId="77777777" w:rsidR="00A12F18" w:rsidRPr="00C92154" w:rsidRDefault="00A12F18" w:rsidP="006F5DDB">
      <w:pPr>
        <w:numPr>
          <w:ilvl w:val="0"/>
          <w:numId w:val="7"/>
        </w:numPr>
        <w:ind w:left="357" w:hanging="357"/>
        <w:contextualSpacing/>
        <w:jc w:val="both"/>
        <w:rPr>
          <w:lang w:val="lv-LV" w:eastAsia="hi-IN" w:bidi="hi-IN"/>
        </w:rPr>
      </w:pPr>
      <w:r w:rsidRPr="00C92154">
        <w:rPr>
          <w:lang w:val="lv-LV" w:eastAsia="hi-IN" w:bidi="hi-IN"/>
        </w:rPr>
        <w:t>Piešķirt papildus finansējumu 4 800 EUR Umurgas kultūras nama darbības nodrošināšanai, rudens sezonas apkures pakalpojumu maksas segšanai no Limbažu novada līdzekļiem neparedzētiem gadījumiem.</w:t>
      </w:r>
    </w:p>
    <w:p w14:paraId="1BEFCC1F" w14:textId="77777777" w:rsidR="00A12F18" w:rsidRPr="00C92154" w:rsidRDefault="00A12F18" w:rsidP="006F5DDB">
      <w:pPr>
        <w:numPr>
          <w:ilvl w:val="0"/>
          <w:numId w:val="7"/>
        </w:numPr>
        <w:ind w:left="357" w:hanging="357"/>
        <w:contextualSpacing/>
        <w:jc w:val="both"/>
        <w:rPr>
          <w:lang w:val="lv-LV" w:eastAsia="hi-IN" w:bidi="hi-IN"/>
        </w:rPr>
      </w:pPr>
      <w:r w:rsidRPr="00C92154">
        <w:rPr>
          <w:lang w:val="lv-LV" w:eastAsia="hi-IN" w:bidi="hi-IN"/>
        </w:rPr>
        <w:t>Lēmumā minētās izmaiņas iekļaut uz kārtējo domes sēdi lēmuma projektā “Grozījumi Limbažu novada pašvaldības domes 2023. gada 23. februāra saistošajos noteikumos Nr.2 „Par Limbažu novada pašvaldības 2023. gada budžetu”.</w:t>
      </w:r>
    </w:p>
    <w:p w14:paraId="5976715D" w14:textId="77777777" w:rsidR="00A12F18" w:rsidRPr="00C92154" w:rsidRDefault="00A12F18" w:rsidP="006F5DDB">
      <w:pPr>
        <w:numPr>
          <w:ilvl w:val="0"/>
          <w:numId w:val="7"/>
        </w:numPr>
        <w:ind w:left="357" w:hanging="357"/>
        <w:contextualSpacing/>
        <w:jc w:val="both"/>
        <w:rPr>
          <w:lang w:val="lv-LV" w:eastAsia="hi-IN" w:bidi="hi-IN"/>
        </w:rPr>
      </w:pPr>
      <w:r w:rsidRPr="00C92154">
        <w:rPr>
          <w:lang w:val="lv-LV" w:eastAsia="hi-IN" w:bidi="hi-IN"/>
        </w:rPr>
        <w:t>Atbildīgos par finansējuma iekļaušanu budžetā noteikt Finanšu un ekonomikas nodaļas ekonomistus.</w:t>
      </w:r>
    </w:p>
    <w:p w14:paraId="2FE7EE27" w14:textId="77777777" w:rsidR="00A12F18" w:rsidRPr="00C92154" w:rsidRDefault="00A12F18" w:rsidP="006F5DDB">
      <w:pPr>
        <w:numPr>
          <w:ilvl w:val="0"/>
          <w:numId w:val="7"/>
        </w:numPr>
        <w:ind w:left="357" w:hanging="357"/>
        <w:contextualSpacing/>
        <w:jc w:val="both"/>
        <w:rPr>
          <w:lang w:val="lv-LV" w:eastAsia="hi-IN" w:bidi="hi-IN"/>
        </w:rPr>
      </w:pPr>
      <w:r w:rsidRPr="00C92154">
        <w:rPr>
          <w:lang w:val="lv-LV" w:eastAsia="hi-IN" w:bidi="hi-IN"/>
        </w:rPr>
        <w:t>Atbildīgo par finansējuma izlietošanu paredzētiem mērķiem noteikt Umurgas kultūras nama vadītāju.</w:t>
      </w:r>
    </w:p>
    <w:p w14:paraId="6FA82130" w14:textId="77777777" w:rsidR="00A12F18" w:rsidRPr="00C92154" w:rsidRDefault="00A12F18" w:rsidP="006F5DDB">
      <w:pPr>
        <w:numPr>
          <w:ilvl w:val="0"/>
          <w:numId w:val="7"/>
        </w:numPr>
        <w:ind w:left="357" w:hanging="357"/>
        <w:contextualSpacing/>
        <w:jc w:val="both"/>
        <w:rPr>
          <w:lang w:val="lv-LV" w:eastAsia="hi-IN" w:bidi="hi-IN"/>
        </w:rPr>
      </w:pPr>
      <w:r w:rsidRPr="00C92154">
        <w:rPr>
          <w:lang w:val="lv-LV" w:eastAsia="hi-IN" w:bidi="hi-IN"/>
        </w:rPr>
        <w:t>Kontroli par lēmuma izpildi uzdot Limbažu novada pašvaldības izpilddirektoram.</w:t>
      </w:r>
    </w:p>
    <w:p w14:paraId="12BE435C" w14:textId="77777777" w:rsidR="00BA797C" w:rsidRPr="00C92154" w:rsidRDefault="00BA797C" w:rsidP="006F5DDB">
      <w:pPr>
        <w:contextualSpacing/>
        <w:jc w:val="both"/>
        <w:rPr>
          <w:rFonts w:eastAsia="Calibri"/>
          <w:lang w:val="lv-LV"/>
        </w:rPr>
      </w:pPr>
    </w:p>
    <w:p w14:paraId="02A10627" w14:textId="62465C6F" w:rsidR="00462FFF" w:rsidRPr="00C92154" w:rsidRDefault="00462FFF" w:rsidP="006F5DDB">
      <w:pPr>
        <w:ind w:firstLine="720"/>
        <w:contextualSpacing/>
        <w:jc w:val="both"/>
        <w:rPr>
          <w:rFonts w:eastAsia="Calibri"/>
          <w:lang w:val="lv-LV"/>
        </w:rPr>
      </w:pPr>
      <w:r w:rsidRPr="00C92154">
        <w:rPr>
          <w:rFonts w:eastAsia="Calibri"/>
          <w:lang w:val="lv-LV"/>
        </w:rPr>
        <w:lastRenderedPageBreak/>
        <w:t xml:space="preserve">Izpilddirektors A. </w:t>
      </w:r>
      <w:proofErr w:type="spellStart"/>
      <w:r w:rsidRPr="00C92154">
        <w:rPr>
          <w:rFonts w:eastAsia="Calibri"/>
          <w:lang w:val="lv-LV"/>
        </w:rPr>
        <w:t>Ārgalis</w:t>
      </w:r>
      <w:proofErr w:type="spellEnd"/>
      <w:r w:rsidRPr="00C92154">
        <w:rPr>
          <w:rFonts w:eastAsia="Calibri"/>
          <w:lang w:val="lv-LV"/>
        </w:rPr>
        <w:t xml:space="preserve"> informē, ka 2.punkts pašlaik ir jāņem ārā no lēmuma projekta. Jautājums par papildus finansējumu apkurei tiks skatīts jūlija sēdē, un lēmuma projekts tiks virzīts uz domes sēdi.</w:t>
      </w:r>
    </w:p>
    <w:p w14:paraId="7559214C" w14:textId="77777777" w:rsidR="00747A03" w:rsidRPr="00C92154" w:rsidRDefault="00747A03" w:rsidP="006F5DDB">
      <w:pPr>
        <w:contextualSpacing/>
        <w:jc w:val="both"/>
        <w:rPr>
          <w:rFonts w:eastAsia="Calibri"/>
          <w:lang w:val="lv-LV"/>
        </w:rPr>
      </w:pPr>
    </w:p>
    <w:p w14:paraId="6F4E9D5D" w14:textId="77777777" w:rsidR="00607D99" w:rsidRPr="00C92154" w:rsidRDefault="00607D99" w:rsidP="006F5DDB">
      <w:pPr>
        <w:contextualSpacing/>
        <w:jc w:val="both"/>
        <w:rPr>
          <w:rFonts w:eastAsia="Calibri"/>
          <w:lang w:val="lv-LV"/>
        </w:rPr>
      </w:pPr>
    </w:p>
    <w:p w14:paraId="282AD39A" w14:textId="77777777" w:rsidR="00BA797C" w:rsidRPr="00C92154" w:rsidRDefault="00180835" w:rsidP="006F5DDB">
      <w:pPr>
        <w:keepNext/>
        <w:jc w:val="center"/>
        <w:outlineLvl w:val="0"/>
        <w:rPr>
          <w:lang w:val="lv-LV"/>
        </w:rPr>
      </w:pPr>
      <w:bookmarkStart w:id="2" w:name="_Hlk89981899"/>
      <w:bookmarkEnd w:id="2"/>
      <w:r w:rsidRPr="00C92154">
        <w:rPr>
          <w:b/>
          <w:bCs/>
          <w:lang w:val="lv-LV"/>
        </w:rPr>
        <w:t>7.</w:t>
      </w:r>
      <w:bookmarkStart w:id="3" w:name="_Hlk89981861"/>
      <w:bookmarkEnd w:id="3"/>
    </w:p>
    <w:p w14:paraId="1D286E06" w14:textId="77777777" w:rsidR="00607D99" w:rsidRPr="00C92154" w:rsidRDefault="00607D99" w:rsidP="006F5DDB">
      <w:pPr>
        <w:pBdr>
          <w:bottom w:val="single" w:sz="6" w:space="1" w:color="auto"/>
        </w:pBdr>
        <w:jc w:val="both"/>
        <w:rPr>
          <w:b/>
          <w:bCs/>
          <w:lang w:val="lv-LV" w:eastAsia="lv-LV"/>
        </w:rPr>
      </w:pPr>
      <w:r w:rsidRPr="00C92154">
        <w:rPr>
          <w:b/>
          <w:bCs/>
          <w:noProof/>
          <w:lang w:val="lv-LV" w:eastAsia="lv-LV"/>
        </w:rPr>
        <w:t>Par grozījumiem Limbažu novada domes 2022.gada 27.oktobra lēmumā Nr.1007 “Par Alojas Ausekļa vidusskolas maksas pakalpojumu izcenojuma apstiprināšanu”</w:t>
      </w:r>
    </w:p>
    <w:p w14:paraId="33118AB6" w14:textId="77777777" w:rsidR="00607D99" w:rsidRPr="00C92154" w:rsidRDefault="00607D99" w:rsidP="006F5DDB">
      <w:pPr>
        <w:jc w:val="center"/>
        <w:rPr>
          <w:noProof/>
          <w:lang w:val="lv-LV" w:eastAsia="lv-LV"/>
        </w:rPr>
      </w:pPr>
      <w:r w:rsidRPr="00C92154">
        <w:rPr>
          <w:lang w:val="lv-LV" w:eastAsia="lv-LV"/>
        </w:rPr>
        <w:t xml:space="preserve">Ziņo </w:t>
      </w:r>
      <w:r w:rsidRPr="00C92154">
        <w:rPr>
          <w:noProof/>
          <w:lang w:val="lv-LV" w:eastAsia="lv-LV"/>
        </w:rPr>
        <w:t>Ina Šternfelde</w:t>
      </w:r>
    </w:p>
    <w:p w14:paraId="43033A3D" w14:textId="77777777" w:rsidR="00607D99" w:rsidRPr="00C92154" w:rsidRDefault="00607D99" w:rsidP="006F5DDB">
      <w:pPr>
        <w:jc w:val="center"/>
        <w:rPr>
          <w:lang w:val="lv-LV" w:eastAsia="lv-LV"/>
        </w:rPr>
      </w:pPr>
    </w:p>
    <w:p w14:paraId="52D705A0" w14:textId="77777777" w:rsidR="00607D99" w:rsidRPr="00C92154" w:rsidRDefault="00607D99" w:rsidP="006F5DDB">
      <w:pPr>
        <w:ind w:firstLine="720"/>
        <w:jc w:val="both"/>
        <w:rPr>
          <w:b/>
          <w:bCs/>
          <w:lang w:val="lv-LV" w:eastAsia="lv-LV"/>
        </w:rPr>
      </w:pPr>
      <w:r w:rsidRPr="00C92154">
        <w:rPr>
          <w:lang w:val="lv-LV" w:eastAsia="lv-LV"/>
        </w:rPr>
        <w:t xml:space="preserve">Uzklausījusi Alojas Ausekļa vidusskolas direktores Inas </w:t>
      </w:r>
      <w:proofErr w:type="spellStart"/>
      <w:r w:rsidRPr="00C92154">
        <w:rPr>
          <w:lang w:val="lv-LV" w:eastAsia="lv-LV"/>
        </w:rPr>
        <w:t>Šternfeldes</w:t>
      </w:r>
      <w:proofErr w:type="spellEnd"/>
      <w:r w:rsidRPr="00C92154">
        <w:rPr>
          <w:lang w:val="lv-LV" w:eastAsia="lv-LV"/>
        </w:rPr>
        <w:t xml:space="preserve"> informāciju par nepieciešamajām izmaiņām 2022.gada 27.oktobra lēmumā Nr.1007 “Par Alojas Ausekļa vidusskolas maksas pakalpojumu izcenojuma apstiprināšanu”, pamatojoties uz Limbažu novada pašvaldības 28.10.2021. noteikumiem Nr.4 “Limbažu novada pašvaldības, tās iestāžu un struktūrvienību sniegto maksas pakalpojumu izcenojumu aprēķināšanas metodika un izcenojuma apstiprināšanas kārtība” un Pašvaldību likuma 10.panta otrās daļas 2.punkta d) apakšpunktu, </w:t>
      </w:r>
      <w:r w:rsidRPr="00C92154">
        <w:rPr>
          <w:b/>
          <w:bCs/>
          <w:lang w:val="lv-LV" w:eastAsia="lv-LV"/>
        </w:rPr>
        <w:t>atklāti balsojot: PAR</w:t>
      </w:r>
      <w:r w:rsidRPr="00C92154">
        <w:rPr>
          <w:lang w:val="lv-LV" w:eastAsia="lv-LV"/>
        </w:rPr>
        <w:t xml:space="preserve"> – 6 deputāti (</w:t>
      </w:r>
      <w:r w:rsidRPr="00C92154">
        <w:rPr>
          <w:rFonts w:eastAsia="Calibri"/>
          <w:lang w:val="lv-LV"/>
        </w:rPr>
        <w:t xml:space="preserve">Jānis Bakmanis, Aigars </w:t>
      </w:r>
      <w:proofErr w:type="spellStart"/>
      <w:r w:rsidRPr="00C92154">
        <w:rPr>
          <w:rFonts w:eastAsia="Calibri"/>
          <w:lang w:val="lv-LV"/>
        </w:rPr>
        <w:t>Legzdiņš</w:t>
      </w:r>
      <w:proofErr w:type="spellEnd"/>
      <w:r w:rsidRPr="00C92154">
        <w:rPr>
          <w:rFonts w:eastAsia="Calibri"/>
          <w:lang w:val="lv-LV"/>
        </w:rPr>
        <w:t xml:space="preserve">,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7B8B9C7F" w14:textId="48467A84" w:rsidR="00607D99" w:rsidRPr="00C92154" w:rsidRDefault="00607D99" w:rsidP="006F5DDB">
      <w:pPr>
        <w:ind w:firstLine="720"/>
        <w:jc w:val="both"/>
        <w:rPr>
          <w:b/>
          <w:bCs/>
          <w:lang w:val="lv-LV" w:eastAsia="lv-LV"/>
        </w:rPr>
      </w:pPr>
    </w:p>
    <w:p w14:paraId="35FFA8A7" w14:textId="77777777" w:rsidR="00607D99" w:rsidRPr="00C92154" w:rsidRDefault="00607D99" w:rsidP="006F5DDB">
      <w:pPr>
        <w:numPr>
          <w:ilvl w:val="0"/>
          <w:numId w:val="8"/>
        </w:numPr>
        <w:ind w:left="357" w:hanging="357"/>
        <w:contextualSpacing/>
        <w:jc w:val="both"/>
        <w:rPr>
          <w:lang w:val="lv-LV" w:eastAsia="lv-LV"/>
        </w:rPr>
      </w:pPr>
      <w:r w:rsidRPr="00C92154">
        <w:rPr>
          <w:lang w:val="lv-LV" w:eastAsia="lv-LV"/>
        </w:rPr>
        <w:t>Papildināt Limbažu novada domes 2022.gada 27.oktobra lēmumu Nr.1007 “Par Alojas Ausekļa vidusskolas maksas pakalpojumu izcenojuma apstiprināšanu” ar 2.pielikumu “Telpu nomas maksa skolēnu nometnēm no 01.06. – 31.08.”.</w:t>
      </w:r>
    </w:p>
    <w:p w14:paraId="2BF5D387" w14:textId="77777777" w:rsidR="00607D99" w:rsidRPr="00C92154" w:rsidRDefault="00607D99" w:rsidP="006F5DDB">
      <w:pPr>
        <w:numPr>
          <w:ilvl w:val="0"/>
          <w:numId w:val="8"/>
        </w:numPr>
        <w:ind w:left="357" w:hanging="357"/>
        <w:contextualSpacing/>
        <w:jc w:val="both"/>
        <w:rPr>
          <w:lang w:val="lv-LV" w:eastAsia="lv-LV"/>
        </w:rPr>
      </w:pPr>
      <w:r w:rsidRPr="00C92154">
        <w:rPr>
          <w:lang w:val="lv-LV" w:eastAsia="lv-LV"/>
        </w:rPr>
        <w:t xml:space="preserve">Atbildīgo par lēmuma izpildi noteikt Alojas Ausekļa vidusskolas direktori Inu </w:t>
      </w:r>
      <w:proofErr w:type="spellStart"/>
      <w:r w:rsidRPr="00C92154">
        <w:rPr>
          <w:lang w:val="lv-LV" w:eastAsia="lv-LV"/>
        </w:rPr>
        <w:t>Šternfeldi</w:t>
      </w:r>
      <w:proofErr w:type="spellEnd"/>
      <w:r w:rsidRPr="00C92154">
        <w:rPr>
          <w:lang w:val="lv-LV" w:eastAsia="lv-LV"/>
        </w:rPr>
        <w:t>.</w:t>
      </w:r>
    </w:p>
    <w:p w14:paraId="10C0B91D" w14:textId="77777777" w:rsidR="00607D99" w:rsidRPr="00C92154" w:rsidRDefault="00607D99" w:rsidP="006F5DDB">
      <w:pPr>
        <w:numPr>
          <w:ilvl w:val="0"/>
          <w:numId w:val="8"/>
        </w:numPr>
        <w:ind w:left="357" w:hanging="357"/>
        <w:contextualSpacing/>
        <w:jc w:val="both"/>
        <w:rPr>
          <w:lang w:val="lv-LV" w:eastAsia="lv-LV"/>
        </w:rPr>
      </w:pPr>
      <w:r w:rsidRPr="00C92154">
        <w:rPr>
          <w:lang w:val="lv-LV" w:eastAsia="lv-LV"/>
        </w:rPr>
        <w:t>Kontroli par lēmuma izpildi uzdot Limbažu novada pašvaldības izpilddirektoram.</w:t>
      </w:r>
    </w:p>
    <w:p w14:paraId="4C8A438F" w14:textId="77777777" w:rsidR="00607D99" w:rsidRPr="00C92154" w:rsidRDefault="00607D99" w:rsidP="006F5DDB">
      <w:pPr>
        <w:numPr>
          <w:ilvl w:val="0"/>
          <w:numId w:val="8"/>
        </w:numPr>
        <w:ind w:left="357" w:hanging="357"/>
        <w:contextualSpacing/>
        <w:jc w:val="both"/>
        <w:rPr>
          <w:lang w:val="lv-LV" w:eastAsia="lv-LV"/>
        </w:rPr>
      </w:pPr>
      <w:r w:rsidRPr="00C92154">
        <w:rPr>
          <w:lang w:val="lv-LV" w:eastAsia="lv-LV"/>
        </w:rPr>
        <w:t>Lēmuma projektu virzīt izskatīšanai Limbažu novada domes sēdē.</w:t>
      </w:r>
    </w:p>
    <w:p w14:paraId="5DB4035A" w14:textId="77777777" w:rsidR="001A7864" w:rsidRPr="00C92154" w:rsidRDefault="001A7864" w:rsidP="006F5DDB">
      <w:pPr>
        <w:ind w:left="357"/>
        <w:contextualSpacing/>
        <w:jc w:val="both"/>
        <w:rPr>
          <w:rFonts w:eastAsia="Calibri"/>
          <w:bCs/>
          <w:lang w:val="lv-LV" w:eastAsia="lv-LV"/>
        </w:rPr>
      </w:pPr>
    </w:p>
    <w:p w14:paraId="0D6D5608" w14:textId="77777777" w:rsidR="00C70F01" w:rsidRPr="00C92154" w:rsidRDefault="00C70F01" w:rsidP="006F5DDB">
      <w:pPr>
        <w:ind w:left="357"/>
        <w:contextualSpacing/>
        <w:jc w:val="both"/>
        <w:rPr>
          <w:rFonts w:eastAsia="Calibri"/>
          <w:bCs/>
          <w:lang w:val="lv-LV" w:eastAsia="lv-LV"/>
        </w:rPr>
      </w:pPr>
    </w:p>
    <w:p w14:paraId="78A100E6" w14:textId="77777777" w:rsidR="00BA797C" w:rsidRPr="00C92154" w:rsidRDefault="00180835" w:rsidP="006F5DDB">
      <w:pPr>
        <w:keepNext/>
        <w:jc w:val="center"/>
        <w:outlineLvl w:val="0"/>
        <w:rPr>
          <w:b/>
          <w:bCs/>
          <w:lang w:val="lv-LV"/>
        </w:rPr>
      </w:pPr>
      <w:r w:rsidRPr="00C92154">
        <w:rPr>
          <w:b/>
          <w:bCs/>
          <w:lang w:val="lv-LV"/>
        </w:rPr>
        <w:t>8.</w:t>
      </w:r>
    </w:p>
    <w:p w14:paraId="4C668C82" w14:textId="77777777" w:rsidR="00EA2FB6" w:rsidRPr="00EA2FB6" w:rsidRDefault="00EA2FB6" w:rsidP="006F5DDB">
      <w:pPr>
        <w:pBdr>
          <w:bottom w:val="single" w:sz="6" w:space="1" w:color="auto"/>
        </w:pBdr>
        <w:jc w:val="both"/>
        <w:rPr>
          <w:b/>
          <w:bCs/>
          <w:lang w:val="lv-LV" w:eastAsia="lv-LV"/>
        </w:rPr>
      </w:pPr>
      <w:r w:rsidRPr="00EA2FB6">
        <w:rPr>
          <w:b/>
          <w:bCs/>
          <w:noProof/>
          <w:lang w:val="lv-LV" w:eastAsia="lv-LV"/>
        </w:rPr>
        <w:t>Par finansējuma piešķiršanu projektā “Skultes pirmsskolas izglītības iestādes “Aģupīte” paplašināšana, Skultes pagastā, Limbažu novadā”</w:t>
      </w:r>
    </w:p>
    <w:p w14:paraId="1529327E" w14:textId="4096F0CA" w:rsidR="00EA2FB6" w:rsidRPr="00EA2FB6" w:rsidRDefault="00EA2FB6" w:rsidP="006F5DDB">
      <w:pPr>
        <w:jc w:val="center"/>
        <w:rPr>
          <w:lang w:val="lv-LV" w:eastAsia="lv-LV"/>
        </w:rPr>
      </w:pPr>
      <w:r w:rsidRPr="00EA2FB6">
        <w:rPr>
          <w:lang w:val="lv-LV" w:eastAsia="lv-LV"/>
        </w:rPr>
        <w:t xml:space="preserve">Ziņo </w:t>
      </w:r>
      <w:r w:rsidRPr="00EA2FB6">
        <w:rPr>
          <w:noProof/>
          <w:lang w:val="lv-LV" w:eastAsia="lv-LV"/>
        </w:rPr>
        <w:t>Ģirts Ieleja</w:t>
      </w:r>
      <w:r w:rsidRPr="00C92154">
        <w:rPr>
          <w:noProof/>
          <w:lang w:val="lv-LV" w:eastAsia="lv-LV"/>
        </w:rPr>
        <w:t>, debatēs piedalās Kristaps Močāns, Artis Ārgalis, Jānis Bakmanis, Regīna Tamane, Sigita Upmale</w:t>
      </w:r>
    </w:p>
    <w:p w14:paraId="6882C863" w14:textId="77777777" w:rsidR="00EA2FB6" w:rsidRPr="00EA2FB6" w:rsidRDefault="00EA2FB6" w:rsidP="006F5DDB">
      <w:pPr>
        <w:jc w:val="both"/>
        <w:rPr>
          <w:lang w:val="lv-LV" w:eastAsia="lv-LV"/>
        </w:rPr>
      </w:pPr>
    </w:p>
    <w:p w14:paraId="7C4E7C24" w14:textId="77777777" w:rsidR="00EA2FB6" w:rsidRPr="00EA2FB6" w:rsidRDefault="00EA2FB6" w:rsidP="006F5DDB">
      <w:pPr>
        <w:ind w:firstLine="720"/>
        <w:jc w:val="both"/>
        <w:rPr>
          <w:lang w:val="lv-LV" w:eastAsia="lv-LV"/>
        </w:rPr>
      </w:pPr>
      <w:r w:rsidRPr="00EA2FB6">
        <w:rPr>
          <w:lang w:val="lv-LV" w:eastAsia="lv-LV"/>
        </w:rPr>
        <w:t xml:space="preserve">Limbažu novada dome 2022.gada 22.decembrī pieņēma lēmumu Nr.1247 (protokols Nr.18, 16.) Limbažu novada pašvaldības Skultes pagasta pakalpojumu sniegšanas centram sadarbībā ar Limbažu novada Izglītības pārvaldi, administrācijas Juridisko nodaļu un Attīstības un projektu nodaļu sagatavot nolikumu metu konkursam. </w:t>
      </w:r>
    </w:p>
    <w:p w14:paraId="69FD6CC8" w14:textId="77777777" w:rsidR="00EA2FB6" w:rsidRPr="00EA2FB6" w:rsidRDefault="00EA2FB6" w:rsidP="006F5DDB">
      <w:pPr>
        <w:ind w:firstLine="720"/>
        <w:jc w:val="both"/>
        <w:rPr>
          <w:lang w:val="lv-LV" w:eastAsia="lv-LV"/>
        </w:rPr>
      </w:pPr>
      <w:r w:rsidRPr="00EA2FB6">
        <w:rPr>
          <w:lang w:val="lv-LV" w:eastAsia="lv-LV"/>
        </w:rPr>
        <w:t>Metu konkurss norisinājās no 2023.gada 16.janvāra līdz 2023.gada 14.aprīlim, kā rezultātā tika iesniegti pieci metu piedāvājumi. Žūrijas komisija, izvērtējot metu piedāvājumus, lēma piešķirt meta piedāvājumam ar Devīzi ADD123, SIA “GAISS arhitekti” 1. vietu un tiesības tikt aicinātam uz Sarunu procedūru, kā rezultātā plānots slēgt iepirkuma līgumu. Pēc Konkursa godalgoto vietu ieguvēju paziņošanas, ne vēlāk kā sešu mēnešu laikā Limbažu novada pašvaldības Iepirkumu komisija uzaicina Konkursa uzvarētāju uz Sarunu procedūru atbilstoši Publisko iepirkuma likuma 8. panta septītās daļas 8. punktam par publiska pakalpojuma līguma slēgšanu par projekta izstrādi un autoruzraudzību.</w:t>
      </w:r>
    </w:p>
    <w:p w14:paraId="3A4330AA" w14:textId="77777777" w:rsidR="00EA2FB6" w:rsidRPr="00EA2FB6" w:rsidRDefault="00EA2FB6" w:rsidP="006F5DDB">
      <w:pPr>
        <w:ind w:firstLine="720"/>
        <w:jc w:val="both"/>
        <w:rPr>
          <w:lang w:val="lv-LV" w:eastAsia="lv-LV"/>
        </w:rPr>
      </w:pPr>
      <w:r w:rsidRPr="00EA2FB6">
        <w:rPr>
          <w:lang w:val="lv-LV" w:eastAsia="lv-LV"/>
        </w:rPr>
        <w:t xml:space="preserve">SIA “GAISS arhitekti” iesniegtās būvprojekta izmaksas ir 156 174,70 EUR ar PVN. Būvniecības izmaksas paredzētas 3 235 806,20 EUR ar PVN. </w:t>
      </w:r>
    </w:p>
    <w:p w14:paraId="72EA40A3" w14:textId="5C968B88" w:rsidR="00EA2FB6" w:rsidRPr="00C92154" w:rsidRDefault="00EA2FB6" w:rsidP="006F5DDB">
      <w:pPr>
        <w:ind w:firstLine="720"/>
        <w:jc w:val="both"/>
        <w:rPr>
          <w:b/>
          <w:bCs/>
          <w:lang w:val="lv-LV" w:eastAsia="lv-LV"/>
        </w:rPr>
      </w:pPr>
      <w:r w:rsidRPr="00EA2FB6">
        <w:rPr>
          <w:lang w:val="lv-LV" w:eastAsia="lv-LV"/>
        </w:rPr>
        <w:t xml:space="preserve">Pamatojoties uz Pašvaldību likuma 4.panta pirmās daļas 4.punktu, ceturtā daļa, 10.panta pirmās daļas ievaddaļu </w:t>
      </w:r>
      <w:r w:rsidRPr="00EA2FB6">
        <w:rPr>
          <w:bCs/>
          <w:kern w:val="1"/>
          <w:lang w:val="lv-LV" w:eastAsia="hi-IN" w:bidi="hi-IN"/>
        </w:rPr>
        <w:t xml:space="preserve">un likuma </w:t>
      </w:r>
      <w:r w:rsidRPr="00EA2FB6">
        <w:rPr>
          <w:lang w:val="lv-LV" w:eastAsia="lv-LV"/>
        </w:rPr>
        <w:t xml:space="preserve">„Par pašvaldību budžetiem” </w:t>
      </w:r>
      <w:r w:rsidRPr="00EA2FB6">
        <w:rPr>
          <w:bCs/>
          <w:kern w:val="1"/>
          <w:lang w:val="lv-LV" w:eastAsia="hi-IN" w:bidi="hi-IN"/>
        </w:rPr>
        <w:t>30.pantu,</w:t>
      </w:r>
      <w:r w:rsidRPr="00EA2FB6">
        <w:rPr>
          <w:lang w:val="lv-LV" w:eastAsia="lv-LV"/>
        </w:rPr>
        <w:t xml:space="preserve"> </w:t>
      </w:r>
      <w:r w:rsidRPr="00C92154">
        <w:rPr>
          <w:b/>
          <w:bCs/>
          <w:lang w:val="lv-LV" w:eastAsia="lv-LV"/>
        </w:rPr>
        <w:t>atklāti balsojot: PAR</w:t>
      </w:r>
      <w:r w:rsidRPr="00C92154">
        <w:rPr>
          <w:lang w:val="lv-LV" w:eastAsia="lv-LV"/>
        </w:rPr>
        <w:t xml:space="preserve"> – 5 deputāti (</w:t>
      </w:r>
      <w:r w:rsidRPr="00C92154">
        <w:rPr>
          <w:rFonts w:eastAsia="Calibri"/>
          <w:lang w:val="lv-LV"/>
        </w:rPr>
        <w:t xml:space="preserve">Jānis Bakmanis, Aigars </w:t>
      </w:r>
      <w:proofErr w:type="spellStart"/>
      <w:r w:rsidRPr="00C92154">
        <w:rPr>
          <w:rFonts w:eastAsia="Calibri"/>
          <w:lang w:val="lv-LV"/>
        </w:rPr>
        <w:t>Legzdiņš</w:t>
      </w:r>
      <w:proofErr w:type="spellEnd"/>
      <w:r w:rsidRPr="00C92154">
        <w:rPr>
          <w:rFonts w:eastAsia="Calibri"/>
          <w:lang w:val="lv-LV"/>
        </w:rPr>
        <w:t xml:space="preserve">,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w:t>
      </w:r>
      <w:r w:rsidRPr="00C92154">
        <w:rPr>
          <w:lang w:val="lv-LV" w:eastAsia="lv-LV"/>
        </w:rPr>
        <w:t xml:space="preserve">, </w:t>
      </w:r>
      <w:r w:rsidRPr="00C92154">
        <w:rPr>
          <w:b/>
          <w:bCs/>
          <w:lang w:val="lv-LV" w:eastAsia="lv-LV"/>
        </w:rPr>
        <w:lastRenderedPageBreak/>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xml:space="preserve">, balsojumā nepiedalās deputāte </w:t>
      </w:r>
      <w:r w:rsidRPr="00C92154">
        <w:rPr>
          <w:rFonts w:eastAsia="Calibri"/>
          <w:lang w:val="lv-LV"/>
        </w:rPr>
        <w:t>Regīna Tamane,</w:t>
      </w:r>
      <w:r w:rsidRPr="00C92154">
        <w:rPr>
          <w:lang w:val="lv-LV" w:eastAsia="lv-LV"/>
        </w:rPr>
        <w:t xml:space="preserve"> komiteja</w:t>
      </w:r>
      <w:r w:rsidRPr="00C92154">
        <w:rPr>
          <w:b/>
          <w:bCs/>
          <w:lang w:val="lv-LV" w:eastAsia="lv-LV"/>
        </w:rPr>
        <w:t xml:space="preserve"> NOLEMJ:</w:t>
      </w:r>
    </w:p>
    <w:p w14:paraId="4F5C4FBB" w14:textId="15337A5F" w:rsidR="00EA2FB6" w:rsidRPr="00C92154" w:rsidRDefault="00EA2FB6" w:rsidP="006F5DDB">
      <w:pPr>
        <w:ind w:firstLine="720"/>
        <w:jc w:val="both"/>
        <w:rPr>
          <w:b/>
          <w:bCs/>
          <w:lang w:val="lv-LV" w:eastAsia="lv-LV"/>
        </w:rPr>
      </w:pPr>
    </w:p>
    <w:p w14:paraId="236B988B" w14:textId="77777777" w:rsidR="00EA2FB6" w:rsidRPr="00EA2FB6" w:rsidRDefault="00EA2FB6" w:rsidP="006F5DDB">
      <w:pPr>
        <w:numPr>
          <w:ilvl w:val="0"/>
          <w:numId w:val="9"/>
        </w:numPr>
        <w:tabs>
          <w:tab w:val="left" w:pos="567"/>
        </w:tabs>
        <w:ind w:left="357" w:hanging="357"/>
        <w:contextualSpacing/>
        <w:jc w:val="both"/>
        <w:rPr>
          <w:lang w:val="lv-LV" w:eastAsia="lv-LV"/>
        </w:rPr>
      </w:pPr>
      <w:r w:rsidRPr="00EA2FB6">
        <w:rPr>
          <w:lang w:val="lv-LV" w:eastAsia="lv-LV"/>
        </w:rPr>
        <w:t>Piešķirt finansējumu 2023.gada budžetā 65 000 EUR apmērā projektam “Skultes pirmsskolas izglītības iestādes “</w:t>
      </w:r>
      <w:proofErr w:type="spellStart"/>
      <w:r w:rsidRPr="00EA2FB6">
        <w:rPr>
          <w:lang w:val="lv-LV" w:eastAsia="lv-LV"/>
        </w:rPr>
        <w:t>Aģupīte</w:t>
      </w:r>
      <w:proofErr w:type="spellEnd"/>
      <w:r w:rsidRPr="00EA2FB6">
        <w:rPr>
          <w:lang w:val="lv-LV" w:eastAsia="lv-LV"/>
        </w:rPr>
        <w:t>” paplašināšana, Skultes pagastā, Limbažu novadā” no Limbažu novada pašvaldības līdzekļiem neparedzētiem gadījumiem.</w:t>
      </w:r>
    </w:p>
    <w:p w14:paraId="71C7DDA4" w14:textId="77777777" w:rsidR="00EA2FB6" w:rsidRPr="00EA2FB6" w:rsidRDefault="00EA2FB6" w:rsidP="006F5DDB">
      <w:pPr>
        <w:numPr>
          <w:ilvl w:val="0"/>
          <w:numId w:val="9"/>
        </w:numPr>
        <w:tabs>
          <w:tab w:val="left" w:pos="567"/>
        </w:tabs>
        <w:ind w:left="357" w:hanging="357"/>
        <w:contextualSpacing/>
        <w:jc w:val="both"/>
        <w:rPr>
          <w:lang w:val="lv-LV" w:eastAsia="lv-LV"/>
        </w:rPr>
      </w:pPr>
      <w:r w:rsidRPr="00EA2FB6">
        <w:rPr>
          <w:lang w:val="lv-LV" w:eastAsia="lv-LV"/>
        </w:rPr>
        <w:t>Iekļaut 2024.gada budžetā finansējumu 91 174,70 EUR apmērā šo darbu pabeigšanai.</w:t>
      </w:r>
    </w:p>
    <w:p w14:paraId="1B8ED1EB" w14:textId="77777777" w:rsidR="00EA2FB6" w:rsidRPr="00EA2FB6" w:rsidRDefault="00EA2FB6" w:rsidP="006F5DDB">
      <w:pPr>
        <w:numPr>
          <w:ilvl w:val="0"/>
          <w:numId w:val="9"/>
        </w:numPr>
        <w:tabs>
          <w:tab w:val="left" w:pos="567"/>
        </w:tabs>
        <w:ind w:left="357" w:hanging="357"/>
        <w:contextualSpacing/>
        <w:jc w:val="both"/>
        <w:rPr>
          <w:lang w:val="lv-LV" w:eastAsia="lv-LV"/>
        </w:rPr>
      </w:pPr>
      <w:r w:rsidRPr="00EA2FB6">
        <w:rPr>
          <w:lang w:val="lv-LV" w:eastAsia="lv-LV"/>
        </w:rPr>
        <w:t>2023.gadam piešķirto finansējumu iekļaut kārtējās domes sēdes lēmuma projektā “Grozījumi Limbažu novada pašvaldības domes 2023. gada 23.februāra saistošajos noteikumos Nr.2 „Par Limbažu novada pašvaldības 2023. gada budžetu”.</w:t>
      </w:r>
    </w:p>
    <w:p w14:paraId="5117E93B" w14:textId="77777777" w:rsidR="00EA2FB6" w:rsidRPr="00EA2FB6" w:rsidRDefault="00EA2FB6" w:rsidP="006F5DDB">
      <w:pPr>
        <w:numPr>
          <w:ilvl w:val="0"/>
          <w:numId w:val="9"/>
        </w:numPr>
        <w:tabs>
          <w:tab w:val="left" w:pos="567"/>
        </w:tabs>
        <w:ind w:left="357" w:hanging="357"/>
        <w:contextualSpacing/>
        <w:jc w:val="both"/>
        <w:rPr>
          <w:lang w:val="lv-LV" w:eastAsia="lv-LV"/>
        </w:rPr>
      </w:pPr>
      <w:r w:rsidRPr="00EA2FB6">
        <w:rPr>
          <w:lang w:val="lv-LV" w:eastAsia="lv-LV"/>
        </w:rPr>
        <w:t>Atbildīgos par finansējuma iekļaušanu budžetā noteikt Finanšu un ekonomikas nodaļas ekonomistus.</w:t>
      </w:r>
    </w:p>
    <w:p w14:paraId="1D5B5381" w14:textId="77777777" w:rsidR="00EA2FB6" w:rsidRPr="00EA2FB6" w:rsidRDefault="00EA2FB6" w:rsidP="006F5DDB">
      <w:pPr>
        <w:numPr>
          <w:ilvl w:val="0"/>
          <w:numId w:val="9"/>
        </w:numPr>
        <w:tabs>
          <w:tab w:val="left" w:pos="567"/>
        </w:tabs>
        <w:ind w:left="357" w:hanging="357"/>
        <w:contextualSpacing/>
        <w:jc w:val="both"/>
        <w:rPr>
          <w:lang w:val="lv-LV" w:eastAsia="lv-LV"/>
        </w:rPr>
      </w:pPr>
      <w:r w:rsidRPr="00EA2FB6">
        <w:rPr>
          <w:lang w:val="lv-LV" w:eastAsia="lv-LV"/>
        </w:rPr>
        <w:t>Kontroli par lēmuma izpildi uzdot Limbažu novada pašvaldības izpilddirektoram.</w:t>
      </w:r>
    </w:p>
    <w:p w14:paraId="539F31E3" w14:textId="1CA15280" w:rsidR="00EA2FB6" w:rsidRPr="00EA2FB6" w:rsidRDefault="00EA2FB6" w:rsidP="006F5DDB">
      <w:pPr>
        <w:numPr>
          <w:ilvl w:val="0"/>
          <w:numId w:val="9"/>
        </w:numPr>
        <w:tabs>
          <w:tab w:val="left" w:pos="567"/>
        </w:tabs>
        <w:ind w:left="357" w:hanging="357"/>
        <w:contextualSpacing/>
        <w:jc w:val="both"/>
        <w:rPr>
          <w:lang w:val="lv-LV" w:eastAsia="lv-LV"/>
        </w:rPr>
      </w:pPr>
      <w:r w:rsidRPr="00EA2FB6">
        <w:rPr>
          <w:lang w:val="lv-LV" w:eastAsia="lv-LV"/>
        </w:rPr>
        <w:t xml:space="preserve">Lēmuma projektu virzīt izskatīšanai </w:t>
      </w:r>
      <w:r w:rsidRPr="00C92154">
        <w:rPr>
          <w:lang w:val="lv-LV" w:eastAsia="lv-LV"/>
        </w:rPr>
        <w:t>Finanšu komitejas</w:t>
      </w:r>
      <w:r w:rsidRPr="00EA2FB6">
        <w:rPr>
          <w:lang w:val="lv-LV" w:eastAsia="lv-LV"/>
        </w:rPr>
        <w:t xml:space="preserve"> sēd</w:t>
      </w:r>
      <w:r w:rsidR="006F5DDB">
        <w:rPr>
          <w:lang w:val="lv-LV" w:eastAsia="lv-LV"/>
        </w:rPr>
        <w:t>ē</w:t>
      </w:r>
      <w:r w:rsidRPr="00EA2FB6">
        <w:rPr>
          <w:lang w:val="lv-LV" w:eastAsia="lv-LV"/>
        </w:rPr>
        <w:t xml:space="preserve">. </w:t>
      </w:r>
    </w:p>
    <w:p w14:paraId="07216FB7" w14:textId="73C0670A" w:rsidR="005475A4" w:rsidRPr="00C92154" w:rsidRDefault="005475A4" w:rsidP="006F5DDB">
      <w:pPr>
        <w:jc w:val="both"/>
        <w:rPr>
          <w:lang w:val="lv-LV"/>
        </w:rPr>
      </w:pPr>
    </w:p>
    <w:p w14:paraId="373DD7BB" w14:textId="0ADA3789" w:rsidR="00EA2FB6" w:rsidRPr="00C92154" w:rsidRDefault="00EA2FB6" w:rsidP="006F5DDB">
      <w:pPr>
        <w:ind w:firstLine="720"/>
        <w:jc w:val="both"/>
        <w:rPr>
          <w:lang w:val="lv-LV"/>
        </w:rPr>
      </w:pPr>
      <w:r w:rsidRPr="00C92154">
        <w:rPr>
          <w:lang w:val="lv-LV"/>
        </w:rPr>
        <w:t>Deputāte R. Tamane izsaka viedokli, kāpēc nepiedalās balsojumā. Deputāte nav pārliecināta, ka var nobalsot tagad “par” un pēc tam gadiem saņemt tekstu “tu par to nobalsoji un tagad par to atbildi”, ideju gribētu atbalstīt, bet par naudu nevar lemt.</w:t>
      </w:r>
    </w:p>
    <w:p w14:paraId="22F3B612" w14:textId="77777777" w:rsidR="00EA2FB6" w:rsidRPr="00C92154" w:rsidRDefault="00EA2FB6" w:rsidP="006F5DDB">
      <w:pPr>
        <w:jc w:val="both"/>
        <w:rPr>
          <w:lang w:val="lv-LV"/>
        </w:rPr>
      </w:pPr>
    </w:p>
    <w:p w14:paraId="54FD1C74" w14:textId="77777777" w:rsidR="005E20D3" w:rsidRPr="00C92154" w:rsidRDefault="005E20D3" w:rsidP="006F5DDB">
      <w:pPr>
        <w:jc w:val="both"/>
        <w:rPr>
          <w:lang w:val="lv-LV"/>
        </w:rPr>
      </w:pPr>
    </w:p>
    <w:p w14:paraId="22AA10C7" w14:textId="026B8D4E" w:rsidR="00254238" w:rsidRPr="00C92154" w:rsidRDefault="00254238" w:rsidP="006F5DDB">
      <w:pPr>
        <w:keepNext/>
        <w:jc w:val="center"/>
        <w:outlineLvl w:val="0"/>
        <w:rPr>
          <w:b/>
          <w:bCs/>
          <w:lang w:val="lv-LV"/>
        </w:rPr>
      </w:pPr>
      <w:r w:rsidRPr="00C92154">
        <w:rPr>
          <w:b/>
          <w:bCs/>
          <w:lang w:val="lv-LV"/>
        </w:rPr>
        <w:t>9.</w:t>
      </w:r>
    </w:p>
    <w:p w14:paraId="5DDDD922" w14:textId="77777777" w:rsidR="005E20D3" w:rsidRPr="005E20D3" w:rsidRDefault="005E20D3" w:rsidP="006F5DDB">
      <w:pPr>
        <w:pBdr>
          <w:bottom w:val="single" w:sz="6" w:space="1" w:color="auto"/>
        </w:pBdr>
        <w:jc w:val="both"/>
        <w:rPr>
          <w:b/>
          <w:bCs/>
          <w:lang w:val="lv-LV" w:eastAsia="lv-LV"/>
        </w:rPr>
      </w:pPr>
      <w:r w:rsidRPr="005E20D3">
        <w:rPr>
          <w:b/>
          <w:bCs/>
          <w:noProof/>
          <w:lang w:val="lv-LV" w:eastAsia="lv-LV"/>
        </w:rPr>
        <w:t>Par Pāles, Pociema, Umurgas un Viļķenes kultūras namu maksas pakalpojumu izcenojumu apstiprināšanu</w:t>
      </w:r>
    </w:p>
    <w:p w14:paraId="22DFDF52" w14:textId="1521503C" w:rsidR="005E20D3" w:rsidRPr="005E20D3" w:rsidRDefault="005E20D3" w:rsidP="006F5DDB">
      <w:pPr>
        <w:jc w:val="center"/>
        <w:rPr>
          <w:lang w:val="lv-LV" w:eastAsia="lv-LV"/>
        </w:rPr>
      </w:pPr>
      <w:r w:rsidRPr="005E20D3">
        <w:rPr>
          <w:lang w:val="lv-LV" w:eastAsia="lv-LV"/>
        </w:rPr>
        <w:t xml:space="preserve">Ziņo </w:t>
      </w:r>
      <w:r w:rsidRPr="00C92154">
        <w:rPr>
          <w:noProof/>
          <w:lang w:val="lv-LV" w:eastAsia="lv-LV"/>
        </w:rPr>
        <w:t>Evija Keisele</w:t>
      </w:r>
    </w:p>
    <w:p w14:paraId="01870AD5" w14:textId="77777777" w:rsidR="005E20D3" w:rsidRPr="005E20D3" w:rsidRDefault="005E20D3" w:rsidP="006F5DDB">
      <w:pPr>
        <w:jc w:val="both"/>
        <w:rPr>
          <w:lang w:val="lv-LV" w:eastAsia="lv-LV"/>
        </w:rPr>
      </w:pPr>
    </w:p>
    <w:p w14:paraId="34B75024" w14:textId="77777777" w:rsidR="005E20D3" w:rsidRPr="005E20D3" w:rsidRDefault="005E20D3" w:rsidP="006F5DDB">
      <w:pPr>
        <w:ind w:firstLine="720"/>
        <w:jc w:val="both"/>
        <w:rPr>
          <w:bCs/>
          <w:lang w:val="lv-LV" w:eastAsia="lv-LV"/>
        </w:rPr>
      </w:pPr>
      <w:r w:rsidRPr="005E20D3">
        <w:rPr>
          <w:bCs/>
          <w:lang w:val="lv-LV" w:eastAsia="lv-LV"/>
        </w:rPr>
        <w:t>Ir aktualizēts Pāles, Pociema, Umurgas un Viļķenes kultūras namu maksas pakalpojumu saraksts un veikti aktuālie aprēķini saskaņā ar metodiku.</w:t>
      </w:r>
    </w:p>
    <w:p w14:paraId="6D80C66B" w14:textId="77777777" w:rsidR="005E20D3" w:rsidRPr="00C92154" w:rsidRDefault="005E20D3" w:rsidP="006F5DDB">
      <w:pPr>
        <w:ind w:firstLine="720"/>
        <w:jc w:val="both"/>
        <w:rPr>
          <w:b/>
          <w:bCs/>
          <w:lang w:val="lv-LV" w:eastAsia="lv-LV"/>
        </w:rPr>
      </w:pPr>
      <w:r w:rsidRPr="005E20D3">
        <w:rPr>
          <w:bCs/>
          <w:lang w:val="lv-LV" w:eastAsia="lv-LV"/>
        </w:rPr>
        <w:t xml:space="preserve">Pamatojoties uz Limbažu novada pašvaldības 28.10.2021. noteikumiem "Limbažu novada pašvaldības, tās iestāžu un struktūrvienību sniegto maksas pakalpojumu izcenojumu aprēķināšanas metodika un izcenojumu apstiprināšanas kārtība", </w:t>
      </w:r>
      <w:r w:rsidRPr="005E20D3">
        <w:rPr>
          <w:lang w:val="lv-LV" w:eastAsia="lv-LV"/>
        </w:rPr>
        <w:t>Pašvaldību likuma 10.panta otrās daļas 2.punkta d) apakšpunktu un Pievienotās vērtības nodokļa likuma 52.panta pirmās daļas 17.punkta d) apakšpunktu,</w:t>
      </w:r>
      <w:r w:rsidRPr="005E20D3">
        <w:rPr>
          <w:rFonts w:eastAsia="Calibri"/>
          <w:bCs/>
          <w:lang w:val="lv-LV" w:eastAsia="lv-LV"/>
        </w:rPr>
        <w:t xml:space="preserve"> </w:t>
      </w:r>
      <w:r w:rsidRPr="00C92154">
        <w:rPr>
          <w:b/>
          <w:bCs/>
          <w:lang w:val="lv-LV" w:eastAsia="lv-LV"/>
        </w:rPr>
        <w:t>atklāti balsojot: PAR</w:t>
      </w:r>
      <w:r w:rsidRPr="00C92154">
        <w:rPr>
          <w:lang w:val="lv-LV" w:eastAsia="lv-LV"/>
        </w:rPr>
        <w:t xml:space="preserve"> – 6 deputāti (</w:t>
      </w:r>
      <w:r w:rsidRPr="00C92154">
        <w:rPr>
          <w:rFonts w:eastAsia="Calibri"/>
          <w:lang w:val="lv-LV"/>
        </w:rPr>
        <w:t xml:space="preserve">Jānis Bakmanis, Aigars </w:t>
      </w:r>
      <w:proofErr w:type="spellStart"/>
      <w:r w:rsidRPr="00C92154">
        <w:rPr>
          <w:rFonts w:eastAsia="Calibri"/>
          <w:lang w:val="lv-LV"/>
        </w:rPr>
        <w:t>Legzdiņš</w:t>
      </w:r>
      <w:proofErr w:type="spellEnd"/>
      <w:r w:rsidRPr="00C92154">
        <w:rPr>
          <w:rFonts w:eastAsia="Calibri"/>
          <w:lang w:val="lv-LV"/>
        </w:rPr>
        <w:t xml:space="preserve">,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0F199506" w14:textId="0BC3B198" w:rsidR="005E20D3" w:rsidRPr="005E20D3" w:rsidRDefault="005E20D3" w:rsidP="006F5DDB">
      <w:pPr>
        <w:ind w:firstLine="720"/>
        <w:jc w:val="both"/>
        <w:rPr>
          <w:b/>
          <w:lang w:val="lv-LV" w:eastAsia="lv-LV"/>
        </w:rPr>
      </w:pPr>
    </w:p>
    <w:p w14:paraId="6376BD80" w14:textId="52543202" w:rsidR="005E20D3" w:rsidRPr="005E20D3" w:rsidRDefault="005E20D3" w:rsidP="006F5DDB">
      <w:pPr>
        <w:numPr>
          <w:ilvl w:val="0"/>
          <w:numId w:val="10"/>
        </w:numPr>
        <w:ind w:left="357" w:hanging="357"/>
        <w:contextualSpacing/>
        <w:jc w:val="both"/>
        <w:rPr>
          <w:lang w:val="lv-LV" w:eastAsia="lv-LV"/>
        </w:rPr>
      </w:pPr>
      <w:r w:rsidRPr="005E20D3">
        <w:rPr>
          <w:lang w:val="lv-LV" w:eastAsia="lv-LV"/>
        </w:rPr>
        <w:t>Apstiprināt Pāles kultūras nama maksas pakalpojumu izcenojumus (1.pielikums), Pociema kultūras nama maksas pakalpojumu izcenojumus (2.pielikums), Umurgas kultūras nama maksas pakalpojumu izcenojumus (3.pielikums), Viļķenes kultūras nama maksas pakalpojumu izcenojumus (4.pielikums)</w:t>
      </w:r>
      <w:r w:rsidR="00E66736" w:rsidRPr="00C92154">
        <w:rPr>
          <w:lang w:val="lv-LV" w:eastAsia="lv-LV"/>
        </w:rPr>
        <w:t>.</w:t>
      </w:r>
      <w:r w:rsidRPr="005E20D3">
        <w:rPr>
          <w:lang w:val="lv-LV" w:eastAsia="lv-LV"/>
        </w:rPr>
        <w:t xml:space="preserve"> </w:t>
      </w:r>
    </w:p>
    <w:p w14:paraId="5D50CBCA" w14:textId="77777777" w:rsidR="005E20D3" w:rsidRPr="005E20D3" w:rsidRDefault="005E20D3" w:rsidP="006F5DDB">
      <w:pPr>
        <w:numPr>
          <w:ilvl w:val="0"/>
          <w:numId w:val="10"/>
        </w:numPr>
        <w:ind w:left="357" w:hanging="357"/>
        <w:contextualSpacing/>
        <w:jc w:val="both"/>
        <w:rPr>
          <w:lang w:val="lv-LV" w:eastAsia="lv-LV"/>
        </w:rPr>
      </w:pPr>
      <w:r w:rsidRPr="005E20D3">
        <w:rPr>
          <w:lang w:val="lv-LV" w:eastAsia="lv-LV"/>
        </w:rPr>
        <w:t>Noteikt, ka maksas pakalpojumu izcenojumi stājas spēkā sākot ar 2023.gada 1.jūliju.</w:t>
      </w:r>
    </w:p>
    <w:p w14:paraId="7FA6DA9F" w14:textId="77777777" w:rsidR="005E20D3" w:rsidRPr="005E20D3" w:rsidRDefault="005E20D3" w:rsidP="006F5DDB">
      <w:pPr>
        <w:numPr>
          <w:ilvl w:val="0"/>
          <w:numId w:val="10"/>
        </w:numPr>
        <w:ind w:left="357" w:hanging="357"/>
        <w:contextualSpacing/>
        <w:jc w:val="both"/>
        <w:rPr>
          <w:lang w:val="lv-LV" w:eastAsia="lv-LV"/>
        </w:rPr>
      </w:pPr>
      <w:r w:rsidRPr="005E20D3">
        <w:rPr>
          <w:lang w:val="lv-LV" w:eastAsia="lv-LV"/>
        </w:rPr>
        <w:t>Ar 2023.gada 1.jūliju atzīt par spēkā neesošu Limbažu novada domes 2014.gada 27.februāra lēmuma (protokols Nr.4, 54.§) 12. pielikumu „Pociema kultūras nama telpu nomas maksas izcenojumi”, 13. pielikumu „Pāles kultūras nama telpu nomas maksas izcenojumi”, 14. pielikumu „Umurgas kultūras nama telpu nomas maksas izcenojumi”, 15. pielikumu „Viļķenes kultūras nama telpu nomas maksas izcenojumi”.</w:t>
      </w:r>
    </w:p>
    <w:p w14:paraId="3F1E0896" w14:textId="77777777" w:rsidR="005E20D3" w:rsidRPr="005E20D3" w:rsidRDefault="005E20D3" w:rsidP="006F5DDB">
      <w:pPr>
        <w:numPr>
          <w:ilvl w:val="0"/>
          <w:numId w:val="10"/>
        </w:numPr>
        <w:autoSpaceDE w:val="0"/>
        <w:autoSpaceDN w:val="0"/>
        <w:adjustRightInd w:val="0"/>
        <w:ind w:left="357" w:hanging="357"/>
        <w:jc w:val="both"/>
        <w:rPr>
          <w:lang w:val="lv-LV" w:eastAsia="lv-LV"/>
        </w:rPr>
      </w:pPr>
      <w:r w:rsidRPr="005E20D3">
        <w:rPr>
          <w:bCs/>
          <w:lang w:val="lv-LV" w:eastAsia="lv-LV"/>
        </w:rPr>
        <w:t>Atbildīgos par lēmuma izpildi</w:t>
      </w:r>
      <w:r w:rsidRPr="005E20D3">
        <w:rPr>
          <w:lang w:val="lv-LV" w:eastAsia="lv-LV"/>
        </w:rPr>
        <w:t xml:space="preserve"> noteikt Pāles kultūras nama vadītāju, Pociema kultūras nama vadītāju, Umurgas kultūras nama vadītāju un Viļķenes kultūras nama vadītāju.</w:t>
      </w:r>
    </w:p>
    <w:p w14:paraId="7E3C4206" w14:textId="77777777" w:rsidR="005E20D3" w:rsidRPr="005E20D3" w:rsidRDefault="005E20D3" w:rsidP="006F5DDB">
      <w:pPr>
        <w:numPr>
          <w:ilvl w:val="0"/>
          <w:numId w:val="10"/>
        </w:numPr>
        <w:tabs>
          <w:tab w:val="left" w:pos="567"/>
        </w:tabs>
        <w:ind w:left="357" w:hanging="357"/>
        <w:jc w:val="both"/>
        <w:rPr>
          <w:lang w:val="lv-LV" w:eastAsia="lv-LV"/>
        </w:rPr>
      </w:pPr>
      <w:r w:rsidRPr="005E20D3">
        <w:rPr>
          <w:lang w:val="lv-LV" w:eastAsia="lv-LV"/>
        </w:rPr>
        <w:t>Kontroli par lēmuma izpildi uzdot Limbažu novada pašvaldības izpilddirektoram.</w:t>
      </w:r>
    </w:p>
    <w:p w14:paraId="68BDD0B8" w14:textId="77777777" w:rsidR="005E20D3" w:rsidRPr="005E20D3" w:rsidRDefault="005E20D3" w:rsidP="006F5DDB">
      <w:pPr>
        <w:numPr>
          <w:ilvl w:val="0"/>
          <w:numId w:val="10"/>
        </w:numPr>
        <w:tabs>
          <w:tab w:val="left" w:pos="567"/>
        </w:tabs>
        <w:ind w:left="357" w:hanging="357"/>
        <w:jc w:val="both"/>
        <w:rPr>
          <w:lang w:val="lv-LV" w:eastAsia="lv-LV"/>
        </w:rPr>
      </w:pPr>
      <w:r w:rsidRPr="005E20D3">
        <w:rPr>
          <w:lang w:val="lv-LV" w:eastAsia="lv-LV"/>
        </w:rPr>
        <w:t>Lēmuma projektu virzīt izskatīšanai Limbažu novada domes sēdē.</w:t>
      </w:r>
    </w:p>
    <w:p w14:paraId="435B8ABA" w14:textId="77777777" w:rsidR="00FD315A" w:rsidRPr="00C92154" w:rsidRDefault="00FD315A" w:rsidP="006F5DDB">
      <w:pPr>
        <w:rPr>
          <w:lang w:val="lv-LV"/>
        </w:rPr>
      </w:pPr>
    </w:p>
    <w:p w14:paraId="59F9BEC6" w14:textId="77777777" w:rsidR="004F7E1A" w:rsidRPr="00C92154" w:rsidRDefault="004F7E1A" w:rsidP="006F5DDB">
      <w:pPr>
        <w:rPr>
          <w:lang w:val="lv-LV"/>
        </w:rPr>
      </w:pPr>
    </w:p>
    <w:p w14:paraId="1181D8A8" w14:textId="66DC6E93" w:rsidR="005475A4" w:rsidRPr="00C92154" w:rsidRDefault="005475A4" w:rsidP="006F5DDB">
      <w:pPr>
        <w:keepNext/>
        <w:jc w:val="center"/>
        <w:outlineLvl w:val="0"/>
        <w:rPr>
          <w:b/>
          <w:bCs/>
          <w:lang w:val="lv-LV"/>
        </w:rPr>
      </w:pPr>
      <w:r w:rsidRPr="00C92154">
        <w:rPr>
          <w:b/>
          <w:bCs/>
          <w:lang w:val="lv-LV"/>
        </w:rPr>
        <w:t>10.</w:t>
      </w:r>
    </w:p>
    <w:p w14:paraId="1C52D3DA" w14:textId="77777777" w:rsidR="00E66736" w:rsidRPr="00E66736" w:rsidRDefault="00E66736" w:rsidP="006F5DDB">
      <w:pPr>
        <w:pBdr>
          <w:bottom w:val="single" w:sz="6" w:space="1" w:color="auto"/>
        </w:pBdr>
        <w:jc w:val="both"/>
        <w:rPr>
          <w:b/>
          <w:bCs/>
          <w:lang w:val="lv-LV" w:eastAsia="lv-LV"/>
        </w:rPr>
      </w:pPr>
      <w:r w:rsidRPr="00E66736">
        <w:rPr>
          <w:b/>
          <w:bCs/>
          <w:noProof/>
          <w:lang w:val="lv-LV" w:eastAsia="lv-LV"/>
        </w:rPr>
        <w:t>Par finanšu līdzekļu izlietošanas mērķa maiņu Alojas pilsētas bibliotēkai</w:t>
      </w:r>
    </w:p>
    <w:p w14:paraId="30961ED9" w14:textId="641FA7FD" w:rsidR="00E66736" w:rsidRPr="00E66736" w:rsidRDefault="00E66736" w:rsidP="006F5DDB">
      <w:pPr>
        <w:jc w:val="center"/>
        <w:rPr>
          <w:lang w:val="lv-LV" w:eastAsia="lv-LV"/>
        </w:rPr>
      </w:pPr>
      <w:r w:rsidRPr="00E66736">
        <w:rPr>
          <w:lang w:val="lv-LV" w:eastAsia="lv-LV"/>
        </w:rPr>
        <w:t xml:space="preserve">Ziņo Sarmīte </w:t>
      </w:r>
      <w:proofErr w:type="spellStart"/>
      <w:r w:rsidRPr="00E66736">
        <w:rPr>
          <w:lang w:val="lv-LV" w:eastAsia="lv-LV"/>
        </w:rPr>
        <w:t>Frīdenfelde</w:t>
      </w:r>
      <w:proofErr w:type="spellEnd"/>
      <w:r w:rsidRPr="00C92154">
        <w:rPr>
          <w:lang w:val="lv-LV" w:eastAsia="lv-LV"/>
        </w:rPr>
        <w:t>, debatēs piedalās Regīna Tamane</w:t>
      </w:r>
    </w:p>
    <w:p w14:paraId="0A2A3DB5" w14:textId="77777777" w:rsidR="00E66736" w:rsidRPr="00E66736" w:rsidRDefault="00E66736" w:rsidP="006F5DDB">
      <w:pPr>
        <w:jc w:val="both"/>
        <w:rPr>
          <w:lang w:val="lv-LV" w:eastAsia="lv-LV"/>
        </w:rPr>
      </w:pPr>
    </w:p>
    <w:p w14:paraId="118DF830" w14:textId="77777777" w:rsidR="00E66736" w:rsidRPr="00E66736" w:rsidRDefault="00E66736" w:rsidP="006F5DDB">
      <w:pPr>
        <w:ind w:firstLine="720"/>
        <w:jc w:val="both"/>
        <w:rPr>
          <w:lang w:val="lv-LV" w:eastAsia="lv-LV"/>
        </w:rPr>
      </w:pPr>
      <w:r w:rsidRPr="00E66736">
        <w:rPr>
          <w:lang w:val="lv-LV" w:eastAsia="lv-LV"/>
        </w:rPr>
        <w:t>Limbažu novada pašvaldības Alojas pilsētas bibliotēkas 2023.gada budžetā tika ieplānoti izdevumi bibliotēkas ēkas iekšdurvju un 2. stāva logu nomaiņai. Plānoto darbu veikšanai netika izlietota visa izdevumu summa, veidojot finanšu līdzekļu atlikumu 675,00 EUR.</w:t>
      </w:r>
    </w:p>
    <w:p w14:paraId="0E76FC18" w14:textId="77777777" w:rsidR="00E66736" w:rsidRPr="00E66736" w:rsidRDefault="00E66736" w:rsidP="006F5DDB">
      <w:pPr>
        <w:ind w:firstLine="720"/>
        <w:jc w:val="both"/>
        <w:rPr>
          <w:lang w:val="lv-LV" w:eastAsia="lv-LV"/>
        </w:rPr>
      </w:pPr>
      <w:r w:rsidRPr="00E66736">
        <w:rPr>
          <w:lang w:val="lv-LV" w:eastAsia="lv-LV"/>
        </w:rPr>
        <w:t xml:space="preserve">Lūdzu pārvirzīt finansējumu 675,00 EUR (seši simti septiņdesmit pieci </w:t>
      </w:r>
      <w:proofErr w:type="spellStart"/>
      <w:r w:rsidRPr="00E66736">
        <w:rPr>
          <w:i/>
          <w:lang w:val="lv-LV" w:eastAsia="lv-LV"/>
        </w:rPr>
        <w:t>euro</w:t>
      </w:r>
      <w:proofErr w:type="spellEnd"/>
      <w:r w:rsidRPr="00E66736">
        <w:rPr>
          <w:lang w:val="lv-LV" w:eastAsia="lv-LV"/>
        </w:rPr>
        <w:t xml:space="preserve">) apmērā (no budžeta klasifikācijas koda </w:t>
      </w:r>
      <w:r w:rsidRPr="00E66736">
        <w:rPr>
          <w:bCs/>
          <w:lang w:val="lv-LV" w:eastAsia="lv-LV"/>
        </w:rPr>
        <w:t>2680</w:t>
      </w:r>
      <w:r w:rsidRPr="00E66736">
        <w:rPr>
          <w:lang w:val="lv-LV" w:eastAsia="lv-LV"/>
        </w:rPr>
        <w:t>) ar mērķi jaunu grāmatu iegāde bibliotēkas krājumam.</w:t>
      </w:r>
    </w:p>
    <w:p w14:paraId="6EDF50BC" w14:textId="77777777" w:rsidR="00E66736" w:rsidRPr="00C92154" w:rsidRDefault="00E66736" w:rsidP="006F5DDB">
      <w:pPr>
        <w:ind w:firstLine="720"/>
        <w:jc w:val="both"/>
        <w:rPr>
          <w:b/>
          <w:bCs/>
          <w:lang w:val="lv-LV" w:eastAsia="lv-LV"/>
        </w:rPr>
      </w:pPr>
      <w:r w:rsidRPr="00E66736">
        <w:rPr>
          <w:lang w:val="lv-LV" w:eastAsia="lv-LV"/>
        </w:rPr>
        <w:t xml:space="preserve">Pamatojoties uz Pašvaldību likuma 4.panta pirmās daļas 5.punktu, ceturto daļu, 10.panta pirmās daļas ievaddaļu un likuma „Par pašvaldību budžetiem” 30.pantu, </w:t>
      </w:r>
      <w:r w:rsidRPr="00C92154">
        <w:rPr>
          <w:b/>
          <w:bCs/>
          <w:lang w:val="lv-LV" w:eastAsia="lv-LV"/>
        </w:rPr>
        <w:t>atklāti balsojot: PAR</w:t>
      </w:r>
      <w:r w:rsidRPr="00C92154">
        <w:rPr>
          <w:lang w:val="lv-LV" w:eastAsia="lv-LV"/>
        </w:rPr>
        <w:t xml:space="preserve"> – 6 deputāti (</w:t>
      </w:r>
      <w:r w:rsidRPr="00C92154">
        <w:rPr>
          <w:rFonts w:eastAsia="Calibri"/>
          <w:lang w:val="lv-LV"/>
        </w:rPr>
        <w:t xml:space="preserve">Jānis Bakmanis, Aigars </w:t>
      </w:r>
      <w:proofErr w:type="spellStart"/>
      <w:r w:rsidRPr="00C92154">
        <w:rPr>
          <w:rFonts w:eastAsia="Calibri"/>
          <w:lang w:val="lv-LV"/>
        </w:rPr>
        <w:t>Legzdiņš</w:t>
      </w:r>
      <w:proofErr w:type="spellEnd"/>
      <w:r w:rsidRPr="00C92154">
        <w:rPr>
          <w:rFonts w:eastAsia="Calibri"/>
          <w:lang w:val="lv-LV"/>
        </w:rPr>
        <w:t xml:space="preserve">,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118955CE" w14:textId="1A66A547" w:rsidR="00E66736" w:rsidRPr="00C92154" w:rsidRDefault="00E66736" w:rsidP="006F5DDB">
      <w:pPr>
        <w:ind w:firstLine="720"/>
        <w:jc w:val="both"/>
        <w:rPr>
          <w:b/>
          <w:bCs/>
          <w:lang w:val="lv-LV" w:eastAsia="lv-LV"/>
        </w:rPr>
      </w:pPr>
    </w:p>
    <w:p w14:paraId="5CAD89F0" w14:textId="77777777" w:rsidR="00E66736" w:rsidRPr="00E66736" w:rsidRDefault="00E66736" w:rsidP="006F5DDB">
      <w:pPr>
        <w:numPr>
          <w:ilvl w:val="0"/>
          <w:numId w:val="11"/>
        </w:numPr>
        <w:ind w:left="357" w:hanging="357"/>
        <w:contextualSpacing/>
        <w:jc w:val="both"/>
        <w:rPr>
          <w:lang w:val="lv-LV" w:eastAsia="lv-LV"/>
        </w:rPr>
      </w:pPr>
      <w:r w:rsidRPr="00E66736">
        <w:rPr>
          <w:lang w:val="lv-LV" w:eastAsia="lv-LV"/>
        </w:rPr>
        <w:t xml:space="preserve">Mainīt finansējuma 675,00 (seši simti septiņdesmit pieci </w:t>
      </w:r>
      <w:proofErr w:type="spellStart"/>
      <w:r w:rsidRPr="00E66736">
        <w:rPr>
          <w:i/>
          <w:lang w:val="lv-LV" w:eastAsia="lv-LV"/>
        </w:rPr>
        <w:t>euro</w:t>
      </w:r>
      <w:proofErr w:type="spellEnd"/>
      <w:r w:rsidRPr="00E66736">
        <w:rPr>
          <w:lang w:val="lv-LV" w:eastAsia="lv-LV"/>
        </w:rPr>
        <w:t>) mērķi no bibliotēkas iekšdurvju un 2.stāva logu nomaiņa uz jaunu grāmatu iegāde bibliotēkas krājumam.</w:t>
      </w:r>
    </w:p>
    <w:p w14:paraId="0891AEAE" w14:textId="77777777" w:rsidR="00E66736" w:rsidRPr="00E66736" w:rsidRDefault="00E66736" w:rsidP="006F5DDB">
      <w:pPr>
        <w:numPr>
          <w:ilvl w:val="0"/>
          <w:numId w:val="11"/>
        </w:numPr>
        <w:ind w:left="357" w:hanging="357"/>
        <w:contextualSpacing/>
        <w:jc w:val="both"/>
        <w:rPr>
          <w:lang w:val="lv-LV" w:eastAsia="lv-LV"/>
        </w:rPr>
      </w:pPr>
      <w:r w:rsidRPr="00E66736">
        <w:rPr>
          <w:lang w:val="lv-LV" w:eastAsia="hi-IN" w:bidi="hi-IN"/>
        </w:rPr>
        <w:t>Grozījumus iekļaut kārtējās domes sēdes lēmuma projektā “Grozījumi Limbažu novada pašvaldības domes 2023. gada 23.februāra saistošajos noteikumos Nr.2 „Par Limbažu novada pašvaldības 2023. gada budžetu”.</w:t>
      </w:r>
    </w:p>
    <w:p w14:paraId="57E711AA" w14:textId="77777777" w:rsidR="00E66736" w:rsidRPr="00E66736" w:rsidRDefault="00E66736" w:rsidP="006F5DDB">
      <w:pPr>
        <w:numPr>
          <w:ilvl w:val="0"/>
          <w:numId w:val="11"/>
        </w:numPr>
        <w:ind w:left="357" w:hanging="357"/>
        <w:contextualSpacing/>
        <w:jc w:val="both"/>
        <w:rPr>
          <w:lang w:val="lv-LV" w:eastAsia="lv-LV"/>
        </w:rPr>
      </w:pPr>
      <w:r w:rsidRPr="00E66736">
        <w:rPr>
          <w:lang w:val="lv-LV" w:eastAsia="hi-IN" w:bidi="hi-IN"/>
        </w:rPr>
        <w:t>Atbildīgos par finansējuma pārvirzīšanu budžetā noteikt Finanšu un ekonomikas nodaļas ekonomistus.</w:t>
      </w:r>
    </w:p>
    <w:p w14:paraId="569D9966" w14:textId="77777777" w:rsidR="00E66736" w:rsidRPr="00E66736" w:rsidRDefault="00E66736" w:rsidP="006F5DDB">
      <w:pPr>
        <w:numPr>
          <w:ilvl w:val="0"/>
          <w:numId w:val="11"/>
        </w:numPr>
        <w:ind w:left="357" w:hanging="357"/>
        <w:contextualSpacing/>
        <w:jc w:val="both"/>
        <w:rPr>
          <w:lang w:val="lv-LV" w:eastAsia="lv-LV"/>
        </w:rPr>
      </w:pPr>
      <w:r w:rsidRPr="00E66736">
        <w:rPr>
          <w:lang w:val="lv-LV" w:eastAsia="lv-LV"/>
        </w:rPr>
        <w:t>Noteikt atbildīgo par lēmuma izpildi Alojas pilsētas bibliotēkas vadītāju.</w:t>
      </w:r>
    </w:p>
    <w:p w14:paraId="7712B472" w14:textId="77777777" w:rsidR="00E66736" w:rsidRPr="00E66736" w:rsidRDefault="00E66736" w:rsidP="006F5DDB">
      <w:pPr>
        <w:numPr>
          <w:ilvl w:val="0"/>
          <w:numId w:val="11"/>
        </w:numPr>
        <w:ind w:left="357" w:hanging="357"/>
        <w:contextualSpacing/>
        <w:jc w:val="both"/>
        <w:rPr>
          <w:lang w:val="lv-LV" w:eastAsia="lv-LV"/>
        </w:rPr>
      </w:pPr>
      <w:r w:rsidRPr="00E66736">
        <w:rPr>
          <w:lang w:val="lv-LV" w:eastAsia="lv-LV"/>
        </w:rPr>
        <w:t xml:space="preserve">Kontroli par lēmuma izpildi uzdot </w:t>
      </w:r>
      <w:bookmarkStart w:id="4" w:name="_Hlk103550674"/>
      <w:r w:rsidRPr="00E66736">
        <w:rPr>
          <w:lang w:val="lv-LV" w:eastAsia="lv-LV"/>
        </w:rPr>
        <w:t>Limbažu novada Kultūras pārvaldes vadītājai.</w:t>
      </w:r>
    </w:p>
    <w:bookmarkEnd w:id="4"/>
    <w:p w14:paraId="7AE3D57B" w14:textId="77777777" w:rsidR="005475A4" w:rsidRPr="00C92154" w:rsidRDefault="005475A4" w:rsidP="006F5DDB">
      <w:pPr>
        <w:rPr>
          <w:lang w:val="lv-LV"/>
        </w:rPr>
      </w:pPr>
    </w:p>
    <w:p w14:paraId="3D615A02" w14:textId="77777777" w:rsidR="005475A4" w:rsidRPr="00C92154" w:rsidRDefault="005475A4" w:rsidP="006F5DDB">
      <w:pPr>
        <w:rPr>
          <w:lang w:val="lv-LV"/>
        </w:rPr>
      </w:pPr>
    </w:p>
    <w:p w14:paraId="16194AC3" w14:textId="38FF99B6" w:rsidR="005475A4" w:rsidRPr="00C92154" w:rsidRDefault="005475A4" w:rsidP="006F5DDB">
      <w:pPr>
        <w:keepNext/>
        <w:jc w:val="center"/>
        <w:outlineLvl w:val="0"/>
        <w:rPr>
          <w:b/>
          <w:bCs/>
          <w:lang w:val="lv-LV"/>
        </w:rPr>
      </w:pPr>
      <w:r w:rsidRPr="00C92154">
        <w:rPr>
          <w:b/>
          <w:bCs/>
          <w:lang w:val="lv-LV"/>
        </w:rPr>
        <w:t>11.</w:t>
      </w:r>
    </w:p>
    <w:p w14:paraId="2A2DB8D8" w14:textId="77777777" w:rsidR="00DA450F" w:rsidRPr="00DA450F" w:rsidRDefault="00DA450F" w:rsidP="006F5DDB">
      <w:pPr>
        <w:pBdr>
          <w:bottom w:val="single" w:sz="6" w:space="1" w:color="auto"/>
        </w:pBdr>
        <w:jc w:val="both"/>
        <w:rPr>
          <w:b/>
          <w:bCs/>
          <w:lang w:val="lv-LV" w:eastAsia="lv-LV"/>
        </w:rPr>
      </w:pPr>
      <w:r w:rsidRPr="00DA450F">
        <w:rPr>
          <w:b/>
          <w:bCs/>
          <w:noProof/>
          <w:lang w:val="lv-LV" w:eastAsia="lv-LV"/>
        </w:rPr>
        <w:t>Par izmaiņām Limbažu novada pašvaldības administrācijas darbinieku, pašvaldības iestāžu un aģentūru darbinieku mēnešalgas 2023.gada sarakstā</w:t>
      </w:r>
    </w:p>
    <w:p w14:paraId="3719055E" w14:textId="5E8DC54F" w:rsidR="00DA450F" w:rsidRPr="00DA450F" w:rsidRDefault="00DA450F" w:rsidP="006F5DDB">
      <w:pPr>
        <w:jc w:val="center"/>
        <w:rPr>
          <w:noProof/>
          <w:lang w:val="lv-LV" w:eastAsia="lv-LV"/>
        </w:rPr>
      </w:pPr>
      <w:r w:rsidRPr="00DA450F">
        <w:rPr>
          <w:lang w:val="lv-LV" w:eastAsia="lv-LV"/>
        </w:rPr>
        <w:t xml:space="preserve">Ziņo </w:t>
      </w:r>
      <w:r w:rsidRPr="00DA450F">
        <w:rPr>
          <w:noProof/>
          <w:lang w:val="lv-LV" w:eastAsia="lv-LV"/>
        </w:rPr>
        <w:t>Sigita Upmale</w:t>
      </w:r>
      <w:r w:rsidRPr="00C92154">
        <w:rPr>
          <w:noProof/>
          <w:lang w:val="lv-LV" w:eastAsia="lv-LV"/>
        </w:rPr>
        <w:t>, debatēs piedalās Kristaps Močāns, Artis Ārgalis, Jānis Remess, Regīna Tamane, Dagnis Straubergs, Jānis Bakmanis</w:t>
      </w:r>
    </w:p>
    <w:p w14:paraId="55EFCB40" w14:textId="77777777" w:rsidR="00DA450F" w:rsidRPr="00DA450F" w:rsidRDefault="00DA450F" w:rsidP="006F5DDB">
      <w:pPr>
        <w:jc w:val="center"/>
        <w:rPr>
          <w:lang w:val="lv-LV" w:eastAsia="lv-LV"/>
        </w:rPr>
      </w:pPr>
    </w:p>
    <w:p w14:paraId="66F433CB" w14:textId="465676B3" w:rsidR="00DA450F" w:rsidRPr="00C92154" w:rsidRDefault="00DA450F" w:rsidP="006F5DDB">
      <w:pPr>
        <w:ind w:firstLine="720"/>
        <w:jc w:val="both"/>
        <w:rPr>
          <w:lang w:val="lv-LV" w:eastAsia="lv-LV"/>
        </w:rPr>
      </w:pPr>
      <w:r w:rsidRPr="00C92154">
        <w:rPr>
          <w:lang w:val="lv-LV" w:eastAsia="lv-LV"/>
        </w:rPr>
        <w:t>Komiteja ir iepazinusies ar sagatavoto lēmuma projektu:</w:t>
      </w:r>
    </w:p>
    <w:p w14:paraId="6B5549DD" w14:textId="7BA5F0BE" w:rsidR="00DA450F" w:rsidRPr="00DA450F" w:rsidRDefault="00DA450F" w:rsidP="006F5DDB">
      <w:pPr>
        <w:ind w:firstLine="720"/>
        <w:jc w:val="both"/>
        <w:rPr>
          <w:lang w:val="lv-LV" w:eastAsia="lv-LV"/>
        </w:rPr>
      </w:pPr>
      <w:r w:rsidRPr="00C92154">
        <w:rPr>
          <w:lang w:val="lv-LV" w:eastAsia="lv-LV"/>
        </w:rPr>
        <w:t>“</w:t>
      </w:r>
      <w:r w:rsidRPr="00DA450F">
        <w:rPr>
          <w:lang w:val="lv-LV" w:eastAsia="lv-LV"/>
        </w:rPr>
        <w:t>Lai nodrošinātu pašvaldības kompetenci izglītībā un jaunatnes jomā, kas noteikta Izglītības likuma 17. un 18. pantā, Jaunatnes likuma 5.pantā un citos normatīvajos aktos, nepieciešams veikt izmaiņas</w:t>
      </w:r>
      <w:r w:rsidRPr="00DA450F">
        <w:rPr>
          <w:b/>
          <w:bCs/>
          <w:noProof/>
          <w:lang w:val="lv-LV" w:eastAsia="lv-LV"/>
        </w:rPr>
        <w:t xml:space="preserve"> </w:t>
      </w:r>
      <w:r w:rsidRPr="00DA450F">
        <w:rPr>
          <w:noProof/>
          <w:lang w:val="lv-LV" w:eastAsia="lv-LV"/>
        </w:rPr>
        <w:t>Limbažu novada pašvaldības administrācijas darbinieku, pašvaldības iestāžu un aģentūru darbinieku mēnešalgas 2023.gada sarakstā</w:t>
      </w:r>
      <w:r w:rsidRPr="00DA450F">
        <w:rPr>
          <w:lang w:val="lv-LV" w:eastAsia="lv-LV"/>
        </w:rPr>
        <w:t xml:space="preserve"> (apstiprināts ar Limbažu novada domes 27.04.2023. lēmumu Nr.272 (protokols Nr.5, 12.). Izmaiņas nepieciešamas veikt Izglītības pārvaldes kapacitātes stiprināšanai, lai nodrošinātu izglītības pakalpojuma pieejamību visās izglītības pakāpēs un dažādās formās. Kā arī nodrošināt jaunatnes politikas īstenošanu visā novada teritorijā.</w:t>
      </w:r>
    </w:p>
    <w:p w14:paraId="41FF878A" w14:textId="5E4EEB18" w:rsidR="00DA450F" w:rsidRPr="00DA450F" w:rsidRDefault="00DA450F" w:rsidP="006F5DDB">
      <w:pPr>
        <w:ind w:firstLine="720"/>
        <w:jc w:val="both"/>
        <w:rPr>
          <w:lang w:val="lv-LV" w:eastAsia="lv-LV"/>
        </w:rPr>
      </w:pPr>
      <w:r w:rsidRPr="00DA450F">
        <w:rPr>
          <w:lang w:val="lv-LV" w:eastAsia="lv-LV"/>
        </w:rPr>
        <w:t>Šobrīd nepieciešams papildus 0,5 likmes izglītības darba speciālists un 0,5 likmes jaunatnes darbinieks. Ar šobrīd esošo resursu nav iespējams nodrošināt visas nepieciešamās funkcijas (izglītības satura, kvalitātes analīze, metodiskais darbs, jauniešu mobilitāti, projektu īstenošanu u.c.)</w:t>
      </w:r>
      <w:r w:rsidR="00BE30CD">
        <w:rPr>
          <w:lang w:val="lv-LV" w:eastAsia="lv-LV"/>
        </w:rPr>
        <w:t>.</w:t>
      </w:r>
    </w:p>
    <w:p w14:paraId="02FF9479" w14:textId="16A6F4C3" w:rsidR="00DA450F" w:rsidRPr="00DA450F" w:rsidRDefault="00DA450F" w:rsidP="006F5DDB">
      <w:pPr>
        <w:ind w:firstLine="720"/>
        <w:jc w:val="both"/>
        <w:rPr>
          <w:lang w:val="lv-LV" w:eastAsia="lv-LV"/>
        </w:rPr>
      </w:pPr>
      <w:r w:rsidRPr="00DA450F">
        <w:rPr>
          <w:lang w:val="lv-LV" w:eastAsia="lv-LV"/>
        </w:rPr>
        <w:t>(Pārvaldes darbinieku atalgojumam papildus nepieciešams EUR 9296,44. No “Teātra festivālam” piešķirtā finansējuma EUR 4400,00 pārvirzīt Pār</w:t>
      </w:r>
      <w:r w:rsidR="00BE30CD">
        <w:rPr>
          <w:lang w:val="lv-LV" w:eastAsia="lv-LV"/>
        </w:rPr>
        <w:t>valdes darbinieku atalgojumam (</w:t>
      </w:r>
      <w:r w:rsidRPr="00DA450F">
        <w:rPr>
          <w:lang w:val="lv-LV" w:eastAsia="lv-LV"/>
        </w:rPr>
        <w:t>izglītības darba speciālistam)</w:t>
      </w:r>
      <w:r w:rsidR="00BE30CD">
        <w:rPr>
          <w:lang w:val="lv-LV" w:eastAsia="lv-LV"/>
        </w:rPr>
        <w:t>.</w:t>
      </w:r>
    </w:p>
    <w:p w14:paraId="21EFA98B" w14:textId="3F425FC9" w:rsidR="00DA450F" w:rsidRPr="00DA450F" w:rsidRDefault="00DA450F" w:rsidP="006F5DDB">
      <w:pPr>
        <w:ind w:firstLine="720"/>
        <w:jc w:val="both"/>
        <w:rPr>
          <w:lang w:val="lv-LV" w:eastAsia="lv-LV"/>
        </w:rPr>
      </w:pPr>
      <w:r w:rsidRPr="00DA450F">
        <w:rPr>
          <w:lang w:val="lv-LV" w:eastAsia="lv-LV"/>
        </w:rPr>
        <w:t>Izglītības darba speciālista 0,5 amatu likmju skaitam no 01.08.2023. līdz 31.12.2023.  papildus nepieciešamais finansējums ir EUR 4461,60   (EUR 1444x 0,5 likmes =722,00 x5 mēneši ) = 3610,00 un darba devēja sociālajām iemaksām EUR 851,60)</w:t>
      </w:r>
      <w:r w:rsidR="000F0A32">
        <w:rPr>
          <w:lang w:val="lv-LV" w:eastAsia="lv-LV"/>
        </w:rPr>
        <w:t>.</w:t>
      </w:r>
    </w:p>
    <w:p w14:paraId="02480D33" w14:textId="62E3BDB9" w:rsidR="00DA450F" w:rsidRPr="00DA450F" w:rsidRDefault="00DA450F" w:rsidP="006F5DDB">
      <w:pPr>
        <w:ind w:firstLine="720"/>
        <w:jc w:val="both"/>
        <w:rPr>
          <w:lang w:val="lv-LV" w:eastAsia="lv-LV"/>
        </w:rPr>
      </w:pPr>
      <w:r w:rsidRPr="00DA450F">
        <w:rPr>
          <w:lang w:val="lv-LV" w:eastAsia="lv-LV"/>
        </w:rPr>
        <w:lastRenderedPageBreak/>
        <w:t>Jaunatnes darbinieka atalgojumam laika periodam no 01.07.2023</w:t>
      </w:r>
      <w:r w:rsidR="00BE30CD">
        <w:rPr>
          <w:lang w:val="lv-LV" w:eastAsia="lv-LV"/>
        </w:rPr>
        <w:t xml:space="preserve">. </w:t>
      </w:r>
      <w:r w:rsidRPr="00DA450F">
        <w:rPr>
          <w:lang w:val="lv-LV" w:eastAsia="lv-LV"/>
        </w:rPr>
        <w:t>- 31.12.2023</w:t>
      </w:r>
      <w:r w:rsidR="00BE30CD">
        <w:rPr>
          <w:lang w:val="lv-LV" w:eastAsia="lv-LV"/>
        </w:rPr>
        <w:t>.</w:t>
      </w:r>
      <w:r w:rsidRPr="00DA450F">
        <w:rPr>
          <w:lang w:val="lv-LV" w:eastAsia="lv-LV"/>
        </w:rPr>
        <w:t xml:space="preserve">  nepieciešamais finansējums ir EUR 4834,84 ( EUR 922,84 un d. d .soc. EUR 922,84). No 01.05.2023</w:t>
      </w:r>
      <w:r w:rsidR="00BE30CD">
        <w:rPr>
          <w:lang w:val="lv-LV" w:eastAsia="lv-LV"/>
        </w:rPr>
        <w:t>.</w:t>
      </w:r>
      <w:r w:rsidRPr="00DA450F">
        <w:rPr>
          <w:lang w:val="lv-LV" w:eastAsia="lv-LV"/>
        </w:rPr>
        <w:t xml:space="preserve"> Limbažu novada Izglītības pārvaldē ir jaunatnes darbinieka amata vakance uz 0,5 </w:t>
      </w:r>
      <w:r w:rsidR="00694E0F" w:rsidRPr="00C92154">
        <w:rPr>
          <w:lang w:val="lv-LV" w:eastAsia="lv-LV"/>
        </w:rPr>
        <w:t>likmēm ar mēnešalgu EUR 972,00.</w:t>
      </w:r>
    </w:p>
    <w:p w14:paraId="212EFD86" w14:textId="70616FDE" w:rsidR="00DA450F" w:rsidRPr="00DA450F" w:rsidRDefault="00DA450F" w:rsidP="006F5DDB">
      <w:pPr>
        <w:ind w:firstLine="720"/>
        <w:jc w:val="both"/>
        <w:rPr>
          <w:lang w:val="lv-LV" w:eastAsia="lv-LV"/>
        </w:rPr>
      </w:pPr>
      <w:r w:rsidRPr="00DA450F">
        <w:rPr>
          <w:lang w:val="lv-LV" w:eastAsia="lv-LV"/>
        </w:rPr>
        <w:t xml:space="preserve">Lai īstenotu ierosinājumā minētās izmaiņas 2023.gada budžetā nepieciešams papildus finansējums  10 779 </w:t>
      </w:r>
      <w:proofErr w:type="spellStart"/>
      <w:r w:rsidRPr="00DA450F">
        <w:rPr>
          <w:i/>
          <w:iCs/>
          <w:lang w:val="lv-LV" w:eastAsia="lv-LV"/>
        </w:rPr>
        <w:t>euro</w:t>
      </w:r>
      <w:proofErr w:type="spellEnd"/>
      <w:r w:rsidRPr="00DA450F">
        <w:rPr>
          <w:i/>
          <w:iCs/>
          <w:lang w:val="lv-LV" w:eastAsia="lv-LV"/>
        </w:rPr>
        <w:t xml:space="preserve"> </w:t>
      </w:r>
      <w:r w:rsidRPr="00DA450F">
        <w:rPr>
          <w:lang w:val="lv-LV" w:eastAsia="lv-LV"/>
        </w:rPr>
        <w:t>apmērā</w:t>
      </w:r>
      <w:r w:rsidR="000F0A32">
        <w:rPr>
          <w:lang w:val="lv-LV" w:eastAsia="lv-LV"/>
        </w:rPr>
        <w:t>.</w:t>
      </w:r>
    </w:p>
    <w:p w14:paraId="22C0C6AA" w14:textId="77777777" w:rsidR="00DA450F" w:rsidRPr="00DA450F" w:rsidRDefault="00DA450F" w:rsidP="006F5DDB">
      <w:pPr>
        <w:ind w:firstLine="720"/>
        <w:jc w:val="both"/>
        <w:rPr>
          <w:b/>
          <w:bCs/>
          <w:lang w:val="lv-LV" w:eastAsia="lv-LV"/>
        </w:rPr>
      </w:pPr>
      <w:r w:rsidRPr="00DA450F">
        <w:rPr>
          <w:lang w:val="lv-LV" w:eastAsia="lv-LV"/>
        </w:rPr>
        <w:t xml:space="preserve">Ņemot vērā minēto un saskaņā ar Valsts pārvaldes iekārtas likuma 10. panta desmito daļu, likuma “Par pašvaldībām” 4. panta pirmās daļas 4. punktu un 8.punktu un  Valsts un pašvaldību institūciju amatpersonu un darbinieku atlīdzības likuma 7. pantu, Ministru kabineta 23.05.2017. noteikumiem Nr.264 “Noteikumi par Profesiju klasifikatoru, profesijai atbilstošiem pamatuzdevumiem un kvalifikācijas pamatprasībām”, </w:t>
      </w:r>
      <w:r w:rsidRPr="00DA450F">
        <w:rPr>
          <w:rFonts w:cs="Tahoma"/>
          <w:b/>
          <w:kern w:val="1"/>
          <w:lang w:val="lv-LV" w:eastAsia="hi-IN" w:bidi="hi-IN"/>
        </w:rPr>
        <w:t>a</w:t>
      </w:r>
      <w:r w:rsidRPr="00DA450F">
        <w:rPr>
          <w:b/>
          <w:bCs/>
          <w:lang w:val="lv-LV" w:eastAsia="lv-LV"/>
        </w:rPr>
        <w:t>tklāti balsojot: PAR</w:t>
      </w:r>
      <w:r w:rsidRPr="00DA450F">
        <w:rPr>
          <w:lang w:val="lv-LV" w:eastAsia="lv-LV"/>
        </w:rPr>
        <w:t xml:space="preserve"> –__________________, </w:t>
      </w:r>
      <w:r w:rsidRPr="00DA450F">
        <w:rPr>
          <w:b/>
          <w:bCs/>
          <w:lang w:val="lv-LV" w:eastAsia="lv-LV"/>
        </w:rPr>
        <w:t>PRET –</w:t>
      </w:r>
      <w:r w:rsidRPr="00DA450F">
        <w:rPr>
          <w:lang w:val="lv-LV" w:eastAsia="lv-LV"/>
        </w:rPr>
        <w:t xml:space="preserve"> _________________, </w:t>
      </w:r>
      <w:r w:rsidRPr="00DA450F">
        <w:rPr>
          <w:b/>
          <w:bCs/>
          <w:lang w:val="lv-LV" w:eastAsia="lv-LV"/>
        </w:rPr>
        <w:t>ATTURAS –</w:t>
      </w:r>
      <w:r w:rsidRPr="00DA450F">
        <w:rPr>
          <w:lang w:val="lv-LV" w:eastAsia="lv-LV"/>
        </w:rPr>
        <w:t xml:space="preserve"> ________________, komiteja</w:t>
      </w:r>
      <w:r w:rsidRPr="00DA450F">
        <w:rPr>
          <w:b/>
          <w:bCs/>
          <w:lang w:val="lv-LV" w:eastAsia="lv-LV"/>
        </w:rPr>
        <w:t xml:space="preserve"> NOLEMJ:</w:t>
      </w:r>
    </w:p>
    <w:p w14:paraId="58922F17" w14:textId="77777777" w:rsidR="00DA450F" w:rsidRPr="00C92154" w:rsidRDefault="00DA450F" w:rsidP="006F5DDB">
      <w:pPr>
        <w:jc w:val="both"/>
        <w:rPr>
          <w:lang w:val="lv-LV" w:eastAsia="lv-LV"/>
        </w:rPr>
      </w:pPr>
    </w:p>
    <w:p w14:paraId="7B255C32" w14:textId="77777777" w:rsidR="00DA450F" w:rsidRPr="00DA450F" w:rsidRDefault="00DA450F" w:rsidP="006F5DDB">
      <w:pPr>
        <w:numPr>
          <w:ilvl w:val="0"/>
          <w:numId w:val="12"/>
        </w:numPr>
        <w:contextualSpacing/>
        <w:jc w:val="both"/>
        <w:rPr>
          <w:rFonts w:eastAsia="Calibri"/>
          <w:bCs/>
          <w:lang w:val="lv-LV" w:eastAsia="lv-LV"/>
        </w:rPr>
      </w:pPr>
      <w:r w:rsidRPr="00DA450F">
        <w:rPr>
          <w:lang w:val="lv-LV" w:eastAsia="lv-LV"/>
        </w:rPr>
        <w:t>Veikt izmaiņas</w:t>
      </w:r>
      <w:r w:rsidRPr="00DA450F">
        <w:rPr>
          <w:rFonts w:eastAsia="Calibri"/>
          <w:b/>
          <w:lang w:val="lv-LV" w:eastAsia="lv-LV"/>
        </w:rPr>
        <w:t xml:space="preserve"> </w:t>
      </w:r>
      <w:r w:rsidRPr="00DA450F">
        <w:rPr>
          <w:rFonts w:eastAsia="Calibri"/>
          <w:bCs/>
          <w:lang w:val="lv-LV" w:eastAsia="lv-LV"/>
        </w:rPr>
        <w:t xml:space="preserve"> </w:t>
      </w:r>
      <w:r w:rsidRPr="00DA450F">
        <w:rPr>
          <w:noProof/>
          <w:lang w:val="lv-LV" w:eastAsia="lv-LV"/>
        </w:rPr>
        <w:t>Limbažu novada pašvaldības administrācijas darbinieku, pašvaldības iestāžu un aģentūru darbinieku mēnešalgas 2023.gada sarakstā</w:t>
      </w:r>
      <w:r w:rsidRPr="00DA450F">
        <w:rPr>
          <w:lang w:val="lv-LV" w:eastAsia="lv-LV"/>
        </w:rPr>
        <w:t xml:space="preserve"> (apstiprināti ar Limbažu novada domes 27.04.2023. lēmumu Nr.272 (protokols Nr.5, 12.). </w:t>
      </w:r>
      <w:r w:rsidRPr="00DA450F">
        <w:rPr>
          <w:b/>
          <w:bCs/>
          <w:lang w:val="lv-LV" w:eastAsia="lv-LV"/>
        </w:rPr>
        <w:t xml:space="preserve">10.pielikumā </w:t>
      </w:r>
      <w:r w:rsidRPr="00DA450F">
        <w:rPr>
          <w:lang w:val="lv-LV" w:eastAsia="lv-LV"/>
        </w:rPr>
        <w:t>“Limbažu novada pašvaldības amatu klasificēšanas apkopojums – Pārējās iestādes” Limbažu novada Izglītības pārvalde</w:t>
      </w:r>
    </w:p>
    <w:tbl>
      <w:tblPr>
        <w:tblW w:w="9720" w:type="dxa"/>
        <w:tblLook w:val="04A0" w:firstRow="1" w:lastRow="0" w:firstColumn="1" w:lastColumn="0" w:noHBand="0" w:noVBand="1"/>
      </w:tblPr>
      <w:tblGrid>
        <w:gridCol w:w="516"/>
        <w:gridCol w:w="1924"/>
        <w:gridCol w:w="1449"/>
        <w:gridCol w:w="1094"/>
        <w:gridCol w:w="914"/>
        <w:gridCol w:w="1035"/>
        <w:gridCol w:w="1150"/>
        <w:gridCol w:w="1638"/>
      </w:tblGrid>
      <w:tr w:rsidR="00C92154" w:rsidRPr="00C92154" w14:paraId="089750F7" w14:textId="77777777" w:rsidTr="00236606">
        <w:trPr>
          <w:trHeight w:val="862"/>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34ED802" w14:textId="77777777" w:rsidR="00DA450F" w:rsidRPr="00DA450F" w:rsidRDefault="00DA450F" w:rsidP="006F5DDB">
            <w:pPr>
              <w:jc w:val="center"/>
              <w:rPr>
                <w:sz w:val="20"/>
                <w:szCs w:val="20"/>
                <w:lang w:val="lv-LV" w:eastAsia="lv-LV"/>
              </w:rPr>
            </w:pPr>
            <w:r w:rsidRPr="00DA450F">
              <w:rPr>
                <w:sz w:val="20"/>
                <w:szCs w:val="20"/>
                <w:lang w:val="lv-LV" w:eastAsia="lv-LV"/>
              </w:rPr>
              <w:t>Nr. p.k.</w:t>
            </w:r>
          </w:p>
        </w:tc>
        <w:tc>
          <w:tcPr>
            <w:tcW w:w="1989" w:type="dxa"/>
            <w:tcBorders>
              <w:top w:val="single" w:sz="4" w:space="0" w:color="auto"/>
              <w:left w:val="nil"/>
              <w:bottom w:val="single" w:sz="4" w:space="0" w:color="auto"/>
              <w:right w:val="single" w:sz="4" w:space="0" w:color="auto"/>
            </w:tcBorders>
            <w:shd w:val="clear" w:color="000000" w:fill="E2EFDA"/>
            <w:vAlign w:val="center"/>
            <w:hideMark/>
          </w:tcPr>
          <w:p w14:paraId="62C1A9A7" w14:textId="77777777" w:rsidR="00DA450F" w:rsidRPr="00DA450F" w:rsidRDefault="00DA450F" w:rsidP="006F5DDB">
            <w:pPr>
              <w:rPr>
                <w:sz w:val="20"/>
                <w:szCs w:val="20"/>
                <w:lang w:val="lv-LV" w:eastAsia="lv-LV"/>
              </w:rPr>
            </w:pPr>
            <w:r w:rsidRPr="00DA450F">
              <w:rPr>
                <w:sz w:val="20"/>
                <w:szCs w:val="20"/>
                <w:lang w:val="lv-LV" w:eastAsia="lv-LV"/>
              </w:rPr>
              <w:t>Amata nosaukums</w:t>
            </w:r>
          </w:p>
        </w:tc>
        <w:tc>
          <w:tcPr>
            <w:tcW w:w="1459" w:type="dxa"/>
            <w:tcBorders>
              <w:top w:val="single" w:sz="4" w:space="0" w:color="auto"/>
              <w:left w:val="nil"/>
              <w:bottom w:val="single" w:sz="4" w:space="0" w:color="auto"/>
              <w:right w:val="single" w:sz="4" w:space="0" w:color="auto"/>
            </w:tcBorders>
            <w:shd w:val="clear" w:color="000000" w:fill="E2EFDA"/>
            <w:vAlign w:val="center"/>
            <w:hideMark/>
          </w:tcPr>
          <w:p w14:paraId="3A965F35" w14:textId="77777777" w:rsidR="00DA450F" w:rsidRPr="00DA450F" w:rsidRDefault="00DA450F" w:rsidP="006F5DDB">
            <w:pPr>
              <w:rPr>
                <w:sz w:val="20"/>
                <w:szCs w:val="20"/>
                <w:lang w:val="lv-LV" w:eastAsia="lv-LV"/>
              </w:rPr>
            </w:pPr>
            <w:r w:rsidRPr="00DA450F">
              <w:rPr>
                <w:sz w:val="20"/>
                <w:szCs w:val="20"/>
                <w:lang w:val="lv-LV" w:eastAsia="lv-LV"/>
              </w:rPr>
              <w:t>Saime (</w:t>
            </w:r>
            <w:proofErr w:type="spellStart"/>
            <w:r w:rsidRPr="00DA450F">
              <w:rPr>
                <w:sz w:val="20"/>
                <w:szCs w:val="20"/>
                <w:lang w:val="lv-LV" w:eastAsia="lv-LV"/>
              </w:rPr>
              <w:t>apakšsaime</w:t>
            </w:r>
            <w:proofErr w:type="spellEnd"/>
            <w:r w:rsidRPr="00DA450F">
              <w:rPr>
                <w:sz w:val="20"/>
                <w:szCs w:val="20"/>
                <w:lang w:val="lv-LV" w:eastAsia="lv-LV"/>
              </w:rPr>
              <w:t>), līmenis</w:t>
            </w:r>
          </w:p>
        </w:tc>
        <w:tc>
          <w:tcPr>
            <w:tcW w:w="958" w:type="dxa"/>
            <w:tcBorders>
              <w:top w:val="single" w:sz="4" w:space="0" w:color="auto"/>
              <w:left w:val="nil"/>
              <w:bottom w:val="single" w:sz="4" w:space="0" w:color="auto"/>
              <w:right w:val="single" w:sz="4" w:space="0" w:color="auto"/>
            </w:tcBorders>
            <w:shd w:val="clear" w:color="000000" w:fill="E2EFDA"/>
            <w:vAlign w:val="center"/>
            <w:hideMark/>
          </w:tcPr>
          <w:p w14:paraId="35CF518A" w14:textId="77777777" w:rsidR="00DA450F" w:rsidRPr="00DA450F" w:rsidRDefault="00DA450F" w:rsidP="006F5DDB">
            <w:pPr>
              <w:jc w:val="center"/>
              <w:rPr>
                <w:sz w:val="20"/>
                <w:szCs w:val="20"/>
                <w:lang w:val="lv-LV" w:eastAsia="lv-LV"/>
              </w:rPr>
            </w:pPr>
            <w:r w:rsidRPr="00DA450F">
              <w:rPr>
                <w:sz w:val="20"/>
                <w:szCs w:val="20"/>
                <w:lang w:val="lv-LV" w:eastAsia="lv-LV"/>
              </w:rPr>
              <w:t>Mēnešalgu grupa</w:t>
            </w:r>
          </w:p>
        </w:tc>
        <w:tc>
          <w:tcPr>
            <w:tcW w:w="916" w:type="dxa"/>
            <w:tcBorders>
              <w:top w:val="single" w:sz="4" w:space="0" w:color="auto"/>
              <w:left w:val="nil"/>
              <w:bottom w:val="single" w:sz="4" w:space="0" w:color="auto"/>
              <w:right w:val="single" w:sz="4" w:space="0" w:color="auto"/>
            </w:tcBorders>
            <w:shd w:val="clear" w:color="000000" w:fill="E2EFDA"/>
            <w:vAlign w:val="center"/>
            <w:hideMark/>
          </w:tcPr>
          <w:p w14:paraId="6D77FA70" w14:textId="77777777" w:rsidR="00DA450F" w:rsidRPr="00DA450F" w:rsidRDefault="00DA450F" w:rsidP="006F5DDB">
            <w:pPr>
              <w:jc w:val="center"/>
              <w:rPr>
                <w:sz w:val="20"/>
                <w:szCs w:val="20"/>
                <w:lang w:val="lv-LV" w:eastAsia="lv-LV"/>
              </w:rPr>
            </w:pPr>
            <w:r w:rsidRPr="00DA450F">
              <w:rPr>
                <w:sz w:val="20"/>
                <w:szCs w:val="20"/>
                <w:lang w:val="lv-LV" w:eastAsia="lv-LV"/>
              </w:rPr>
              <w:t>Vienādo amatu skaits</w:t>
            </w:r>
          </w:p>
        </w:tc>
        <w:tc>
          <w:tcPr>
            <w:tcW w:w="1038" w:type="dxa"/>
            <w:tcBorders>
              <w:top w:val="single" w:sz="4" w:space="0" w:color="auto"/>
              <w:left w:val="nil"/>
              <w:bottom w:val="single" w:sz="4" w:space="0" w:color="auto"/>
              <w:right w:val="single" w:sz="4" w:space="0" w:color="auto"/>
            </w:tcBorders>
            <w:shd w:val="clear" w:color="000000" w:fill="E2EFDA"/>
            <w:vAlign w:val="center"/>
            <w:hideMark/>
          </w:tcPr>
          <w:p w14:paraId="2ECF9CB1" w14:textId="77777777" w:rsidR="00DA450F" w:rsidRPr="00DA450F" w:rsidRDefault="00DA450F" w:rsidP="006F5DDB">
            <w:pPr>
              <w:jc w:val="center"/>
              <w:rPr>
                <w:sz w:val="20"/>
                <w:szCs w:val="20"/>
                <w:lang w:val="lv-LV" w:eastAsia="lv-LV"/>
              </w:rPr>
            </w:pPr>
            <w:r w:rsidRPr="00DA450F">
              <w:rPr>
                <w:sz w:val="20"/>
                <w:szCs w:val="20"/>
                <w:lang w:val="lv-LV" w:eastAsia="lv-LV"/>
              </w:rPr>
              <w:t>Amatalga par slodzi vai stundas likme, EUR</w:t>
            </w:r>
          </w:p>
        </w:tc>
        <w:tc>
          <w:tcPr>
            <w:tcW w:w="1150" w:type="dxa"/>
            <w:tcBorders>
              <w:top w:val="single" w:sz="4" w:space="0" w:color="auto"/>
              <w:left w:val="nil"/>
              <w:bottom w:val="single" w:sz="4" w:space="0" w:color="auto"/>
              <w:right w:val="single" w:sz="4" w:space="0" w:color="auto"/>
            </w:tcBorders>
            <w:shd w:val="clear" w:color="000000" w:fill="E2EFDA"/>
            <w:vAlign w:val="center"/>
            <w:hideMark/>
          </w:tcPr>
          <w:p w14:paraId="6DBAEB78" w14:textId="77777777" w:rsidR="00DA450F" w:rsidRPr="00DA450F" w:rsidRDefault="00DA450F" w:rsidP="006F5DDB">
            <w:pPr>
              <w:jc w:val="center"/>
              <w:rPr>
                <w:sz w:val="20"/>
                <w:szCs w:val="20"/>
                <w:lang w:val="lv-LV" w:eastAsia="lv-LV"/>
              </w:rPr>
            </w:pPr>
            <w:r w:rsidRPr="00DA450F">
              <w:rPr>
                <w:sz w:val="20"/>
                <w:szCs w:val="20"/>
                <w:lang w:val="lv-LV" w:eastAsia="lv-LV"/>
              </w:rPr>
              <w:t>Atalgojums mēnesī, EUR</w:t>
            </w:r>
          </w:p>
        </w:tc>
        <w:tc>
          <w:tcPr>
            <w:tcW w:w="1694" w:type="dxa"/>
            <w:tcBorders>
              <w:top w:val="single" w:sz="4" w:space="0" w:color="auto"/>
              <w:left w:val="nil"/>
              <w:bottom w:val="single" w:sz="4" w:space="0" w:color="auto"/>
              <w:right w:val="single" w:sz="4" w:space="0" w:color="auto"/>
            </w:tcBorders>
            <w:shd w:val="clear" w:color="000000" w:fill="E2EFDA"/>
            <w:vAlign w:val="center"/>
            <w:hideMark/>
          </w:tcPr>
          <w:p w14:paraId="36E84B23" w14:textId="77777777" w:rsidR="00DA450F" w:rsidRPr="00DA450F" w:rsidRDefault="00DA450F" w:rsidP="006F5DDB">
            <w:pPr>
              <w:rPr>
                <w:sz w:val="20"/>
                <w:szCs w:val="20"/>
                <w:lang w:val="lv-LV" w:eastAsia="lv-LV"/>
              </w:rPr>
            </w:pPr>
            <w:r w:rsidRPr="00DA450F">
              <w:rPr>
                <w:sz w:val="20"/>
                <w:szCs w:val="20"/>
                <w:lang w:val="lv-LV" w:eastAsia="lv-LV"/>
              </w:rPr>
              <w:t>Piezīmes</w:t>
            </w:r>
          </w:p>
        </w:tc>
      </w:tr>
    </w:tbl>
    <w:p w14:paraId="3009BFA4" w14:textId="77777777" w:rsidR="00DA450F" w:rsidRPr="00DA450F" w:rsidRDefault="00DA450F" w:rsidP="006F5DDB">
      <w:pPr>
        <w:contextualSpacing/>
        <w:jc w:val="center"/>
        <w:rPr>
          <w:rFonts w:eastAsia="Calibri"/>
          <w:bCs/>
          <w:lang w:val="lv-LV" w:eastAsia="lv-LV"/>
        </w:rPr>
      </w:pPr>
      <w:r w:rsidRPr="00DA450F">
        <w:rPr>
          <w:b/>
          <w:bCs/>
          <w:lang w:val="lv-LV" w:eastAsia="lv-LV"/>
        </w:rPr>
        <w:t>Limbažu novada Izglītības pārvalde</w:t>
      </w:r>
    </w:p>
    <w:tbl>
      <w:tblPr>
        <w:tblW w:w="9796" w:type="dxa"/>
        <w:tblLook w:val="04A0" w:firstRow="1" w:lastRow="0" w:firstColumn="1" w:lastColumn="0" w:noHBand="0" w:noVBand="1"/>
      </w:tblPr>
      <w:tblGrid>
        <w:gridCol w:w="514"/>
        <w:gridCol w:w="11"/>
        <w:gridCol w:w="1827"/>
        <w:gridCol w:w="1500"/>
        <w:gridCol w:w="975"/>
        <w:gridCol w:w="1093"/>
        <w:gridCol w:w="1163"/>
        <w:gridCol w:w="13"/>
        <w:gridCol w:w="1110"/>
        <w:gridCol w:w="11"/>
        <w:gridCol w:w="1551"/>
        <w:gridCol w:w="28"/>
      </w:tblGrid>
      <w:tr w:rsidR="00C92154" w:rsidRPr="00C92154" w14:paraId="118388E6" w14:textId="77777777" w:rsidTr="00236606">
        <w:trPr>
          <w:trHeight w:val="510"/>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0109BAFE" w14:textId="77777777" w:rsidR="00DA450F" w:rsidRPr="00DA450F" w:rsidRDefault="00DA450F" w:rsidP="006F5DDB">
            <w:pPr>
              <w:jc w:val="right"/>
              <w:rPr>
                <w:lang w:val="lv-LV" w:eastAsia="lv-LV"/>
              </w:rPr>
            </w:pPr>
            <w:r w:rsidRPr="00DA450F">
              <w:rPr>
                <w:lang w:val="lv-LV" w:eastAsia="lv-LV"/>
              </w:rPr>
              <w:t>3</w:t>
            </w:r>
          </w:p>
        </w:tc>
        <w:tc>
          <w:tcPr>
            <w:tcW w:w="1838" w:type="dxa"/>
            <w:gridSpan w:val="2"/>
            <w:tcBorders>
              <w:top w:val="nil"/>
              <w:left w:val="nil"/>
              <w:bottom w:val="single" w:sz="4" w:space="0" w:color="auto"/>
              <w:right w:val="single" w:sz="4" w:space="0" w:color="auto"/>
            </w:tcBorders>
            <w:shd w:val="clear" w:color="auto" w:fill="auto"/>
            <w:vAlign w:val="center"/>
            <w:hideMark/>
          </w:tcPr>
          <w:p w14:paraId="6D574F87" w14:textId="77777777" w:rsidR="00DA450F" w:rsidRPr="00DA450F" w:rsidRDefault="00DA450F" w:rsidP="006F5DDB">
            <w:pPr>
              <w:rPr>
                <w:lang w:val="lv-LV" w:eastAsia="lv-LV"/>
              </w:rPr>
            </w:pPr>
            <w:r w:rsidRPr="00DA450F">
              <w:rPr>
                <w:lang w:val="lv-LV" w:eastAsia="lv-LV"/>
              </w:rPr>
              <w:t>Izglītības darba speciālists</w:t>
            </w:r>
          </w:p>
        </w:tc>
        <w:tc>
          <w:tcPr>
            <w:tcW w:w="1500" w:type="dxa"/>
            <w:tcBorders>
              <w:top w:val="nil"/>
              <w:left w:val="nil"/>
              <w:bottom w:val="single" w:sz="4" w:space="0" w:color="auto"/>
              <w:right w:val="single" w:sz="4" w:space="0" w:color="auto"/>
            </w:tcBorders>
            <w:shd w:val="clear" w:color="auto" w:fill="auto"/>
            <w:vAlign w:val="center"/>
            <w:hideMark/>
          </w:tcPr>
          <w:p w14:paraId="4992E328" w14:textId="77777777" w:rsidR="00DA450F" w:rsidRPr="00DA450F" w:rsidRDefault="00DA450F" w:rsidP="006F5DDB">
            <w:pPr>
              <w:rPr>
                <w:lang w:val="lv-LV" w:eastAsia="lv-LV"/>
              </w:rPr>
            </w:pPr>
            <w:r w:rsidRPr="00DA450F">
              <w:rPr>
                <w:lang w:val="lv-LV" w:eastAsia="lv-LV"/>
              </w:rPr>
              <w:t>33., III</w:t>
            </w:r>
          </w:p>
        </w:tc>
        <w:tc>
          <w:tcPr>
            <w:tcW w:w="975" w:type="dxa"/>
            <w:tcBorders>
              <w:top w:val="nil"/>
              <w:left w:val="nil"/>
              <w:bottom w:val="single" w:sz="4" w:space="0" w:color="auto"/>
              <w:right w:val="single" w:sz="4" w:space="0" w:color="auto"/>
            </w:tcBorders>
            <w:shd w:val="clear" w:color="auto" w:fill="auto"/>
            <w:vAlign w:val="center"/>
            <w:hideMark/>
          </w:tcPr>
          <w:p w14:paraId="23215751" w14:textId="77777777" w:rsidR="00DA450F" w:rsidRPr="00DA450F" w:rsidRDefault="00DA450F" w:rsidP="006F5DDB">
            <w:pPr>
              <w:jc w:val="center"/>
              <w:rPr>
                <w:lang w:val="lv-LV" w:eastAsia="lv-LV"/>
              </w:rPr>
            </w:pPr>
            <w:r w:rsidRPr="00DA450F">
              <w:rPr>
                <w:lang w:val="lv-LV" w:eastAsia="lv-LV"/>
              </w:rPr>
              <w:t>9</w:t>
            </w:r>
          </w:p>
        </w:tc>
        <w:tc>
          <w:tcPr>
            <w:tcW w:w="1093" w:type="dxa"/>
            <w:tcBorders>
              <w:top w:val="nil"/>
              <w:left w:val="nil"/>
              <w:bottom w:val="single" w:sz="4" w:space="0" w:color="auto"/>
              <w:right w:val="single" w:sz="4" w:space="0" w:color="auto"/>
            </w:tcBorders>
            <w:shd w:val="clear" w:color="auto" w:fill="auto"/>
            <w:vAlign w:val="center"/>
            <w:hideMark/>
          </w:tcPr>
          <w:p w14:paraId="511F7379" w14:textId="77777777" w:rsidR="00DA450F" w:rsidRPr="00DA450F" w:rsidRDefault="00DA450F" w:rsidP="006F5DDB">
            <w:pPr>
              <w:jc w:val="center"/>
              <w:rPr>
                <w:strike/>
                <w:lang w:val="lv-LV" w:eastAsia="lv-LV"/>
              </w:rPr>
            </w:pPr>
            <w:r w:rsidRPr="00DA450F">
              <w:rPr>
                <w:strike/>
                <w:lang w:val="lv-LV" w:eastAsia="lv-LV"/>
              </w:rPr>
              <w:t xml:space="preserve">2.5 </w:t>
            </w:r>
            <w:r w:rsidRPr="00DA450F">
              <w:rPr>
                <w:lang w:val="lv-LV" w:eastAsia="lv-LV"/>
              </w:rPr>
              <w:t>3</w:t>
            </w:r>
            <w:r w:rsidRPr="00DA450F">
              <w:rPr>
                <w:strike/>
                <w:lang w:val="lv-LV" w:eastAsia="lv-LV"/>
              </w:rPr>
              <w:t xml:space="preserve"> </w:t>
            </w:r>
          </w:p>
        </w:tc>
        <w:tc>
          <w:tcPr>
            <w:tcW w:w="1176" w:type="dxa"/>
            <w:gridSpan w:val="2"/>
            <w:tcBorders>
              <w:top w:val="nil"/>
              <w:left w:val="nil"/>
              <w:bottom w:val="single" w:sz="4" w:space="0" w:color="auto"/>
              <w:right w:val="single" w:sz="4" w:space="0" w:color="auto"/>
            </w:tcBorders>
            <w:shd w:val="clear" w:color="000000" w:fill="FFFFFF"/>
            <w:vAlign w:val="center"/>
            <w:hideMark/>
          </w:tcPr>
          <w:p w14:paraId="3E9DD9E0" w14:textId="77777777" w:rsidR="00DA450F" w:rsidRPr="00DA450F" w:rsidRDefault="00DA450F" w:rsidP="006F5DDB">
            <w:pPr>
              <w:jc w:val="center"/>
              <w:rPr>
                <w:lang w:val="lv-LV" w:eastAsia="lv-LV"/>
              </w:rPr>
            </w:pPr>
            <w:r w:rsidRPr="00DA450F">
              <w:rPr>
                <w:lang w:val="lv-LV" w:eastAsia="lv-LV"/>
              </w:rPr>
              <w:t>1444</w:t>
            </w:r>
          </w:p>
        </w:tc>
        <w:tc>
          <w:tcPr>
            <w:tcW w:w="1110" w:type="dxa"/>
            <w:tcBorders>
              <w:top w:val="nil"/>
              <w:left w:val="nil"/>
              <w:bottom w:val="single" w:sz="4" w:space="0" w:color="auto"/>
              <w:right w:val="single" w:sz="4" w:space="0" w:color="auto"/>
            </w:tcBorders>
            <w:shd w:val="clear" w:color="auto" w:fill="auto"/>
            <w:vAlign w:val="center"/>
            <w:hideMark/>
          </w:tcPr>
          <w:p w14:paraId="48BC35F3" w14:textId="77777777" w:rsidR="00DA450F" w:rsidRPr="00DA450F" w:rsidRDefault="00DA450F" w:rsidP="006F5DDB">
            <w:pPr>
              <w:jc w:val="center"/>
              <w:rPr>
                <w:strike/>
                <w:lang w:val="lv-LV" w:eastAsia="lv-LV"/>
              </w:rPr>
            </w:pPr>
            <w:r w:rsidRPr="00DA450F">
              <w:rPr>
                <w:strike/>
                <w:lang w:val="lv-LV" w:eastAsia="lv-LV"/>
              </w:rPr>
              <w:t>3610</w:t>
            </w:r>
          </w:p>
          <w:p w14:paraId="776E815E" w14:textId="77777777" w:rsidR="00DA450F" w:rsidRPr="00DA450F" w:rsidRDefault="00DA450F" w:rsidP="006F5DDB">
            <w:pPr>
              <w:jc w:val="center"/>
              <w:rPr>
                <w:lang w:val="lv-LV" w:eastAsia="lv-LV"/>
              </w:rPr>
            </w:pPr>
            <w:r w:rsidRPr="00DA450F">
              <w:rPr>
                <w:lang w:val="lv-LV" w:eastAsia="lv-LV"/>
              </w:rPr>
              <w:t>4332</w:t>
            </w:r>
          </w:p>
        </w:tc>
        <w:tc>
          <w:tcPr>
            <w:tcW w:w="1590" w:type="dxa"/>
            <w:gridSpan w:val="3"/>
            <w:tcBorders>
              <w:top w:val="nil"/>
              <w:left w:val="nil"/>
              <w:bottom w:val="single" w:sz="4" w:space="0" w:color="auto"/>
              <w:right w:val="single" w:sz="4" w:space="0" w:color="auto"/>
            </w:tcBorders>
            <w:shd w:val="clear" w:color="auto" w:fill="auto"/>
            <w:vAlign w:val="center"/>
            <w:hideMark/>
          </w:tcPr>
          <w:p w14:paraId="6565E809" w14:textId="77777777" w:rsidR="00DA450F" w:rsidRPr="00DA450F" w:rsidRDefault="00DA450F" w:rsidP="006F5DDB">
            <w:pPr>
              <w:rPr>
                <w:lang w:val="lv-LV" w:eastAsia="lv-LV"/>
              </w:rPr>
            </w:pPr>
            <w:r w:rsidRPr="00DA450F">
              <w:rPr>
                <w:lang w:val="lv-LV" w:eastAsia="lv-LV"/>
              </w:rPr>
              <w:t> </w:t>
            </w:r>
          </w:p>
        </w:tc>
      </w:tr>
      <w:tr w:rsidR="00C92154" w:rsidRPr="00C92154" w14:paraId="68B0A8D9" w14:textId="77777777" w:rsidTr="00236606">
        <w:trPr>
          <w:gridAfter w:val="1"/>
          <w:wAfter w:w="28" w:type="dxa"/>
          <w:trHeight w:val="510"/>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7E279B0B" w14:textId="77777777" w:rsidR="00DA450F" w:rsidRPr="00DA450F" w:rsidRDefault="00DA450F" w:rsidP="006F5DDB">
            <w:pPr>
              <w:jc w:val="right"/>
              <w:rPr>
                <w:lang w:val="lv-LV" w:eastAsia="lv-LV"/>
              </w:rPr>
            </w:pPr>
            <w:r w:rsidRPr="00DA450F">
              <w:rPr>
                <w:lang w:val="lv-LV" w:eastAsia="lv-LV"/>
              </w:rPr>
              <w:t>5</w:t>
            </w:r>
          </w:p>
        </w:tc>
        <w:tc>
          <w:tcPr>
            <w:tcW w:w="1838" w:type="dxa"/>
            <w:gridSpan w:val="2"/>
            <w:tcBorders>
              <w:top w:val="nil"/>
              <w:left w:val="nil"/>
              <w:bottom w:val="single" w:sz="4" w:space="0" w:color="auto"/>
              <w:right w:val="single" w:sz="4" w:space="0" w:color="auto"/>
            </w:tcBorders>
            <w:shd w:val="clear" w:color="auto" w:fill="auto"/>
            <w:vAlign w:val="center"/>
            <w:hideMark/>
          </w:tcPr>
          <w:p w14:paraId="5073FDBD" w14:textId="77777777" w:rsidR="00DA450F" w:rsidRPr="00DA450F" w:rsidRDefault="00DA450F" w:rsidP="006F5DDB">
            <w:pPr>
              <w:jc w:val="both"/>
              <w:rPr>
                <w:lang w:val="lv-LV" w:eastAsia="lv-LV"/>
              </w:rPr>
            </w:pPr>
            <w:r w:rsidRPr="00DA450F">
              <w:rPr>
                <w:lang w:val="lv-LV" w:eastAsia="lv-LV"/>
              </w:rPr>
              <w:t>Jaunatnes lietu speciālists</w:t>
            </w:r>
          </w:p>
        </w:tc>
        <w:tc>
          <w:tcPr>
            <w:tcW w:w="1500" w:type="dxa"/>
            <w:tcBorders>
              <w:top w:val="nil"/>
              <w:left w:val="nil"/>
              <w:bottom w:val="single" w:sz="4" w:space="0" w:color="auto"/>
              <w:right w:val="single" w:sz="4" w:space="0" w:color="auto"/>
            </w:tcBorders>
            <w:shd w:val="clear" w:color="auto" w:fill="auto"/>
            <w:vAlign w:val="center"/>
            <w:hideMark/>
          </w:tcPr>
          <w:p w14:paraId="0CDA2889" w14:textId="77777777" w:rsidR="00DA450F" w:rsidRPr="00DA450F" w:rsidRDefault="00DA450F" w:rsidP="006F5DDB">
            <w:pPr>
              <w:jc w:val="both"/>
              <w:rPr>
                <w:lang w:val="lv-LV" w:eastAsia="lv-LV"/>
              </w:rPr>
            </w:pPr>
            <w:r w:rsidRPr="00DA450F">
              <w:rPr>
                <w:lang w:val="lv-LV" w:eastAsia="lv-LV"/>
              </w:rPr>
              <w:t>36., III</w:t>
            </w:r>
          </w:p>
        </w:tc>
        <w:tc>
          <w:tcPr>
            <w:tcW w:w="975" w:type="dxa"/>
            <w:tcBorders>
              <w:top w:val="nil"/>
              <w:left w:val="nil"/>
              <w:bottom w:val="single" w:sz="4" w:space="0" w:color="auto"/>
              <w:right w:val="single" w:sz="4" w:space="0" w:color="auto"/>
            </w:tcBorders>
            <w:shd w:val="clear" w:color="auto" w:fill="auto"/>
            <w:vAlign w:val="center"/>
            <w:hideMark/>
          </w:tcPr>
          <w:p w14:paraId="2851C053" w14:textId="77777777" w:rsidR="00DA450F" w:rsidRPr="00DA450F" w:rsidRDefault="00DA450F" w:rsidP="006F5DDB">
            <w:pPr>
              <w:jc w:val="center"/>
              <w:rPr>
                <w:lang w:val="lv-LV" w:eastAsia="lv-LV"/>
              </w:rPr>
            </w:pPr>
            <w:r w:rsidRPr="00DA450F">
              <w:rPr>
                <w:lang w:val="lv-LV" w:eastAsia="lv-LV"/>
              </w:rPr>
              <w:t>9</w:t>
            </w:r>
          </w:p>
        </w:tc>
        <w:tc>
          <w:tcPr>
            <w:tcW w:w="1093" w:type="dxa"/>
            <w:tcBorders>
              <w:top w:val="nil"/>
              <w:left w:val="nil"/>
              <w:bottom w:val="single" w:sz="4" w:space="0" w:color="auto"/>
              <w:right w:val="single" w:sz="4" w:space="0" w:color="auto"/>
            </w:tcBorders>
            <w:shd w:val="clear" w:color="auto" w:fill="auto"/>
            <w:vAlign w:val="center"/>
            <w:hideMark/>
          </w:tcPr>
          <w:p w14:paraId="634BFE9A" w14:textId="77777777" w:rsidR="00DA450F" w:rsidRPr="00DA450F" w:rsidRDefault="00DA450F" w:rsidP="006F5DDB">
            <w:pPr>
              <w:jc w:val="center"/>
              <w:rPr>
                <w:lang w:val="lv-LV" w:eastAsia="lv-LV"/>
              </w:rPr>
            </w:pPr>
            <w:r w:rsidRPr="00DA450F">
              <w:rPr>
                <w:lang w:val="lv-LV" w:eastAsia="lv-LV"/>
              </w:rPr>
              <w:t>1</w:t>
            </w:r>
          </w:p>
        </w:tc>
        <w:tc>
          <w:tcPr>
            <w:tcW w:w="1176" w:type="dxa"/>
            <w:gridSpan w:val="2"/>
            <w:tcBorders>
              <w:top w:val="nil"/>
              <w:left w:val="nil"/>
              <w:bottom w:val="single" w:sz="4" w:space="0" w:color="auto"/>
              <w:right w:val="single" w:sz="4" w:space="0" w:color="auto"/>
            </w:tcBorders>
            <w:shd w:val="clear" w:color="000000" w:fill="FFFFFF"/>
            <w:vAlign w:val="center"/>
            <w:hideMark/>
          </w:tcPr>
          <w:p w14:paraId="75733A9A" w14:textId="77777777" w:rsidR="00DA450F" w:rsidRPr="00DA450F" w:rsidRDefault="00DA450F" w:rsidP="006F5DDB">
            <w:pPr>
              <w:jc w:val="center"/>
              <w:rPr>
                <w:strike/>
                <w:lang w:val="lv-LV" w:eastAsia="lv-LV"/>
              </w:rPr>
            </w:pPr>
            <w:r w:rsidRPr="00DA450F">
              <w:rPr>
                <w:strike/>
                <w:lang w:val="lv-LV" w:eastAsia="lv-LV"/>
              </w:rPr>
              <w:t>1200</w:t>
            </w:r>
            <w:r w:rsidRPr="00DA450F">
              <w:rPr>
                <w:lang w:val="lv-LV" w:eastAsia="lv-LV"/>
              </w:rPr>
              <w:t>1300</w:t>
            </w:r>
          </w:p>
        </w:tc>
        <w:tc>
          <w:tcPr>
            <w:tcW w:w="1110" w:type="dxa"/>
            <w:tcBorders>
              <w:top w:val="nil"/>
              <w:left w:val="nil"/>
              <w:bottom w:val="single" w:sz="4" w:space="0" w:color="auto"/>
              <w:right w:val="single" w:sz="4" w:space="0" w:color="auto"/>
            </w:tcBorders>
            <w:shd w:val="clear" w:color="auto" w:fill="auto"/>
            <w:vAlign w:val="center"/>
            <w:hideMark/>
          </w:tcPr>
          <w:p w14:paraId="609C0BEC" w14:textId="77777777" w:rsidR="00DA450F" w:rsidRPr="00DA450F" w:rsidRDefault="00DA450F" w:rsidP="006F5DDB">
            <w:pPr>
              <w:jc w:val="center"/>
              <w:rPr>
                <w:strike/>
                <w:lang w:val="lv-LV" w:eastAsia="lv-LV"/>
              </w:rPr>
            </w:pPr>
            <w:r w:rsidRPr="00DA450F">
              <w:rPr>
                <w:strike/>
                <w:lang w:val="lv-LV" w:eastAsia="lv-LV"/>
              </w:rPr>
              <w:t xml:space="preserve">1200 </w:t>
            </w:r>
            <w:r w:rsidRPr="00DA450F">
              <w:rPr>
                <w:lang w:val="lv-LV" w:eastAsia="lv-LV"/>
              </w:rPr>
              <w:t>1300</w:t>
            </w:r>
          </w:p>
        </w:tc>
        <w:tc>
          <w:tcPr>
            <w:tcW w:w="1562" w:type="dxa"/>
            <w:gridSpan w:val="2"/>
            <w:tcBorders>
              <w:top w:val="nil"/>
              <w:left w:val="nil"/>
              <w:bottom w:val="single" w:sz="4" w:space="0" w:color="auto"/>
              <w:right w:val="single" w:sz="4" w:space="0" w:color="auto"/>
            </w:tcBorders>
            <w:shd w:val="clear" w:color="auto" w:fill="auto"/>
            <w:vAlign w:val="center"/>
            <w:hideMark/>
          </w:tcPr>
          <w:p w14:paraId="5D823ED0" w14:textId="77777777" w:rsidR="00DA450F" w:rsidRPr="00DA450F" w:rsidRDefault="00DA450F" w:rsidP="006F5DDB">
            <w:pPr>
              <w:jc w:val="both"/>
              <w:rPr>
                <w:lang w:val="lv-LV" w:eastAsia="lv-LV"/>
              </w:rPr>
            </w:pPr>
            <w:r w:rsidRPr="00DA450F">
              <w:rPr>
                <w:lang w:val="lv-LV" w:eastAsia="lv-LV"/>
              </w:rPr>
              <w:t> </w:t>
            </w:r>
          </w:p>
        </w:tc>
      </w:tr>
      <w:tr w:rsidR="00C92154" w:rsidRPr="00C92154" w14:paraId="47A4F2AA" w14:textId="77777777" w:rsidTr="00236606">
        <w:trPr>
          <w:gridAfter w:val="1"/>
          <w:wAfter w:w="28" w:type="dxa"/>
          <w:trHeight w:val="255"/>
        </w:trPr>
        <w:tc>
          <w:tcPr>
            <w:tcW w:w="514" w:type="dxa"/>
            <w:tcBorders>
              <w:top w:val="nil"/>
              <w:left w:val="single" w:sz="4" w:space="0" w:color="auto"/>
              <w:bottom w:val="single" w:sz="4" w:space="0" w:color="auto"/>
              <w:right w:val="single" w:sz="4" w:space="0" w:color="auto"/>
            </w:tcBorders>
            <w:shd w:val="clear" w:color="auto" w:fill="auto"/>
            <w:vAlign w:val="center"/>
            <w:hideMark/>
          </w:tcPr>
          <w:p w14:paraId="5C4A6D43" w14:textId="77777777" w:rsidR="00DA450F" w:rsidRPr="00DA450F" w:rsidRDefault="00DA450F" w:rsidP="006F5DDB">
            <w:pPr>
              <w:jc w:val="right"/>
              <w:rPr>
                <w:lang w:val="lv-LV" w:eastAsia="lv-LV"/>
              </w:rPr>
            </w:pPr>
            <w:r w:rsidRPr="00DA450F">
              <w:rPr>
                <w:lang w:val="lv-LV" w:eastAsia="lv-LV"/>
              </w:rPr>
              <w:t>6</w:t>
            </w:r>
          </w:p>
        </w:tc>
        <w:tc>
          <w:tcPr>
            <w:tcW w:w="1838" w:type="dxa"/>
            <w:gridSpan w:val="2"/>
            <w:tcBorders>
              <w:top w:val="nil"/>
              <w:left w:val="nil"/>
              <w:bottom w:val="single" w:sz="4" w:space="0" w:color="auto"/>
              <w:right w:val="single" w:sz="4" w:space="0" w:color="auto"/>
            </w:tcBorders>
            <w:shd w:val="clear" w:color="auto" w:fill="auto"/>
            <w:vAlign w:val="center"/>
            <w:hideMark/>
          </w:tcPr>
          <w:p w14:paraId="2E4E9AC7" w14:textId="77777777" w:rsidR="00DA450F" w:rsidRPr="00DA450F" w:rsidRDefault="00DA450F" w:rsidP="006F5DDB">
            <w:pPr>
              <w:jc w:val="both"/>
              <w:rPr>
                <w:lang w:val="lv-LV" w:eastAsia="lv-LV"/>
              </w:rPr>
            </w:pPr>
            <w:r w:rsidRPr="00DA450F">
              <w:rPr>
                <w:lang w:val="lv-LV" w:eastAsia="lv-LV"/>
              </w:rPr>
              <w:t>Jaunatnes darbinieks</w:t>
            </w:r>
          </w:p>
        </w:tc>
        <w:tc>
          <w:tcPr>
            <w:tcW w:w="1500" w:type="dxa"/>
            <w:tcBorders>
              <w:top w:val="nil"/>
              <w:left w:val="nil"/>
              <w:bottom w:val="single" w:sz="4" w:space="0" w:color="auto"/>
              <w:right w:val="single" w:sz="4" w:space="0" w:color="auto"/>
            </w:tcBorders>
            <w:shd w:val="clear" w:color="auto" w:fill="auto"/>
            <w:vAlign w:val="center"/>
            <w:hideMark/>
          </w:tcPr>
          <w:p w14:paraId="18948C4D" w14:textId="77777777" w:rsidR="00DA450F" w:rsidRPr="00DA450F" w:rsidRDefault="00DA450F" w:rsidP="006F5DDB">
            <w:pPr>
              <w:jc w:val="both"/>
              <w:rPr>
                <w:lang w:val="lv-LV" w:eastAsia="lv-LV"/>
              </w:rPr>
            </w:pPr>
            <w:r w:rsidRPr="00DA450F">
              <w:rPr>
                <w:lang w:val="lv-LV" w:eastAsia="lv-LV"/>
              </w:rPr>
              <w:t>36., I</w:t>
            </w:r>
          </w:p>
        </w:tc>
        <w:tc>
          <w:tcPr>
            <w:tcW w:w="975" w:type="dxa"/>
            <w:tcBorders>
              <w:top w:val="nil"/>
              <w:left w:val="nil"/>
              <w:bottom w:val="single" w:sz="4" w:space="0" w:color="auto"/>
              <w:right w:val="single" w:sz="4" w:space="0" w:color="auto"/>
            </w:tcBorders>
            <w:shd w:val="clear" w:color="auto" w:fill="auto"/>
            <w:vAlign w:val="center"/>
            <w:hideMark/>
          </w:tcPr>
          <w:p w14:paraId="15D72ECE" w14:textId="77777777" w:rsidR="00DA450F" w:rsidRPr="00DA450F" w:rsidRDefault="00DA450F" w:rsidP="006F5DDB">
            <w:pPr>
              <w:jc w:val="center"/>
              <w:rPr>
                <w:lang w:val="lv-LV" w:eastAsia="lv-LV"/>
              </w:rPr>
            </w:pPr>
            <w:r w:rsidRPr="00DA450F">
              <w:rPr>
                <w:lang w:val="lv-LV" w:eastAsia="lv-LV"/>
              </w:rPr>
              <w:t>6</w:t>
            </w:r>
          </w:p>
        </w:tc>
        <w:tc>
          <w:tcPr>
            <w:tcW w:w="1093" w:type="dxa"/>
            <w:tcBorders>
              <w:top w:val="nil"/>
              <w:left w:val="nil"/>
              <w:bottom w:val="single" w:sz="4" w:space="0" w:color="auto"/>
              <w:right w:val="single" w:sz="4" w:space="0" w:color="auto"/>
            </w:tcBorders>
            <w:shd w:val="clear" w:color="auto" w:fill="auto"/>
            <w:vAlign w:val="center"/>
            <w:hideMark/>
          </w:tcPr>
          <w:p w14:paraId="7B2B5D97" w14:textId="77777777" w:rsidR="00DA450F" w:rsidRPr="00DA450F" w:rsidRDefault="00DA450F" w:rsidP="006F5DDB">
            <w:pPr>
              <w:jc w:val="center"/>
              <w:rPr>
                <w:strike/>
                <w:lang w:val="lv-LV" w:eastAsia="lv-LV"/>
              </w:rPr>
            </w:pPr>
            <w:r w:rsidRPr="00DA450F">
              <w:rPr>
                <w:strike/>
                <w:lang w:val="lv-LV" w:eastAsia="lv-LV"/>
              </w:rPr>
              <w:t>3.5</w:t>
            </w:r>
          </w:p>
          <w:p w14:paraId="49B25201" w14:textId="77777777" w:rsidR="00DA450F" w:rsidRPr="00DA450F" w:rsidRDefault="00DA450F" w:rsidP="006F5DDB">
            <w:pPr>
              <w:jc w:val="center"/>
              <w:rPr>
                <w:lang w:val="lv-LV" w:eastAsia="lv-LV"/>
              </w:rPr>
            </w:pPr>
            <w:r w:rsidRPr="00DA450F">
              <w:rPr>
                <w:lang w:val="lv-LV" w:eastAsia="lv-LV"/>
              </w:rPr>
              <w:t>3.0</w:t>
            </w:r>
          </w:p>
        </w:tc>
        <w:tc>
          <w:tcPr>
            <w:tcW w:w="1176" w:type="dxa"/>
            <w:gridSpan w:val="2"/>
            <w:tcBorders>
              <w:top w:val="nil"/>
              <w:left w:val="nil"/>
              <w:bottom w:val="single" w:sz="4" w:space="0" w:color="auto"/>
              <w:right w:val="single" w:sz="4" w:space="0" w:color="auto"/>
            </w:tcBorders>
            <w:shd w:val="clear" w:color="000000" w:fill="FFFFFF"/>
            <w:vAlign w:val="center"/>
            <w:hideMark/>
          </w:tcPr>
          <w:p w14:paraId="5900DCC9" w14:textId="77777777" w:rsidR="00DA450F" w:rsidRPr="00DA450F" w:rsidRDefault="00DA450F" w:rsidP="006F5DDB">
            <w:pPr>
              <w:jc w:val="center"/>
              <w:rPr>
                <w:lang w:val="lv-LV" w:eastAsia="lv-LV"/>
              </w:rPr>
            </w:pPr>
            <w:r w:rsidRPr="00DA450F">
              <w:rPr>
                <w:lang w:val="lv-LV" w:eastAsia="lv-LV"/>
              </w:rPr>
              <w:t>972</w:t>
            </w:r>
          </w:p>
        </w:tc>
        <w:tc>
          <w:tcPr>
            <w:tcW w:w="1110" w:type="dxa"/>
            <w:tcBorders>
              <w:top w:val="nil"/>
              <w:left w:val="nil"/>
              <w:bottom w:val="single" w:sz="4" w:space="0" w:color="auto"/>
              <w:right w:val="single" w:sz="4" w:space="0" w:color="auto"/>
            </w:tcBorders>
            <w:shd w:val="clear" w:color="auto" w:fill="auto"/>
            <w:vAlign w:val="center"/>
            <w:hideMark/>
          </w:tcPr>
          <w:p w14:paraId="1122DE7E" w14:textId="77777777" w:rsidR="00DA450F" w:rsidRPr="00DA450F" w:rsidRDefault="00DA450F" w:rsidP="006F5DDB">
            <w:pPr>
              <w:jc w:val="center"/>
              <w:rPr>
                <w:strike/>
                <w:lang w:val="lv-LV" w:eastAsia="lv-LV"/>
              </w:rPr>
            </w:pPr>
            <w:r w:rsidRPr="00DA450F">
              <w:rPr>
                <w:strike/>
                <w:lang w:val="lv-LV" w:eastAsia="lv-LV"/>
              </w:rPr>
              <w:t>3402</w:t>
            </w:r>
          </w:p>
          <w:p w14:paraId="01BE4897" w14:textId="77777777" w:rsidR="00DA450F" w:rsidRPr="00DA450F" w:rsidRDefault="00DA450F" w:rsidP="006F5DDB">
            <w:pPr>
              <w:jc w:val="center"/>
              <w:rPr>
                <w:lang w:val="lv-LV" w:eastAsia="lv-LV"/>
              </w:rPr>
            </w:pPr>
            <w:r w:rsidRPr="00DA450F">
              <w:rPr>
                <w:lang w:val="lv-LV" w:eastAsia="lv-LV"/>
              </w:rPr>
              <w:t>2916</w:t>
            </w:r>
          </w:p>
        </w:tc>
        <w:tc>
          <w:tcPr>
            <w:tcW w:w="1562" w:type="dxa"/>
            <w:gridSpan w:val="2"/>
            <w:tcBorders>
              <w:top w:val="nil"/>
              <w:left w:val="nil"/>
              <w:bottom w:val="single" w:sz="4" w:space="0" w:color="auto"/>
              <w:right w:val="single" w:sz="4" w:space="0" w:color="auto"/>
            </w:tcBorders>
            <w:shd w:val="clear" w:color="auto" w:fill="auto"/>
            <w:vAlign w:val="center"/>
            <w:hideMark/>
          </w:tcPr>
          <w:p w14:paraId="7BF380E6" w14:textId="77777777" w:rsidR="00DA450F" w:rsidRPr="00DA450F" w:rsidRDefault="00DA450F" w:rsidP="006F5DDB">
            <w:pPr>
              <w:jc w:val="both"/>
              <w:rPr>
                <w:lang w:val="lv-LV" w:eastAsia="lv-LV"/>
              </w:rPr>
            </w:pPr>
            <w:r w:rsidRPr="00DA450F">
              <w:rPr>
                <w:lang w:val="lv-LV" w:eastAsia="lv-LV"/>
              </w:rPr>
              <w:t> </w:t>
            </w:r>
          </w:p>
        </w:tc>
      </w:tr>
      <w:tr w:rsidR="00C92154" w:rsidRPr="00C92154" w14:paraId="76A1C201" w14:textId="77777777" w:rsidTr="00236606">
        <w:trPr>
          <w:gridAfter w:val="1"/>
          <w:wAfter w:w="28" w:type="dxa"/>
          <w:trHeight w:val="255"/>
        </w:trPr>
        <w:tc>
          <w:tcPr>
            <w:tcW w:w="525" w:type="dxa"/>
            <w:gridSpan w:val="2"/>
            <w:tcBorders>
              <w:top w:val="nil"/>
              <w:left w:val="single" w:sz="4" w:space="0" w:color="auto"/>
              <w:bottom w:val="single" w:sz="4" w:space="0" w:color="auto"/>
              <w:right w:val="single" w:sz="4" w:space="0" w:color="auto"/>
            </w:tcBorders>
            <w:shd w:val="clear" w:color="auto" w:fill="auto"/>
            <w:vAlign w:val="center"/>
            <w:hideMark/>
          </w:tcPr>
          <w:p w14:paraId="1DFE3EF3" w14:textId="77777777" w:rsidR="00DA450F" w:rsidRPr="00DA450F" w:rsidRDefault="00DA450F" w:rsidP="006F5DDB">
            <w:pPr>
              <w:jc w:val="right"/>
              <w:rPr>
                <w:lang w:val="lv-LV" w:eastAsia="lv-LV"/>
              </w:rPr>
            </w:pPr>
            <w:r w:rsidRPr="00DA450F">
              <w:rPr>
                <w:lang w:val="lv-LV" w:eastAsia="lv-LV"/>
              </w:rPr>
              <w:t>7</w:t>
            </w:r>
          </w:p>
        </w:tc>
        <w:tc>
          <w:tcPr>
            <w:tcW w:w="1827" w:type="dxa"/>
            <w:tcBorders>
              <w:top w:val="nil"/>
              <w:left w:val="nil"/>
              <w:bottom w:val="single" w:sz="4" w:space="0" w:color="auto"/>
              <w:right w:val="single" w:sz="4" w:space="0" w:color="auto"/>
            </w:tcBorders>
            <w:shd w:val="clear" w:color="auto" w:fill="auto"/>
            <w:vAlign w:val="center"/>
            <w:hideMark/>
          </w:tcPr>
          <w:p w14:paraId="3DC1A5ED" w14:textId="77777777" w:rsidR="00DA450F" w:rsidRPr="00DA450F" w:rsidRDefault="00DA450F" w:rsidP="006F5DDB">
            <w:pPr>
              <w:jc w:val="both"/>
              <w:rPr>
                <w:lang w:val="lv-LV" w:eastAsia="lv-LV"/>
              </w:rPr>
            </w:pPr>
            <w:r w:rsidRPr="00DA450F">
              <w:rPr>
                <w:lang w:val="lv-LV" w:eastAsia="lv-LV"/>
              </w:rPr>
              <w:t>Jaunatnes darbinieks</w:t>
            </w:r>
          </w:p>
        </w:tc>
        <w:tc>
          <w:tcPr>
            <w:tcW w:w="1500" w:type="dxa"/>
            <w:tcBorders>
              <w:top w:val="nil"/>
              <w:left w:val="nil"/>
              <w:bottom w:val="single" w:sz="4" w:space="0" w:color="auto"/>
              <w:right w:val="single" w:sz="4" w:space="0" w:color="auto"/>
            </w:tcBorders>
            <w:shd w:val="clear" w:color="auto" w:fill="auto"/>
            <w:vAlign w:val="center"/>
            <w:hideMark/>
          </w:tcPr>
          <w:p w14:paraId="49075109" w14:textId="77777777" w:rsidR="00DA450F" w:rsidRPr="00DA450F" w:rsidRDefault="00DA450F" w:rsidP="006F5DDB">
            <w:pPr>
              <w:jc w:val="both"/>
              <w:rPr>
                <w:lang w:val="lv-LV" w:eastAsia="lv-LV"/>
              </w:rPr>
            </w:pPr>
            <w:r w:rsidRPr="00DA450F">
              <w:rPr>
                <w:lang w:val="lv-LV" w:eastAsia="lv-LV"/>
              </w:rPr>
              <w:t>36., II</w:t>
            </w:r>
          </w:p>
        </w:tc>
        <w:tc>
          <w:tcPr>
            <w:tcW w:w="975" w:type="dxa"/>
            <w:tcBorders>
              <w:top w:val="nil"/>
              <w:left w:val="nil"/>
              <w:bottom w:val="single" w:sz="4" w:space="0" w:color="auto"/>
              <w:right w:val="single" w:sz="4" w:space="0" w:color="auto"/>
            </w:tcBorders>
            <w:shd w:val="clear" w:color="auto" w:fill="auto"/>
            <w:vAlign w:val="center"/>
            <w:hideMark/>
          </w:tcPr>
          <w:p w14:paraId="38BC9B3D" w14:textId="77777777" w:rsidR="00DA450F" w:rsidRPr="00DA450F" w:rsidRDefault="00DA450F" w:rsidP="006F5DDB">
            <w:pPr>
              <w:jc w:val="center"/>
              <w:rPr>
                <w:lang w:val="lv-LV" w:eastAsia="lv-LV"/>
              </w:rPr>
            </w:pPr>
            <w:r w:rsidRPr="00DA450F">
              <w:rPr>
                <w:lang w:val="lv-LV" w:eastAsia="lv-LV"/>
              </w:rPr>
              <w:t>8</w:t>
            </w:r>
          </w:p>
        </w:tc>
        <w:tc>
          <w:tcPr>
            <w:tcW w:w="1093" w:type="dxa"/>
            <w:tcBorders>
              <w:top w:val="nil"/>
              <w:left w:val="nil"/>
              <w:bottom w:val="single" w:sz="4" w:space="0" w:color="auto"/>
              <w:right w:val="single" w:sz="4" w:space="0" w:color="auto"/>
            </w:tcBorders>
            <w:shd w:val="clear" w:color="auto" w:fill="auto"/>
            <w:vAlign w:val="center"/>
            <w:hideMark/>
          </w:tcPr>
          <w:p w14:paraId="369C4C40" w14:textId="77777777" w:rsidR="00DA450F" w:rsidRPr="00DA450F" w:rsidRDefault="00DA450F" w:rsidP="006F5DDB">
            <w:pPr>
              <w:jc w:val="center"/>
              <w:rPr>
                <w:lang w:val="lv-LV" w:eastAsia="lv-LV"/>
              </w:rPr>
            </w:pPr>
            <w:r w:rsidRPr="00DA450F">
              <w:rPr>
                <w:lang w:val="lv-LV" w:eastAsia="lv-LV"/>
              </w:rPr>
              <w:t>1</w:t>
            </w:r>
          </w:p>
        </w:tc>
        <w:tc>
          <w:tcPr>
            <w:tcW w:w="1163" w:type="dxa"/>
            <w:tcBorders>
              <w:top w:val="nil"/>
              <w:left w:val="nil"/>
              <w:bottom w:val="single" w:sz="4" w:space="0" w:color="auto"/>
              <w:right w:val="single" w:sz="4" w:space="0" w:color="auto"/>
            </w:tcBorders>
            <w:shd w:val="clear" w:color="000000" w:fill="FFFFFF"/>
            <w:vAlign w:val="center"/>
            <w:hideMark/>
          </w:tcPr>
          <w:p w14:paraId="25260BF8" w14:textId="77777777" w:rsidR="00DA450F" w:rsidRPr="00DA450F" w:rsidRDefault="00DA450F" w:rsidP="006F5DDB">
            <w:pPr>
              <w:jc w:val="center"/>
              <w:rPr>
                <w:lang w:val="lv-LV" w:eastAsia="lv-LV"/>
              </w:rPr>
            </w:pPr>
            <w:r w:rsidRPr="00DA450F">
              <w:rPr>
                <w:lang w:val="lv-LV" w:eastAsia="lv-LV"/>
              </w:rPr>
              <w:t>1200</w:t>
            </w:r>
          </w:p>
        </w:tc>
        <w:tc>
          <w:tcPr>
            <w:tcW w:w="1134" w:type="dxa"/>
            <w:gridSpan w:val="3"/>
            <w:tcBorders>
              <w:top w:val="nil"/>
              <w:left w:val="nil"/>
              <w:bottom w:val="single" w:sz="4" w:space="0" w:color="auto"/>
              <w:right w:val="single" w:sz="4" w:space="0" w:color="auto"/>
            </w:tcBorders>
            <w:shd w:val="clear" w:color="auto" w:fill="auto"/>
            <w:vAlign w:val="center"/>
            <w:hideMark/>
          </w:tcPr>
          <w:p w14:paraId="3FA5DEF8" w14:textId="77777777" w:rsidR="00DA450F" w:rsidRPr="00DA450F" w:rsidRDefault="00DA450F" w:rsidP="006F5DDB">
            <w:pPr>
              <w:jc w:val="center"/>
              <w:rPr>
                <w:lang w:val="lv-LV" w:eastAsia="lv-LV"/>
              </w:rPr>
            </w:pPr>
            <w:r w:rsidRPr="00DA450F">
              <w:rPr>
                <w:lang w:val="lv-LV" w:eastAsia="lv-LV"/>
              </w:rPr>
              <w:t>1200</w:t>
            </w:r>
          </w:p>
        </w:tc>
        <w:tc>
          <w:tcPr>
            <w:tcW w:w="1551" w:type="dxa"/>
            <w:tcBorders>
              <w:top w:val="nil"/>
              <w:left w:val="nil"/>
              <w:bottom w:val="single" w:sz="4" w:space="0" w:color="auto"/>
              <w:right w:val="single" w:sz="4" w:space="0" w:color="auto"/>
            </w:tcBorders>
            <w:shd w:val="clear" w:color="auto" w:fill="auto"/>
            <w:vAlign w:val="center"/>
            <w:hideMark/>
          </w:tcPr>
          <w:p w14:paraId="59679A92" w14:textId="77777777" w:rsidR="00DA450F" w:rsidRPr="00DA450F" w:rsidRDefault="00DA450F" w:rsidP="006F5DDB">
            <w:pPr>
              <w:jc w:val="both"/>
              <w:rPr>
                <w:lang w:val="lv-LV" w:eastAsia="lv-LV"/>
              </w:rPr>
            </w:pPr>
            <w:r w:rsidRPr="00DA450F">
              <w:rPr>
                <w:lang w:val="lv-LV" w:eastAsia="lv-LV"/>
              </w:rPr>
              <w:t> </w:t>
            </w:r>
          </w:p>
        </w:tc>
      </w:tr>
      <w:tr w:rsidR="00C92154" w:rsidRPr="00C92154" w14:paraId="493F949B" w14:textId="77777777" w:rsidTr="00236606">
        <w:trPr>
          <w:gridAfter w:val="1"/>
          <w:wAfter w:w="28" w:type="dxa"/>
          <w:trHeight w:val="255"/>
        </w:trPr>
        <w:tc>
          <w:tcPr>
            <w:tcW w:w="525" w:type="dxa"/>
            <w:gridSpan w:val="2"/>
            <w:tcBorders>
              <w:top w:val="nil"/>
              <w:left w:val="single" w:sz="4" w:space="0" w:color="auto"/>
              <w:bottom w:val="single" w:sz="4" w:space="0" w:color="auto"/>
              <w:right w:val="single" w:sz="4" w:space="0" w:color="auto"/>
            </w:tcBorders>
            <w:shd w:val="clear" w:color="000000" w:fill="FFFFCC"/>
            <w:vAlign w:val="center"/>
            <w:hideMark/>
          </w:tcPr>
          <w:p w14:paraId="369CA0F1" w14:textId="77777777" w:rsidR="00DA450F" w:rsidRPr="00DA450F" w:rsidRDefault="00DA450F" w:rsidP="006F5DDB">
            <w:pPr>
              <w:jc w:val="both"/>
              <w:rPr>
                <w:i/>
                <w:iCs/>
                <w:lang w:val="lv-LV" w:eastAsia="lv-LV"/>
              </w:rPr>
            </w:pPr>
            <w:r w:rsidRPr="00DA450F">
              <w:rPr>
                <w:i/>
                <w:iCs/>
                <w:lang w:val="lv-LV" w:eastAsia="lv-LV"/>
              </w:rPr>
              <w:t> </w:t>
            </w:r>
          </w:p>
        </w:tc>
        <w:tc>
          <w:tcPr>
            <w:tcW w:w="1827" w:type="dxa"/>
            <w:tcBorders>
              <w:top w:val="nil"/>
              <w:left w:val="nil"/>
              <w:bottom w:val="single" w:sz="4" w:space="0" w:color="auto"/>
              <w:right w:val="single" w:sz="4" w:space="0" w:color="auto"/>
            </w:tcBorders>
            <w:shd w:val="clear" w:color="000000" w:fill="FFFFCC"/>
            <w:vAlign w:val="center"/>
            <w:hideMark/>
          </w:tcPr>
          <w:p w14:paraId="31D70BB4" w14:textId="77777777" w:rsidR="00DA450F" w:rsidRPr="00DA450F" w:rsidRDefault="00DA450F" w:rsidP="006F5DDB">
            <w:pPr>
              <w:jc w:val="both"/>
              <w:rPr>
                <w:i/>
                <w:iCs/>
                <w:lang w:val="lv-LV" w:eastAsia="lv-LV"/>
              </w:rPr>
            </w:pPr>
            <w:r w:rsidRPr="00DA450F">
              <w:rPr>
                <w:i/>
                <w:iCs/>
                <w:lang w:val="lv-LV" w:eastAsia="lv-LV"/>
              </w:rPr>
              <w:t> </w:t>
            </w:r>
          </w:p>
        </w:tc>
        <w:tc>
          <w:tcPr>
            <w:tcW w:w="1500" w:type="dxa"/>
            <w:tcBorders>
              <w:top w:val="nil"/>
              <w:left w:val="nil"/>
              <w:bottom w:val="single" w:sz="4" w:space="0" w:color="auto"/>
              <w:right w:val="single" w:sz="4" w:space="0" w:color="auto"/>
            </w:tcBorders>
            <w:shd w:val="clear" w:color="000000" w:fill="FFFFCC"/>
            <w:vAlign w:val="center"/>
            <w:hideMark/>
          </w:tcPr>
          <w:p w14:paraId="21E8BD2D" w14:textId="77777777" w:rsidR="00DA450F" w:rsidRPr="00DA450F" w:rsidRDefault="00DA450F" w:rsidP="006F5DDB">
            <w:pPr>
              <w:jc w:val="both"/>
              <w:rPr>
                <w:i/>
                <w:iCs/>
                <w:lang w:val="lv-LV" w:eastAsia="lv-LV"/>
              </w:rPr>
            </w:pPr>
            <w:r w:rsidRPr="00DA450F">
              <w:rPr>
                <w:i/>
                <w:iCs/>
                <w:lang w:val="lv-LV" w:eastAsia="lv-LV"/>
              </w:rPr>
              <w:t> </w:t>
            </w:r>
          </w:p>
        </w:tc>
        <w:tc>
          <w:tcPr>
            <w:tcW w:w="975" w:type="dxa"/>
            <w:tcBorders>
              <w:top w:val="nil"/>
              <w:left w:val="nil"/>
              <w:bottom w:val="single" w:sz="4" w:space="0" w:color="auto"/>
              <w:right w:val="single" w:sz="4" w:space="0" w:color="auto"/>
            </w:tcBorders>
            <w:shd w:val="clear" w:color="000000" w:fill="FFFFCC"/>
            <w:vAlign w:val="center"/>
            <w:hideMark/>
          </w:tcPr>
          <w:p w14:paraId="78AE3771" w14:textId="77777777" w:rsidR="00DA450F" w:rsidRPr="00DA450F" w:rsidRDefault="00DA450F" w:rsidP="006F5DDB">
            <w:pPr>
              <w:jc w:val="center"/>
              <w:rPr>
                <w:i/>
                <w:iCs/>
                <w:lang w:val="lv-LV" w:eastAsia="lv-LV"/>
              </w:rPr>
            </w:pPr>
            <w:r w:rsidRPr="00DA450F">
              <w:rPr>
                <w:i/>
                <w:iCs/>
                <w:lang w:val="lv-LV" w:eastAsia="lv-LV"/>
              </w:rPr>
              <w:t>kopā</w:t>
            </w:r>
          </w:p>
        </w:tc>
        <w:tc>
          <w:tcPr>
            <w:tcW w:w="1093" w:type="dxa"/>
            <w:tcBorders>
              <w:top w:val="nil"/>
              <w:left w:val="nil"/>
              <w:bottom w:val="single" w:sz="4" w:space="0" w:color="auto"/>
              <w:right w:val="single" w:sz="4" w:space="0" w:color="auto"/>
            </w:tcBorders>
            <w:shd w:val="clear" w:color="000000" w:fill="FFFFCC"/>
            <w:vAlign w:val="center"/>
            <w:hideMark/>
          </w:tcPr>
          <w:p w14:paraId="4E91F0EC" w14:textId="77777777" w:rsidR="00DA450F" w:rsidRPr="00DA450F" w:rsidRDefault="00DA450F" w:rsidP="006F5DDB">
            <w:pPr>
              <w:jc w:val="center"/>
              <w:rPr>
                <w:i/>
                <w:iCs/>
                <w:strike/>
                <w:lang w:val="lv-LV" w:eastAsia="lv-LV"/>
              </w:rPr>
            </w:pPr>
            <w:r w:rsidRPr="00DA450F">
              <w:rPr>
                <w:i/>
                <w:iCs/>
                <w:strike/>
                <w:lang w:val="lv-LV" w:eastAsia="lv-LV"/>
              </w:rPr>
              <w:t xml:space="preserve">10 </w:t>
            </w:r>
            <w:r w:rsidRPr="00DA450F">
              <w:rPr>
                <w:i/>
                <w:iCs/>
                <w:lang w:val="lv-LV" w:eastAsia="lv-LV"/>
              </w:rPr>
              <w:t>11</w:t>
            </w:r>
          </w:p>
        </w:tc>
        <w:tc>
          <w:tcPr>
            <w:tcW w:w="1163" w:type="dxa"/>
            <w:tcBorders>
              <w:top w:val="nil"/>
              <w:left w:val="nil"/>
              <w:bottom w:val="single" w:sz="4" w:space="0" w:color="auto"/>
              <w:right w:val="single" w:sz="4" w:space="0" w:color="auto"/>
            </w:tcBorders>
            <w:shd w:val="clear" w:color="000000" w:fill="FFFFCC"/>
            <w:vAlign w:val="center"/>
            <w:hideMark/>
          </w:tcPr>
          <w:p w14:paraId="4FD465C6" w14:textId="77777777" w:rsidR="00DA450F" w:rsidRPr="00DA450F" w:rsidRDefault="00DA450F" w:rsidP="006F5DDB">
            <w:pPr>
              <w:jc w:val="center"/>
              <w:rPr>
                <w:i/>
                <w:iCs/>
                <w:lang w:val="lv-LV" w:eastAsia="lv-LV"/>
              </w:rPr>
            </w:pPr>
            <w:r w:rsidRPr="00DA450F">
              <w:rPr>
                <w:i/>
                <w:iCs/>
                <w:lang w:val="lv-LV" w:eastAsia="lv-LV"/>
              </w:rPr>
              <w:t> </w:t>
            </w:r>
          </w:p>
        </w:tc>
        <w:tc>
          <w:tcPr>
            <w:tcW w:w="1134" w:type="dxa"/>
            <w:gridSpan w:val="3"/>
            <w:tcBorders>
              <w:top w:val="nil"/>
              <w:left w:val="nil"/>
              <w:bottom w:val="single" w:sz="4" w:space="0" w:color="auto"/>
              <w:right w:val="single" w:sz="4" w:space="0" w:color="auto"/>
            </w:tcBorders>
            <w:shd w:val="clear" w:color="000000" w:fill="FFFFCC"/>
            <w:vAlign w:val="center"/>
            <w:hideMark/>
          </w:tcPr>
          <w:p w14:paraId="2251472E" w14:textId="77777777" w:rsidR="00DA450F" w:rsidRPr="00DA450F" w:rsidRDefault="00DA450F" w:rsidP="006F5DDB">
            <w:pPr>
              <w:jc w:val="center"/>
              <w:rPr>
                <w:i/>
                <w:iCs/>
                <w:lang w:val="lv-LV" w:eastAsia="lv-LV"/>
              </w:rPr>
            </w:pPr>
            <w:r w:rsidRPr="00DA450F">
              <w:rPr>
                <w:i/>
                <w:iCs/>
                <w:lang w:val="lv-LV" w:eastAsia="lv-LV"/>
              </w:rPr>
              <w:t> </w:t>
            </w:r>
          </w:p>
        </w:tc>
        <w:tc>
          <w:tcPr>
            <w:tcW w:w="1551" w:type="dxa"/>
            <w:tcBorders>
              <w:top w:val="nil"/>
              <w:left w:val="nil"/>
              <w:bottom w:val="single" w:sz="4" w:space="0" w:color="auto"/>
              <w:right w:val="single" w:sz="4" w:space="0" w:color="auto"/>
            </w:tcBorders>
            <w:shd w:val="clear" w:color="000000" w:fill="FFFFCC"/>
            <w:vAlign w:val="center"/>
            <w:hideMark/>
          </w:tcPr>
          <w:p w14:paraId="232478EB" w14:textId="77777777" w:rsidR="00DA450F" w:rsidRPr="00DA450F" w:rsidRDefault="00DA450F" w:rsidP="006F5DDB">
            <w:pPr>
              <w:jc w:val="both"/>
              <w:rPr>
                <w:i/>
                <w:iCs/>
                <w:lang w:val="lv-LV" w:eastAsia="lv-LV"/>
              </w:rPr>
            </w:pPr>
            <w:r w:rsidRPr="00DA450F">
              <w:rPr>
                <w:i/>
                <w:iCs/>
                <w:lang w:val="lv-LV" w:eastAsia="lv-LV"/>
              </w:rPr>
              <w:t> </w:t>
            </w:r>
          </w:p>
        </w:tc>
      </w:tr>
    </w:tbl>
    <w:p w14:paraId="2734D1DB" w14:textId="77777777" w:rsidR="00DA450F" w:rsidRPr="00DA450F" w:rsidRDefault="00DA450F" w:rsidP="006F5DDB">
      <w:pPr>
        <w:spacing w:after="160" w:line="259" w:lineRule="auto"/>
        <w:rPr>
          <w:rFonts w:ascii="Calibri" w:eastAsia="Calibri" w:hAnsi="Calibri" w:cs="Arial"/>
          <w:sz w:val="22"/>
          <w:szCs w:val="22"/>
          <w:lang w:val="lv-LV"/>
        </w:rPr>
      </w:pPr>
    </w:p>
    <w:p w14:paraId="30638657" w14:textId="77777777" w:rsidR="00DA450F" w:rsidRPr="00DA450F" w:rsidRDefault="00DA450F" w:rsidP="006F5DDB">
      <w:pPr>
        <w:numPr>
          <w:ilvl w:val="0"/>
          <w:numId w:val="12"/>
        </w:numPr>
        <w:ind w:left="357" w:hanging="357"/>
        <w:contextualSpacing/>
        <w:jc w:val="both"/>
        <w:rPr>
          <w:rFonts w:eastAsia="Calibri"/>
          <w:lang w:val="lv-LV"/>
        </w:rPr>
      </w:pPr>
      <w:r w:rsidRPr="00DA450F">
        <w:rPr>
          <w:rFonts w:eastAsia="Calibri"/>
          <w:lang w:val="lv-LV"/>
        </w:rPr>
        <w:t>Izmaiņas amatu vienību sarakstā stājas spēkā ar 2023.gada 1.jūliju par jaunatnes darbinieku un ar 2023.gada 1.augustu attiecībā uz izglītības darba speciālistu.</w:t>
      </w:r>
    </w:p>
    <w:p w14:paraId="752591E4" w14:textId="77777777" w:rsidR="00DA450F" w:rsidRPr="00DA450F" w:rsidRDefault="00DA450F" w:rsidP="006F5DDB">
      <w:pPr>
        <w:numPr>
          <w:ilvl w:val="0"/>
          <w:numId w:val="12"/>
        </w:numPr>
        <w:ind w:left="357" w:hanging="357"/>
        <w:contextualSpacing/>
        <w:jc w:val="both"/>
        <w:rPr>
          <w:rFonts w:eastAsia="Calibri"/>
          <w:lang w:val="lv-LV"/>
        </w:rPr>
      </w:pPr>
      <w:r w:rsidRPr="00DA450F">
        <w:rPr>
          <w:rFonts w:eastAsia="Calibri"/>
          <w:lang w:val="lv-LV"/>
        </w:rPr>
        <w:t xml:space="preserve">Piešķirt papildus finansējumu Limbažu novada Izglītības pārvaldei 10 779 </w:t>
      </w:r>
      <w:proofErr w:type="spellStart"/>
      <w:r w:rsidRPr="00DA450F">
        <w:rPr>
          <w:rFonts w:eastAsia="Calibri"/>
          <w:i/>
          <w:iCs/>
          <w:lang w:val="lv-LV"/>
        </w:rPr>
        <w:t>euro</w:t>
      </w:r>
      <w:proofErr w:type="spellEnd"/>
      <w:r w:rsidRPr="00DA450F">
        <w:rPr>
          <w:rFonts w:eastAsia="Calibri"/>
          <w:i/>
          <w:iCs/>
          <w:lang w:val="lv-LV"/>
        </w:rPr>
        <w:t xml:space="preserve"> </w:t>
      </w:r>
      <w:r w:rsidRPr="00DA450F">
        <w:rPr>
          <w:rFonts w:eastAsia="Calibri"/>
          <w:lang w:val="lv-LV"/>
        </w:rPr>
        <w:t xml:space="preserve">apmērā t.sk: 4400 </w:t>
      </w:r>
      <w:proofErr w:type="spellStart"/>
      <w:r w:rsidRPr="00DA450F">
        <w:rPr>
          <w:rFonts w:eastAsia="Calibri"/>
          <w:i/>
          <w:iCs/>
          <w:lang w:val="lv-LV"/>
        </w:rPr>
        <w:t>euro</w:t>
      </w:r>
      <w:proofErr w:type="spellEnd"/>
      <w:r w:rsidRPr="00DA450F">
        <w:rPr>
          <w:rFonts w:eastAsia="Calibri"/>
          <w:lang w:val="lv-LV"/>
        </w:rPr>
        <w:t xml:space="preserve"> no nesadalītā naudas atlikuma uz gada beigām un 6379 </w:t>
      </w:r>
      <w:proofErr w:type="spellStart"/>
      <w:r w:rsidRPr="00DA450F">
        <w:rPr>
          <w:rFonts w:eastAsia="Calibri"/>
          <w:i/>
          <w:iCs/>
          <w:lang w:val="lv-LV"/>
        </w:rPr>
        <w:t>euro</w:t>
      </w:r>
      <w:proofErr w:type="spellEnd"/>
      <w:r w:rsidRPr="00DA450F">
        <w:rPr>
          <w:rFonts w:eastAsia="Calibri"/>
          <w:lang w:val="lv-LV"/>
        </w:rPr>
        <w:t xml:space="preserve"> no līdzekļiem neparedzētiem gadījumiem.</w:t>
      </w:r>
    </w:p>
    <w:p w14:paraId="3D5AD34F" w14:textId="77777777" w:rsidR="00DA450F" w:rsidRPr="00DA450F" w:rsidRDefault="00DA450F" w:rsidP="006F5DDB">
      <w:pPr>
        <w:numPr>
          <w:ilvl w:val="0"/>
          <w:numId w:val="12"/>
        </w:numPr>
        <w:ind w:left="357" w:hanging="357"/>
        <w:contextualSpacing/>
        <w:jc w:val="both"/>
        <w:rPr>
          <w:lang w:val="lv-LV" w:eastAsia="lv-LV"/>
        </w:rPr>
      </w:pPr>
      <w:r w:rsidRPr="00DA450F">
        <w:rPr>
          <w:lang w:val="lv-LV" w:eastAsia="lv-LV"/>
        </w:rPr>
        <w:t>Atbildīgie  par lēmuma izpildi atbilstoši veiktajām izmaiņām, secīgi:</w:t>
      </w:r>
    </w:p>
    <w:p w14:paraId="606964B9" w14:textId="77777777" w:rsidR="00DA450F" w:rsidRPr="00DA450F" w:rsidRDefault="00DA450F" w:rsidP="006F5DDB">
      <w:pPr>
        <w:numPr>
          <w:ilvl w:val="1"/>
          <w:numId w:val="12"/>
        </w:numPr>
        <w:ind w:left="964" w:hanging="567"/>
        <w:contextualSpacing/>
        <w:jc w:val="both"/>
        <w:rPr>
          <w:lang w:val="lv-LV" w:eastAsia="lv-LV"/>
        </w:rPr>
      </w:pPr>
      <w:r w:rsidRPr="00DA450F">
        <w:rPr>
          <w:lang w:val="lv-LV" w:eastAsia="lv-LV"/>
        </w:rPr>
        <w:t>Limbažu novada Izglītības pārvaldes vadītāja;</w:t>
      </w:r>
    </w:p>
    <w:p w14:paraId="464A040B" w14:textId="77777777" w:rsidR="00DA450F" w:rsidRPr="00DA450F" w:rsidRDefault="00DA450F" w:rsidP="006F5DDB">
      <w:pPr>
        <w:numPr>
          <w:ilvl w:val="1"/>
          <w:numId w:val="12"/>
        </w:numPr>
        <w:ind w:left="964" w:hanging="567"/>
        <w:contextualSpacing/>
        <w:jc w:val="both"/>
        <w:rPr>
          <w:lang w:val="lv-LV" w:eastAsia="lv-LV"/>
        </w:rPr>
      </w:pPr>
      <w:r w:rsidRPr="00DA450F">
        <w:rPr>
          <w:lang w:val="lv-LV" w:eastAsia="lv-LV"/>
        </w:rPr>
        <w:t>Limbažu novada administrācijas Administratīvā nodaļa.</w:t>
      </w:r>
    </w:p>
    <w:p w14:paraId="2089F6FC" w14:textId="77777777" w:rsidR="00DA450F" w:rsidRPr="00DA450F" w:rsidRDefault="00DA450F" w:rsidP="006F5DDB">
      <w:pPr>
        <w:numPr>
          <w:ilvl w:val="0"/>
          <w:numId w:val="12"/>
        </w:numPr>
        <w:ind w:left="357" w:hanging="357"/>
        <w:contextualSpacing/>
        <w:jc w:val="both"/>
        <w:rPr>
          <w:lang w:val="lv-LV" w:eastAsia="lv-LV"/>
        </w:rPr>
      </w:pPr>
      <w:r w:rsidRPr="00DA450F">
        <w:rPr>
          <w:lang w:val="lv-LV" w:eastAsia="lv-LV"/>
        </w:rPr>
        <w:t>Kontroli par lēmuma izpildi uzdot Limbažu novada pašvaldības izpilddirektoram.</w:t>
      </w:r>
    </w:p>
    <w:p w14:paraId="67D4E4FB" w14:textId="13269D5E" w:rsidR="00DA450F" w:rsidRPr="00C92154" w:rsidRDefault="00DA450F" w:rsidP="006F5DDB">
      <w:pPr>
        <w:numPr>
          <w:ilvl w:val="0"/>
          <w:numId w:val="12"/>
        </w:numPr>
        <w:ind w:left="357" w:hanging="357"/>
        <w:contextualSpacing/>
        <w:jc w:val="both"/>
        <w:rPr>
          <w:lang w:val="lv-LV" w:eastAsia="lv-LV"/>
        </w:rPr>
      </w:pPr>
      <w:r w:rsidRPr="00DA450F">
        <w:rPr>
          <w:lang w:val="lv-LV" w:eastAsia="lv-LV"/>
        </w:rPr>
        <w:t>Lēmuma projektu virzīt izskatīšanai Limbažu novada domes sēdē.</w:t>
      </w:r>
      <w:r w:rsidRPr="00C92154">
        <w:rPr>
          <w:lang w:val="lv-LV" w:eastAsia="lv-LV"/>
        </w:rPr>
        <w:t>”</w:t>
      </w:r>
    </w:p>
    <w:p w14:paraId="4B6FE0B6" w14:textId="77777777" w:rsidR="00DA450F" w:rsidRPr="00DA450F" w:rsidRDefault="00DA450F" w:rsidP="006F5DDB">
      <w:pPr>
        <w:contextualSpacing/>
        <w:jc w:val="both"/>
        <w:rPr>
          <w:lang w:val="lv-LV" w:eastAsia="lv-LV"/>
        </w:rPr>
      </w:pPr>
    </w:p>
    <w:p w14:paraId="4A5592CA" w14:textId="07802633" w:rsidR="00DF4CAE" w:rsidRPr="00C92154" w:rsidRDefault="00DF4CAE" w:rsidP="006F5DDB">
      <w:pPr>
        <w:ind w:firstLine="720"/>
        <w:jc w:val="both"/>
        <w:rPr>
          <w:bCs/>
          <w:lang w:val="lv-LV" w:eastAsia="lv-LV"/>
        </w:rPr>
      </w:pPr>
      <w:r w:rsidRPr="00C92154">
        <w:rPr>
          <w:bCs/>
          <w:lang w:val="lv-LV" w:eastAsia="lv-LV"/>
        </w:rPr>
        <w:t>Deputāte R. Tamane izsaka viedokli, ka nav pareizi šajā komitejā likt šādu jautājumu, kas ir finansiāls jautājums un kas neiet kopā ar visu amatu sarakstu. Domes priekšsēdētājs D.</w:t>
      </w:r>
      <w:r w:rsidR="00424014" w:rsidRPr="00C92154">
        <w:rPr>
          <w:bCs/>
          <w:lang w:val="lv-LV" w:eastAsia="lv-LV"/>
        </w:rPr>
        <w:t xml:space="preserve"> </w:t>
      </w:r>
      <w:proofErr w:type="spellStart"/>
      <w:r w:rsidRPr="00C92154">
        <w:rPr>
          <w:bCs/>
          <w:lang w:val="lv-LV" w:eastAsia="lv-LV"/>
        </w:rPr>
        <w:t>Straubergs</w:t>
      </w:r>
      <w:proofErr w:type="spellEnd"/>
      <w:r w:rsidRPr="00C92154">
        <w:rPr>
          <w:bCs/>
          <w:lang w:val="lv-LV" w:eastAsia="lv-LV"/>
        </w:rPr>
        <w:t xml:space="preserve"> informē, ka </w:t>
      </w:r>
      <w:r w:rsidR="007D13AF" w:rsidRPr="00C92154">
        <w:rPr>
          <w:bCs/>
          <w:lang w:val="lv-LV" w:eastAsia="lv-LV"/>
        </w:rPr>
        <w:t>visi</w:t>
      </w:r>
      <w:r w:rsidRPr="00C92154">
        <w:rPr>
          <w:bCs/>
          <w:lang w:val="lv-LV" w:eastAsia="lv-LV"/>
        </w:rPr>
        <w:t xml:space="preserve"> iestā</w:t>
      </w:r>
      <w:r w:rsidR="007D13AF" w:rsidRPr="00C92154">
        <w:rPr>
          <w:bCs/>
          <w:lang w:val="lv-LV" w:eastAsia="lv-LV"/>
        </w:rPr>
        <w:t>žu un visi</w:t>
      </w:r>
      <w:r w:rsidRPr="00C92154">
        <w:rPr>
          <w:bCs/>
          <w:lang w:val="lv-LV" w:eastAsia="lv-LV"/>
        </w:rPr>
        <w:t xml:space="preserve"> struktūru vadītāji tika aicināt</w:t>
      </w:r>
      <w:r w:rsidR="007D13AF" w:rsidRPr="00C92154">
        <w:rPr>
          <w:bCs/>
          <w:lang w:val="lv-LV" w:eastAsia="lv-LV"/>
        </w:rPr>
        <w:t>i</w:t>
      </w:r>
      <w:r w:rsidRPr="00C92154">
        <w:rPr>
          <w:bCs/>
          <w:lang w:val="lv-LV" w:eastAsia="lv-LV"/>
        </w:rPr>
        <w:t xml:space="preserve"> līdz 31.maijam iesniegt priekšlikumus </w:t>
      </w:r>
      <w:r w:rsidRPr="00C92154">
        <w:rPr>
          <w:bCs/>
          <w:lang w:val="lv-LV" w:eastAsia="lv-LV"/>
        </w:rPr>
        <w:lastRenderedPageBreak/>
        <w:t xml:space="preserve">un ierosina </w:t>
      </w:r>
      <w:r w:rsidR="00424014" w:rsidRPr="00C92154">
        <w:rPr>
          <w:bCs/>
          <w:lang w:val="lv-LV" w:eastAsia="lv-LV"/>
        </w:rPr>
        <w:t>visus šos jautājumus atstāt uz jūlija sēdi un līdz tam visu apkopot.</w:t>
      </w:r>
      <w:r w:rsidR="00424014" w:rsidRPr="00C92154">
        <w:rPr>
          <w:lang w:val="lv-LV"/>
        </w:rPr>
        <w:t xml:space="preserve"> Sēdes vadītājs J. Bakmanis </w:t>
      </w:r>
      <w:r w:rsidR="000F0A32">
        <w:rPr>
          <w:lang w:val="lv-LV"/>
        </w:rPr>
        <w:t>aicina atturēties šajā jautājumā</w:t>
      </w:r>
      <w:r w:rsidR="00424014" w:rsidRPr="00C92154">
        <w:rPr>
          <w:lang w:val="lv-LV"/>
        </w:rPr>
        <w:t xml:space="preserve"> un izmaiņas virzīt uz jūlija komiteju sēdēm.</w:t>
      </w:r>
    </w:p>
    <w:p w14:paraId="619FA7EF" w14:textId="5DFD523E" w:rsidR="00DF4CAE" w:rsidRPr="00C92154" w:rsidRDefault="00424014" w:rsidP="006F5DDB">
      <w:pPr>
        <w:ind w:firstLine="720"/>
        <w:jc w:val="both"/>
        <w:rPr>
          <w:b/>
          <w:bCs/>
          <w:lang w:val="lv-LV" w:eastAsia="lv-LV"/>
        </w:rPr>
      </w:pPr>
      <w:r w:rsidRPr="00C92154">
        <w:rPr>
          <w:bCs/>
          <w:lang w:val="lv-LV" w:eastAsia="lv-LV"/>
        </w:rPr>
        <w:t xml:space="preserve">Iepazinusies ar priekšlikumiem, </w:t>
      </w:r>
      <w:r w:rsidR="00DF4CAE" w:rsidRPr="00C92154">
        <w:rPr>
          <w:b/>
          <w:bCs/>
          <w:lang w:val="lv-LV" w:eastAsia="lv-LV"/>
        </w:rPr>
        <w:t>atklāti balsojot: PAR</w:t>
      </w:r>
      <w:r w:rsidR="00DF4CAE" w:rsidRPr="00C92154">
        <w:rPr>
          <w:lang w:val="lv-LV" w:eastAsia="lv-LV"/>
        </w:rPr>
        <w:t xml:space="preserve"> – </w:t>
      </w:r>
      <w:r w:rsidR="00DF4CAE" w:rsidRPr="00C92154">
        <w:rPr>
          <w:bCs/>
          <w:lang w:val="lv-LV" w:eastAsia="lv-LV"/>
        </w:rPr>
        <w:t>nav</w:t>
      </w:r>
      <w:r w:rsidR="00236606">
        <w:rPr>
          <w:bCs/>
          <w:lang w:val="lv-LV" w:eastAsia="lv-LV"/>
        </w:rPr>
        <w:t>,</w:t>
      </w:r>
      <w:r w:rsidR="00DF4CAE" w:rsidRPr="00C92154">
        <w:rPr>
          <w:b/>
          <w:bCs/>
          <w:lang w:val="lv-LV" w:eastAsia="lv-LV"/>
        </w:rPr>
        <w:t xml:space="preserve"> PRET –</w:t>
      </w:r>
      <w:r w:rsidR="00DF4CAE" w:rsidRPr="00C92154">
        <w:rPr>
          <w:lang w:val="lv-LV" w:eastAsia="lv-LV"/>
        </w:rPr>
        <w:t xml:space="preserve"> nav, </w:t>
      </w:r>
      <w:r w:rsidR="00DF4CAE" w:rsidRPr="00C92154">
        <w:rPr>
          <w:b/>
          <w:bCs/>
          <w:lang w:val="lv-LV" w:eastAsia="lv-LV"/>
        </w:rPr>
        <w:t xml:space="preserve">ATTURAS – </w:t>
      </w:r>
      <w:r w:rsidR="00DF4CAE" w:rsidRPr="00C92154">
        <w:rPr>
          <w:lang w:val="lv-LV" w:eastAsia="lv-LV"/>
        </w:rPr>
        <w:t>6 deputāti (</w:t>
      </w:r>
      <w:r w:rsidR="00DF4CAE" w:rsidRPr="00C92154">
        <w:rPr>
          <w:rFonts w:eastAsia="Calibri"/>
          <w:lang w:val="lv-LV"/>
        </w:rPr>
        <w:t xml:space="preserve">Jānis Bakmanis, Aigars </w:t>
      </w:r>
      <w:proofErr w:type="spellStart"/>
      <w:r w:rsidR="00DF4CAE" w:rsidRPr="00C92154">
        <w:rPr>
          <w:rFonts w:eastAsia="Calibri"/>
          <w:lang w:val="lv-LV"/>
        </w:rPr>
        <w:t>Legzdiņš</w:t>
      </w:r>
      <w:proofErr w:type="spellEnd"/>
      <w:r w:rsidR="00DF4CAE" w:rsidRPr="00C92154">
        <w:rPr>
          <w:rFonts w:eastAsia="Calibri"/>
          <w:lang w:val="lv-LV"/>
        </w:rPr>
        <w:t xml:space="preserve">, Kristaps </w:t>
      </w:r>
      <w:proofErr w:type="spellStart"/>
      <w:r w:rsidR="00DF4CAE" w:rsidRPr="00C92154">
        <w:rPr>
          <w:rFonts w:eastAsia="Calibri"/>
          <w:lang w:val="lv-LV"/>
        </w:rPr>
        <w:t>Močāns</w:t>
      </w:r>
      <w:proofErr w:type="spellEnd"/>
      <w:r w:rsidR="00DF4CAE" w:rsidRPr="00C92154">
        <w:rPr>
          <w:rFonts w:eastAsia="Calibri"/>
          <w:lang w:val="lv-LV"/>
        </w:rPr>
        <w:t xml:space="preserve">, Jānis Remess, Ziedonis </w:t>
      </w:r>
      <w:proofErr w:type="spellStart"/>
      <w:r w:rsidR="00DF4CAE" w:rsidRPr="00C92154">
        <w:rPr>
          <w:rFonts w:eastAsia="Calibri"/>
          <w:lang w:val="lv-LV"/>
        </w:rPr>
        <w:t>Rubezis</w:t>
      </w:r>
      <w:proofErr w:type="spellEnd"/>
      <w:r w:rsidR="00DF4CAE" w:rsidRPr="00C92154">
        <w:rPr>
          <w:rFonts w:eastAsia="Calibri"/>
          <w:lang w:val="lv-LV"/>
        </w:rPr>
        <w:t>, Regīna Tamane)</w:t>
      </w:r>
      <w:r w:rsidR="00DF4CAE" w:rsidRPr="00C92154">
        <w:rPr>
          <w:lang w:val="lv-LV" w:eastAsia="lv-LV"/>
        </w:rPr>
        <w:t>, komiteja</w:t>
      </w:r>
      <w:r w:rsidR="00DF4CAE" w:rsidRPr="00C92154">
        <w:rPr>
          <w:b/>
          <w:bCs/>
          <w:lang w:val="lv-LV" w:eastAsia="lv-LV"/>
        </w:rPr>
        <w:t xml:space="preserve"> NOLEMJ:</w:t>
      </w:r>
    </w:p>
    <w:p w14:paraId="5AC6C250" w14:textId="77777777" w:rsidR="005475A4" w:rsidRPr="00C92154" w:rsidRDefault="005475A4" w:rsidP="006F5DDB">
      <w:pPr>
        <w:rPr>
          <w:lang w:val="lv-LV"/>
        </w:rPr>
      </w:pPr>
    </w:p>
    <w:p w14:paraId="6355CA31" w14:textId="6B6D8C0D" w:rsidR="005475A4" w:rsidRPr="00C92154" w:rsidRDefault="00DF4CAE" w:rsidP="006F5DDB">
      <w:pPr>
        <w:rPr>
          <w:lang w:val="lv-LV"/>
        </w:rPr>
      </w:pPr>
      <w:r w:rsidRPr="00C92154">
        <w:rPr>
          <w:lang w:val="lv-LV"/>
        </w:rPr>
        <w:t xml:space="preserve">noraidīts. </w:t>
      </w:r>
    </w:p>
    <w:p w14:paraId="102EC4A1" w14:textId="77777777" w:rsidR="00424014" w:rsidRPr="00C92154" w:rsidRDefault="00424014" w:rsidP="006F5DDB">
      <w:pPr>
        <w:rPr>
          <w:lang w:val="lv-LV"/>
        </w:rPr>
      </w:pPr>
    </w:p>
    <w:p w14:paraId="7FD3977B" w14:textId="061D4E0C" w:rsidR="005475A4" w:rsidRPr="00C92154" w:rsidRDefault="005475A4" w:rsidP="006F5DDB">
      <w:pPr>
        <w:keepNext/>
        <w:jc w:val="center"/>
        <w:outlineLvl w:val="0"/>
        <w:rPr>
          <w:b/>
          <w:bCs/>
          <w:lang w:val="lv-LV"/>
        </w:rPr>
      </w:pPr>
      <w:r w:rsidRPr="00C92154">
        <w:rPr>
          <w:b/>
          <w:bCs/>
          <w:lang w:val="lv-LV"/>
        </w:rPr>
        <w:t>12.</w:t>
      </w:r>
    </w:p>
    <w:p w14:paraId="1CBF6450" w14:textId="77777777" w:rsidR="00C92154" w:rsidRPr="00C92154" w:rsidRDefault="00C92154" w:rsidP="006F5DDB">
      <w:pPr>
        <w:pBdr>
          <w:bottom w:val="single" w:sz="6" w:space="1" w:color="auto"/>
        </w:pBdr>
        <w:jc w:val="both"/>
        <w:rPr>
          <w:b/>
          <w:bCs/>
          <w:lang w:val="lv-LV" w:eastAsia="lv-LV"/>
        </w:rPr>
      </w:pPr>
      <w:bookmarkStart w:id="5" w:name="_Hlk134782574"/>
      <w:r w:rsidRPr="00C92154">
        <w:rPr>
          <w:b/>
          <w:bCs/>
          <w:noProof/>
          <w:lang w:val="lv-LV" w:eastAsia="lv-LV"/>
        </w:rPr>
        <w:t xml:space="preserve">Par izmaiņām Limbažu novada pašvaldības </w:t>
      </w:r>
      <w:bookmarkStart w:id="6" w:name="_Hlk135043439"/>
      <w:r w:rsidRPr="00C92154">
        <w:rPr>
          <w:b/>
          <w:bCs/>
          <w:noProof/>
          <w:lang w:val="lv-LV" w:eastAsia="lv-LV"/>
        </w:rPr>
        <w:t>Limbažu muzeja mēnešalgas 2023. gadam sarakstā</w:t>
      </w:r>
      <w:bookmarkEnd w:id="6"/>
    </w:p>
    <w:bookmarkEnd w:id="5"/>
    <w:p w14:paraId="7578147F" w14:textId="6662239E" w:rsidR="00C92154" w:rsidRPr="00C92154" w:rsidRDefault="00C92154" w:rsidP="006F5DDB">
      <w:pPr>
        <w:jc w:val="center"/>
        <w:rPr>
          <w:bCs/>
          <w:lang w:val="lv-LV" w:eastAsia="lv-LV"/>
        </w:rPr>
      </w:pPr>
      <w:r w:rsidRPr="00C92154">
        <w:rPr>
          <w:bCs/>
          <w:lang w:val="lv-LV" w:eastAsia="lv-LV"/>
        </w:rPr>
        <w:t xml:space="preserve">Ziņo </w:t>
      </w:r>
      <w:proofErr w:type="spellStart"/>
      <w:r w:rsidRPr="00C92154">
        <w:rPr>
          <w:bCs/>
          <w:lang w:val="lv-LV" w:eastAsia="lv-LV"/>
        </w:rPr>
        <w:t>Elēna</w:t>
      </w:r>
      <w:proofErr w:type="spellEnd"/>
      <w:r w:rsidRPr="00C92154">
        <w:rPr>
          <w:bCs/>
          <w:lang w:val="lv-LV" w:eastAsia="lv-LV"/>
        </w:rPr>
        <w:t xml:space="preserve"> </w:t>
      </w:r>
      <w:proofErr w:type="spellStart"/>
      <w:r w:rsidRPr="00C92154">
        <w:rPr>
          <w:bCs/>
          <w:lang w:val="lv-LV" w:eastAsia="lv-LV"/>
        </w:rPr>
        <w:t>Silāja</w:t>
      </w:r>
      <w:proofErr w:type="spellEnd"/>
      <w:r w:rsidRPr="00C92154">
        <w:rPr>
          <w:bCs/>
          <w:lang w:val="lv-LV" w:eastAsia="lv-LV"/>
        </w:rPr>
        <w:t xml:space="preserve">, debatēs piedalās Regīna Tamane, Artis </w:t>
      </w:r>
      <w:proofErr w:type="spellStart"/>
      <w:r w:rsidRPr="00C92154">
        <w:rPr>
          <w:bCs/>
          <w:lang w:val="lv-LV" w:eastAsia="lv-LV"/>
        </w:rPr>
        <w:t>Ārgalis</w:t>
      </w:r>
      <w:proofErr w:type="spellEnd"/>
      <w:r w:rsidR="00236606">
        <w:rPr>
          <w:bCs/>
          <w:lang w:val="lv-LV" w:eastAsia="lv-LV"/>
        </w:rPr>
        <w:t>, Jānis Bakmanis</w:t>
      </w:r>
    </w:p>
    <w:p w14:paraId="1AB73843" w14:textId="77777777" w:rsidR="00C92154" w:rsidRPr="00C92154" w:rsidRDefault="00C92154" w:rsidP="006F5DDB">
      <w:pPr>
        <w:ind w:left="360" w:right="43"/>
        <w:rPr>
          <w:bCs/>
          <w:lang w:val="lv-LV" w:eastAsia="lv-LV"/>
        </w:rPr>
      </w:pPr>
    </w:p>
    <w:p w14:paraId="01F61A04" w14:textId="47FF4905" w:rsidR="00C92154" w:rsidRPr="00C92154" w:rsidRDefault="00C92154" w:rsidP="006F5DDB">
      <w:pPr>
        <w:ind w:firstLine="720"/>
        <w:jc w:val="both"/>
        <w:rPr>
          <w:bCs/>
          <w:lang w:val="lv-LV" w:eastAsia="lv-LV"/>
        </w:rPr>
      </w:pPr>
      <w:r w:rsidRPr="00C92154">
        <w:rPr>
          <w:bCs/>
          <w:lang w:val="lv-LV" w:eastAsia="lv-LV"/>
        </w:rPr>
        <w:t>Limbažu muzeja vadītāja E.</w:t>
      </w:r>
      <w:r w:rsidR="00236606">
        <w:rPr>
          <w:bCs/>
          <w:lang w:val="lv-LV" w:eastAsia="lv-LV"/>
        </w:rPr>
        <w:t xml:space="preserve"> </w:t>
      </w:r>
      <w:proofErr w:type="spellStart"/>
      <w:r w:rsidRPr="00C92154">
        <w:rPr>
          <w:bCs/>
          <w:lang w:val="lv-LV" w:eastAsia="lv-LV"/>
        </w:rPr>
        <w:t>Silāja</w:t>
      </w:r>
      <w:proofErr w:type="spellEnd"/>
      <w:r w:rsidRPr="00C92154">
        <w:rPr>
          <w:bCs/>
          <w:lang w:val="lv-LV" w:eastAsia="lv-LV"/>
        </w:rPr>
        <w:t xml:space="preserve"> informē, ka saskaņā ar “Limbažu muzeja funkciju audita” 11.11.2022. ziņojuma ieteikuma punktu Nr. 1., ir veiktas izmaiņas Limbažu muzeja amatu sarakstā, likvidējot zāļu uzraugu amatu vietas, lietvedes, kasieres-saloniņa vadītājas, </w:t>
      </w:r>
      <w:proofErr w:type="spellStart"/>
      <w:r w:rsidRPr="00C92154">
        <w:rPr>
          <w:bCs/>
          <w:lang w:val="lv-LV" w:eastAsia="lv-LV"/>
        </w:rPr>
        <w:t>muzejpedagoga</w:t>
      </w:r>
      <w:proofErr w:type="spellEnd"/>
      <w:r w:rsidRPr="00C92154">
        <w:rPr>
          <w:bCs/>
          <w:lang w:val="lv-LV" w:eastAsia="lv-LV"/>
        </w:rPr>
        <w:t xml:space="preserve"> amatus, kā arī apkopējai un sētniekam samazinātas darba slodzes no pilnas uz pusslodzi. Tāpat auditores ieteikums bija paaugstināt atalgojumu muzeja speciālistiem uz likvidēto amatu vietu rēķina.</w:t>
      </w:r>
    </w:p>
    <w:p w14:paraId="5950BD5B" w14:textId="77777777" w:rsidR="00C92154" w:rsidRPr="00C92154" w:rsidRDefault="00C92154" w:rsidP="006F5DDB">
      <w:pPr>
        <w:ind w:firstLine="720"/>
        <w:jc w:val="both"/>
        <w:rPr>
          <w:bCs/>
          <w:lang w:val="lv-LV" w:eastAsia="lv-LV"/>
        </w:rPr>
      </w:pPr>
      <w:r w:rsidRPr="00C92154">
        <w:rPr>
          <w:bCs/>
          <w:lang w:val="lv-LV" w:eastAsia="lv-LV"/>
        </w:rPr>
        <w:t xml:space="preserve">Tā kā mainot Limbažu muzeja darbinieku amatu sarakstu ir izveidojies ietaupījums muzeja atalgojuma fondā, lūdzu paaugstināt Limbažu muzeja darbinieku atalgojumu, atbilstoši amatu klasifikatoram noteiktajai mēnešalgu grupai, piemērojot minimālo likmi vai tuvinoties tai, un darba ar apmeklētājiem speciālistei piemērot 10 % piemaksu pie noteiktās likmes, saistībā ar papildus darbu, strādājot </w:t>
      </w:r>
      <w:proofErr w:type="spellStart"/>
      <w:r w:rsidRPr="00C92154">
        <w:rPr>
          <w:bCs/>
          <w:lang w:val="lv-LV" w:eastAsia="lv-LV"/>
        </w:rPr>
        <w:t>Hop</w:t>
      </w:r>
      <w:proofErr w:type="spellEnd"/>
      <w:r w:rsidRPr="00C92154">
        <w:rPr>
          <w:bCs/>
          <w:lang w:val="lv-LV" w:eastAsia="lv-LV"/>
        </w:rPr>
        <w:t xml:space="preserve"> sistēmā. Visas minētās atalgojuma izmaiņas stājas spēkā ar 2023.gada 1.jūniju.</w:t>
      </w:r>
    </w:p>
    <w:p w14:paraId="097D24DB" w14:textId="77777777" w:rsidR="00C92154" w:rsidRPr="00C92154" w:rsidRDefault="00C92154" w:rsidP="006F5DDB">
      <w:pPr>
        <w:ind w:firstLine="720"/>
        <w:jc w:val="both"/>
        <w:rPr>
          <w:bCs/>
          <w:lang w:val="lv-LV" w:eastAsia="lv-LV"/>
        </w:rPr>
      </w:pPr>
      <w:r w:rsidRPr="00C92154">
        <w:rPr>
          <w:bCs/>
          <w:lang w:val="lv-LV" w:eastAsia="lv-LV"/>
        </w:rPr>
        <w:t xml:space="preserve">Lai īstenotu ierosinājumā minētās izmaiņas 2023.gada 6 mēnešiem nepieciešams papildus finansējums 8815 </w:t>
      </w:r>
      <w:proofErr w:type="spellStart"/>
      <w:r w:rsidRPr="00C92154">
        <w:rPr>
          <w:bCs/>
          <w:i/>
          <w:iCs/>
          <w:lang w:val="lv-LV" w:eastAsia="lv-LV"/>
        </w:rPr>
        <w:t>euro</w:t>
      </w:r>
      <w:proofErr w:type="spellEnd"/>
      <w:r w:rsidRPr="00C92154">
        <w:rPr>
          <w:bCs/>
          <w:lang w:val="lv-LV" w:eastAsia="lv-LV"/>
        </w:rPr>
        <w:t xml:space="preserve"> apmērā.</w:t>
      </w:r>
    </w:p>
    <w:p w14:paraId="1D9DC0EF" w14:textId="77777777" w:rsidR="00236606" w:rsidRPr="00C92154" w:rsidRDefault="00C92154" w:rsidP="006F5DDB">
      <w:pPr>
        <w:ind w:firstLine="720"/>
        <w:jc w:val="both"/>
        <w:rPr>
          <w:b/>
          <w:bCs/>
          <w:lang w:val="lv-LV" w:eastAsia="lv-LV"/>
        </w:rPr>
      </w:pPr>
      <w:r w:rsidRPr="00C92154">
        <w:rPr>
          <w:lang w:val="lv-LV" w:eastAsia="lv-LV"/>
        </w:rPr>
        <w:t>Pamatojoties uz Valsts pārvaldes iekārtas likuma 10. panta desmito daļu, Pašvaldību likuma 10.panta pirmās daļas 14.punktu, Valsts un pašvaldību institūciju amatpersonu un darbinieku atlīdzības likuma 7. pantu, Ministru kabineta 23.05.2017. noteikumiem Nr.264 “Noteikumi par Profesiju klasifikatoru, profesijai atbilstošiem pamatuzdevumiem un kvalifikācijas pamatprasībām”</w:t>
      </w:r>
      <w:r w:rsidRPr="00C92154">
        <w:rPr>
          <w:rFonts w:eastAsia="Calibri"/>
          <w:bCs/>
          <w:lang w:val="lv-LV" w:eastAsia="lv-LV"/>
        </w:rPr>
        <w:t xml:space="preserve"> un </w:t>
      </w:r>
      <w:r w:rsidRPr="00C92154">
        <w:rPr>
          <w:lang w:val="lv-LV"/>
        </w:rPr>
        <w:t>likuma “Par pašvaldību budžetiem” 30.pantu</w:t>
      </w:r>
      <w:r w:rsidRPr="00C92154">
        <w:rPr>
          <w:lang w:val="lv-LV" w:eastAsia="lv-LV"/>
        </w:rPr>
        <w:t xml:space="preserve">, </w:t>
      </w:r>
      <w:r w:rsidR="00236606" w:rsidRPr="00C92154">
        <w:rPr>
          <w:b/>
          <w:bCs/>
          <w:lang w:val="lv-LV" w:eastAsia="lv-LV"/>
        </w:rPr>
        <w:t>atklāti balsojot: PAR</w:t>
      </w:r>
      <w:r w:rsidR="00236606" w:rsidRPr="00C92154">
        <w:rPr>
          <w:lang w:val="lv-LV" w:eastAsia="lv-LV"/>
        </w:rPr>
        <w:t xml:space="preserve"> – 6 deputāti (</w:t>
      </w:r>
      <w:r w:rsidR="00236606" w:rsidRPr="00C92154">
        <w:rPr>
          <w:rFonts w:eastAsia="Calibri"/>
          <w:lang w:val="lv-LV"/>
        </w:rPr>
        <w:t xml:space="preserve">Jānis Bakmanis, Aigars </w:t>
      </w:r>
      <w:proofErr w:type="spellStart"/>
      <w:r w:rsidR="00236606" w:rsidRPr="00C92154">
        <w:rPr>
          <w:rFonts w:eastAsia="Calibri"/>
          <w:lang w:val="lv-LV"/>
        </w:rPr>
        <w:t>Legzdiņš</w:t>
      </w:r>
      <w:proofErr w:type="spellEnd"/>
      <w:r w:rsidR="00236606" w:rsidRPr="00C92154">
        <w:rPr>
          <w:rFonts w:eastAsia="Calibri"/>
          <w:lang w:val="lv-LV"/>
        </w:rPr>
        <w:t xml:space="preserve">, Kristaps </w:t>
      </w:r>
      <w:proofErr w:type="spellStart"/>
      <w:r w:rsidR="00236606" w:rsidRPr="00C92154">
        <w:rPr>
          <w:rFonts w:eastAsia="Calibri"/>
          <w:lang w:val="lv-LV"/>
        </w:rPr>
        <w:t>Močāns</w:t>
      </w:r>
      <w:proofErr w:type="spellEnd"/>
      <w:r w:rsidR="00236606" w:rsidRPr="00C92154">
        <w:rPr>
          <w:rFonts w:eastAsia="Calibri"/>
          <w:lang w:val="lv-LV"/>
        </w:rPr>
        <w:t xml:space="preserve">, Jānis Remess, Ziedonis </w:t>
      </w:r>
      <w:proofErr w:type="spellStart"/>
      <w:r w:rsidR="00236606" w:rsidRPr="00C92154">
        <w:rPr>
          <w:rFonts w:eastAsia="Calibri"/>
          <w:lang w:val="lv-LV"/>
        </w:rPr>
        <w:t>Rubezis</w:t>
      </w:r>
      <w:proofErr w:type="spellEnd"/>
      <w:r w:rsidR="00236606" w:rsidRPr="00C92154">
        <w:rPr>
          <w:rFonts w:eastAsia="Calibri"/>
          <w:lang w:val="lv-LV"/>
        </w:rPr>
        <w:t>, Regīna Tamane)</w:t>
      </w:r>
      <w:r w:rsidR="00236606" w:rsidRPr="00C92154">
        <w:rPr>
          <w:lang w:val="lv-LV" w:eastAsia="lv-LV"/>
        </w:rPr>
        <w:t xml:space="preserve">, </w:t>
      </w:r>
      <w:r w:rsidR="00236606" w:rsidRPr="00C92154">
        <w:rPr>
          <w:b/>
          <w:bCs/>
          <w:lang w:val="lv-LV" w:eastAsia="lv-LV"/>
        </w:rPr>
        <w:t>PRET –</w:t>
      </w:r>
      <w:r w:rsidR="00236606" w:rsidRPr="00C92154">
        <w:rPr>
          <w:lang w:val="lv-LV" w:eastAsia="lv-LV"/>
        </w:rPr>
        <w:t xml:space="preserve"> nav, </w:t>
      </w:r>
      <w:r w:rsidR="00236606" w:rsidRPr="00C92154">
        <w:rPr>
          <w:b/>
          <w:bCs/>
          <w:lang w:val="lv-LV" w:eastAsia="lv-LV"/>
        </w:rPr>
        <w:t xml:space="preserve">ATTURAS – </w:t>
      </w:r>
      <w:r w:rsidR="00236606" w:rsidRPr="00C92154">
        <w:rPr>
          <w:bCs/>
          <w:lang w:val="lv-LV" w:eastAsia="lv-LV"/>
        </w:rPr>
        <w:t>nav</w:t>
      </w:r>
      <w:r w:rsidR="00236606" w:rsidRPr="00C92154">
        <w:rPr>
          <w:lang w:val="lv-LV" w:eastAsia="lv-LV"/>
        </w:rPr>
        <w:t>, komiteja</w:t>
      </w:r>
      <w:r w:rsidR="00236606" w:rsidRPr="00C92154">
        <w:rPr>
          <w:b/>
          <w:bCs/>
          <w:lang w:val="lv-LV" w:eastAsia="lv-LV"/>
        </w:rPr>
        <w:t xml:space="preserve"> NOLEMJ:</w:t>
      </w:r>
    </w:p>
    <w:p w14:paraId="6E44CA49" w14:textId="3C90E493" w:rsidR="00C92154" w:rsidRPr="00C92154" w:rsidRDefault="00C92154" w:rsidP="006F5DDB">
      <w:pPr>
        <w:ind w:firstLine="720"/>
        <w:jc w:val="both"/>
        <w:rPr>
          <w:bCs/>
          <w:lang w:val="lv-LV" w:eastAsia="lv-LV"/>
        </w:rPr>
      </w:pPr>
    </w:p>
    <w:p w14:paraId="601142B0" w14:textId="77777777" w:rsidR="00C92154" w:rsidRPr="00C92154" w:rsidRDefault="00C92154" w:rsidP="000F0A32">
      <w:pPr>
        <w:numPr>
          <w:ilvl w:val="0"/>
          <w:numId w:val="20"/>
        </w:numPr>
        <w:ind w:left="357" w:hanging="357"/>
        <w:contextualSpacing/>
        <w:jc w:val="both"/>
        <w:rPr>
          <w:rFonts w:eastAsia="Calibri"/>
          <w:bCs/>
          <w:lang w:val="lv-LV" w:eastAsia="lv-LV"/>
        </w:rPr>
      </w:pPr>
      <w:r w:rsidRPr="00C92154">
        <w:rPr>
          <w:lang w:val="lv-LV" w:eastAsia="lv-LV"/>
        </w:rPr>
        <w:t>Veikt izmaiņas</w:t>
      </w:r>
      <w:r w:rsidRPr="00C92154">
        <w:rPr>
          <w:rFonts w:eastAsia="Calibri"/>
          <w:b/>
          <w:lang w:val="lv-LV" w:eastAsia="lv-LV"/>
        </w:rPr>
        <w:t xml:space="preserve"> </w:t>
      </w:r>
      <w:r w:rsidRPr="00C92154">
        <w:rPr>
          <w:rFonts w:eastAsia="Calibri"/>
          <w:bCs/>
          <w:lang w:val="lv-LV" w:eastAsia="lv-LV"/>
        </w:rPr>
        <w:t xml:space="preserve">Limbažu novada pašvaldības iestādes </w:t>
      </w:r>
      <w:r w:rsidRPr="00C92154">
        <w:rPr>
          <w:noProof/>
          <w:lang w:val="lv-LV" w:eastAsia="lv-LV"/>
        </w:rPr>
        <w:t>Limbažu muzeja darbinieku mēnešalgas 2023. gadam sarakstā</w:t>
      </w:r>
      <w:r w:rsidRPr="00C92154">
        <w:rPr>
          <w:lang w:val="lv-LV" w:eastAsia="lv-LV"/>
        </w:rPr>
        <w:t xml:space="preserve"> (apstiprināts ar Limbažu novada domes 27.04.2023. lēmumu Nr. 272 (protokols Nr.5, 12.) </w:t>
      </w:r>
      <w:r w:rsidRPr="00C92154">
        <w:rPr>
          <w:b/>
          <w:bCs/>
          <w:lang w:val="lv-LV" w:eastAsia="lv-LV"/>
        </w:rPr>
        <w:t xml:space="preserve">4. pielikumā </w:t>
      </w:r>
      <w:r w:rsidRPr="00C92154">
        <w:rPr>
          <w:lang w:val="lv-LV" w:eastAsia="lv-LV"/>
        </w:rPr>
        <w:t>“Limbažu novada pašvaldības</w:t>
      </w:r>
      <w:r w:rsidRPr="00C92154">
        <w:rPr>
          <w:rFonts w:eastAsia="Calibri"/>
          <w:bCs/>
          <w:lang w:val="lv-LV" w:eastAsia="lv-LV"/>
        </w:rPr>
        <w:t xml:space="preserve"> </w:t>
      </w:r>
      <w:r w:rsidRPr="00C92154">
        <w:rPr>
          <w:noProof/>
          <w:lang w:val="lv-LV" w:eastAsia="lv-LV"/>
        </w:rPr>
        <w:t>administrācijas darbinieku, pašvaldības iestāžu un aģentūru darbinieku mēnešalgas 2023. gadam saraksts</w:t>
      </w:r>
      <w:r w:rsidRPr="00C92154">
        <w:rPr>
          <w:lang w:val="lv-LV" w:eastAsia="lv-LV"/>
        </w:rPr>
        <w:t xml:space="preserve"> MUZEJI , sadaļā “Limbažu muzejs”, izsakot šādā redakcijā:</w:t>
      </w:r>
    </w:p>
    <w:p w14:paraId="113830A2" w14:textId="77777777" w:rsidR="00C92154" w:rsidRPr="00C92154" w:rsidRDefault="00C92154" w:rsidP="006F5DDB">
      <w:pPr>
        <w:contextualSpacing/>
        <w:jc w:val="both"/>
        <w:rPr>
          <w:rFonts w:eastAsia="Calibri"/>
          <w:bCs/>
          <w:lang w:val="lv-LV" w:eastAsia="lv-LV"/>
        </w:rPr>
      </w:pPr>
    </w:p>
    <w:tbl>
      <w:tblPr>
        <w:tblW w:w="9720" w:type="dxa"/>
        <w:tblLook w:val="04A0" w:firstRow="1" w:lastRow="0" w:firstColumn="1" w:lastColumn="0" w:noHBand="0" w:noVBand="1"/>
      </w:tblPr>
      <w:tblGrid>
        <w:gridCol w:w="517"/>
        <w:gridCol w:w="1820"/>
        <w:gridCol w:w="1342"/>
        <w:gridCol w:w="1094"/>
        <w:gridCol w:w="981"/>
        <w:gridCol w:w="1237"/>
        <w:gridCol w:w="1326"/>
        <w:gridCol w:w="1403"/>
      </w:tblGrid>
      <w:tr w:rsidR="00C92154" w:rsidRPr="00C92154" w14:paraId="5F51A2C4" w14:textId="77777777" w:rsidTr="00236606">
        <w:trPr>
          <w:trHeight w:val="823"/>
          <w:tblHeader/>
        </w:trPr>
        <w:tc>
          <w:tcPr>
            <w:tcW w:w="43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3AE7066" w14:textId="77777777" w:rsidR="00C92154" w:rsidRPr="00C92154" w:rsidRDefault="00C92154" w:rsidP="006F5DDB">
            <w:pPr>
              <w:jc w:val="center"/>
              <w:rPr>
                <w:sz w:val="20"/>
                <w:szCs w:val="20"/>
                <w:lang w:val="lv-LV" w:eastAsia="lv-LV"/>
              </w:rPr>
            </w:pPr>
            <w:r w:rsidRPr="00C92154">
              <w:rPr>
                <w:sz w:val="20"/>
                <w:szCs w:val="20"/>
                <w:lang w:val="lv-LV" w:eastAsia="lv-LV"/>
              </w:rPr>
              <w:t>Nr. p.k.</w:t>
            </w:r>
          </w:p>
        </w:tc>
        <w:tc>
          <w:tcPr>
            <w:tcW w:w="1966" w:type="dxa"/>
            <w:tcBorders>
              <w:top w:val="single" w:sz="4" w:space="0" w:color="auto"/>
              <w:left w:val="nil"/>
              <w:bottom w:val="single" w:sz="4" w:space="0" w:color="auto"/>
              <w:right w:val="single" w:sz="4" w:space="0" w:color="auto"/>
            </w:tcBorders>
            <w:shd w:val="clear" w:color="000000" w:fill="E2EFDA"/>
            <w:vAlign w:val="center"/>
            <w:hideMark/>
          </w:tcPr>
          <w:p w14:paraId="461ABFB6" w14:textId="77777777" w:rsidR="00C92154" w:rsidRPr="00C92154" w:rsidRDefault="00C92154" w:rsidP="006F5DDB">
            <w:pPr>
              <w:rPr>
                <w:sz w:val="20"/>
                <w:szCs w:val="20"/>
                <w:lang w:val="lv-LV" w:eastAsia="lv-LV"/>
              </w:rPr>
            </w:pPr>
            <w:r w:rsidRPr="00C92154">
              <w:rPr>
                <w:sz w:val="20"/>
                <w:szCs w:val="20"/>
                <w:lang w:val="lv-LV" w:eastAsia="lv-LV"/>
              </w:rPr>
              <w:t>Amata nosaukums</w:t>
            </w:r>
          </w:p>
        </w:tc>
        <w:tc>
          <w:tcPr>
            <w:tcW w:w="1357" w:type="dxa"/>
            <w:tcBorders>
              <w:top w:val="single" w:sz="4" w:space="0" w:color="auto"/>
              <w:left w:val="nil"/>
              <w:bottom w:val="single" w:sz="4" w:space="0" w:color="auto"/>
              <w:right w:val="single" w:sz="4" w:space="0" w:color="auto"/>
            </w:tcBorders>
            <w:shd w:val="clear" w:color="000000" w:fill="E2EFDA"/>
            <w:vAlign w:val="center"/>
            <w:hideMark/>
          </w:tcPr>
          <w:p w14:paraId="0B398DF9" w14:textId="77777777" w:rsidR="00C92154" w:rsidRPr="00C92154" w:rsidRDefault="00C92154" w:rsidP="006F5DDB">
            <w:pPr>
              <w:rPr>
                <w:sz w:val="20"/>
                <w:szCs w:val="20"/>
                <w:lang w:val="lv-LV" w:eastAsia="lv-LV"/>
              </w:rPr>
            </w:pPr>
            <w:r w:rsidRPr="00C92154">
              <w:rPr>
                <w:sz w:val="20"/>
                <w:szCs w:val="20"/>
                <w:lang w:val="lv-LV" w:eastAsia="lv-LV"/>
              </w:rPr>
              <w:t>Saime (</w:t>
            </w:r>
            <w:proofErr w:type="spellStart"/>
            <w:r w:rsidRPr="00C92154">
              <w:rPr>
                <w:sz w:val="20"/>
                <w:szCs w:val="20"/>
                <w:lang w:val="lv-LV" w:eastAsia="lv-LV"/>
              </w:rPr>
              <w:t>apakšsaime</w:t>
            </w:r>
            <w:proofErr w:type="spellEnd"/>
            <w:r w:rsidRPr="00C92154">
              <w:rPr>
                <w:sz w:val="20"/>
                <w:szCs w:val="20"/>
                <w:lang w:val="lv-LV" w:eastAsia="lv-LV"/>
              </w:rPr>
              <w:t>), līmenis</w:t>
            </w:r>
          </w:p>
        </w:tc>
        <w:tc>
          <w:tcPr>
            <w:tcW w:w="1084" w:type="dxa"/>
            <w:tcBorders>
              <w:top w:val="single" w:sz="4" w:space="0" w:color="auto"/>
              <w:left w:val="nil"/>
              <w:bottom w:val="single" w:sz="4" w:space="0" w:color="auto"/>
              <w:right w:val="single" w:sz="4" w:space="0" w:color="auto"/>
            </w:tcBorders>
            <w:shd w:val="clear" w:color="000000" w:fill="E2EFDA"/>
            <w:vAlign w:val="center"/>
            <w:hideMark/>
          </w:tcPr>
          <w:p w14:paraId="3A084FAA" w14:textId="77777777" w:rsidR="00C92154" w:rsidRPr="00C92154" w:rsidRDefault="00C92154" w:rsidP="006F5DDB">
            <w:pPr>
              <w:jc w:val="center"/>
              <w:rPr>
                <w:sz w:val="20"/>
                <w:szCs w:val="20"/>
                <w:lang w:val="lv-LV" w:eastAsia="lv-LV"/>
              </w:rPr>
            </w:pPr>
            <w:r w:rsidRPr="00C92154">
              <w:rPr>
                <w:sz w:val="20"/>
                <w:szCs w:val="20"/>
                <w:lang w:val="lv-LV" w:eastAsia="lv-LV"/>
              </w:rPr>
              <w:t>Mēnešalgu grupa</w:t>
            </w:r>
          </w:p>
        </w:tc>
        <w:tc>
          <w:tcPr>
            <w:tcW w:w="1048" w:type="dxa"/>
            <w:tcBorders>
              <w:top w:val="single" w:sz="4" w:space="0" w:color="auto"/>
              <w:left w:val="nil"/>
              <w:bottom w:val="single" w:sz="4" w:space="0" w:color="auto"/>
              <w:right w:val="single" w:sz="4" w:space="0" w:color="auto"/>
            </w:tcBorders>
            <w:shd w:val="clear" w:color="000000" w:fill="E2EFDA"/>
            <w:vAlign w:val="center"/>
            <w:hideMark/>
          </w:tcPr>
          <w:p w14:paraId="6BE50E2A" w14:textId="77777777" w:rsidR="00C92154" w:rsidRPr="00C92154" w:rsidRDefault="00C92154" w:rsidP="006F5DDB">
            <w:pPr>
              <w:jc w:val="center"/>
              <w:rPr>
                <w:sz w:val="20"/>
                <w:szCs w:val="20"/>
                <w:lang w:val="lv-LV" w:eastAsia="lv-LV"/>
              </w:rPr>
            </w:pPr>
            <w:r w:rsidRPr="00C92154">
              <w:rPr>
                <w:sz w:val="20"/>
                <w:szCs w:val="20"/>
                <w:lang w:val="lv-LV" w:eastAsia="lv-LV"/>
              </w:rPr>
              <w:t>Vienādo amatu skaits</w:t>
            </w:r>
          </w:p>
        </w:tc>
        <w:tc>
          <w:tcPr>
            <w:tcW w:w="1422" w:type="dxa"/>
            <w:tcBorders>
              <w:top w:val="single" w:sz="4" w:space="0" w:color="auto"/>
              <w:left w:val="nil"/>
              <w:bottom w:val="single" w:sz="4" w:space="0" w:color="auto"/>
              <w:right w:val="single" w:sz="4" w:space="0" w:color="auto"/>
            </w:tcBorders>
            <w:shd w:val="clear" w:color="000000" w:fill="E2EFDA"/>
            <w:vAlign w:val="center"/>
            <w:hideMark/>
          </w:tcPr>
          <w:p w14:paraId="4D5D4031" w14:textId="77777777" w:rsidR="00C92154" w:rsidRPr="00C92154" w:rsidRDefault="00C92154" w:rsidP="006F5DDB">
            <w:pPr>
              <w:jc w:val="center"/>
              <w:rPr>
                <w:sz w:val="20"/>
                <w:szCs w:val="20"/>
                <w:lang w:val="lv-LV" w:eastAsia="lv-LV"/>
              </w:rPr>
            </w:pPr>
            <w:r w:rsidRPr="00C92154">
              <w:rPr>
                <w:sz w:val="20"/>
                <w:szCs w:val="20"/>
                <w:lang w:val="lv-LV" w:eastAsia="lv-LV"/>
              </w:rPr>
              <w:t>Amatalga par slodzi vai stundas likme, EUR</w:t>
            </w:r>
          </w:p>
        </w:tc>
        <w:tc>
          <w:tcPr>
            <w:tcW w:w="1460" w:type="dxa"/>
            <w:tcBorders>
              <w:top w:val="single" w:sz="4" w:space="0" w:color="auto"/>
              <w:left w:val="nil"/>
              <w:bottom w:val="single" w:sz="4" w:space="0" w:color="auto"/>
              <w:right w:val="single" w:sz="4" w:space="0" w:color="auto"/>
            </w:tcBorders>
            <w:shd w:val="clear" w:color="000000" w:fill="E2EFDA"/>
            <w:vAlign w:val="center"/>
            <w:hideMark/>
          </w:tcPr>
          <w:p w14:paraId="0D74770A" w14:textId="77777777" w:rsidR="00C92154" w:rsidRPr="00C92154" w:rsidRDefault="00C92154" w:rsidP="006F5DDB">
            <w:pPr>
              <w:jc w:val="center"/>
              <w:rPr>
                <w:sz w:val="20"/>
                <w:szCs w:val="20"/>
                <w:lang w:val="lv-LV" w:eastAsia="lv-LV"/>
              </w:rPr>
            </w:pPr>
            <w:r w:rsidRPr="00C92154">
              <w:rPr>
                <w:sz w:val="20"/>
                <w:szCs w:val="20"/>
                <w:lang w:val="lv-LV" w:eastAsia="lv-LV"/>
              </w:rPr>
              <w:t>Atalgojums mēnesī, EUR</w:t>
            </w:r>
          </w:p>
        </w:tc>
        <w:tc>
          <w:tcPr>
            <w:tcW w:w="947" w:type="dxa"/>
            <w:tcBorders>
              <w:top w:val="single" w:sz="4" w:space="0" w:color="auto"/>
              <w:left w:val="nil"/>
              <w:bottom w:val="single" w:sz="4" w:space="0" w:color="auto"/>
              <w:right w:val="single" w:sz="4" w:space="0" w:color="auto"/>
            </w:tcBorders>
            <w:shd w:val="clear" w:color="000000" w:fill="E2EFDA"/>
            <w:vAlign w:val="center"/>
            <w:hideMark/>
          </w:tcPr>
          <w:p w14:paraId="480768F0" w14:textId="77777777" w:rsidR="00C92154" w:rsidRPr="00C92154" w:rsidRDefault="00C92154" w:rsidP="006F5DDB">
            <w:pPr>
              <w:rPr>
                <w:sz w:val="20"/>
                <w:szCs w:val="20"/>
                <w:lang w:val="lv-LV" w:eastAsia="lv-LV"/>
              </w:rPr>
            </w:pPr>
            <w:r w:rsidRPr="00C92154">
              <w:rPr>
                <w:sz w:val="20"/>
                <w:szCs w:val="20"/>
                <w:lang w:val="lv-LV" w:eastAsia="lv-LV"/>
              </w:rPr>
              <w:t>Piezīmes</w:t>
            </w:r>
          </w:p>
        </w:tc>
      </w:tr>
      <w:tr w:rsidR="00C92154" w:rsidRPr="00C92154" w14:paraId="39DAA428" w14:textId="77777777" w:rsidTr="00236606">
        <w:trPr>
          <w:trHeight w:val="315"/>
        </w:trPr>
        <w:tc>
          <w:tcPr>
            <w:tcW w:w="97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9DE2267" w14:textId="77777777" w:rsidR="00C92154" w:rsidRPr="00C92154" w:rsidRDefault="00C92154" w:rsidP="006F5DDB">
            <w:pPr>
              <w:jc w:val="center"/>
              <w:rPr>
                <w:b/>
                <w:bCs/>
                <w:lang w:val="lv-LV" w:eastAsia="lv-LV"/>
              </w:rPr>
            </w:pPr>
            <w:r w:rsidRPr="00C92154">
              <w:rPr>
                <w:b/>
                <w:bCs/>
                <w:lang w:val="lv-LV" w:eastAsia="lv-LV"/>
              </w:rPr>
              <w:t>Limbažu muzejs</w:t>
            </w:r>
          </w:p>
        </w:tc>
      </w:tr>
      <w:tr w:rsidR="00C92154" w:rsidRPr="00C92154" w14:paraId="1472D19C" w14:textId="77777777" w:rsidTr="00236606">
        <w:trPr>
          <w:trHeight w:val="3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3D86B19" w14:textId="77777777" w:rsidR="00C92154" w:rsidRPr="00C92154" w:rsidRDefault="00C92154" w:rsidP="006F5DDB">
            <w:pPr>
              <w:jc w:val="right"/>
              <w:rPr>
                <w:lang w:val="lv-LV" w:eastAsia="lv-LV"/>
              </w:rPr>
            </w:pPr>
            <w:r w:rsidRPr="00C92154">
              <w:rPr>
                <w:lang w:val="lv-LV" w:eastAsia="lv-LV"/>
              </w:rPr>
              <w:t>1</w:t>
            </w:r>
          </w:p>
        </w:tc>
        <w:tc>
          <w:tcPr>
            <w:tcW w:w="1966" w:type="dxa"/>
            <w:tcBorders>
              <w:top w:val="nil"/>
              <w:left w:val="nil"/>
              <w:bottom w:val="single" w:sz="4" w:space="0" w:color="auto"/>
              <w:right w:val="single" w:sz="4" w:space="0" w:color="auto"/>
            </w:tcBorders>
            <w:shd w:val="clear" w:color="auto" w:fill="auto"/>
            <w:vAlign w:val="center"/>
            <w:hideMark/>
          </w:tcPr>
          <w:p w14:paraId="70916C61" w14:textId="77777777" w:rsidR="00C92154" w:rsidRPr="00C92154" w:rsidRDefault="00C92154" w:rsidP="006F5DDB">
            <w:pPr>
              <w:rPr>
                <w:lang w:val="lv-LV" w:eastAsia="lv-LV"/>
              </w:rPr>
            </w:pPr>
            <w:r w:rsidRPr="00C92154">
              <w:rPr>
                <w:lang w:val="lv-LV" w:eastAsia="lv-LV"/>
              </w:rPr>
              <w:t>Direktors</w:t>
            </w:r>
          </w:p>
        </w:tc>
        <w:tc>
          <w:tcPr>
            <w:tcW w:w="1357" w:type="dxa"/>
            <w:tcBorders>
              <w:top w:val="nil"/>
              <w:left w:val="nil"/>
              <w:bottom w:val="single" w:sz="4" w:space="0" w:color="auto"/>
              <w:right w:val="single" w:sz="4" w:space="0" w:color="auto"/>
            </w:tcBorders>
            <w:shd w:val="clear" w:color="auto" w:fill="auto"/>
            <w:vAlign w:val="center"/>
            <w:hideMark/>
          </w:tcPr>
          <w:p w14:paraId="15F7BE53" w14:textId="77777777" w:rsidR="00C92154" w:rsidRPr="00C92154" w:rsidRDefault="00C92154" w:rsidP="006F5DDB">
            <w:pPr>
              <w:rPr>
                <w:lang w:val="lv-LV" w:eastAsia="lv-LV"/>
              </w:rPr>
            </w:pPr>
            <w:r w:rsidRPr="00C92154">
              <w:rPr>
                <w:lang w:val="lv-LV" w:eastAsia="lv-LV"/>
              </w:rPr>
              <w:t>20.5., V</w:t>
            </w:r>
          </w:p>
        </w:tc>
        <w:tc>
          <w:tcPr>
            <w:tcW w:w="1084" w:type="dxa"/>
            <w:tcBorders>
              <w:top w:val="nil"/>
              <w:left w:val="nil"/>
              <w:bottom w:val="single" w:sz="4" w:space="0" w:color="auto"/>
              <w:right w:val="single" w:sz="4" w:space="0" w:color="auto"/>
            </w:tcBorders>
            <w:shd w:val="clear" w:color="auto" w:fill="auto"/>
            <w:vAlign w:val="center"/>
            <w:hideMark/>
          </w:tcPr>
          <w:p w14:paraId="5C4D3E02" w14:textId="77777777" w:rsidR="00C92154" w:rsidRPr="00C92154" w:rsidRDefault="00C92154" w:rsidP="006F5DDB">
            <w:pPr>
              <w:jc w:val="center"/>
              <w:rPr>
                <w:lang w:val="lv-LV" w:eastAsia="lv-LV"/>
              </w:rPr>
            </w:pPr>
            <w:r w:rsidRPr="00C92154">
              <w:rPr>
                <w:lang w:val="lv-LV" w:eastAsia="lv-LV"/>
              </w:rPr>
              <w:t>11</w:t>
            </w:r>
          </w:p>
        </w:tc>
        <w:tc>
          <w:tcPr>
            <w:tcW w:w="1048" w:type="dxa"/>
            <w:tcBorders>
              <w:top w:val="nil"/>
              <w:left w:val="nil"/>
              <w:bottom w:val="single" w:sz="4" w:space="0" w:color="auto"/>
              <w:right w:val="single" w:sz="4" w:space="0" w:color="auto"/>
            </w:tcBorders>
            <w:shd w:val="clear" w:color="auto" w:fill="auto"/>
            <w:vAlign w:val="center"/>
            <w:hideMark/>
          </w:tcPr>
          <w:p w14:paraId="1A50B3FC" w14:textId="77777777" w:rsidR="00C92154" w:rsidRPr="00C92154" w:rsidRDefault="00C92154" w:rsidP="006F5DDB">
            <w:pPr>
              <w:jc w:val="center"/>
              <w:rPr>
                <w:lang w:val="lv-LV" w:eastAsia="lv-LV"/>
              </w:rPr>
            </w:pPr>
            <w:r w:rsidRPr="00C92154">
              <w:rPr>
                <w:lang w:val="lv-LV" w:eastAsia="lv-LV"/>
              </w:rPr>
              <w:t>1</w:t>
            </w:r>
          </w:p>
        </w:tc>
        <w:tc>
          <w:tcPr>
            <w:tcW w:w="1422" w:type="dxa"/>
            <w:tcBorders>
              <w:top w:val="nil"/>
              <w:left w:val="nil"/>
              <w:bottom w:val="single" w:sz="4" w:space="0" w:color="auto"/>
              <w:right w:val="single" w:sz="4" w:space="0" w:color="auto"/>
            </w:tcBorders>
            <w:shd w:val="clear" w:color="auto" w:fill="auto"/>
            <w:vAlign w:val="center"/>
            <w:hideMark/>
          </w:tcPr>
          <w:p w14:paraId="25159B8C" w14:textId="77777777" w:rsidR="00C92154" w:rsidRPr="00C92154" w:rsidRDefault="00C92154" w:rsidP="006F5DDB">
            <w:pPr>
              <w:jc w:val="center"/>
              <w:rPr>
                <w:lang w:val="lv-LV" w:eastAsia="lv-LV"/>
              </w:rPr>
            </w:pPr>
            <w:r w:rsidRPr="00C92154">
              <w:rPr>
                <w:lang w:val="lv-LV" w:eastAsia="lv-LV"/>
              </w:rPr>
              <w:t>1399</w:t>
            </w:r>
          </w:p>
        </w:tc>
        <w:tc>
          <w:tcPr>
            <w:tcW w:w="1460" w:type="dxa"/>
            <w:tcBorders>
              <w:top w:val="nil"/>
              <w:left w:val="nil"/>
              <w:bottom w:val="single" w:sz="4" w:space="0" w:color="auto"/>
              <w:right w:val="single" w:sz="4" w:space="0" w:color="auto"/>
            </w:tcBorders>
            <w:shd w:val="clear" w:color="auto" w:fill="auto"/>
            <w:vAlign w:val="center"/>
            <w:hideMark/>
          </w:tcPr>
          <w:p w14:paraId="48FD0AE6" w14:textId="77777777" w:rsidR="00C92154" w:rsidRPr="00C92154" w:rsidRDefault="00C92154" w:rsidP="006F5DDB">
            <w:pPr>
              <w:jc w:val="center"/>
              <w:rPr>
                <w:lang w:val="lv-LV" w:eastAsia="lv-LV"/>
              </w:rPr>
            </w:pPr>
            <w:r w:rsidRPr="00C92154">
              <w:rPr>
                <w:lang w:val="lv-LV" w:eastAsia="lv-LV"/>
              </w:rPr>
              <w:t>1399</w:t>
            </w:r>
          </w:p>
        </w:tc>
        <w:tc>
          <w:tcPr>
            <w:tcW w:w="947" w:type="dxa"/>
            <w:tcBorders>
              <w:top w:val="nil"/>
              <w:left w:val="nil"/>
              <w:bottom w:val="single" w:sz="4" w:space="0" w:color="auto"/>
              <w:right w:val="single" w:sz="4" w:space="0" w:color="auto"/>
            </w:tcBorders>
            <w:shd w:val="clear" w:color="auto" w:fill="auto"/>
            <w:vAlign w:val="center"/>
            <w:hideMark/>
          </w:tcPr>
          <w:p w14:paraId="2E97E682" w14:textId="77777777" w:rsidR="00C92154" w:rsidRPr="00C92154" w:rsidRDefault="00C92154" w:rsidP="006F5DDB">
            <w:pPr>
              <w:rPr>
                <w:lang w:val="lv-LV" w:eastAsia="lv-LV"/>
              </w:rPr>
            </w:pPr>
            <w:r w:rsidRPr="00C92154">
              <w:rPr>
                <w:lang w:val="lv-LV" w:eastAsia="lv-LV"/>
              </w:rPr>
              <w:t> </w:t>
            </w:r>
          </w:p>
        </w:tc>
      </w:tr>
      <w:tr w:rsidR="00C92154" w:rsidRPr="00C92154" w14:paraId="31C47FD0" w14:textId="77777777" w:rsidTr="00236606">
        <w:trPr>
          <w:trHeight w:val="518"/>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3E012FC" w14:textId="77777777" w:rsidR="00C92154" w:rsidRPr="00C92154" w:rsidRDefault="00C92154" w:rsidP="006F5DDB">
            <w:pPr>
              <w:jc w:val="right"/>
              <w:rPr>
                <w:lang w:val="lv-LV" w:eastAsia="lv-LV"/>
              </w:rPr>
            </w:pPr>
            <w:r w:rsidRPr="00C92154">
              <w:rPr>
                <w:lang w:val="lv-LV" w:eastAsia="lv-LV"/>
              </w:rPr>
              <w:t>2</w:t>
            </w:r>
          </w:p>
        </w:tc>
        <w:tc>
          <w:tcPr>
            <w:tcW w:w="1966" w:type="dxa"/>
            <w:tcBorders>
              <w:top w:val="nil"/>
              <w:left w:val="nil"/>
              <w:bottom w:val="single" w:sz="4" w:space="0" w:color="auto"/>
              <w:right w:val="single" w:sz="4" w:space="0" w:color="auto"/>
            </w:tcBorders>
            <w:shd w:val="clear" w:color="auto" w:fill="auto"/>
            <w:vAlign w:val="center"/>
            <w:hideMark/>
          </w:tcPr>
          <w:p w14:paraId="164501B3" w14:textId="77777777" w:rsidR="00C92154" w:rsidRPr="00C92154" w:rsidRDefault="00C92154" w:rsidP="006F5DDB">
            <w:pPr>
              <w:rPr>
                <w:lang w:val="lv-LV" w:eastAsia="lv-LV"/>
              </w:rPr>
            </w:pPr>
            <w:r w:rsidRPr="00C92154">
              <w:rPr>
                <w:lang w:val="lv-LV" w:eastAsia="lv-LV"/>
              </w:rPr>
              <w:t>Darba ar apmeklētājiem speciālists</w:t>
            </w:r>
          </w:p>
        </w:tc>
        <w:tc>
          <w:tcPr>
            <w:tcW w:w="1357" w:type="dxa"/>
            <w:tcBorders>
              <w:top w:val="nil"/>
              <w:left w:val="nil"/>
              <w:bottom w:val="single" w:sz="4" w:space="0" w:color="auto"/>
              <w:right w:val="single" w:sz="4" w:space="0" w:color="auto"/>
            </w:tcBorders>
            <w:shd w:val="clear" w:color="auto" w:fill="auto"/>
            <w:vAlign w:val="center"/>
            <w:hideMark/>
          </w:tcPr>
          <w:p w14:paraId="705EF3AF" w14:textId="77777777" w:rsidR="00C92154" w:rsidRPr="00C92154" w:rsidRDefault="00C92154" w:rsidP="006F5DDB">
            <w:pPr>
              <w:rPr>
                <w:lang w:val="lv-LV" w:eastAsia="lv-LV"/>
              </w:rPr>
            </w:pPr>
            <w:r w:rsidRPr="00C92154">
              <w:rPr>
                <w:lang w:val="lv-LV" w:eastAsia="lv-LV"/>
              </w:rPr>
              <w:t>25., IIA</w:t>
            </w:r>
          </w:p>
        </w:tc>
        <w:tc>
          <w:tcPr>
            <w:tcW w:w="1084" w:type="dxa"/>
            <w:tcBorders>
              <w:top w:val="nil"/>
              <w:left w:val="nil"/>
              <w:bottom w:val="single" w:sz="4" w:space="0" w:color="auto"/>
              <w:right w:val="single" w:sz="4" w:space="0" w:color="auto"/>
            </w:tcBorders>
            <w:shd w:val="clear" w:color="auto" w:fill="auto"/>
            <w:vAlign w:val="center"/>
            <w:hideMark/>
          </w:tcPr>
          <w:p w14:paraId="05B7819B" w14:textId="77777777" w:rsidR="00C92154" w:rsidRPr="00C92154" w:rsidRDefault="00C92154" w:rsidP="006F5DDB">
            <w:pPr>
              <w:jc w:val="center"/>
              <w:rPr>
                <w:lang w:val="lv-LV" w:eastAsia="lv-LV"/>
              </w:rPr>
            </w:pPr>
            <w:r w:rsidRPr="00C92154">
              <w:rPr>
                <w:lang w:val="lv-LV" w:eastAsia="lv-LV"/>
              </w:rPr>
              <w:t>6</w:t>
            </w:r>
          </w:p>
        </w:tc>
        <w:tc>
          <w:tcPr>
            <w:tcW w:w="1048" w:type="dxa"/>
            <w:tcBorders>
              <w:top w:val="nil"/>
              <w:left w:val="nil"/>
              <w:bottom w:val="single" w:sz="4" w:space="0" w:color="auto"/>
              <w:right w:val="single" w:sz="4" w:space="0" w:color="auto"/>
            </w:tcBorders>
            <w:shd w:val="clear" w:color="auto" w:fill="auto"/>
            <w:vAlign w:val="center"/>
            <w:hideMark/>
          </w:tcPr>
          <w:p w14:paraId="6BF3C2B1" w14:textId="77777777" w:rsidR="00C92154" w:rsidRPr="00C92154" w:rsidRDefault="00C92154" w:rsidP="006F5DDB">
            <w:pPr>
              <w:jc w:val="center"/>
              <w:rPr>
                <w:lang w:val="lv-LV" w:eastAsia="lv-LV"/>
              </w:rPr>
            </w:pPr>
            <w:r w:rsidRPr="00C92154">
              <w:rPr>
                <w:lang w:val="lv-LV" w:eastAsia="lv-LV"/>
              </w:rPr>
              <w:t>2</w:t>
            </w:r>
          </w:p>
        </w:tc>
        <w:tc>
          <w:tcPr>
            <w:tcW w:w="1422" w:type="dxa"/>
            <w:tcBorders>
              <w:top w:val="nil"/>
              <w:left w:val="nil"/>
              <w:bottom w:val="single" w:sz="4" w:space="0" w:color="auto"/>
              <w:right w:val="single" w:sz="4" w:space="0" w:color="auto"/>
            </w:tcBorders>
            <w:shd w:val="clear" w:color="auto" w:fill="auto"/>
            <w:vAlign w:val="center"/>
            <w:hideMark/>
          </w:tcPr>
          <w:p w14:paraId="0180E0AA" w14:textId="77777777" w:rsidR="00C92154" w:rsidRPr="00C92154" w:rsidRDefault="00C92154" w:rsidP="006F5DDB">
            <w:pPr>
              <w:jc w:val="center"/>
              <w:rPr>
                <w:lang w:val="lv-LV" w:eastAsia="lv-LV"/>
              </w:rPr>
            </w:pPr>
            <w:r w:rsidRPr="00C92154">
              <w:rPr>
                <w:lang w:val="lv-LV" w:eastAsia="lv-LV"/>
              </w:rPr>
              <w:t>758</w:t>
            </w:r>
          </w:p>
          <w:p w14:paraId="48377DA6" w14:textId="77777777" w:rsidR="00C92154" w:rsidRPr="00C92154" w:rsidRDefault="00C92154" w:rsidP="006F5DDB">
            <w:pPr>
              <w:jc w:val="center"/>
              <w:rPr>
                <w:lang w:val="lv-LV" w:eastAsia="lv-LV"/>
              </w:rPr>
            </w:pPr>
            <w:r w:rsidRPr="00C92154">
              <w:rPr>
                <w:lang w:val="lv-LV" w:eastAsia="lv-LV"/>
              </w:rPr>
              <w:t>834</w:t>
            </w:r>
          </w:p>
        </w:tc>
        <w:tc>
          <w:tcPr>
            <w:tcW w:w="1460" w:type="dxa"/>
            <w:tcBorders>
              <w:top w:val="nil"/>
              <w:left w:val="nil"/>
              <w:bottom w:val="single" w:sz="4" w:space="0" w:color="auto"/>
              <w:right w:val="single" w:sz="4" w:space="0" w:color="auto"/>
            </w:tcBorders>
            <w:shd w:val="clear" w:color="auto" w:fill="auto"/>
            <w:vAlign w:val="center"/>
            <w:hideMark/>
          </w:tcPr>
          <w:p w14:paraId="13DC235F" w14:textId="77777777" w:rsidR="00C92154" w:rsidRPr="00C92154" w:rsidRDefault="00C92154" w:rsidP="006F5DDB">
            <w:pPr>
              <w:jc w:val="center"/>
              <w:rPr>
                <w:lang w:val="lv-LV" w:eastAsia="lv-LV"/>
              </w:rPr>
            </w:pPr>
            <w:r w:rsidRPr="00C92154">
              <w:rPr>
                <w:lang w:val="lv-LV" w:eastAsia="lv-LV"/>
              </w:rPr>
              <w:t>1592</w:t>
            </w:r>
          </w:p>
        </w:tc>
        <w:tc>
          <w:tcPr>
            <w:tcW w:w="947" w:type="dxa"/>
            <w:tcBorders>
              <w:top w:val="nil"/>
              <w:left w:val="nil"/>
              <w:bottom w:val="single" w:sz="4" w:space="0" w:color="auto"/>
              <w:right w:val="single" w:sz="4" w:space="0" w:color="auto"/>
            </w:tcBorders>
            <w:shd w:val="clear" w:color="auto" w:fill="auto"/>
            <w:vAlign w:val="center"/>
            <w:hideMark/>
          </w:tcPr>
          <w:p w14:paraId="7F45BF30" w14:textId="77777777" w:rsidR="00C92154" w:rsidRPr="00C92154" w:rsidRDefault="00C92154" w:rsidP="006F5DDB">
            <w:pPr>
              <w:rPr>
                <w:lang w:val="lv-LV" w:eastAsia="lv-LV"/>
              </w:rPr>
            </w:pPr>
            <w:r w:rsidRPr="00C92154">
              <w:rPr>
                <w:lang w:val="lv-LV" w:eastAsia="lv-LV"/>
              </w:rPr>
              <w:t xml:space="preserve"> Vienam speciālistam noteikt atalgojumu 758,00 </w:t>
            </w:r>
            <w:proofErr w:type="spellStart"/>
            <w:r w:rsidRPr="00C92154">
              <w:rPr>
                <w:lang w:val="lv-LV" w:eastAsia="lv-LV"/>
              </w:rPr>
              <w:t>Eur</w:t>
            </w:r>
            <w:proofErr w:type="spellEnd"/>
            <w:r w:rsidRPr="00C92154">
              <w:rPr>
                <w:lang w:val="lv-LV" w:eastAsia="lv-LV"/>
              </w:rPr>
              <w:t xml:space="preserve">, otram </w:t>
            </w:r>
            <w:r w:rsidRPr="00C92154">
              <w:rPr>
                <w:lang w:val="lv-LV" w:eastAsia="lv-LV"/>
              </w:rPr>
              <w:lastRenderedPageBreak/>
              <w:t xml:space="preserve">834,00 </w:t>
            </w:r>
            <w:proofErr w:type="spellStart"/>
            <w:r w:rsidRPr="00C92154">
              <w:rPr>
                <w:lang w:val="lv-LV" w:eastAsia="lv-LV"/>
              </w:rPr>
              <w:t>Eur</w:t>
            </w:r>
            <w:proofErr w:type="spellEnd"/>
            <w:r w:rsidRPr="00C92154">
              <w:rPr>
                <w:lang w:val="lv-LV" w:eastAsia="lv-LV"/>
              </w:rPr>
              <w:t xml:space="preserve"> (</w:t>
            </w:r>
            <w:proofErr w:type="spellStart"/>
            <w:r w:rsidRPr="00C92154">
              <w:rPr>
                <w:lang w:val="lv-LV" w:eastAsia="lv-LV"/>
              </w:rPr>
              <w:t>Hop</w:t>
            </w:r>
            <w:proofErr w:type="spellEnd"/>
            <w:r w:rsidRPr="00C92154">
              <w:rPr>
                <w:lang w:val="lv-LV" w:eastAsia="lv-LV"/>
              </w:rPr>
              <w:t>)</w:t>
            </w:r>
          </w:p>
        </w:tc>
      </w:tr>
      <w:tr w:rsidR="00C92154" w:rsidRPr="00C92154" w14:paraId="4DA32154" w14:textId="77777777" w:rsidTr="00236606">
        <w:trPr>
          <w:trHeight w:val="386"/>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A680D47" w14:textId="77777777" w:rsidR="00C92154" w:rsidRPr="00C92154" w:rsidRDefault="00C92154" w:rsidP="006F5DDB">
            <w:pPr>
              <w:jc w:val="right"/>
              <w:rPr>
                <w:lang w:val="lv-LV" w:eastAsia="lv-LV"/>
              </w:rPr>
            </w:pPr>
            <w:r w:rsidRPr="00C92154">
              <w:rPr>
                <w:lang w:val="lv-LV" w:eastAsia="lv-LV"/>
              </w:rPr>
              <w:lastRenderedPageBreak/>
              <w:t>3</w:t>
            </w:r>
          </w:p>
        </w:tc>
        <w:tc>
          <w:tcPr>
            <w:tcW w:w="1966" w:type="dxa"/>
            <w:tcBorders>
              <w:top w:val="nil"/>
              <w:left w:val="nil"/>
              <w:bottom w:val="single" w:sz="4" w:space="0" w:color="auto"/>
              <w:right w:val="single" w:sz="4" w:space="0" w:color="auto"/>
            </w:tcBorders>
            <w:shd w:val="clear" w:color="auto" w:fill="auto"/>
            <w:vAlign w:val="center"/>
            <w:hideMark/>
          </w:tcPr>
          <w:p w14:paraId="64D237E7" w14:textId="77777777" w:rsidR="00C92154" w:rsidRPr="00C92154" w:rsidRDefault="00C92154" w:rsidP="006F5DDB">
            <w:pPr>
              <w:rPr>
                <w:lang w:val="lv-LV" w:eastAsia="lv-LV"/>
              </w:rPr>
            </w:pPr>
            <w:r w:rsidRPr="00C92154">
              <w:rPr>
                <w:lang w:val="lv-LV" w:eastAsia="lv-LV"/>
              </w:rPr>
              <w:t>Galvenais krājumu glabātājs</w:t>
            </w:r>
          </w:p>
        </w:tc>
        <w:tc>
          <w:tcPr>
            <w:tcW w:w="1357" w:type="dxa"/>
            <w:tcBorders>
              <w:top w:val="nil"/>
              <w:left w:val="nil"/>
              <w:bottom w:val="single" w:sz="4" w:space="0" w:color="auto"/>
              <w:right w:val="single" w:sz="4" w:space="0" w:color="auto"/>
            </w:tcBorders>
            <w:shd w:val="clear" w:color="auto" w:fill="auto"/>
            <w:vAlign w:val="center"/>
            <w:hideMark/>
          </w:tcPr>
          <w:p w14:paraId="6FB79453" w14:textId="77777777" w:rsidR="00C92154" w:rsidRPr="00C92154" w:rsidRDefault="00C92154" w:rsidP="006F5DDB">
            <w:pPr>
              <w:rPr>
                <w:lang w:val="lv-LV" w:eastAsia="lv-LV"/>
              </w:rPr>
            </w:pPr>
            <w:r w:rsidRPr="00C92154">
              <w:rPr>
                <w:lang w:val="lv-LV" w:eastAsia="lv-LV"/>
              </w:rPr>
              <w:t>20.5., III</w:t>
            </w:r>
          </w:p>
        </w:tc>
        <w:tc>
          <w:tcPr>
            <w:tcW w:w="1084" w:type="dxa"/>
            <w:tcBorders>
              <w:top w:val="nil"/>
              <w:left w:val="nil"/>
              <w:bottom w:val="single" w:sz="4" w:space="0" w:color="auto"/>
              <w:right w:val="single" w:sz="4" w:space="0" w:color="auto"/>
            </w:tcBorders>
            <w:shd w:val="clear" w:color="auto" w:fill="auto"/>
            <w:vAlign w:val="center"/>
            <w:hideMark/>
          </w:tcPr>
          <w:p w14:paraId="70C21435" w14:textId="77777777" w:rsidR="00C92154" w:rsidRPr="00C92154" w:rsidRDefault="00C92154" w:rsidP="006F5DDB">
            <w:pPr>
              <w:jc w:val="center"/>
              <w:rPr>
                <w:lang w:val="lv-LV" w:eastAsia="lv-LV"/>
              </w:rPr>
            </w:pPr>
            <w:r w:rsidRPr="00C92154">
              <w:rPr>
                <w:lang w:val="lv-LV" w:eastAsia="lv-LV"/>
              </w:rPr>
              <w:t>8</w:t>
            </w:r>
          </w:p>
        </w:tc>
        <w:tc>
          <w:tcPr>
            <w:tcW w:w="1048" w:type="dxa"/>
            <w:tcBorders>
              <w:top w:val="nil"/>
              <w:left w:val="nil"/>
              <w:bottom w:val="single" w:sz="4" w:space="0" w:color="auto"/>
              <w:right w:val="single" w:sz="4" w:space="0" w:color="auto"/>
            </w:tcBorders>
            <w:shd w:val="clear" w:color="auto" w:fill="auto"/>
            <w:vAlign w:val="center"/>
            <w:hideMark/>
          </w:tcPr>
          <w:p w14:paraId="608E305C" w14:textId="77777777" w:rsidR="00C92154" w:rsidRPr="00C92154" w:rsidRDefault="00C92154" w:rsidP="006F5DDB">
            <w:pPr>
              <w:jc w:val="center"/>
              <w:rPr>
                <w:lang w:val="lv-LV" w:eastAsia="lv-LV"/>
              </w:rPr>
            </w:pPr>
            <w:r w:rsidRPr="00C92154">
              <w:rPr>
                <w:lang w:val="lv-LV" w:eastAsia="lv-LV"/>
              </w:rPr>
              <w:t>1</w:t>
            </w:r>
          </w:p>
        </w:tc>
        <w:tc>
          <w:tcPr>
            <w:tcW w:w="1422" w:type="dxa"/>
            <w:tcBorders>
              <w:top w:val="nil"/>
              <w:left w:val="nil"/>
              <w:bottom w:val="single" w:sz="4" w:space="0" w:color="auto"/>
              <w:right w:val="single" w:sz="4" w:space="0" w:color="auto"/>
            </w:tcBorders>
            <w:shd w:val="clear" w:color="auto" w:fill="auto"/>
            <w:vAlign w:val="center"/>
            <w:hideMark/>
          </w:tcPr>
          <w:p w14:paraId="49E2240B" w14:textId="77777777" w:rsidR="00C92154" w:rsidRPr="00C92154" w:rsidRDefault="00C92154" w:rsidP="006F5DDB">
            <w:pPr>
              <w:jc w:val="center"/>
              <w:rPr>
                <w:lang w:val="lv-LV" w:eastAsia="lv-LV"/>
              </w:rPr>
            </w:pPr>
            <w:r w:rsidRPr="00C92154">
              <w:rPr>
                <w:lang w:val="lv-LV" w:eastAsia="lv-LV"/>
              </w:rPr>
              <w:t>967</w:t>
            </w:r>
          </w:p>
        </w:tc>
        <w:tc>
          <w:tcPr>
            <w:tcW w:w="1460" w:type="dxa"/>
            <w:tcBorders>
              <w:top w:val="nil"/>
              <w:left w:val="nil"/>
              <w:bottom w:val="single" w:sz="4" w:space="0" w:color="auto"/>
              <w:right w:val="single" w:sz="4" w:space="0" w:color="auto"/>
            </w:tcBorders>
            <w:shd w:val="clear" w:color="auto" w:fill="auto"/>
            <w:vAlign w:val="center"/>
            <w:hideMark/>
          </w:tcPr>
          <w:p w14:paraId="038DA60C" w14:textId="77777777" w:rsidR="00C92154" w:rsidRPr="00C92154" w:rsidRDefault="00C92154" w:rsidP="006F5DDB">
            <w:pPr>
              <w:jc w:val="center"/>
              <w:rPr>
                <w:lang w:val="lv-LV" w:eastAsia="lv-LV"/>
              </w:rPr>
            </w:pPr>
            <w:r w:rsidRPr="00C92154">
              <w:rPr>
                <w:lang w:val="lv-LV" w:eastAsia="lv-LV"/>
              </w:rPr>
              <w:t>967</w:t>
            </w:r>
          </w:p>
        </w:tc>
        <w:tc>
          <w:tcPr>
            <w:tcW w:w="947" w:type="dxa"/>
            <w:tcBorders>
              <w:top w:val="nil"/>
              <w:left w:val="nil"/>
              <w:bottom w:val="single" w:sz="4" w:space="0" w:color="auto"/>
              <w:right w:val="single" w:sz="4" w:space="0" w:color="auto"/>
            </w:tcBorders>
            <w:shd w:val="clear" w:color="auto" w:fill="auto"/>
            <w:vAlign w:val="center"/>
            <w:hideMark/>
          </w:tcPr>
          <w:p w14:paraId="6C27CAFC" w14:textId="77777777" w:rsidR="00C92154" w:rsidRPr="00C92154" w:rsidRDefault="00C92154" w:rsidP="006F5DDB">
            <w:pPr>
              <w:rPr>
                <w:lang w:val="lv-LV" w:eastAsia="lv-LV"/>
              </w:rPr>
            </w:pPr>
            <w:r w:rsidRPr="00C92154">
              <w:rPr>
                <w:lang w:val="lv-LV" w:eastAsia="lv-LV"/>
              </w:rPr>
              <w:t> </w:t>
            </w:r>
          </w:p>
        </w:tc>
      </w:tr>
      <w:tr w:rsidR="00C92154" w:rsidRPr="00C92154" w14:paraId="60C9A360" w14:textId="77777777" w:rsidTr="00236606">
        <w:trPr>
          <w:trHeight w:val="3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642700E" w14:textId="77777777" w:rsidR="00C92154" w:rsidRPr="00C92154" w:rsidRDefault="00C92154" w:rsidP="006F5DDB">
            <w:pPr>
              <w:jc w:val="right"/>
              <w:rPr>
                <w:lang w:val="lv-LV" w:eastAsia="lv-LV"/>
              </w:rPr>
            </w:pPr>
            <w:r w:rsidRPr="00C92154">
              <w:rPr>
                <w:lang w:val="lv-LV" w:eastAsia="lv-LV"/>
              </w:rPr>
              <w:t>4</w:t>
            </w:r>
          </w:p>
        </w:tc>
        <w:tc>
          <w:tcPr>
            <w:tcW w:w="1966" w:type="dxa"/>
            <w:tcBorders>
              <w:top w:val="nil"/>
              <w:left w:val="nil"/>
              <w:bottom w:val="single" w:sz="4" w:space="0" w:color="auto"/>
              <w:right w:val="single" w:sz="4" w:space="0" w:color="auto"/>
            </w:tcBorders>
            <w:shd w:val="clear" w:color="auto" w:fill="auto"/>
            <w:vAlign w:val="center"/>
            <w:hideMark/>
          </w:tcPr>
          <w:p w14:paraId="3DD18913" w14:textId="77777777" w:rsidR="00C92154" w:rsidRPr="00C92154" w:rsidRDefault="00C92154" w:rsidP="006F5DDB">
            <w:pPr>
              <w:rPr>
                <w:lang w:val="lv-LV" w:eastAsia="lv-LV"/>
              </w:rPr>
            </w:pPr>
            <w:r w:rsidRPr="00C92154">
              <w:rPr>
                <w:lang w:val="lv-LV" w:eastAsia="lv-LV"/>
              </w:rPr>
              <w:t>Krājumu glabātājs</w:t>
            </w:r>
          </w:p>
        </w:tc>
        <w:tc>
          <w:tcPr>
            <w:tcW w:w="1357" w:type="dxa"/>
            <w:tcBorders>
              <w:top w:val="nil"/>
              <w:left w:val="nil"/>
              <w:bottom w:val="single" w:sz="4" w:space="0" w:color="auto"/>
              <w:right w:val="single" w:sz="4" w:space="0" w:color="auto"/>
            </w:tcBorders>
            <w:shd w:val="clear" w:color="auto" w:fill="auto"/>
            <w:vAlign w:val="center"/>
            <w:hideMark/>
          </w:tcPr>
          <w:p w14:paraId="2A847C63" w14:textId="77777777" w:rsidR="00C92154" w:rsidRPr="00C92154" w:rsidRDefault="00C92154" w:rsidP="006F5DDB">
            <w:pPr>
              <w:rPr>
                <w:lang w:val="lv-LV" w:eastAsia="lv-LV"/>
              </w:rPr>
            </w:pPr>
            <w:r w:rsidRPr="00C92154">
              <w:rPr>
                <w:lang w:val="lv-LV" w:eastAsia="lv-LV"/>
              </w:rPr>
              <w:t>20.5., II</w:t>
            </w:r>
          </w:p>
        </w:tc>
        <w:tc>
          <w:tcPr>
            <w:tcW w:w="1084" w:type="dxa"/>
            <w:tcBorders>
              <w:top w:val="nil"/>
              <w:left w:val="nil"/>
              <w:bottom w:val="single" w:sz="4" w:space="0" w:color="auto"/>
              <w:right w:val="single" w:sz="4" w:space="0" w:color="auto"/>
            </w:tcBorders>
            <w:shd w:val="clear" w:color="auto" w:fill="auto"/>
            <w:vAlign w:val="center"/>
            <w:hideMark/>
          </w:tcPr>
          <w:p w14:paraId="37A4BDAE" w14:textId="77777777" w:rsidR="00C92154" w:rsidRPr="00C92154" w:rsidRDefault="00C92154" w:rsidP="006F5DDB">
            <w:pPr>
              <w:jc w:val="center"/>
              <w:rPr>
                <w:lang w:val="lv-LV" w:eastAsia="lv-LV"/>
              </w:rPr>
            </w:pPr>
            <w:r w:rsidRPr="00C92154">
              <w:rPr>
                <w:lang w:val="lv-LV" w:eastAsia="lv-LV"/>
              </w:rPr>
              <w:t>7</w:t>
            </w:r>
          </w:p>
        </w:tc>
        <w:tc>
          <w:tcPr>
            <w:tcW w:w="1048" w:type="dxa"/>
            <w:tcBorders>
              <w:top w:val="nil"/>
              <w:left w:val="nil"/>
              <w:bottom w:val="single" w:sz="4" w:space="0" w:color="auto"/>
              <w:right w:val="single" w:sz="4" w:space="0" w:color="auto"/>
            </w:tcBorders>
            <w:shd w:val="clear" w:color="auto" w:fill="auto"/>
            <w:vAlign w:val="center"/>
            <w:hideMark/>
          </w:tcPr>
          <w:p w14:paraId="460D7C46" w14:textId="77777777" w:rsidR="00C92154" w:rsidRPr="00C92154" w:rsidRDefault="00C92154" w:rsidP="006F5DDB">
            <w:pPr>
              <w:jc w:val="center"/>
              <w:rPr>
                <w:lang w:val="lv-LV" w:eastAsia="lv-LV"/>
              </w:rPr>
            </w:pPr>
            <w:r w:rsidRPr="00C92154">
              <w:rPr>
                <w:lang w:val="lv-LV" w:eastAsia="lv-LV"/>
              </w:rPr>
              <w:t>1</w:t>
            </w:r>
          </w:p>
        </w:tc>
        <w:tc>
          <w:tcPr>
            <w:tcW w:w="1422" w:type="dxa"/>
            <w:tcBorders>
              <w:top w:val="nil"/>
              <w:left w:val="nil"/>
              <w:bottom w:val="single" w:sz="4" w:space="0" w:color="auto"/>
              <w:right w:val="single" w:sz="4" w:space="0" w:color="auto"/>
            </w:tcBorders>
            <w:shd w:val="clear" w:color="auto" w:fill="auto"/>
            <w:vAlign w:val="center"/>
            <w:hideMark/>
          </w:tcPr>
          <w:p w14:paraId="0E656EE3" w14:textId="77777777" w:rsidR="00C92154" w:rsidRPr="00C92154" w:rsidRDefault="00C92154" w:rsidP="006F5DDB">
            <w:pPr>
              <w:jc w:val="center"/>
              <w:rPr>
                <w:lang w:val="lv-LV" w:eastAsia="lv-LV"/>
              </w:rPr>
            </w:pPr>
            <w:r w:rsidRPr="00C92154">
              <w:rPr>
                <w:lang w:val="lv-LV" w:eastAsia="lv-LV"/>
              </w:rPr>
              <w:t>906</w:t>
            </w:r>
          </w:p>
        </w:tc>
        <w:tc>
          <w:tcPr>
            <w:tcW w:w="1460" w:type="dxa"/>
            <w:tcBorders>
              <w:top w:val="nil"/>
              <w:left w:val="nil"/>
              <w:bottom w:val="single" w:sz="4" w:space="0" w:color="auto"/>
              <w:right w:val="single" w:sz="4" w:space="0" w:color="auto"/>
            </w:tcBorders>
            <w:shd w:val="clear" w:color="auto" w:fill="auto"/>
            <w:vAlign w:val="center"/>
            <w:hideMark/>
          </w:tcPr>
          <w:p w14:paraId="645BABB1" w14:textId="77777777" w:rsidR="00C92154" w:rsidRPr="00C92154" w:rsidRDefault="00C92154" w:rsidP="006F5DDB">
            <w:pPr>
              <w:jc w:val="center"/>
              <w:rPr>
                <w:lang w:val="lv-LV" w:eastAsia="lv-LV"/>
              </w:rPr>
            </w:pPr>
            <w:r w:rsidRPr="00C92154">
              <w:rPr>
                <w:lang w:val="lv-LV" w:eastAsia="lv-LV"/>
              </w:rPr>
              <w:t>905</w:t>
            </w:r>
          </w:p>
        </w:tc>
        <w:tc>
          <w:tcPr>
            <w:tcW w:w="947" w:type="dxa"/>
            <w:tcBorders>
              <w:top w:val="nil"/>
              <w:left w:val="nil"/>
              <w:bottom w:val="single" w:sz="4" w:space="0" w:color="auto"/>
              <w:right w:val="single" w:sz="4" w:space="0" w:color="auto"/>
            </w:tcBorders>
            <w:shd w:val="clear" w:color="auto" w:fill="auto"/>
            <w:vAlign w:val="center"/>
            <w:hideMark/>
          </w:tcPr>
          <w:p w14:paraId="2BD68C1B" w14:textId="77777777" w:rsidR="00C92154" w:rsidRPr="00C92154" w:rsidRDefault="00C92154" w:rsidP="006F5DDB">
            <w:pPr>
              <w:rPr>
                <w:lang w:val="lv-LV" w:eastAsia="lv-LV"/>
              </w:rPr>
            </w:pPr>
            <w:r w:rsidRPr="00C92154">
              <w:rPr>
                <w:lang w:val="lv-LV" w:eastAsia="lv-LV"/>
              </w:rPr>
              <w:t> </w:t>
            </w:r>
          </w:p>
        </w:tc>
      </w:tr>
      <w:tr w:rsidR="00C92154" w:rsidRPr="00C92154" w14:paraId="2FF86313" w14:textId="77777777" w:rsidTr="00236606">
        <w:trPr>
          <w:trHeight w:val="441"/>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28D833A" w14:textId="77777777" w:rsidR="00C92154" w:rsidRPr="00C92154" w:rsidRDefault="00C92154" w:rsidP="006F5DDB">
            <w:pPr>
              <w:jc w:val="right"/>
              <w:rPr>
                <w:lang w:val="lv-LV" w:eastAsia="lv-LV"/>
              </w:rPr>
            </w:pPr>
            <w:r w:rsidRPr="00C92154">
              <w:rPr>
                <w:lang w:val="lv-LV" w:eastAsia="lv-LV"/>
              </w:rPr>
              <w:t>5</w:t>
            </w:r>
          </w:p>
        </w:tc>
        <w:tc>
          <w:tcPr>
            <w:tcW w:w="1966" w:type="dxa"/>
            <w:tcBorders>
              <w:top w:val="nil"/>
              <w:left w:val="nil"/>
              <w:bottom w:val="single" w:sz="4" w:space="0" w:color="auto"/>
              <w:right w:val="single" w:sz="4" w:space="0" w:color="auto"/>
            </w:tcBorders>
            <w:shd w:val="clear" w:color="auto" w:fill="auto"/>
            <w:vAlign w:val="center"/>
            <w:hideMark/>
          </w:tcPr>
          <w:p w14:paraId="79F00A61" w14:textId="77777777" w:rsidR="00C92154" w:rsidRPr="00C92154" w:rsidRDefault="00C92154" w:rsidP="006F5DDB">
            <w:pPr>
              <w:rPr>
                <w:lang w:val="lv-LV" w:eastAsia="lv-LV"/>
              </w:rPr>
            </w:pPr>
            <w:r w:rsidRPr="00C92154">
              <w:rPr>
                <w:lang w:val="lv-LV" w:eastAsia="lv-LV"/>
              </w:rPr>
              <w:t>Galvenais muzeja speciālists</w:t>
            </w:r>
          </w:p>
        </w:tc>
        <w:tc>
          <w:tcPr>
            <w:tcW w:w="1357" w:type="dxa"/>
            <w:tcBorders>
              <w:top w:val="nil"/>
              <w:left w:val="nil"/>
              <w:bottom w:val="single" w:sz="4" w:space="0" w:color="auto"/>
              <w:right w:val="single" w:sz="4" w:space="0" w:color="auto"/>
            </w:tcBorders>
            <w:shd w:val="clear" w:color="auto" w:fill="auto"/>
            <w:vAlign w:val="center"/>
            <w:hideMark/>
          </w:tcPr>
          <w:p w14:paraId="08CB21EE" w14:textId="77777777" w:rsidR="00C92154" w:rsidRPr="00C92154" w:rsidRDefault="00C92154" w:rsidP="006F5DDB">
            <w:pPr>
              <w:rPr>
                <w:lang w:val="lv-LV" w:eastAsia="lv-LV"/>
              </w:rPr>
            </w:pPr>
            <w:r w:rsidRPr="00C92154">
              <w:rPr>
                <w:lang w:val="lv-LV" w:eastAsia="lv-LV"/>
              </w:rPr>
              <w:t>20.5., III</w:t>
            </w:r>
          </w:p>
        </w:tc>
        <w:tc>
          <w:tcPr>
            <w:tcW w:w="1084" w:type="dxa"/>
            <w:tcBorders>
              <w:top w:val="nil"/>
              <w:left w:val="nil"/>
              <w:bottom w:val="single" w:sz="4" w:space="0" w:color="auto"/>
              <w:right w:val="single" w:sz="4" w:space="0" w:color="auto"/>
            </w:tcBorders>
            <w:shd w:val="clear" w:color="auto" w:fill="auto"/>
            <w:vAlign w:val="center"/>
            <w:hideMark/>
          </w:tcPr>
          <w:p w14:paraId="73E15025" w14:textId="77777777" w:rsidR="00C92154" w:rsidRPr="00C92154" w:rsidRDefault="00C92154" w:rsidP="006F5DDB">
            <w:pPr>
              <w:jc w:val="center"/>
              <w:rPr>
                <w:lang w:val="lv-LV" w:eastAsia="lv-LV"/>
              </w:rPr>
            </w:pPr>
            <w:r w:rsidRPr="00C92154">
              <w:rPr>
                <w:lang w:val="lv-LV" w:eastAsia="lv-LV"/>
              </w:rPr>
              <w:t>8</w:t>
            </w:r>
          </w:p>
        </w:tc>
        <w:tc>
          <w:tcPr>
            <w:tcW w:w="1048" w:type="dxa"/>
            <w:tcBorders>
              <w:top w:val="nil"/>
              <w:left w:val="nil"/>
              <w:bottom w:val="single" w:sz="4" w:space="0" w:color="auto"/>
              <w:right w:val="single" w:sz="4" w:space="0" w:color="auto"/>
            </w:tcBorders>
            <w:shd w:val="clear" w:color="auto" w:fill="auto"/>
            <w:vAlign w:val="center"/>
            <w:hideMark/>
          </w:tcPr>
          <w:p w14:paraId="25CC8D7C" w14:textId="77777777" w:rsidR="00C92154" w:rsidRPr="00C92154" w:rsidRDefault="00C92154" w:rsidP="006F5DDB">
            <w:pPr>
              <w:jc w:val="center"/>
              <w:rPr>
                <w:lang w:val="lv-LV" w:eastAsia="lv-LV"/>
              </w:rPr>
            </w:pPr>
            <w:r w:rsidRPr="00C92154">
              <w:rPr>
                <w:lang w:val="lv-LV" w:eastAsia="lv-LV"/>
              </w:rPr>
              <w:t>1</w:t>
            </w:r>
          </w:p>
        </w:tc>
        <w:tc>
          <w:tcPr>
            <w:tcW w:w="1422" w:type="dxa"/>
            <w:tcBorders>
              <w:top w:val="nil"/>
              <w:left w:val="nil"/>
              <w:bottom w:val="single" w:sz="4" w:space="0" w:color="auto"/>
              <w:right w:val="single" w:sz="4" w:space="0" w:color="auto"/>
            </w:tcBorders>
            <w:shd w:val="clear" w:color="auto" w:fill="auto"/>
            <w:vAlign w:val="center"/>
            <w:hideMark/>
          </w:tcPr>
          <w:p w14:paraId="335C9335" w14:textId="77777777" w:rsidR="00C92154" w:rsidRPr="00C92154" w:rsidRDefault="00C92154" w:rsidP="006F5DDB">
            <w:pPr>
              <w:jc w:val="center"/>
              <w:rPr>
                <w:lang w:val="lv-LV" w:eastAsia="lv-LV"/>
              </w:rPr>
            </w:pPr>
            <w:r w:rsidRPr="00C92154">
              <w:rPr>
                <w:lang w:val="lv-LV" w:eastAsia="lv-LV"/>
              </w:rPr>
              <w:t>967</w:t>
            </w:r>
          </w:p>
        </w:tc>
        <w:tc>
          <w:tcPr>
            <w:tcW w:w="1460" w:type="dxa"/>
            <w:tcBorders>
              <w:top w:val="nil"/>
              <w:left w:val="nil"/>
              <w:bottom w:val="single" w:sz="4" w:space="0" w:color="auto"/>
              <w:right w:val="single" w:sz="4" w:space="0" w:color="auto"/>
            </w:tcBorders>
            <w:shd w:val="clear" w:color="auto" w:fill="auto"/>
            <w:vAlign w:val="center"/>
            <w:hideMark/>
          </w:tcPr>
          <w:p w14:paraId="018824D6" w14:textId="77777777" w:rsidR="00C92154" w:rsidRPr="00C92154" w:rsidRDefault="00C92154" w:rsidP="006F5DDB">
            <w:pPr>
              <w:jc w:val="center"/>
              <w:rPr>
                <w:lang w:val="lv-LV" w:eastAsia="lv-LV"/>
              </w:rPr>
            </w:pPr>
            <w:r w:rsidRPr="00C92154">
              <w:rPr>
                <w:lang w:val="lv-LV" w:eastAsia="lv-LV"/>
              </w:rPr>
              <w:t>967</w:t>
            </w:r>
          </w:p>
        </w:tc>
        <w:tc>
          <w:tcPr>
            <w:tcW w:w="947" w:type="dxa"/>
            <w:tcBorders>
              <w:top w:val="nil"/>
              <w:left w:val="nil"/>
              <w:bottom w:val="single" w:sz="4" w:space="0" w:color="auto"/>
              <w:right w:val="single" w:sz="4" w:space="0" w:color="auto"/>
            </w:tcBorders>
            <w:shd w:val="clear" w:color="auto" w:fill="auto"/>
            <w:vAlign w:val="center"/>
            <w:hideMark/>
          </w:tcPr>
          <w:p w14:paraId="5EF9CB48" w14:textId="77777777" w:rsidR="00C92154" w:rsidRPr="00C92154" w:rsidRDefault="00C92154" w:rsidP="006F5DDB">
            <w:pPr>
              <w:rPr>
                <w:lang w:val="lv-LV" w:eastAsia="lv-LV"/>
              </w:rPr>
            </w:pPr>
            <w:r w:rsidRPr="00C92154">
              <w:rPr>
                <w:lang w:val="lv-LV" w:eastAsia="lv-LV"/>
              </w:rPr>
              <w:t> </w:t>
            </w:r>
          </w:p>
        </w:tc>
      </w:tr>
      <w:tr w:rsidR="00C92154" w:rsidRPr="00C92154" w14:paraId="546653C8" w14:textId="77777777" w:rsidTr="00236606">
        <w:trPr>
          <w:trHeight w:val="3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66FD8DA4" w14:textId="77777777" w:rsidR="00C92154" w:rsidRPr="00C92154" w:rsidRDefault="00C92154" w:rsidP="006F5DDB">
            <w:pPr>
              <w:jc w:val="right"/>
              <w:rPr>
                <w:lang w:val="lv-LV" w:eastAsia="lv-LV"/>
              </w:rPr>
            </w:pPr>
            <w:r w:rsidRPr="00C92154">
              <w:rPr>
                <w:lang w:val="lv-LV" w:eastAsia="lv-LV"/>
              </w:rPr>
              <w:t>6</w:t>
            </w:r>
          </w:p>
        </w:tc>
        <w:tc>
          <w:tcPr>
            <w:tcW w:w="1966" w:type="dxa"/>
            <w:tcBorders>
              <w:top w:val="nil"/>
              <w:left w:val="nil"/>
              <w:bottom w:val="single" w:sz="4" w:space="0" w:color="auto"/>
              <w:right w:val="single" w:sz="4" w:space="0" w:color="auto"/>
            </w:tcBorders>
            <w:shd w:val="clear" w:color="auto" w:fill="auto"/>
            <w:vAlign w:val="center"/>
            <w:hideMark/>
          </w:tcPr>
          <w:p w14:paraId="282FC032" w14:textId="77777777" w:rsidR="00C92154" w:rsidRPr="00C92154" w:rsidRDefault="00C92154" w:rsidP="006F5DDB">
            <w:pPr>
              <w:rPr>
                <w:lang w:val="lv-LV" w:eastAsia="lv-LV"/>
              </w:rPr>
            </w:pPr>
            <w:r w:rsidRPr="00C92154">
              <w:rPr>
                <w:lang w:val="lv-LV" w:eastAsia="lv-LV"/>
              </w:rPr>
              <w:t>Vēsturnieks</w:t>
            </w:r>
          </w:p>
        </w:tc>
        <w:tc>
          <w:tcPr>
            <w:tcW w:w="1357" w:type="dxa"/>
            <w:tcBorders>
              <w:top w:val="nil"/>
              <w:left w:val="nil"/>
              <w:bottom w:val="single" w:sz="4" w:space="0" w:color="auto"/>
              <w:right w:val="single" w:sz="4" w:space="0" w:color="auto"/>
            </w:tcBorders>
            <w:shd w:val="clear" w:color="auto" w:fill="auto"/>
            <w:vAlign w:val="center"/>
            <w:hideMark/>
          </w:tcPr>
          <w:p w14:paraId="4AECFC0E" w14:textId="77777777" w:rsidR="00C92154" w:rsidRPr="00C92154" w:rsidRDefault="00C92154" w:rsidP="006F5DDB">
            <w:pPr>
              <w:rPr>
                <w:lang w:val="lv-LV" w:eastAsia="lv-LV"/>
              </w:rPr>
            </w:pPr>
            <w:r w:rsidRPr="00C92154">
              <w:rPr>
                <w:lang w:val="lv-LV" w:eastAsia="lv-LV"/>
              </w:rPr>
              <w:t>20.5., II</w:t>
            </w:r>
          </w:p>
        </w:tc>
        <w:tc>
          <w:tcPr>
            <w:tcW w:w="1084" w:type="dxa"/>
            <w:tcBorders>
              <w:top w:val="nil"/>
              <w:left w:val="nil"/>
              <w:bottom w:val="single" w:sz="4" w:space="0" w:color="auto"/>
              <w:right w:val="single" w:sz="4" w:space="0" w:color="auto"/>
            </w:tcBorders>
            <w:shd w:val="clear" w:color="auto" w:fill="auto"/>
            <w:vAlign w:val="center"/>
            <w:hideMark/>
          </w:tcPr>
          <w:p w14:paraId="008E8047" w14:textId="77777777" w:rsidR="00C92154" w:rsidRPr="00C92154" w:rsidRDefault="00C92154" w:rsidP="006F5DDB">
            <w:pPr>
              <w:jc w:val="center"/>
              <w:rPr>
                <w:lang w:val="lv-LV" w:eastAsia="lv-LV"/>
              </w:rPr>
            </w:pPr>
            <w:r w:rsidRPr="00C92154">
              <w:rPr>
                <w:lang w:val="lv-LV" w:eastAsia="lv-LV"/>
              </w:rPr>
              <w:t>7</w:t>
            </w:r>
          </w:p>
        </w:tc>
        <w:tc>
          <w:tcPr>
            <w:tcW w:w="1048" w:type="dxa"/>
            <w:tcBorders>
              <w:top w:val="nil"/>
              <w:left w:val="nil"/>
              <w:bottom w:val="single" w:sz="4" w:space="0" w:color="auto"/>
              <w:right w:val="single" w:sz="4" w:space="0" w:color="auto"/>
            </w:tcBorders>
            <w:shd w:val="clear" w:color="auto" w:fill="auto"/>
            <w:vAlign w:val="center"/>
            <w:hideMark/>
          </w:tcPr>
          <w:p w14:paraId="75DBD970" w14:textId="77777777" w:rsidR="00C92154" w:rsidRPr="00C92154" w:rsidRDefault="00C92154" w:rsidP="006F5DDB">
            <w:pPr>
              <w:jc w:val="center"/>
              <w:rPr>
                <w:lang w:val="lv-LV" w:eastAsia="lv-LV"/>
              </w:rPr>
            </w:pPr>
            <w:r w:rsidRPr="00C92154">
              <w:rPr>
                <w:lang w:val="lv-LV" w:eastAsia="lv-LV"/>
              </w:rPr>
              <w:t>1</w:t>
            </w:r>
          </w:p>
        </w:tc>
        <w:tc>
          <w:tcPr>
            <w:tcW w:w="1422" w:type="dxa"/>
            <w:tcBorders>
              <w:top w:val="nil"/>
              <w:left w:val="nil"/>
              <w:bottom w:val="single" w:sz="4" w:space="0" w:color="auto"/>
              <w:right w:val="single" w:sz="4" w:space="0" w:color="auto"/>
            </w:tcBorders>
            <w:shd w:val="clear" w:color="auto" w:fill="auto"/>
            <w:vAlign w:val="center"/>
            <w:hideMark/>
          </w:tcPr>
          <w:p w14:paraId="0E319FFE" w14:textId="77777777" w:rsidR="00C92154" w:rsidRPr="00C92154" w:rsidRDefault="00C92154" w:rsidP="006F5DDB">
            <w:pPr>
              <w:jc w:val="center"/>
              <w:rPr>
                <w:lang w:val="lv-LV" w:eastAsia="lv-LV"/>
              </w:rPr>
            </w:pPr>
            <w:r w:rsidRPr="00C92154">
              <w:rPr>
                <w:lang w:val="lv-LV" w:eastAsia="lv-LV"/>
              </w:rPr>
              <w:t>905</w:t>
            </w:r>
          </w:p>
        </w:tc>
        <w:tc>
          <w:tcPr>
            <w:tcW w:w="1460" w:type="dxa"/>
            <w:tcBorders>
              <w:top w:val="nil"/>
              <w:left w:val="nil"/>
              <w:bottom w:val="single" w:sz="4" w:space="0" w:color="auto"/>
              <w:right w:val="single" w:sz="4" w:space="0" w:color="auto"/>
            </w:tcBorders>
            <w:shd w:val="clear" w:color="auto" w:fill="auto"/>
            <w:vAlign w:val="center"/>
            <w:hideMark/>
          </w:tcPr>
          <w:p w14:paraId="20D38D7F" w14:textId="77777777" w:rsidR="00C92154" w:rsidRPr="00C92154" w:rsidRDefault="00C92154" w:rsidP="006F5DDB">
            <w:pPr>
              <w:jc w:val="center"/>
              <w:rPr>
                <w:lang w:val="lv-LV" w:eastAsia="lv-LV"/>
              </w:rPr>
            </w:pPr>
            <w:r w:rsidRPr="00C92154">
              <w:rPr>
                <w:lang w:val="lv-LV" w:eastAsia="lv-LV"/>
              </w:rPr>
              <w:t>905</w:t>
            </w:r>
          </w:p>
        </w:tc>
        <w:tc>
          <w:tcPr>
            <w:tcW w:w="947" w:type="dxa"/>
            <w:tcBorders>
              <w:top w:val="nil"/>
              <w:left w:val="nil"/>
              <w:bottom w:val="single" w:sz="4" w:space="0" w:color="auto"/>
              <w:right w:val="single" w:sz="4" w:space="0" w:color="auto"/>
            </w:tcBorders>
            <w:shd w:val="clear" w:color="auto" w:fill="auto"/>
            <w:vAlign w:val="center"/>
            <w:hideMark/>
          </w:tcPr>
          <w:p w14:paraId="6EE7F9C8" w14:textId="77777777" w:rsidR="00C92154" w:rsidRPr="00C92154" w:rsidRDefault="00C92154" w:rsidP="006F5DDB">
            <w:pPr>
              <w:rPr>
                <w:lang w:val="lv-LV" w:eastAsia="lv-LV"/>
              </w:rPr>
            </w:pPr>
            <w:r w:rsidRPr="00C92154">
              <w:rPr>
                <w:lang w:val="lv-LV" w:eastAsia="lv-LV"/>
              </w:rPr>
              <w:t> </w:t>
            </w:r>
          </w:p>
        </w:tc>
      </w:tr>
      <w:tr w:rsidR="00C92154" w:rsidRPr="00C92154" w14:paraId="1E8D09C4" w14:textId="77777777" w:rsidTr="00236606">
        <w:trPr>
          <w:trHeight w:val="353"/>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4A90FAC" w14:textId="77777777" w:rsidR="00C92154" w:rsidRPr="00C92154" w:rsidRDefault="00C92154" w:rsidP="006F5DDB">
            <w:pPr>
              <w:jc w:val="right"/>
              <w:rPr>
                <w:lang w:val="lv-LV" w:eastAsia="lv-LV"/>
              </w:rPr>
            </w:pPr>
            <w:r w:rsidRPr="00C92154">
              <w:rPr>
                <w:lang w:val="lv-LV" w:eastAsia="lv-LV"/>
              </w:rPr>
              <w:t>7</w:t>
            </w:r>
          </w:p>
        </w:tc>
        <w:tc>
          <w:tcPr>
            <w:tcW w:w="1966" w:type="dxa"/>
            <w:tcBorders>
              <w:top w:val="nil"/>
              <w:left w:val="nil"/>
              <w:bottom w:val="single" w:sz="4" w:space="0" w:color="auto"/>
              <w:right w:val="single" w:sz="4" w:space="0" w:color="auto"/>
            </w:tcBorders>
            <w:shd w:val="clear" w:color="auto" w:fill="auto"/>
            <w:vAlign w:val="center"/>
            <w:hideMark/>
          </w:tcPr>
          <w:p w14:paraId="14CB2888" w14:textId="77777777" w:rsidR="00C92154" w:rsidRPr="00C92154" w:rsidRDefault="00C92154" w:rsidP="006F5DDB">
            <w:pPr>
              <w:rPr>
                <w:lang w:val="lv-LV" w:eastAsia="lv-LV"/>
              </w:rPr>
            </w:pPr>
            <w:r w:rsidRPr="00C92154">
              <w:rPr>
                <w:lang w:val="lv-LV" w:eastAsia="lv-LV"/>
              </w:rPr>
              <w:t>Ekspozīciju un izstāžu kurators</w:t>
            </w:r>
          </w:p>
        </w:tc>
        <w:tc>
          <w:tcPr>
            <w:tcW w:w="1357" w:type="dxa"/>
            <w:tcBorders>
              <w:top w:val="nil"/>
              <w:left w:val="nil"/>
              <w:bottom w:val="single" w:sz="4" w:space="0" w:color="auto"/>
              <w:right w:val="single" w:sz="4" w:space="0" w:color="auto"/>
            </w:tcBorders>
            <w:shd w:val="clear" w:color="auto" w:fill="auto"/>
            <w:vAlign w:val="center"/>
            <w:hideMark/>
          </w:tcPr>
          <w:p w14:paraId="50DEA460" w14:textId="77777777" w:rsidR="00C92154" w:rsidRPr="00C92154" w:rsidRDefault="00C92154" w:rsidP="006F5DDB">
            <w:pPr>
              <w:rPr>
                <w:lang w:val="lv-LV" w:eastAsia="lv-LV"/>
              </w:rPr>
            </w:pPr>
            <w:r w:rsidRPr="00C92154">
              <w:rPr>
                <w:lang w:val="lv-LV" w:eastAsia="lv-LV"/>
              </w:rPr>
              <w:t>20.5., II</w:t>
            </w:r>
          </w:p>
        </w:tc>
        <w:tc>
          <w:tcPr>
            <w:tcW w:w="1084" w:type="dxa"/>
            <w:tcBorders>
              <w:top w:val="nil"/>
              <w:left w:val="nil"/>
              <w:bottom w:val="single" w:sz="4" w:space="0" w:color="auto"/>
              <w:right w:val="single" w:sz="4" w:space="0" w:color="auto"/>
            </w:tcBorders>
            <w:shd w:val="clear" w:color="auto" w:fill="auto"/>
            <w:vAlign w:val="center"/>
            <w:hideMark/>
          </w:tcPr>
          <w:p w14:paraId="0854CED8" w14:textId="77777777" w:rsidR="00C92154" w:rsidRPr="00C92154" w:rsidRDefault="00C92154" w:rsidP="006F5DDB">
            <w:pPr>
              <w:jc w:val="center"/>
              <w:rPr>
                <w:lang w:val="lv-LV" w:eastAsia="lv-LV"/>
              </w:rPr>
            </w:pPr>
            <w:r w:rsidRPr="00C92154">
              <w:rPr>
                <w:lang w:val="lv-LV" w:eastAsia="lv-LV"/>
              </w:rPr>
              <w:t>7</w:t>
            </w:r>
          </w:p>
        </w:tc>
        <w:tc>
          <w:tcPr>
            <w:tcW w:w="1048" w:type="dxa"/>
            <w:tcBorders>
              <w:top w:val="nil"/>
              <w:left w:val="nil"/>
              <w:bottom w:val="single" w:sz="4" w:space="0" w:color="auto"/>
              <w:right w:val="single" w:sz="4" w:space="0" w:color="auto"/>
            </w:tcBorders>
            <w:shd w:val="clear" w:color="auto" w:fill="auto"/>
            <w:vAlign w:val="center"/>
            <w:hideMark/>
          </w:tcPr>
          <w:p w14:paraId="388FF163" w14:textId="77777777" w:rsidR="00C92154" w:rsidRPr="00C92154" w:rsidRDefault="00C92154" w:rsidP="006F5DDB">
            <w:pPr>
              <w:jc w:val="center"/>
              <w:rPr>
                <w:lang w:val="lv-LV" w:eastAsia="lv-LV"/>
              </w:rPr>
            </w:pPr>
            <w:r w:rsidRPr="00C92154">
              <w:rPr>
                <w:lang w:val="lv-LV" w:eastAsia="lv-LV"/>
              </w:rPr>
              <w:t>0.5</w:t>
            </w:r>
          </w:p>
        </w:tc>
        <w:tc>
          <w:tcPr>
            <w:tcW w:w="1422" w:type="dxa"/>
            <w:tcBorders>
              <w:top w:val="nil"/>
              <w:left w:val="nil"/>
              <w:bottom w:val="single" w:sz="4" w:space="0" w:color="auto"/>
              <w:right w:val="single" w:sz="4" w:space="0" w:color="auto"/>
            </w:tcBorders>
            <w:shd w:val="clear" w:color="auto" w:fill="auto"/>
            <w:vAlign w:val="center"/>
            <w:hideMark/>
          </w:tcPr>
          <w:p w14:paraId="052C304B" w14:textId="77777777" w:rsidR="00C92154" w:rsidRPr="00C92154" w:rsidRDefault="00C92154" w:rsidP="006F5DDB">
            <w:pPr>
              <w:jc w:val="center"/>
              <w:rPr>
                <w:lang w:val="lv-LV" w:eastAsia="lv-LV"/>
              </w:rPr>
            </w:pPr>
            <w:r w:rsidRPr="00C92154">
              <w:rPr>
                <w:lang w:val="lv-LV" w:eastAsia="lv-LV"/>
              </w:rPr>
              <w:t>905</w:t>
            </w:r>
          </w:p>
        </w:tc>
        <w:tc>
          <w:tcPr>
            <w:tcW w:w="1460" w:type="dxa"/>
            <w:tcBorders>
              <w:top w:val="nil"/>
              <w:left w:val="nil"/>
              <w:bottom w:val="single" w:sz="4" w:space="0" w:color="auto"/>
              <w:right w:val="single" w:sz="4" w:space="0" w:color="auto"/>
            </w:tcBorders>
            <w:shd w:val="clear" w:color="auto" w:fill="auto"/>
            <w:vAlign w:val="center"/>
            <w:hideMark/>
          </w:tcPr>
          <w:p w14:paraId="0B45721C" w14:textId="77777777" w:rsidR="00C92154" w:rsidRPr="00C92154" w:rsidRDefault="00C92154" w:rsidP="006F5DDB">
            <w:pPr>
              <w:jc w:val="center"/>
              <w:rPr>
                <w:lang w:val="lv-LV" w:eastAsia="lv-LV"/>
              </w:rPr>
            </w:pPr>
            <w:r w:rsidRPr="00C92154">
              <w:rPr>
                <w:lang w:val="lv-LV" w:eastAsia="lv-LV"/>
              </w:rPr>
              <w:t>452,50</w:t>
            </w:r>
          </w:p>
        </w:tc>
        <w:tc>
          <w:tcPr>
            <w:tcW w:w="947" w:type="dxa"/>
            <w:tcBorders>
              <w:top w:val="nil"/>
              <w:left w:val="nil"/>
              <w:bottom w:val="single" w:sz="4" w:space="0" w:color="auto"/>
              <w:right w:val="single" w:sz="4" w:space="0" w:color="auto"/>
            </w:tcBorders>
            <w:shd w:val="clear" w:color="auto" w:fill="auto"/>
            <w:vAlign w:val="center"/>
            <w:hideMark/>
          </w:tcPr>
          <w:p w14:paraId="02374CE1" w14:textId="77777777" w:rsidR="00C92154" w:rsidRPr="00C92154" w:rsidRDefault="00C92154" w:rsidP="006F5DDB">
            <w:pPr>
              <w:rPr>
                <w:lang w:val="lv-LV" w:eastAsia="lv-LV"/>
              </w:rPr>
            </w:pPr>
            <w:r w:rsidRPr="00C92154">
              <w:rPr>
                <w:lang w:val="lv-LV" w:eastAsia="lv-LV"/>
              </w:rPr>
              <w:t> </w:t>
            </w:r>
          </w:p>
        </w:tc>
      </w:tr>
      <w:tr w:rsidR="00C92154" w:rsidRPr="00C92154" w14:paraId="13DE0A17" w14:textId="77777777" w:rsidTr="00236606">
        <w:trPr>
          <w:trHeight w:val="303"/>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3BC5642" w14:textId="77777777" w:rsidR="00C92154" w:rsidRPr="00C92154" w:rsidRDefault="00C92154" w:rsidP="006F5DDB">
            <w:pPr>
              <w:jc w:val="right"/>
              <w:rPr>
                <w:lang w:val="lv-LV" w:eastAsia="lv-LV"/>
              </w:rPr>
            </w:pPr>
            <w:r w:rsidRPr="00C92154">
              <w:rPr>
                <w:lang w:val="lv-LV" w:eastAsia="lv-LV"/>
              </w:rPr>
              <w:t>8</w:t>
            </w:r>
          </w:p>
        </w:tc>
        <w:tc>
          <w:tcPr>
            <w:tcW w:w="1966" w:type="dxa"/>
            <w:tcBorders>
              <w:top w:val="nil"/>
              <w:left w:val="nil"/>
              <w:bottom w:val="single" w:sz="4" w:space="0" w:color="auto"/>
              <w:right w:val="single" w:sz="4" w:space="0" w:color="auto"/>
            </w:tcBorders>
            <w:shd w:val="clear" w:color="auto" w:fill="auto"/>
            <w:vAlign w:val="center"/>
            <w:hideMark/>
          </w:tcPr>
          <w:p w14:paraId="0B45F959" w14:textId="77777777" w:rsidR="00C92154" w:rsidRPr="00C92154" w:rsidRDefault="00C92154" w:rsidP="006F5DDB">
            <w:pPr>
              <w:rPr>
                <w:lang w:val="lv-LV" w:eastAsia="lv-LV"/>
              </w:rPr>
            </w:pPr>
            <w:r w:rsidRPr="00C92154">
              <w:rPr>
                <w:lang w:val="lv-LV" w:eastAsia="lv-LV"/>
              </w:rPr>
              <w:t>Izglītojošā darba speciālists</w:t>
            </w:r>
          </w:p>
        </w:tc>
        <w:tc>
          <w:tcPr>
            <w:tcW w:w="1357" w:type="dxa"/>
            <w:tcBorders>
              <w:top w:val="nil"/>
              <w:left w:val="nil"/>
              <w:bottom w:val="single" w:sz="4" w:space="0" w:color="auto"/>
              <w:right w:val="single" w:sz="4" w:space="0" w:color="auto"/>
            </w:tcBorders>
            <w:shd w:val="clear" w:color="auto" w:fill="auto"/>
            <w:vAlign w:val="center"/>
            <w:hideMark/>
          </w:tcPr>
          <w:p w14:paraId="167B76DE" w14:textId="77777777" w:rsidR="00C92154" w:rsidRPr="00C92154" w:rsidRDefault="00C92154" w:rsidP="006F5DDB">
            <w:pPr>
              <w:rPr>
                <w:lang w:val="lv-LV" w:eastAsia="lv-LV"/>
              </w:rPr>
            </w:pPr>
            <w:r w:rsidRPr="00C92154">
              <w:rPr>
                <w:lang w:val="lv-LV" w:eastAsia="lv-LV"/>
              </w:rPr>
              <w:t>20.5., II</w:t>
            </w:r>
          </w:p>
        </w:tc>
        <w:tc>
          <w:tcPr>
            <w:tcW w:w="1084" w:type="dxa"/>
            <w:tcBorders>
              <w:top w:val="nil"/>
              <w:left w:val="nil"/>
              <w:bottom w:val="single" w:sz="4" w:space="0" w:color="auto"/>
              <w:right w:val="single" w:sz="4" w:space="0" w:color="auto"/>
            </w:tcBorders>
            <w:shd w:val="clear" w:color="auto" w:fill="auto"/>
            <w:vAlign w:val="center"/>
            <w:hideMark/>
          </w:tcPr>
          <w:p w14:paraId="198BEA95" w14:textId="77777777" w:rsidR="00C92154" w:rsidRPr="00C92154" w:rsidRDefault="00C92154" w:rsidP="006F5DDB">
            <w:pPr>
              <w:jc w:val="center"/>
              <w:rPr>
                <w:lang w:val="lv-LV" w:eastAsia="lv-LV"/>
              </w:rPr>
            </w:pPr>
            <w:r w:rsidRPr="00C92154">
              <w:rPr>
                <w:lang w:val="lv-LV" w:eastAsia="lv-LV"/>
              </w:rPr>
              <w:t>7</w:t>
            </w:r>
          </w:p>
        </w:tc>
        <w:tc>
          <w:tcPr>
            <w:tcW w:w="1048" w:type="dxa"/>
            <w:tcBorders>
              <w:top w:val="nil"/>
              <w:left w:val="nil"/>
              <w:bottom w:val="single" w:sz="4" w:space="0" w:color="auto"/>
              <w:right w:val="single" w:sz="4" w:space="0" w:color="auto"/>
            </w:tcBorders>
            <w:shd w:val="clear" w:color="auto" w:fill="auto"/>
            <w:vAlign w:val="center"/>
            <w:hideMark/>
          </w:tcPr>
          <w:p w14:paraId="27B317FE" w14:textId="77777777" w:rsidR="00C92154" w:rsidRPr="00C92154" w:rsidRDefault="00C92154" w:rsidP="006F5DDB">
            <w:pPr>
              <w:jc w:val="center"/>
              <w:rPr>
                <w:lang w:val="lv-LV" w:eastAsia="lv-LV"/>
              </w:rPr>
            </w:pPr>
            <w:r w:rsidRPr="00C92154">
              <w:rPr>
                <w:lang w:val="lv-LV" w:eastAsia="lv-LV"/>
              </w:rPr>
              <w:t>1</w:t>
            </w:r>
          </w:p>
        </w:tc>
        <w:tc>
          <w:tcPr>
            <w:tcW w:w="1422" w:type="dxa"/>
            <w:tcBorders>
              <w:top w:val="nil"/>
              <w:left w:val="nil"/>
              <w:bottom w:val="single" w:sz="4" w:space="0" w:color="auto"/>
              <w:right w:val="single" w:sz="4" w:space="0" w:color="auto"/>
            </w:tcBorders>
            <w:shd w:val="clear" w:color="auto" w:fill="auto"/>
            <w:vAlign w:val="center"/>
            <w:hideMark/>
          </w:tcPr>
          <w:p w14:paraId="1CAC3827" w14:textId="77777777" w:rsidR="00C92154" w:rsidRPr="00C92154" w:rsidRDefault="00C92154" w:rsidP="006F5DDB">
            <w:pPr>
              <w:jc w:val="center"/>
              <w:rPr>
                <w:lang w:val="lv-LV" w:eastAsia="lv-LV"/>
              </w:rPr>
            </w:pPr>
            <w:r w:rsidRPr="00C92154">
              <w:rPr>
                <w:lang w:val="lv-LV" w:eastAsia="lv-LV"/>
              </w:rPr>
              <w:t>905</w:t>
            </w:r>
          </w:p>
        </w:tc>
        <w:tc>
          <w:tcPr>
            <w:tcW w:w="1460" w:type="dxa"/>
            <w:tcBorders>
              <w:top w:val="nil"/>
              <w:left w:val="nil"/>
              <w:bottom w:val="single" w:sz="4" w:space="0" w:color="auto"/>
              <w:right w:val="single" w:sz="4" w:space="0" w:color="auto"/>
            </w:tcBorders>
            <w:shd w:val="clear" w:color="auto" w:fill="auto"/>
            <w:vAlign w:val="center"/>
            <w:hideMark/>
          </w:tcPr>
          <w:p w14:paraId="15F2F195" w14:textId="77777777" w:rsidR="00C92154" w:rsidRPr="00C92154" w:rsidRDefault="00C92154" w:rsidP="006F5DDB">
            <w:pPr>
              <w:jc w:val="center"/>
              <w:rPr>
                <w:lang w:val="lv-LV" w:eastAsia="lv-LV"/>
              </w:rPr>
            </w:pPr>
            <w:r w:rsidRPr="00C92154">
              <w:rPr>
                <w:lang w:val="lv-LV" w:eastAsia="lv-LV"/>
              </w:rPr>
              <w:t>905</w:t>
            </w:r>
          </w:p>
        </w:tc>
        <w:tc>
          <w:tcPr>
            <w:tcW w:w="947" w:type="dxa"/>
            <w:tcBorders>
              <w:top w:val="nil"/>
              <w:left w:val="nil"/>
              <w:bottom w:val="single" w:sz="4" w:space="0" w:color="auto"/>
              <w:right w:val="single" w:sz="4" w:space="0" w:color="auto"/>
            </w:tcBorders>
            <w:shd w:val="clear" w:color="auto" w:fill="auto"/>
            <w:vAlign w:val="center"/>
            <w:hideMark/>
          </w:tcPr>
          <w:p w14:paraId="242AAA90" w14:textId="77777777" w:rsidR="00C92154" w:rsidRPr="00C92154" w:rsidRDefault="00C92154" w:rsidP="006F5DDB">
            <w:pPr>
              <w:rPr>
                <w:lang w:val="lv-LV" w:eastAsia="lv-LV"/>
              </w:rPr>
            </w:pPr>
            <w:r w:rsidRPr="00C92154">
              <w:rPr>
                <w:lang w:val="lv-LV" w:eastAsia="lv-LV"/>
              </w:rPr>
              <w:t> </w:t>
            </w:r>
          </w:p>
        </w:tc>
      </w:tr>
      <w:tr w:rsidR="00C92154" w:rsidRPr="00C92154" w14:paraId="03F63E4A" w14:textId="77777777" w:rsidTr="00236606">
        <w:trPr>
          <w:trHeight w:val="3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835DB8A" w14:textId="77777777" w:rsidR="00C92154" w:rsidRPr="00C92154" w:rsidRDefault="00C92154" w:rsidP="006F5DDB">
            <w:pPr>
              <w:jc w:val="right"/>
              <w:rPr>
                <w:lang w:val="lv-LV" w:eastAsia="lv-LV"/>
              </w:rPr>
            </w:pPr>
            <w:r w:rsidRPr="00C92154">
              <w:rPr>
                <w:lang w:val="lv-LV" w:eastAsia="lv-LV"/>
              </w:rPr>
              <w:t>9</w:t>
            </w:r>
          </w:p>
        </w:tc>
        <w:tc>
          <w:tcPr>
            <w:tcW w:w="1966" w:type="dxa"/>
            <w:tcBorders>
              <w:top w:val="nil"/>
              <w:left w:val="nil"/>
              <w:bottom w:val="single" w:sz="4" w:space="0" w:color="auto"/>
              <w:right w:val="single" w:sz="4" w:space="0" w:color="auto"/>
            </w:tcBorders>
            <w:shd w:val="clear" w:color="auto" w:fill="auto"/>
            <w:vAlign w:val="center"/>
            <w:hideMark/>
          </w:tcPr>
          <w:p w14:paraId="55340609" w14:textId="77777777" w:rsidR="00C92154" w:rsidRPr="00C92154" w:rsidRDefault="00C92154" w:rsidP="006F5DDB">
            <w:pPr>
              <w:rPr>
                <w:lang w:val="lv-LV" w:eastAsia="lv-LV"/>
              </w:rPr>
            </w:pPr>
            <w:r w:rsidRPr="00C92154">
              <w:rPr>
                <w:lang w:val="lv-LV" w:eastAsia="lv-LV"/>
              </w:rPr>
              <w:t>Apkopējs</w:t>
            </w:r>
          </w:p>
        </w:tc>
        <w:tc>
          <w:tcPr>
            <w:tcW w:w="1357" w:type="dxa"/>
            <w:tcBorders>
              <w:top w:val="nil"/>
              <w:left w:val="nil"/>
              <w:bottom w:val="single" w:sz="4" w:space="0" w:color="auto"/>
              <w:right w:val="single" w:sz="4" w:space="0" w:color="auto"/>
            </w:tcBorders>
            <w:shd w:val="clear" w:color="auto" w:fill="auto"/>
            <w:vAlign w:val="center"/>
            <w:hideMark/>
          </w:tcPr>
          <w:p w14:paraId="47D87D5B" w14:textId="77777777" w:rsidR="00C92154" w:rsidRPr="00C92154" w:rsidRDefault="00C92154" w:rsidP="006F5DDB">
            <w:pPr>
              <w:rPr>
                <w:lang w:val="lv-LV" w:eastAsia="lv-LV"/>
              </w:rPr>
            </w:pPr>
            <w:r w:rsidRPr="00C92154">
              <w:rPr>
                <w:lang w:val="lv-LV" w:eastAsia="lv-LV"/>
              </w:rPr>
              <w:t>16., I</w:t>
            </w:r>
          </w:p>
        </w:tc>
        <w:tc>
          <w:tcPr>
            <w:tcW w:w="1084" w:type="dxa"/>
            <w:tcBorders>
              <w:top w:val="nil"/>
              <w:left w:val="nil"/>
              <w:bottom w:val="single" w:sz="4" w:space="0" w:color="auto"/>
              <w:right w:val="single" w:sz="4" w:space="0" w:color="auto"/>
            </w:tcBorders>
            <w:shd w:val="clear" w:color="auto" w:fill="auto"/>
            <w:vAlign w:val="center"/>
            <w:hideMark/>
          </w:tcPr>
          <w:p w14:paraId="574DF016" w14:textId="77777777" w:rsidR="00C92154" w:rsidRPr="00C92154" w:rsidRDefault="00C92154" w:rsidP="006F5DDB">
            <w:pPr>
              <w:jc w:val="center"/>
              <w:rPr>
                <w:lang w:val="lv-LV" w:eastAsia="lv-LV"/>
              </w:rPr>
            </w:pPr>
            <w:r w:rsidRPr="00C92154">
              <w:rPr>
                <w:lang w:val="lv-LV" w:eastAsia="lv-LV"/>
              </w:rPr>
              <w:t>1</w:t>
            </w:r>
          </w:p>
        </w:tc>
        <w:tc>
          <w:tcPr>
            <w:tcW w:w="1048" w:type="dxa"/>
            <w:tcBorders>
              <w:top w:val="nil"/>
              <w:left w:val="nil"/>
              <w:bottom w:val="single" w:sz="4" w:space="0" w:color="auto"/>
              <w:right w:val="single" w:sz="4" w:space="0" w:color="auto"/>
            </w:tcBorders>
            <w:shd w:val="clear" w:color="auto" w:fill="auto"/>
            <w:vAlign w:val="center"/>
            <w:hideMark/>
          </w:tcPr>
          <w:p w14:paraId="640068A3" w14:textId="77777777" w:rsidR="00C92154" w:rsidRPr="00C92154" w:rsidRDefault="00C92154" w:rsidP="006F5DDB">
            <w:pPr>
              <w:jc w:val="center"/>
              <w:rPr>
                <w:lang w:val="lv-LV" w:eastAsia="lv-LV"/>
              </w:rPr>
            </w:pPr>
            <w:r w:rsidRPr="00C92154">
              <w:rPr>
                <w:lang w:val="lv-LV" w:eastAsia="lv-LV"/>
              </w:rPr>
              <w:t>0.5</w:t>
            </w:r>
          </w:p>
        </w:tc>
        <w:tc>
          <w:tcPr>
            <w:tcW w:w="1422" w:type="dxa"/>
            <w:tcBorders>
              <w:top w:val="nil"/>
              <w:left w:val="nil"/>
              <w:bottom w:val="single" w:sz="4" w:space="0" w:color="auto"/>
              <w:right w:val="single" w:sz="4" w:space="0" w:color="auto"/>
            </w:tcBorders>
            <w:shd w:val="clear" w:color="auto" w:fill="auto"/>
            <w:vAlign w:val="center"/>
            <w:hideMark/>
          </w:tcPr>
          <w:p w14:paraId="7EBB1D96" w14:textId="77777777" w:rsidR="00C92154" w:rsidRPr="00C92154" w:rsidRDefault="00C92154" w:rsidP="006F5DDB">
            <w:pPr>
              <w:jc w:val="center"/>
              <w:rPr>
                <w:lang w:val="lv-LV" w:eastAsia="lv-LV"/>
              </w:rPr>
            </w:pPr>
            <w:r w:rsidRPr="00C92154">
              <w:rPr>
                <w:lang w:val="lv-LV" w:eastAsia="lv-LV"/>
              </w:rPr>
              <w:t>620</w:t>
            </w:r>
          </w:p>
        </w:tc>
        <w:tc>
          <w:tcPr>
            <w:tcW w:w="1460" w:type="dxa"/>
            <w:tcBorders>
              <w:top w:val="nil"/>
              <w:left w:val="nil"/>
              <w:bottom w:val="single" w:sz="4" w:space="0" w:color="auto"/>
              <w:right w:val="single" w:sz="4" w:space="0" w:color="auto"/>
            </w:tcBorders>
            <w:shd w:val="clear" w:color="auto" w:fill="auto"/>
            <w:vAlign w:val="center"/>
            <w:hideMark/>
          </w:tcPr>
          <w:p w14:paraId="6B6B04AB" w14:textId="77777777" w:rsidR="00C92154" w:rsidRPr="00C92154" w:rsidRDefault="00C92154" w:rsidP="006F5DDB">
            <w:pPr>
              <w:jc w:val="center"/>
              <w:rPr>
                <w:lang w:val="lv-LV" w:eastAsia="lv-LV"/>
              </w:rPr>
            </w:pPr>
            <w:r w:rsidRPr="00C92154">
              <w:rPr>
                <w:lang w:val="lv-LV" w:eastAsia="lv-LV"/>
              </w:rPr>
              <w:t>310</w:t>
            </w:r>
          </w:p>
        </w:tc>
        <w:tc>
          <w:tcPr>
            <w:tcW w:w="947" w:type="dxa"/>
            <w:tcBorders>
              <w:top w:val="nil"/>
              <w:left w:val="nil"/>
              <w:bottom w:val="single" w:sz="4" w:space="0" w:color="auto"/>
              <w:right w:val="single" w:sz="4" w:space="0" w:color="auto"/>
            </w:tcBorders>
            <w:shd w:val="clear" w:color="auto" w:fill="auto"/>
            <w:vAlign w:val="center"/>
            <w:hideMark/>
          </w:tcPr>
          <w:p w14:paraId="039EF3A9" w14:textId="77777777" w:rsidR="00C92154" w:rsidRPr="00C92154" w:rsidRDefault="00C92154" w:rsidP="006F5DDB">
            <w:pPr>
              <w:rPr>
                <w:lang w:val="lv-LV" w:eastAsia="lv-LV"/>
              </w:rPr>
            </w:pPr>
            <w:r w:rsidRPr="00C92154">
              <w:rPr>
                <w:lang w:val="lv-LV" w:eastAsia="lv-LV"/>
              </w:rPr>
              <w:t> </w:t>
            </w:r>
          </w:p>
        </w:tc>
      </w:tr>
      <w:tr w:rsidR="00C92154" w:rsidRPr="00C92154" w14:paraId="1FDD9FAE" w14:textId="77777777" w:rsidTr="00236606">
        <w:trPr>
          <w:trHeight w:val="315"/>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8C05096" w14:textId="77777777" w:rsidR="00C92154" w:rsidRPr="00C92154" w:rsidRDefault="00C92154" w:rsidP="006F5DDB">
            <w:pPr>
              <w:jc w:val="right"/>
              <w:rPr>
                <w:lang w:val="lv-LV" w:eastAsia="lv-LV"/>
              </w:rPr>
            </w:pPr>
            <w:r w:rsidRPr="00C92154">
              <w:rPr>
                <w:lang w:val="lv-LV" w:eastAsia="lv-LV"/>
              </w:rPr>
              <w:t>10</w:t>
            </w:r>
          </w:p>
        </w:tc>
        <w:tc>
          <w:tcPr>
            <w:tcW w:w="1966" w:type="dxa"/>
            <w:tcBorders>
              <w:top w:val="nil"/>
              <w:left w:val="nil"/>
              <w:bottom w:val="single" w:sz="4" w:space="0" w:color="auto"/>
              <w:right w:val="single" w:sz="4" w:space="0" w:color="auto"/>
            </w:tcBorders>
            <w:shd w:val="clear" w:color="auto" w:fill="auto"/>
            <w:vAlign w:val="center"/>
            <w:hideMark/>
          </w:tcPr>
          <w:p w14:paraId="24E04AB5" w14:textId="77777777" w:rsidR="00C92154" w:rsidRPr="00C92154" w:rsidRDefault="00C92154" w:rsidP="006F5DDB">
            <w:pPr>
              <w:rPr>
                <w:lang w:val="lv-LV" w:eastAsia="lv-LV"/>
              </w:rPr>
            </w:pPr>
            <w:r w:rsidRPr="00C92154">
              <w:rPr>
                <w:lang w:val="lv-LV" w:eastAsia="lv-LV"/>
              </w:rPr>
              <w:t>Sētnieks</w:t>
            </w:r>
          </w:p>
        </w:tc>
        <w:tc>
          <w:tcPr>
            <w:tcW w:w="1357" w:type="dxa"/>
            <w:tcBorders>
              <w:top w:val="nil"/>
              <w:left w:val="nil"/>
              <w:bottom w:val="single" w:sz="4" w:space="0" w:color="auto"/>
              <w:right w:val="single" w:sz="4" w:space="0" w:color="auto"/>
            </w:tcBorders>
            <w:shd w:val="clear" w:color="auto" w:fill="auto"/>
            <w:vAlign w:val="center"/>
            <w:hideMark/>
          </w:tcPr>
          <w:p w14:paraId="4B9ECEC8" w14:textId="77777777" w:rsidR="00C92154" w:rsidRPr="00C92154" w:rsidRDefault="00C92154" w:rsidP="006F5DDB">
            <w:pPr>
              <w:rPr>
                <w:lang w:val="lv-LV" w:eastAsia="lv-LV"/>
              </w:rPr>
            </w:pPr>
            <w:r w:rsidRPr="00C92154">
              <w:rPr>
                <w:lang w:val="lv-LV" w:eastAsia="lv-LV"/>
              </w:rPr>
              <w:t>16., I</w:t>
            </w:r>
          </w:p>
        </w:tc>
        <w:tc>
          <w:tcPr>
            <w:tcW w:w="1084" w:type="dxa"/>
            <w:tcBorders>
              <w:top w:val="nil"/>
              <w:left w:val="nil"/>
              <w:bottom w:val="single" w:sz="4" w:space="0" w:color="auto"/>
              <w:right w:val="single" w:sz="4" w:space="0" w:color="auto"/>
            </w:tcBorders>
            <w:shd w:val="clear" w:color="auto" w:fill="auto"/>
            <w:vAlign w:val="center"/>
            <w:hideMark/>
          </w:tcPr>
          <w:p w14:paraId="266F9E02" w14:textId="77777777" w:rsidR="00C92154" w:rsidRPr="00C92154" w:rsidRDefault="00C92154" w:rsidP="006F5DDB">
            <w:pPr>
              <w:jc w:val="center"/>
              <w:rPr>
                <w:lang w:val="lv-LV" w:eastAsia="lv-LV"/>
              </w:rPr>
            </w:pPr>
            <w:r w:rsidRPr="00C92154">
              <w:rPr>
                <w:lang w:val="lv-LV" w:eastAsia="lv-LV"/>
              </w:rPr>
              <w:t>1</w:t>
            </w:r>
          </w:p>
        </w:tc>
        <w:tc>
          <w:tcPr>
            <w:tcW w:w="1048" w:type="dxa"/>
            <w:tcBorders>
              <w:top w:val="nil"/>
              <w:left w:val="nil"/>
              <w:bottom w:val="single" w:sz="4" w:space="0" w:color="auto"/>
              <w:right w:val="single" w:sz="4" w:space="0" w:color="auto"/>
            </w:tcBorders>
            <w:shd w:val="clear" w:color="auto" w:fill="auto"/>
            <w:vAlign w:val="center"/>
            <w:hideMark/>
          </w:tcPr>
          <w:p w14:paraId="230D73EB" w14:textId="77777777" w:rsidR="00C92154" w:rsidRPr="00C92154" w:rsidRDefault="00C92154" w:rsidP="006F5DDB">
            <w:pPr>
              <w:jc w:val="center"/>
              <w:rPr>
                <w:lang w:val="lv-LV" w:eastAsia="lv-LV"/>
              </w:rPr>
            </w:pPr>
            <w:r w:rsidRPr="00C92154">
              <w:rPr>
                <w:lang w:val="lv-LV" w:eastAsia="lv-LV"/>
              </w:rPr>
              <w:t>0.5</w:t>
            </w:r>
          </w:p>
        </w:tc>
        <w:tc>
          <w:tcPr>
            <w:tcW w:w="1422" w:type="dxa"/>
            <w:tcBorders>
              <w:top w:val="nil"/>
              <w:left w:val="nil"/>
              <w:bottom w:val="single" w:sz="4" w:space="0" w:color="auto"/>
              <w:right w:val="single" w:sz="4" w:space="0" w:color="auto"/>
            </w:tcBorders>
            <w:shd w:val="clear" w:color="auto" w:fill="auto"/>
            <w:vAlign w:val="center"/>
            <w:hideMark/>
          </w:tcPr>
          <w:p w14:paraId="5624B2E5" w14:textId="77777777" w:rsidR="00C92154" w:rsidRPr="00C92154" w:rsidRDefault="00C92154" w:rsidP="006F5DDB">
            <w:pPr>
              <w:jc w:val="center"/>
              <w:rPr>
                <w:lang w:val="lv-LV" w:eastAsia="lv-LV"/>
              </w:rPr>
            </w:pPr>
            <w:r w:rsidRPr="00C92154">
              <w:rPr>
                <w:lang w:val="lv-LV" w:eastAsia="lv-LV"/>
              </w:rPr>
              <w:t>620</w:t>
            </w:r>
          </w:p>
        </w:tc>
        <w:tc>
          <w:tcPr>
            <w:tcW w:w="1460" w:type="dxa"/>
            <w:tcBorders>
              <w:top w:val="nil"/>
              <w:left w:val="nil"/>
              <w:bottom w:val="single" w:sz="4" w:space="0" w:color="auto"/>
              <w:right w:val="single" w:sz="4" w:space="0" w:color="auto"/>
            </w:tcBorders>
            <w:shd w:val="clear" w:color="auto" w:fill="auto"/>
            <w:vAlign w:val="center"/>
            <w:hideMark/>
          </w:tcPr>
          <w:p w14:paraId="58EFE1B1" w14:textId="77777777" w:rsidR="00C92154" w:rsidRPr="00C92154" w:rsidRDefault="00C92154" w:rsidP="006F5DDB">
            <w:pPr>
              <w:jc w:val="center"/>
              <w:rPr>
                <w:lang w:val="lv-LV" w:eastAsia="lv-LV"/>
              </w:rPr>
            </w:pPr>
            <w:r w:rsidRPr="00C92154">
              <w:rPr>
                <w:lang w:val="lv-LV" w:eastAsia="lv-LV"/>
              </w:rPr>
              <w:t>310</w:t>
            </w:r>
          </w:p>
        </w:tc>
        <w:tc>
          <w:tcPr>
            <w:tcW w:w="947" w:type="dxa"/>
            <w:tcBorders>
              <w:top w:val="nil"/>
              <w:left w:val="nil"/>
              <w:bottom w:val="single" w:sz="4" w:space="0" w:color="auto"/>
              <w:right w:val="single" w:sz="4" w:space="0" w:color="auto"/>
            </w:tcBorders>
            <w:shd w:val="clear" w:color="auto" w:fill="auto"/>
            <w:vAlign w:val="center"/>
            <w:hideMark/>
          </w:tcPr>
          <w:p w14:paraId="05B22FBA" w14:textId="77777777" w:rsidR="00C92154" w:rsidRPr="00C92154" w:rsidRDefault="00C92154" w:rsidP="006F5DDB">
            <w:pPr>
              <w:rPr>
                <w:lang w:val="lv-LV" w:eastAsia="lv-LV"/>
              </w:rPr>
            </w:pPr>
            <w:r w:rsidRPr="00C92154">
              <w:rPr>
                <w:lang w:val="lv-LV" w:eastAsia="lv-LV"/>
              </w:rPr>
              <w:t> </w:t>
            </w:r>
          </w:p>
        </w:tc>
      </w:tr>
      <w:tr w:rsidR="00C92154" w:rsidRPr="00C92154" w14:paraId="1BC7970F" w14:textId="77777777" w:rsidTr="00236606">
        <w:trPr>
          <w:trHeight w:val="315"/>
        </w:trPr>
        <w:tc>
          <w:tcPr>
            <w:tcW w:w="436" w:type="dxa"/>
            <w:tcBorders>
              <w:top w:val="nil"/>
              <w:left w:val="single" w:sz="4" w:space="0" w:color="auto"/>
              <w:bottom w:val="single" w:sz="4" w:space="0" w:color="auto"/>
              <w:right w:val="single" w:sz="4" w:space="0" w:color="auto"/>
            </w:tcBorders>
            <w:shd w:val="clear" w:color="000000" w:fill="FFFFCC"/>
            <w:vAlign w:val="center"/>
            <w:hideMark/>
          </w:tcPr>
          <w:p w14:paraId="14439707" w14:textId="77777777" w:rsidR="00C92154" w:rsidRPr="00C92154" w:rsidRDefault="00C92154" w:rsidP="006F5DDB">
            <w:pPr>
              <w:rPr>
                <w:i/>
                <w:iCs/>
                <w:lang w:val="lv-LV" w:eastAsia="lv-LV"/>
              </w:rPr>
            </w:pPr>
            <w:r w:rsidRPr="00C92154">
              <w:rPr>
                <w:i/>
                <w:iCs/>
                <w:lang w:val="lv-LV" w:eastAsia="lv-LV"/>
              </w:rPr>
              <w:t> </w:t>
            </w:r>
          </w:p>
        </w:tc>
        <w:tc>
          <w:tcPr>
            <w:tcW w:w="1966" w:type="dxa"/>
            <w:tcBorders>
              <w:top w:val="nil"/>
              <w:left w:val="nil"/>
              <w:bottom w:val="single" w:sz="4" w:space="0" w:color="auto"/>
              <w:right w:val="single" w:sz="4" w:space="0" w:color="auto"/>
            </w:tcBorders>
            <w:shd w:val="clear" w:color="000000" w:fill="FFFFCC"/>
            <w:vAlign w:val="center"/>
            <w:hideMark/>
          </w:tcPr>
          <w:p w14:paraId="00059F98" w14:textId="77777777" w:rsidR="00C92154" w:rsidRPr="00C92154" w:rsidRDefault="00C92154" w:rsidP="006F5DDB">
            <w:pPr>
              <w:rPr>
                <w:i/>
                <w:iCs/>
                <w:lang w:val="lv-LV" w:eastAsia="lv-LV"/>
              </w:rPr>
            </w:pPr>
            <w:r w:rsidRPr="00C92154">
              <w:rPr>
                <w:i/>
                <w:iCs/>
                <w:lang w:val="lv-LV" w:eastAsia="lv-LV"/>
              </w:rPr>
              <w:t> </w:t>
            </w:r>
          </w:p>
        </w:tc>
        <w:tc>
          <w:tcPr>
            <w:tcW w:w="1357" w:type="dxa"/>
            <w:tcBorders>
              <w:top w:val="nil"/>
              <w:left w:val="nil"/>
              <w:bottom w:val="single" w:sz="4" w:space="0" w:color="auto"/>
              <w:right w:val="single" w:sz="4" w:space="0" w:color="auto"/>
            </w:tcBorders>
            <w:shd w:val="clear" w:color="000000" w:fill="FFFFCC"/>
            <w:vAlign w:val="center"/>
            <w:hideMark/>
          </w:tcPr>
          <w:p w14:paraId="72C83899" w14:textId="77777777" w:rsidR="00C92154" w:rsidRPr="00C92154" w:rsidRDefault="00C92154" w:rsidP="006F5DDB">
            <w:pPr>
              <w:rPr>
                <w:i/>
                <w:iCs/>
                <w:lang w:val="lv-LV" w:eastAsia="lv-LV"/>
              </w:rPr>
            </w:pPr>
            <w:r w:rsidRPr="00C92154">
              <w:rPr>
                <w:i/>
                <w:iCs/>
                <w:lang w:val="lv-LV" w:eastAsia="lv-LV"/>
              </w:rPr>
              <w:t> </w:t>
            </w:r>
          </w:p>
        </w:tc>
        <w:tc>
          <w:tcPr>
            <w:tcW w:w="1084" w:type="dxa"/>
            <w:tcBorders>
              <w:top w:val="nil"/>
              <w:left w:val="nil"/>
              <w:bottom w:val="single" w:sz="4" w:space="0" w:color="auto"/>
              <w:right w:val="single" w:sz="4" w:space="0" w:color="auto"/>
            </w:tcBorders>
            <w:shd w:val="clear" w:color="000000" w:fill="FFFFCC"/>
            <w:vAlign w:val="center"/>
            <w:hideMark/>
          </w:tcPr>
          <w:p w14:paraId="06303023" w14:textId="77777777" w:rsidR="00C92154" w:rsidRPr="00C92154" w:rsidRDefault="00C92154" w:rsidP="006F5DDB">
            <w:pPr>
              <w:jc w:val="center"/>
              <w:rPr>
                <w:i/>
                <w:iCs/>
                <w:lang w:val="lv-LV" w:eastAsia="lv-LV"/>
              </w:rPr>
            </w:pPr>
            <w:r w:rsidRPr="00C92154">
              <w:rPr>
                <w:i/>
                <w:iCs/>
                <w:lang w:val="lv-LV" w:eastAsia="lv-LV"/>
              </w:rPr>
              <w:t>kopā</w:t>
            </w:r>
          </w:p>
        </w:tc>
        <w:tc>
          <w:tcPr>
            <w:tcW w:w="1048" w:type="dxa"/>
            <w:tcBorders>
              <w:top w:val="nil"/>
              <w:left w:val="nil"/>
              <w:bottom w:val="single" w:sz="4" w:space="0" w:color="auto"/>
              <w:right w:val="single" w:sz="4" w:space="0" w:color="auto"/>
            </w:tcBorders>
            <w:shd w:val="clear" w:color="000000" w:fill="FFFFCC"/>
            <w:vAlign w:val="center"/>
            <w:hideMark/>
          </w:tcPr>
          <w:p w14:paraId="01B35502" w14:textId="77777777" w:rsidR="00C92154" w:rsidRPr="00C92154" w:rsidRDefault="00C92154" w:rsidP="006F5DDB">
            <w:pPr>
              <w:jc w:val="center"/>
              <w:rPr>
                <w:i/>
                <w:iCs/>
                <w:lang w:val="lv-LV" w:eastAsia="lv-LV"/>
              </w:rPr>
            </w:pPr>
            <w:r w:rsidRPr="00C92154">
              <w:rPr>
                <w:i/>
                <w:iCs/>
                <w:lang w:val="lv-LV" w:eastAsia="lv-LV"/>
              </w:rPr>
              <w:t>9.5</w:t>
            </w:r>
          </w:p>
        </w:tc>
        <w:tc>
          <w:tcPr>
            <w:tcW w:w="1422" w:type="dxa"/>
            <w:tcBorders>
              <w:top w:val="nil"/>
              <w:left w:val="nil"/>
              <w:bottom w:val="single" w:sz="4" w:space="0" w:color="auto"/>
              <w:right w:val="single" w:sz="4" w:space="0" w:color="auto"/>
            </w:tcBorders>
            <w:shd w:val="clear" w:color="000000" w:fill="FFFFCC"/>
            <w:vAlign w:val="center"/>
            <w:hideMark/>
          </w:tcPr>
          <w:p w14:paraId="57D0DA3C" w14:textId="77777777" w:rsidR="00C92154" w:rsidRPr="00C92154" w:rsidRDefault="00C92154" w:rsidP="006F5DDB">
            <w:pPr>
              <w:jc w:val="center"/>
              <w:rPr>
                <w:i/>
                <w:iCs/>
                <w:lang w:val="lv-LV" w:eastAsia="lv-LV"/>
              </w:rPr>
            </w:pPr>
            <w:r w:rsidRPr="00C92154">
              <w:rPr>
                <w:i/>
                <w:iCs/>
                <w:lang w:val="lv-LV" w:eastAsia="lv-LV"/>
              </w:rPr>
              <w:t> </w:t>
            </w:r>
          </w:p>
        </w:tc>
        <w:tc>
          <w:tcPr>
            <w:tcW w:w="1460" w:type="dxa"/>
            <w:tcBorders>
              <w:top w:val="nil"/>
              <w:left w:val="nil"/>
              <w:bottom w:val="single" w:sz="4" w:space="0" w:color="auto"/>
              <w:right w:val="single" w:sz="4" w:space="0" w:color="auto"/>
            </w:tcBorders>
            <w:shd w:val="clear" w:color="000000" w:fill="FFFFCC"/>
            <w:vAlign w:val="center"/>
            <w:hideMark/>
          </w:tcPr>
          <w:p w14:paraId="02510599" w14:textId="77777777" w:rsidR="00C92154" w:rsidRPr="00C92154" w:rsidRDefault="00C92154" w:rsidP="006F5DDB">
            <w:pPr>
              <w:jc w:val="center"/>
              <w:rPr>
                <w:i/>
                <w:iCs/>
                <w:lang w:val="lv-LV" w:eastAsia="lv-LV"/>
              </w:rPr>
            </w:pPr>
            <w:r w:rsidRPr="00C92154">
              <w:rPr>
                <w:i/>
                <w:iCs/>
                <w:lang w:val="lv-LV" w:eastAsia="lv-LV"/>
              </w:rPr>
              <w:t> </w:t>
            </w:r>
          </w:p>
        </w:tc>
        <w:tc>
          <w:tcPr>
            <w:tcW w:w="947" w:type="dxa"/>
            <w:tcBorders>
              <w:top w:val="nil"/>
              <w:left w:val="nil"/>
              <w:bottom w:val="single" w:sz="4" w:space="0" w:color="auto"/>
              <w:right w:val="single" w:sz="4" w:space="0" w:color="auto"/>
            </w:tcBorders>
            <w:shd w:val="clear" w:color="000000" w:fill="FFFFCC"/>
            <w:vAlign w:val="center"/>
            <w:hideMark/>
          </w:tcPr>
          <w:p w14:paraId="795061DF" w14:textId="77777777" w:rsidR="00C92154" w:rsidRPr="00C92154" w:rsidRDefault="00C92154" w:rsidP="006F5DDB">
            <w:pPr>
              <w:rPr>
                <w:i/>
                <w:iCs/>
                <w:lang w:val="lv-LV" w:eastAsia="lv-LV"/>
              </w:rPr>
            </w:pPr>
            <w:r w:rsidRPr="00C92154">
              <w:rPr>
                <w:i/>
                <w:iCs/>
                <w:lang w:val="lv-LV" w:eastAsia="lv-LV"/>
              </w:rPr>
              <w:t> </w:t>
            </w:r>
          </w:p>
        </w:tc>
      </w:tr>
    </w:tbl>
    <w:p w14:paraId="52FAEC58" w14:textId="77777777" w:rsidR="00C92154" w:rsidRPr="00C92154" w:rsidRDefault="00C92154" w:rsidP="006F5DDB">
      <w:pPr>
        <w:ind w:left="720"/>
        <w:contextualSpacing/>
        <w:jc w:val="both"/>
        <w:rPr>
          <w:rFonts w:eastAsia="Calibri"/>
          <w:bCs/>
          <w:lang w:val="lv-LV" w:eastAsia="lv-LV"/>
        </w:rPr>
      </w:pPr>
    </w:p>
    <w:p w14:paraId="7F49DA42" w14:textId="77777777" w:rsidR="00C92154" w:rsidRPr="00C92154" w:rsidRDefault="00C92154" w:rsidP="000F0A32">
      <w:pPr>
        <w:numPr>
          <w:ilvl w:val="0"/>
          <w:numId w:val="20"/>
        </w:numPr>
        <w:tabs>
          <w:tab w:val="left" w:pos="490"/>
        </w:tabs>
        <w:ind w:left="357" w:hanging="357"/>
        <w:contextualSpacing/>
        <w:jc w:val="both"/>
        <w:rPr>
          <w:lang w:val="lv-LV"/>
        </w:rPr>
      </w:pPr>
      <w:r w:rsidRPr="00C92154">
        <w:rPr>
          <w:lang w:val="lv-LV"/>
        </w:rPr>
        <w:t>Lēmumā minētās izmaiņas piemērojamas ar 2023.gada 1.jūliju.</w:t>
      </w:r>
    </w:p>
    <w:p w14:paraId="4F472491" w14:textId="77777777" w:rsidR="00C92154" w:rsidRPr="00C92154" w:rsidRDefault="00C92154" w:rsidP="000F0A32">
      <w:pPr>
        <w:numPr>
          <w:ilvl w:val="0"/>
          <w:numId w:val="20"/>
        </w:numPr>
        <w:tabs>
          <w:tab w:val="left" w:pos="490"/>
        </w:tabs>
        <w:ind w:left="357" w:hanging="357"/>
        <w:contextualSpacing/>
        <w:jc w:val="both"/>
        <w:rPr>
          <w:lang w:val="lv-LV"/>
        </w:rPr>
      </w:pPr>
      <w:r w:rsidRPr="00C92154">
        <w:rPr>
          <w:lang w:val="lv-LV"/>
        </w:rPr>
        <w:t xml:space="preserve">Piešķirt papildus finansējumu Limbažu muzejam 8815 </w:t>
      </w:r>
      <w:proofErr w:type="spellStart"/>
      <w:r w:rsidRPr="00C92154">
        <w:rPr>
          <w:i/>
          <w:iCs/>
          <w:lang w:val="lv-LV"/>
        </w:rPr>
        <w:t>euro</w:t>
      </w:r>
      <w:proofErr w:type="spellEnd"/>
      <w:r w:rsidRPr="00C92154">
        <w:rPr>
          <w:lang w:val="lv-LV"/>
        </w:rPr>
        <w:t xml:space="preserve"> apmērā no līdzekļiem neparedzētiem gadījumiem.</w:t>
      </w:r>
    </w:p>
    <w:p w14:paraId="77529BA0" w14:textId="77777777" w:rsidR="00C92154" w:rsidRPr="00C92154" w:rsidRDefault="00C92154" w:rsidP="000F0A32">
      <w:pPr>
        <w:numPr>
          <w:ilvl w:val="0"/>
          <w:numId w:val="20"/>
        </w:numPr>
        <w:tabs>
          <w:tab w:val="left" w:pos="490"/>
        </w:tabs>
        <w:ind w:left="357" w:hanging="357"/>
        <w:contextualSpacing/>
        <w:jc w:val="both"/>
        <w:rPr>
          <w:lang w:val="lv-LV"/>
        </w:rPr>
      </w:pPr>
      <w:r w:rsidRPr="00C92154">
        <w:rPr>
          <w:lang w:val="lv-LV"/>
        </w:rPr>
        <w:t xml:space="preserve">Atbildīgās par lēmuma izpildi noteikt Limbažu novada Kultūras pārvaldes vadītāju Eviju </w:t>
      </w:r>
      <w:proofErr w:type="spellStart"/>
      <w:r w:rsidRPr="00C92154">
        <w:rPr>
          <w:lang w:val="lv-LV"/>
        </w:rPr>
        <w:t>Keiseli</w:t>
      </w:r>
      <w:proofErr w:type="spellEnd"/>
      <w:r w:rsidRPr="00C92154">
        <w:rPr>
          <w:lang w:val="lv-LV"/>
        </w:rPr>
        <w:t xml:space="preserve"> un Limbažu muzeja direktori </w:t>
      </w:r>
      <w:proofErr w:type="spellStart"/>
      <w:r w:rsidRPr="00C92154">
        <w:rPr>
          <w:lang w:val="lv-LV"/>
        </w:rPr>
        <w:t>Elēnu</w:t>
      </w:r>
      <w:proofErr w:type="spellEnd"/>
      <w:r w:rsidRPr="00C92154">
        <w:rPr>
          <w:lang w:val="lv-LV"/>
        </w:rPr>
        <w:t xml:space="preserve"> </w:t>
      </w:r>
      <w:proofErr w:type="spellStart"/>
      <w:r w:rsidRPr="00C92154">
        <w:rPr>
          <w:lang w:val="lv-LV"/>
        </w:rPr>
        <w:t>Silāju</w:t>
      </w:r>
      <w:proofErr w:type="spellEnd"/>
      <w:r w:rsidRPr="00C92154">
        <w:rPr>
          <w:lang w:val="lv-LV"/>
        </w:rPr>
        <w:t>.</w:t>
      </w:r>
    </w:p>
    <w:p w14:paraId="372937DF" w14:textId="77777777" w:rsidR="00C92154" w:rsidRPr="00C92154" w:rsidRDefault="00C92154" w:rsidP="000F0A32">
      <w:pPr>
        <w:numPr>
          <w:ilvl w:val="0"/>
          <w:numId w:val="20"/>
        </w:numPr>
        <w:tabs>
          <w:tab w:val="left" w:pos="490"/>
        </w:tabs>
        <w:ind w:left="357" w:hanging="357"/>
        <w:contextualSpacing/>
        <w:jc w:val="both"/>
        <w:rPr>
          <w:lang w:val="lv-LV"/>
        </w:rPr>
      </w:pPr>
      <w:r w:rsidRPr="00C92154">
        <w:rPr>
          <w:lang w:val="lv-LV"/>
        </w:rPr>
        <w:t>Kontroli par lēmuma izpildi uzdot Limbažu novada pašvaldības izpilddirektoram.</w:t>
      </w:r>
    </w:p>
    <w:p w14:paraId="43512B78" w14:textId="77777777" w:rsidR="00C92154" w:rsidRPr="00C92154" w:rsidRDefault="00C92154" w:rsidP="000F0A32">
      <w:pPr>
        <w:numPr>
          <w:ilvl w:val="0"/>
          <w:numId w:val="20"/>
        </w:numPr>
        <w:tabs>
          <w:tab w:val="left" w:pos="490"/>
        </w:tabs>
        <w:ind w:left="357" w:hanging="357"/>
        <w:contextualSpacing/>
        <w:jc w:val="both"/>
        <w:rPr>
          <w:lang w:val="lv-LV"/>
        </w:rPr>
      </w:pPr>
      <w:r w:rsidRPr="00C92154">
        <w:rPr>
          <w:lang w:val="lv-LV"/>
        </w:rPr>
        <w:t>Lēmuma projektu virzīt izskatīšanai Limbažu novada domes sēdē.</w:t>
      </w:r>
    </w:p>
    <w:p w14:paraId="6D3AB235" w14:textId="77777777" w:rsidR="005475A4" w:rsidRPr="00C92154" w:rsidRDefault="005475A4" w:rsidP="006F5DDB">
      <w:pPr>
        <w:rPr>
          <w:lang w:val="lv-LV"/>
        </w:rPr>
      </w:pPr>
    </w:p>
    <w:p w14:paraId="7367502D" w14:textId="77777777" w:rsidR="005475A4" w:rsidRPr="00C92154" w:rsidRDefault="005475A4" w:rsidP="006F5DDB">
      <w:pPr>
        <w:rPr>
          <w:lang w:val="lv-LV"/>
        </w:rPr>
      </w:pPr>
    </w:p>
    <w:p w14:paraId="71F4C5DD" w14:textId="362E5813" w:rsidR="005475A4" w:rsidRPr="00C92154" w:rsidRDefault="005475A4" w:rsidP="006F5DDB">
      <w:pPr>
        <w:keepNext/>
        <w:jc w:val="center"/>
        <w:outlineLvl w:val="0"/>
        <w:rPr>
          <w:b/>
          <w:bCs/>
          <w:lang w:val="lv-LV"/>
        </w:rPr>
      </w:pPr>
      <w:r w:rsidRPr="00C92154">
        <w:rPr>
          <w:b/>
          <w:bCs/>
          <w:lang w:val="lv-LV"/>
        </w:rPr>
        <w:t>13.</w:t>
      </w:r>
    </w:p>
    <w:p w14:paraId="6FC667C6" w14:textId="77777777" w:rsidR="000254D5" w:rsidRPr="000254D5" w:rsidRDefault="000254D5" w:rsidP="006F5DDB">
      <w:pPr>
        <w:pBdr>
          <w:bottom w:val="single" w:sz="6" w:space="1" w:color="auto"/>
        </w:pBdr>
        <w:jc w:val="both"/>
        <w:rPr>
          <w:b/>
          <w:bCs/>
          <w:lang w:val="lv-LV" w:eastAsia="lv-LV"/>
        </w:rPr>
      </w:pPr>
      <w:r w:rsidRPr="000254D5">
        <w:rPr>
          <w:b/>
          <w:bCs/>
          <w:noProof/>
          <w:lang w:val="lv-LV" w:eastAsia="lv-LV"/>
        </w:rPr>
        <w:t>Par valsts mērķdotācijas novada kolektīvu dalībai XXVII Vispārējos latviešu Dziesmu un XVII Deju svētkos iekļaušanu 2023.gada budžetā</w:t>
      </w:r>
    </w:p>
    <w:p w14:paraId="298815A3" w14:textId="77777777" w:rsidR="000254D5" w:rsidRPr="000254D5" w:rsidRDefault="000254D5" w:rsidP="006F5DDB">
      <w:pPr>
        <w:jc w:val="center"/>
        <w:rPr>
          <w:lang w:val="lv-LV" w:eastAsia="lv-LV"/>
        </w:rPr>
      </w:pPr>
      <w:r w:rsidRPr="000254D5">
        <w:rPr>
          <w:lang w:val="lv-LV" w:eastAsia="lv-LV"/>
        </w:rPr>
        <w:t xml:space="preserve">Ziņo </w:t>
      </w:r>
      <w:r w:rsidRPr="000254D5">
        <w:rPr>
          <w:noProof/>
          <w:lang w:val="lv-LV" w:eastAsia="lv-LV"/>
        </w:rPr>
        <w:t>Evija Keisele</w:t>
      </w:r>
    </w:p>
    <w:p w14:paraId="64B2C7AF" w14:textId="77777777" w:rsidR="000254D5" w:rsidRPr="000254D5" w:rsidRDefault="000254D5" w:rsidP="006F5DDB">
      <w:pPr>
        <w:jc w:val="both"/>
        <w:rPr>
          <w:lang w:val="lv-LV" w:eastAsia="lv-LV"/>
        </w:rPr>
      </w:pPr>
    </w:p>
    <w:p w14:paraId="39A36AA1" w14:textId="77777777" w:rsidR="000254D5" w:rsidRPr="000254D5" w:rsidRDefault="000254D5" w:rsidP="006F5DDB">
      <w:pPr>
        <w:ind w:firstLine="720"/>
        <w:jc w:val="both"/>
        <w:rPr>
          <w:bCs/>
          <w:lang w:val="lv-LV" w:eastAsia="lv-LV"/>
        </w:rPr>
      </w:pPr>
      <w:r w:rsidRPr="000254D5">
        <w:rPr>
          <w:lang w:val="lv-LV" w:eastAsia="lv-LV"/>
        </w:rPr>
        <w:t xml:space="preserve">Pašvaldības </w:t>
      </w:r>
      <w:bookmarkStart w:id="7" w:name="_Hlk137113083"/>
      <w:r w:rsidRPr="000254D5">
        <w:rPr>
          <w:lang w:val="lv-LV" w:eastAsia="lv-LV"/>
        </w:rPr>
        <w:t xml:space="preserve">kolektīvu dalības nodrošināšanai </w:t>
      </w:r>
      <w:r w:rsidRPr="000254D5">
        <w:rPr>
          <w:bCs/>
          <w:lang w:val="lv-LV" w:eastAsia="lv-LV"/>
        </w:rPr>
        <w:t xml:space="preserve">XXVII Vispārējos latviešu Dziesmu un XVII Deju svētkos </w:t>
      </w:r>
      <w:bookmarkEnd w:id="7"/>
      <w:r w:rsidRPr="000254D5">
        <w:rPr>
          <w:bCs/>
          <w:lang w:val="lv-LV" w:eastAsia="lv-LV"/>
        </w:rPr>
        <w:t>paredzēta valsts mērķdotācija dalībnieku ēdināšanas un izmitināšanas pakalpojumu izdevumu segšanai. Limbažu novadu svētkos pārstāvēs 46 kolektīvi un aptuveni 1088 dalībnieki (dalībnieku skaits nepārtraukti mainās). Pēc šī brīža aprēķiniem dotācijas apmērs sastāda 120 000.00 eiro.</w:t>
      </w:r>
    </w:p>
    <w:p w14:paraId="071EAA9E" w14:textId="77777777" w:rsidR="000254D5" w:rsidRPr="00C92154" w:rsidRDefault="000254D5" w:rsidP="006F5DDB">
      <w:pPr>
        <w:ind w:firstLine="720"/>
        <w:jc w:val="both"/>
        <w:rPr>
          <w:b/>
          <w:bCs/>
          <w:lang w:val="lv-LV" w:eastAsia="lv-LV"/>
        </w:rPr>
      </w:pPr>
      <w:r w:rsidRPr="000254D5">
        <w:rPr>
          <w:lang w:val="lv-LV" w:eastAsia="lv-LV"/>
        </w:rPr>
        <w:t xml:space="preserve">Pamatojoties uz Pašvaldību likuma 4.panta pirmās daļas 5. punktu un ceturto daļu, 10.panta pirmās daļas ievaddaļu un likuma “Par pašvaldību budžetiem” 30.pantu, </w:t>
      </w:r>
      <w:r w:rsidRPr="00C92154">
        <w:rPr>
          <w:b/>
          <w:bCs/>
          <w:lang w:val="lv-LV" w:eastAsia="lv-LV"/>
        </w:rPr>
        <w:t>atklāti balsojot: PAR</w:t>
      </w:r>
      <w:r w:rsidRPr="00C92154">
        <w:rPr>
          <w:lang w:val="lv-LV" w:eastAsia="lv-LV"/>
        </w:rPr>
        <w:t xml:space="preserve"> – 6 deputāti (</w:t>
      </w:r>
      <w:r w:rsidRPr="00C92154">
        <w:rPr>
          <w:rFonts w:eastAsia="Calibri"/>
          <w:lang w:val="lv-LV"/>
        </w:rPr>
        <w:t xml:space="preserve">Jānis Bakmanis, Aigars </w:t>
      </w:r>
      <w:proofErr w:type="spellStart"/>
      <w:r w:rsidRPr="00C92154">
        <w:rPr>
          <w:rFonts w:eastAsia="Calibri"/>
          <w:lang w:val="lv-LV"/>
        </w:rPr>
        <w:t>Legzdiņš</w:t>
      </w:r>
      <w:proofErr w:type="spellEnd"/>
      <w:r w:rsidRPr="00C92154">
        <w:rPr>
          <w:rFonts w:eastAsia="Calibri"/>
          <w:lang w:val="lv-LV"/>
        </w:rPr>
        <w:t xml:space="preserve">,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6DB95C47" w14:textId="21605161" w:rsidR="000254D5" w:rsidRPr="000254D5" w:rsidRDefault="000254D5" w:rsidP="006F5DDB">
      <w:pPr>
        <w:ind w:firstLine="720"/>
        <w:jc w:val="both"/>
        <w:rPr>
          <w:b/>
          <w:bCs/>
          <w:lang w:val="lv-LV" w:eastAsia="lv-LV"/>
        </w:rPr>
      </w:pPr>
    </w:p>
    <w:p w14:paraId="7B15F4B8" w14:textId="77777777" w:rsidR="000254D5" w:rsidRPr="000254D5" w:rsidRDefault="000254D5" w:rsidP="006F5DDB">
      <w:pPr>
        <w:numPr>
          <w:ilvl w:val="0"/>
          <w:numId w:val="13"/>
        </w:numPr>
        <w:ind w:left="357" w:hanging="357"/>
        <w:contextualSpacing/>
        <w:jc w:val="both"/>
        <w:rPr>
          <w:lang w:val="lv-LV" w:eastAsia="hi-IN" w:bidi="hi-IN"/>
        </w:rPr>
      </w:pPr>
      <w:r w:rsidRPr="000254D5">
        <w:rPr>
          <w:rFonts w:eastAsia="Arial Unicode MS"/>
          <w:kern w:val="1"/>
          <w:lang w:val="lv-LV" w:eastAsia="hi-IN" w:bidi="hi-IN"/>
        </w:rPr>
        <w:t xml:space="preserve">Iekļaut 2023.gada budžetā </w:t>
      </w:r>
      <w:r w:rsidRPr="000254D5">
        <w:rPr>
          <w:lang w:val="lv-LV" w:eastAsia="lv-LV"/>
        </w:rPr>
        <w:t xml:space="preserve">valsts mērķdotāciju Limbažu novada kolektīvu dalības nodrošināšanai XXVII Vispārējos latviešu Dziesmu un XVII Deju svētkos </w:t>
      </w:r>
      <w:r w:rsidRPr="000254D5">
        <w:rPr>
          <w:b/>
          <w:bCs/>
          <w:lang w:val="lv-LV" w:eastAsia="lv-LV"/>
        </w:rPr>
        <w:t>120 000 EUR</w:t>
      </w:r>
      <w:r w:rsidRPr="000254D5">
        <w:rPr>
          <w:lang w:val="lv-LV" w:eastAsia="lv-LV"/>
        </w:rPr>
        <w:t xml:space="preserve"> apmērā.</w:t>
      </w:r>
    </w:p>
    <w:p w14:paraId="145A2A76" w14:textId="77777777" w:rsidR="000254D5" w:rsidRPr="000254D5" w:rsidRDefault="000254D5" w:rsidP="006F5DDB">
      <w:pPr>
        <w:numPr>
          <w:ilvl w:val="0"/>
          <w:numId w:val="13"/>
        </w:numPr>
        <w:ind w:left="357" w:hanging="357"/>
        <w:jc w:val="both"/>
        <w:rPr>
          <w:bCs/>
          <w:lang w:val="lv-LV" w:eastAsia="lv-LV"/>
        </w:rPr>
      </w:pPr>
      <w:r w:rsidRPr="000254D5">
        <w:rPr>
          <w:lang w:val="lv-LV" w:eastAsia="hi-IN" w:bidi="hi-IN"/>
        </w:rPr>
        <w:lastRenderedPageBreak/>
        <w:t>Piešķirto finansējumu iekļaut kārtējās domes sēdes lēmuma projektā “Grozījumi Limbažu novada pašvaldības domes 2023. gada 23.februāra saistošajos noteikumos Nr.2 „Par Limbažu novada pašvaldības 2023. gada budžetu”.</w:t>
      </w:r>
    </w:p>
    <w:p w14:paraId="621BAED5" w14:textId="77777777" w:rsidR="000254D5" w:rsidRPr="000254D5" w:rsidRDefault="000254D5" w:rsidP="006F5DDB">
      <w:pPr>
        <w:numPr>
          <w:ilvl w:val="0"/>
          <w:numId w:val="13"/>
        </w:numPr>
        <w:ind w:left="357" w:hanging="357"/>
        <w:contextualSpacing/>
        <w:jc w:val="both"/>
        <w:rPr>
          <w:color w:val="000000"/>
          <w:lang w:val="lv-LV" w:eastAsia="hi-IN" w:bidi="hi-IN"/>
        </w:rPr>
      </w:pPr>
      <w:r w:rsidRPr="000254D5">
        <w:rPr>
          <w:color w:val="000000"/>
          <w:lang w:val="lv-LV" w:eastAsia="hi-IN" w:bidi="hi-IN"/>
        </w:rPr>
        <w:t>Atbildīgos par finansējuma iekļaušanu budžetā noteikt Finanšu un ekonomikas nodaļas ekonomistus.</w:t>
      </w:r>
    </w:p>
    <w:p w14:paraId="5B0F0389" w14:textId="77777777" w:rsidR="000254D5" w:rsidRPr="000254D5" w:rsidRDefault="000254D5" w:rsidP="006F5DDB">
      <w:pPr>
        <w:numPr>
          <w:ilvl w:val="0"/>
          <w:numId w:val="13"/>
        </w:numPr>
        <w:ind w:left="357" w:hanging="357"/>
        <w:contextualSpacing/>
        <w:jc w:val="both"/>
        <w:rPr>
          <w:lang w:val="lv-LV" w:eastAsia="hi-IN" w:bidi="hi-IN"/>
        </w:rPr>
      </w:pPr>
      <w:r w:rsidRPr="000254D5">
        <w:rPr>
          <w:lang w:val="lv-LV" w:eastAsia="hi-IN" w:bidi="hi-IN"/>
        </w:rPr>
        <w:t>Atbildīgo par dalības organizēšanu XXVII Vispārējos latviešu Dziesmu un XVII Deju svētkos noteikt</w:t>
      </w:r>
      <w:r w:rsidRPr="000254D5">
        <w:rPr>
          <w:lang w:val="lv-LV" w:eastAsia="lv-LV"/>
        </w:rPr>
        <w:t xml:space="preserve"> Limbažu novada</w:t>
      </w:r>
      <w:r w:rsidRPr="000254D5">
        <w:rPr>
          <w:lang w:val="lv-LV" w:eastAsia="hi-IN" w:bidi="hi-IN"/>
        </w:rPr>
        <w:t xml:space="preserve"> Kultūras pārvaldes vadītāju Eviju </w:t>
      </w:r>
      <w:proofErr w:type="spellStart"/>
      <w:r w:rsidRPr="000254D5">
        <w:rPr>
          <w:lang w:val="lv-LV" w:eastAsia="hi-IN" w:bidi="hi-IN"/>
        </w:rPr>
        <w:t>Keiseli</w:t>
      </w:r>
      <w:proofErr w:type="spellEnd"/>
      <w:r w:rsidRPr="000254D5">
        <w:rPr>
          <w:lang w:val="lv-LV" w:eastAsia="hi-IN" w:bidi="hi-IN"/>
        </w:rPr>
        <w:t>.</w:t>
      </w:r>
    </w:p>
    <w:p w14:paraId="6A0776A8" w14:textId="77777777" w:rsidR="000254D5" w:rsidRPr="000254D5" w:rsidRDefault="000254D5" w:rsidP="006F5DDB">
      <w:pPr>
        <w:numPr>
          <w:ilvl w:val="0"/>
          <w:numId w:val="13"/>
        </w:numPr>
        <w:ind w:left="357" w:hanging="357"/>
        <w:jc w:val="both"/>
        <w:rPr>
          <w:bCs/>
          <w:lang w:val="lv-LV" w:eastAsia="lv-LV"/>
        </w:rPr>
      </w:pPr>
      <w:r w:rsidRPr="000254D5">
        <w:rPr>
          <w:bCs/>
          <w:lang w:val="lv-LV" w:eastAsia="lv-LV"/>
        </w:rPr>
        <w:t xml:space="preserve">Kontroli par lēmuma izpildi uzdot </w:t>
      </w:r>
      <w:r w:rsidRPr="000254D5">
        <w:rPr>
          <w:lang w:val="lv-LV" w:eastAsia="lv-LV"/>
        </w:rPr>
        <w:t>Limbažu novada pašvaldības izpilddirektoram</w:t>
      </w:r>
      <w:r w:rsidRPr="000254D5">
        <w:rPr>
          <w:bCs/>
          <w:lang w:val="lv-LV" w:eastAsia="lv-LV"/>
        </w:rPr>
        <w:t>.</w:t>
      </w:r>
    </w:p>
    <w:p w14:paraId="3B600DB5" w14:textId="77777777" w:rsidR="000254D5" w:rsidRPr="000254D5" w:rsidRDefault="000254D5" w:rsidP="006F5DDB">
      <w:pPr>
        <w:numPr>
          <w:ilvl w:val="0"/>
          <w:numId w:val="13"/>
        </w:numPr>
        <w:ind w:left="357" w:hanging="357"/>
        <w:jc w:val="both"/>
        <w:rPr>
          <w:bCs/>
          <w:lang w:val="lv-LV" w:eastAsia="lv-LV"/>
        </w:rPr>
      </w:pPr>
      <w:r w:rsidRPr="000254D5">
        <w:rPr>
          <w:bCs/>
          <w:lang w:val="lv-LV" w:eastAsia="lv-LV"/>
        </w:rPr>
        <w:t>Lēmuma projektu virzīt izskatīšanai Limbažu novada domes sēdē.</w:t>
      </w:r>
    </w:p>
    <w:p w14:paraId="5D7BD059" w14:textId="77777777" w:rsidR="005475A4" w:rsidRPr="00C92154" w:rsidRDefault="005475A4" w:rsidP="006F5DDB">
      <w:pPr>
        <w:rPr>
          <w:lang w:val="lv-LV"/>
        </w:rPr>
      </w:pPr>
    </w:p>
    <w:p w14:paraId="56579FD4" w14:textId="21A4C64C" w:rsidR="005475A4" w:rsidRDefault="000254D5" w:rsidP="006F5DDB">
      <w:pPr>
        <w:ind w:firstLine="720"/>
        <w:jc w:val="both"/>
        <w:rPr>
          <w:lang w:val="lv-LV" w:eastAsia="hi-IN" w:bidi="hi-IN"/>
        </w:rPr>
      </w:pPr>
      <w:r w:rsidRPr="000254D5">
        <w:rPr>
          <w:lang w:val="lv-LV" w:eastAsia="lv-LV"/>
        </w:rPr>
        <w:t>Limbažu novada</w:t>
      </w:r>
      <w:r w:rsidRPr="000254D5">
        <w:rPr>
          <w:lang w:val="lv-LV" w:eastAsia="hi-IN" w:bidi="hi-IN"/>
        </w:rPr>
        <w:t xml:space="preserve"> K</w:t>
      </w:r>
      <w:r>
        <w:rPr>
          <w:lang w:val="lv-LV" w:eastAsia="hi-IN" w:bidi="hi-IN"/>
        </w:rPr>
        <w:t xml:space="preserve">ultūras pārvaldes vadītāja Evija </w:t>
      </w:r>
      <w:proofErr w:type="spellStart"/>
      <w:r>
        <w:rPr>
          <w:lang w:val="lv-LV" w:eastAsia="hi-IN" w:bidi="hi-IN"/>
        </w:rPr>
        <w:t>Keisele</w:t>
      </w:r>
      <w:proofErr w:type="spellEnd"/>
      <w:r>
        <w:rPr>
          <w:lang w:val="lv-LV" w:eastAsia="hi-IN" w:bidi="hi-IN"/>
        </w:rPr>
        <w:t xml:space="preserve"> informē, ka līdz domes sēdei summa var tikt precizēta.</w:t>
      </w:r>
    </w:p>
    <w:p w14:paraId="7D22B28A" w14:textId="77777777" w:rsidR="000254D5" w:rsidRPr="00C92154" w:rsidRDefault="000254D5" w:rsidP="006F5DDB">
      <w:pPr>
        <w:rPr>
          <w:lang w:val="lv-LV"/>
        </w:rPr>
      </w:pPr>
    </w:p>
    <w:p w14:paraId="3508EB9D" w14:textId="29B5F9F6" w:rsidR="005475A4" w:rsidRPr="00C92154" w:rsidRDefault="005475A4" w:rsidP="006F5DDB">
      <w:pPr>
        <w:keepNext/>
        <w:jc w:val="center"/>
        <w:outlineLvl w:val="0"/>
        <w:rPr>
          <w:b/>
          <w:bCs/>
          <w:lang w:val="lv-LV"/>
        </w:rPr>
      </w:pPr>
      <w:r w:rsidRPr="00C92154">
        <w:rPr>
          <w:b/>
          <w:bCs/>
          <w:lang w:val="lv-LV"/>
        </w:rPr>
        <w:t>14.</w:t>
      </w:r>
    </w:p>
    <w:p w14:paraId="5EE21F3A" w14:textId="77777777" w:rsidR="000254D5" w:rsidRPr="000254D5" w:rsidRDefault="000254D5" w:rsidP="006F5DDB">
      <w:pPr>
        <w:pBdr>
          <w:bottom w:val="single" w:sz="6" w:space="1" w:color="auto"/>
        </w:pBdr>
        <w:jc w:val="both"/>
        <w:rPr>
          <w:b/>
          <w:bCs/>
          <w:lang w:val="lv-LV" w:eastAsia="lv-LV"/>
        </w:rPr>
      </w:pPr>
      <w:r w:rsidRPr="000254D5">
        <w:rPr>
          <w:b/>
          <w:bCs/>
          <w:noProof/>
          <w:lang w:val="lv-LV" w:eastAsia="lv-LV"/>
        </w:rPr>
        <w:t>Par Liepupes pamatskolas dalību ERASMUS</w:t>
      </w:r>
      <w:r w:rsidRPr="000254D5">
        <w:rPr>
          <w:b/>
          <w:bCs/>
          <w:noProof/>
          <w:vertAlign w:val="superscript"/>
          <w:lang w:val="lv-LV" w:eastAsia="lv-LV"/>
        </w:rPr>
        <w:t>+</w:t>
      </w:r>
      <w:r w:rsidRPr="000254D5">
        <w:rPr>
          <w:b/>
          <w:bCs/>
          <w:noProof/>
          <w:lang w:val="lv-LV" w:eastAsia="lv-LV"/>
        </w:rPr>
        <w:t xml:space="preserve"> projektā</w:t>
      </w:r>
    </w:p>
    <w:p w14:paraId="23D4E883" w14:textId="1ECCE0C0" w:rsidR="000254D5" w:rsidRPr="000254D5" w:rsidRDefault="000254D5" w:rsidP="006F5DDB">
      <w:pPr>
        <w:jc w:val="center"/>
        <w:rPr>
          <w:lang w:val="lv-LV" w:eastAsia="lv-LV"/>
        </w:rPr>
      </w:pPr>
      <w:r w:rsidRPr="000254D5">
        <w:rPr>
          <w:lang w:val="lv-LV" w:eastAsia="lv-LV"/>
        </w:rPr>
        <w:t xml:space="preserve">Ziņo Arta </w:t>
      </w:r>
      <w:proofErr w:type="spellStart"/>
      <w:r w:rsidRPr="000254D5">
        <w:rPr>
          <w:lang w:val="lv-LV" w:eastAsia="lv-LV"/>
        </w:rPr>
        <w:t>Rubeze</w:t>
      </w:r>
      <w:proofErr w:type="spellEnd"/>
      <w:r>
        <w:rPr>
          <w:lang w:val="lv-LV" w:eastAsia="lv-LV"/>
        </w:rPr>
        <w:t>, debatēs piedalās Jānis Bakmanis</w:t>
      </w:r>
    </w:p>
    <w:p w14:paraId="39E8A768" w14:textId="77777777" w:rsidR="000254D5" w:rsidRPr="000254D5" w:rsidRDefault="000254D5" w:rsidP="006F5DDB">
      <w:pPr>
        <w:jc w:val="both"/>
        <w:rPr>
          <w:lang w:val="lv-LV" w:eastAsia="lv-LV"/>
        </w:rPr>
      </w:pPr>
    </w:p>
    <w:p w14:paraId="2D6B1501" w14:textId="77777777" w:rsidR="000254D5" w:rsidRPr="000254D5" w:rsidRDefault="000254D5" w:rsidP="006F5DDB">
      <w:pPr>
        <w:tabs>
          <w:tab w:val="center" w:pos="4677"/>
          <w:tab w:val="right" w:pos="9355"/>
        </w:tabs>
        <w:ind w:firstLine="720"/>
        <w:jc w:val="both"/>
        <w:rPr>
          <w:lang w:val="lv-LV" w:eastAsia="lv-LV"/>
        </w:rPr>
      </w:pPr>
      <w:r w:rsidRPr="000254D5">
        <w:rPr>
          <w:lang w:val="lv-LV" w:eastAsia="lv-LV"/>
        </w:rPr>
        <w:t xml:space="preserve">Sakarā Valsts izglītības attīstības aģentūras lēmumu „Par Eiropas Savienības </w:t>
      </w:r>
      <w:proofErr w:type="spellStart"/>
      <w:r w:rsidRPr="000254D5">
        <w:rPr>
          <w:lang w:val="lv-LV" w:eastAsia="lv-LV"/>
        </w:rPr>
        <w:t>Erasmus</w:t>
      </w:r>
      <w:proofErr w:type="spellEnd"/>
      <w:r w:rsidRPr="000254D5">
        <w:rPr>
          <w:lang w:val="lv-LV" w:eastAsia="lv-LV"/>
        </w:rPr>
        <w:t>+ programmas Pamatdarbības Nr.1 (KA 1) skolu sektora projekta pieteikuma Nr.</w:t>
      </w:r>
      <w:r w:rsidRPr="000254D5">
        <w:rPr>
          <w:noProof/>
          <w:lang w:val="lv-LV" w:eastAsia="lv-LV"/>
        </w:rPr>
        <w:fldChar w:fldCharType="begin"/>
      </w:r>
      <w:r w:rsidRPr="000254D5">
        <w:rPr>
          <w:noProof/>
          <w:lang w:val="lv-LV" w:eastAsia="lv-LV"/>
        </w:rPr>
        <w:instrText xml:space="preserve"> MERGEFIELD Projekta_numurs </w:instrText>
      </w:r>
      <w:r w:rsidRPr="000254D5">
        <w:rPr>
          <w:noProof/>
          <w:lang w:val="lv-LV" w:eastAsia="lv-LV"/>
        </w:rPr>
        <w:fldChar w:fldCharType="separate"/>
      </w:r>
      <w:r w:rsidRPr="000254D5">
        <w:rPr>
          <w:noProof/>
          <w:lang w:val="lv-LV" w:eastAsia="lv-LV"/>
        </w:rPr>
        <w:t>2023-1-LV01-KA122-SCH-000146021</w:t>
      </w:r>
      <w:r w:rsidRPr="000254D5">
        <w:rPr>
          <w:noProof/>
          <w:lang w:val="lv-LV" w:eastAsia="lv-LV"/>
        </w:rPr>
        <w:fldChar w:fldCharType="end"/>
      </w:r>
      <w:r w:rsidRPr="000254D5">
        <w:rPr>
          <w:lang w:val="lv-LV" w:eastAsia="lv-LV"/>
        </w:rPr>
        <w:t>” apstiprināšanu un apstiprinātās dotācijas projektam</w:t>
      </w:r>
      <w:r w:rsidRPr="000254D5">
        <w:rPr>
          <w:color w:val="FF0000"/>
          <w:lang w:val="lv-LV" w:eastAsia="lv-LV"/>
        </w:rPr>
        <w:t xml:space="preserve"> </w:t>
      </w:r>
      <w:r w:rsidRPr="000254D5">
        <w:rPr>
          <w:lang w:val="lv-LV" w:eastAsia="lv-LV"/>
        </w:rPr>
        <w:t xml:space="preserve">piešķiršanu, iekļaut Liepupes pamatskolas budžetā </w:t>
      </w:r>
      <w:r w:rsidRPr="000254D5">
        <w:rPr>
          <w:b/>
          <w:lang w:val="lv-LV" w:eastAsia="lv-LV"/>
        </w:rPr>
        <w:t>EUR</w:t>
      </w:r>
      <w:r w:rsidRPr="000254D5">
        <w:rPr>
          <w:b/>
          <w:bCs/>
          <w:lang w:val="lv-LV" w:eastAsia="lv-LV"/>
        </w:rPr>
        <w:t xml:space="preserve"> </w:t>
      </w:r>
      <w:r w:rsidRPr="000254D5">
        <w:rPr>
          <w:b/>
          <w:bCs/>
          <w:lang w:val="lv-LV" w:eastAsia="lv-LV"/>
        </w:rPr>
        <w:fldChar w:fldCharType="begin"/>
      </w:r>
      <w:r w:rsidRPr="000254D5">
        <w:rPr>
          <w:b/>
          <w:bCs/>
          <w:lang w:val="lv-LV" w:eastAsia="lv-LV"/>
        </w:rPr>
        <w:instrText xml:space="preserve"> MERGEFIELD Kopējā_apstiprinātā_summa </w:instrText>
      </w:r>
      <w:r w:rsidRPr="000254D5">
        <w:rPr>
          <w:b/>
          <w:bCs/>
          <w:lang w:val="lv-LV" w:eastAsia="lv-LV"/>
        </w:rPr>
        <w:fldChar w:fldCharType="separate"/>
      </w:r>
      <w:r w:rsidRPr="000254D5">
        <w:rPr>
          <w:b/>
          <w:bCs/>
          <w:noProof/>
          <w:lang w:val="lv-LV" w:eastAsia="lv-LV"/>
        </w:rPr>
        <w:t>4440</w:t>
      </w:r>
      <w:r w:rsidRPr="000254D5">
        <w:rPr>
          <w:b/>
          <w:bCs/>
          <w:lang w:val="lv-LV" w:eastAsia="lv-LV"/>
        </w:rPr>
        <w:fldChar w:fldCharType="end"/>
      </w:r>
      <w:r w:rsidRPr="000254D5">
        <w:rPr>
          <w:b/>
          <w:bCs/>
          <w:lang w:val="lv-LV" w:eastAsia="lv-LV"/>
        </w:rPr>
        <w:t xml:space="preserve">,00 </w:t>
      </w:r>
      <w:r w:rsidRPr="000254D5">
        <w:rPr>
          <w:lang w:val="lv-LV" w:eastAsia="lv-LV"/>
        </w:rPr>
        <w:t>(</w:t>
      </w:r>
      <w:r w:rsidRPr="000254D5">
        <w:rPr>
          <w:noProof/>
          <w:lang w:val="lv-LV" w:eastAsia="lv-LV"/>
        </w:rPr>
        <w:fldChar w:fldCharType="begin"/>
      </w:r>
      <w:r w:rsidRPr="000254D5">
        <w:rPr>
          <w:noProof/>
          <w:lang w:val="lv-LV" w:eastAsia="lv-LV"/>
        </w:rPr>
        <w:instrText xml:space="preserve"> MERGEFIELD Summa_ar_vārdiem </w:instrText>
      </w:r>
      <w:r w:rsidRPr="000254D5">
        <w:rPr>
          <w:noProof/>
          <w:lang w:val="lv-LV" w:eastAsia="lv-LV"/>
        </w:rPr>
        <w:fldChar w:fldCharType="separate"/>
      </w:r>
      <w:r w:rsidRPr="000254D5">
        <w:rPr>
          <w:noProof/>
          <w:lang w:val="lv-LV" w:eastAsia="lv-LV"/>
        </w:rPr>
        <w:t>četri tūkstoši četri simti četrdesmit euro un 00 centi</w:t>
      </w:r>
      <w:r w:rsidRPr="000254D5">
        <w:rPr>
          <w:noProof/>
          <w:lang w:val="lv-LV" w:eastAsia="lv-LV"/>
        </w:rPr>
        <w:fldChar w:fldCharType="end"/>
      </w:r>
      <w:r w:rsidRPr="000254D5">
        <w:rPr>
          <w:lang w:val="lv-LV" w:eastAsia="lv-LV"/>
        </w:rPr>
        <w:t>).</w:t>
      </w:r>
    </w:p>
    <w:p w14:paraId="0C1F3E2A" w14:textId="77777777" w:rsidR="000254D5" w:rsidRPr="00C92154" w:rsidRDefault="000254D5" w:rsidP="006F5DDB">
      <w:pPr>
        <w:ind w:firstLine="720"/>
        <w:jc w:val="both"/>
        <w:rPr>
          <w:b/>
          <w:bCs/>
          <w:lang w:val="lv-LV" w:eastAsia="lv-LV"/>
        </w:rPr>
      </w:pPr>
      <w:r w:rsidRPr="000254D5">
        <w:rPr>
          <w:lang w:val="lv-LV" w:eastAsia="lv-LV"/>
        </w:rPr>
        <w:t xml:space="preserve">Pamatojoties uz Pašvaldību likuma 4.panta pirmās daļas 4.punktu, 10.panta pirmās daļas ievaddaļu </w:t>
      </w:r>
      <w:r w:rsidRPr="000254D5">
        <w:rPr>
          <w:bCs/>
          <w:kern w:val="1"/>
          <w:lang w:val="lv-LV" w:eastAsia="hi-IN" w:bidi="hi-IN"/>
        </w:rPr>
        <w:t xml:space="preserve">un likuma </w:t>
      </w:r>
      <w:r w:rsidRPr="000254D5">
        <w:rPr>
          <w:lang w:val="lv-LV" w:eastAsia="lv-LV"/>
        </w:rPr>
        <w:t xml:space="preserve">„Par pašvaldību budžetiem” </w:t>
      </w:r>
      <w:r w:rsidRPr="000254D5">
        <w:rPr>
          <w:bCs/>
          <w:kern w:val="1"/>
          <w:lang w:val="lv-LV" w:eastAsia="hi-IN" w:bidi="hi-IN"/>
        </w:rPr>
        <w:t xml:space="preserve">30.pantu, </w:t>
      </w:r>
      <w:r w:rsidRPr="00C92154">
        <w:rPr>
          <w:b/>
          <w:bCs/>
          <w:lang w:val="lv-LV" w:eastAsia="lv-LV"/>
        </w:rPr>
        <w:t>atklāti balsojot: PAR</w:t>
      </w:r>
      <w:r w:rsidRPr="00C92154">
        <w:rPr>
          <w:lang w:val="lv-LV" w:eastAsia="lv-LV"/>
        </w:rPr>
        <w:t xml:space="preserve"> – 6 deputāti (</w:t>
      </w:r>
      <w:r w:rsidRPr="00C92154">
        <w:rPr>
          <w:rFonts w:eastAsia="Calibri"/>
          <w:lang w:val="lv-LV"/>
        </w:rPr>
        <w:t xml:space="preserve">Jānis Bakmanis, Aigars </w:t>
      </w:r>
      <w:proofErr w:type="spellStart"/>
      <w:r w:rsidRPr="00C92154">
        <w:rPr>
          <w:rFonts w:eastAsia="Calibri"/>
          <w:lang w:val="lv-LV"/>
        </w:rPr>
        <w:t>Legzdiņš</w:t>
      </w:r>
      <w:proofErr w:type="spellEnd"/>
      <w:r w:rsidRPr="00C92154">
        <w:rPr>
          <w:rFonts w:eastAsia="Calibri"/>
          <w:lang w:val="lv-LV"/>
        </w:rPr>
        <w:t xml:space="preserve">,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3A93D0EA" w14:textId="4D9C9C26" w:rsidR="000254D5" w:rsidRPr="000254D5" w:rsidRDefault="000254D5" w:rsidP="006F5DDB">
      <w:pPr>
        <w:ind w:firstLine="720"/>
        <w:jc w:val="both"/>
        <w:rPr>
          <w:b/>
          <w:bCs/>
          <w:lang w:val="lv-LV" w:eastAsia="lv-LV"/>
        </w:rPr>
      </w:pPr>
    </w:p>
    <w:p w14:paraId="53C27980" w14:textId="77777777" w:rsidR="000254D5" w:rsidRPr="000254D5" w:rsidRDefault="000254D5" w:rsidP="006F5DDB">
      <w:pPr>
        <w:numPr>
          <w:ilvl w:val="0"/>
          <w:numId w:val="14"/>
        </w:numPr>
        <w:contextualSpacing/>
        <w:jc w:val="both"/>
        <w:rPr>
          <w:lang w:val="lv-LV" w:eastAsia="lv-LV"/>
        </w:rPr>
      </w:pPr>
      <w:r w:rsidRPr="000254D5">
        <w:rPr>
          <w:lang w:val="lv-LV" w:eastAsia="lv-LV"/>
        </w:rPr>
        <w:t xml:space="preserve">Iekļaut Liepupes pamatskolas budžetā finansējuma ieņēmumus un izdevumus </w:t>
      </w:r>
      <w:proofErr w:type="spellStart"/>
      <w:r w:rsidRPr="000254D5">
        <w:rPr>
          <w:lang w:val="lv-LV" w:eastAsia="lv-LV"/>
        </w:rPr>
        <w:t>Erasmus</w:t>
      </w:r>
      <w:proofErr w:type="spellEnd"/>
      <w:r w:rsidRPr="000254D5">
        <w:rPr>
          <w:lang w:val="lv-LV" w:eastAsia="lv-LV"/>
        </w:rPr>
        <w:t>+ projekta īstenošanai EUR 4440,00 apmērā.</w:t>
      </w:r>
    </w:p>
    <w:p w14:paraId="66BBF877" w14:textId="77777777" w:rsidR="000254D5" w:rsidRPr="000254D5" w:rsidRDefault="000254D5" w:rsidP="006F5DDB">
      <w:pPr>
        <w:numPr>
          <w:ilvl w:val="0"/>
          <w:numId w:val="14"/>
        </w:numPr>
        <w:contextualSpacing/>
        <w:jc w:val="both"/>
        <w:rPr>
          <w:lang w:val="lv-LV" w:eastAsia="lv-LV"/>
        </w:rPr>
      </w:pPr>
      <w:r w:rsidRPr="000254D5">
        <w:rPr>
          <w:lang w:val="lv-LV" w:eastAsia="lv-LV"/>
        </w:rPr>
        <w:t>Piešķirto finansējumu iekļaut kārtējās domes sēdes lēmuma projektā “Grozījumi Limbažu novada pašvaldības domes 2023. gada 23.februāra saistošajos noteikumos Nr.2 „Par Limbažu novada pašvaldības 2023. gada budžetu”.</w:t>
      </w:r>
    </w:p>
    <w:p w14:paraId="5437ECAF" w14:textId="77777777" w:rsidR="000254D5" w:rsidRPr="000254D5" w:rsidRDefault="000254D5" w:rsidP="006F5DDB">
      <w:pPr>
        <w:numPr>
          <w:ilvl w:val="0"/>
          <w:numId w:val="14"/>
        </w:numPr>
        <w:contextualSpacing/>
        <w:jc w:val="both"/>
        <w:rPr>
          <w:lang w:val="lv-LV" w:eastAsia="lv-LV"/>
        </w:rPr>
      </w:pPr>
      <w:r w:rsidRPr="000254D5">
        <w:rPr>
          <w:lang w:val="lv-LV" w:eastAsia="lv-LV"/>
        </w:rPr>
        <w:t>Atbildīgos par finansējuma iekļaušanu budžetā noteikt Finanšu un ekonomikas nodaļas ekonomistus.</w:t>
      </w:r>
    </w:p>
    <w:p w14:paraId="007FCE4B" w14:textId="77777777" w:rsidR="000254D5" w:rsidRPr="000254D5" w:rsidRDefault="000254D5" w:rsidP="006F5DDB">
      <w:pPr>
        <w:numPr>
          <w:ilvl w:val="0"/>
          <w:numId w:val="14"/>
        </w:numPr>
        <w:contextualSpacing/>
        <w:jc w:val="both"/>
        <w:rPr>
          <w:lang w:val="lv-LV" w:eastAsia="lv-LV"/>
        </w:rPr>
      </w:pPr>
      <w:r w:rsidRPr="000254D5">
        <w:rPr>
          <w:lang w:val="lv-LV" w:eastAsia="lv-LV"/>
        </w:rPr>
        <w:t>Atbildīgā par projekta realizāciju Liepupes pamatskolas direktore.</w:t>
      </w:r>
    </w:p>
    <w:p w14:paraId="4219C91F" w14:textId="77777777" w:rsidR="000254D5" w:rsidRPr="000254D5" w:rsidRDefault="000254D5" w:rsidP="006F5DDB">
      <w:pPr>
        <w:numPr>
          <w:ilvl w:val="0"/>
          <w:numId w:val="14"/>
        </w:numPr>
        <w:contextualSpacing/>
        <w:jc w:val="both"/>
        <w:rPr>
          <w:lang w:val="lv-LV" w:eastAsia="lv-LV"/>
        </w:rPr>
      </w:pPr>
      <w:r w:rsidRPr="000254D5">
        <w:rPr>
          <w:lang w:val="lv-LV" w:eastAsia="lv-LV"/>
        </w:rPr>
        <w:t>Kontroli par lēmuma izpildi uzdot Limbažu novada pašvaldības izpilddirektoram.</w:t>
      </w:r>
    </w:p>
    <w:p w14:paraId="724574BD" w14:textId="77777777" w:rsidR="000254D5" w:rsidRPr="000254D5" w:rsidRDefault="000254D5" w:rsidP="006F5DDB">
      <w:pPr>
        <w:numPr>
          <w:ilvl w:val="0"/>
          <w:numId w:val="14"/>
        </w:numPr>
        <w:contextualSpacing/>
        <w:jc w:val="both"/>
        <w:rPr>
          <w:lang w:val="lv-LV" w:eastAsia="lv-LV"/>
        </w:rPr>
      </w:pPr>
      <w:r w:rsidRPr="000254D5">
        <w:rPr>
          <w:lang w:val="lv-LV" w:eastAsia="lv-LV"/>
        </w:rPr>
        <w:t>Lēmuma projektu virzīt izskatīšanai Limbažu novada domes sēdē.</w:t>
      </w:r>
    </w:p>
    <w:p w14:paraId="6D9C7117" w14:textId="77777777" w:rsidR="000254D5" w:rsidRPr="000254D5" w:rsidRDefault="000254D5" w:rsidP="006F5DDB">
      <w:pPr>
        <w:jc w:val="both"/>
        <w:rPr>
          <w:lang w:val="lv-LV" w:eastAsia="lv-LV"/>
        </w:rPr>
      </w:pPr>
    </w:p>
    <w:p w14:paraId="3243AA99" w14:textId="77777777" w:rsidR="005475A4" w:rsidRPr="00C92154" w:rsidRDefault="005475A4" w:rsidP="006F5DDB">
      <w:pPr>
        <w:rPr>
          <w:lang w:val="lv-LV"/>
        </w:rPr>
      </w:pPr>
    </w:p>
    <w:p w14:paraId="03B11ACE" w14:textId="3AA25A58" w:rsidR="005475A4" w:rsidRPr="00C92154" w:rsidRDefault="005475A4" w:rsidP="006F5DDB">
      <w:pPr>
        <w:keepNext/>
        <w:jc w:val="center"/>
        <w:outlineLvl w:val="0"/>
        <w:rPr>
          <w:b/>
          <w:bCs/>
          <w:lang w:val="lv-LV"/>
        </w:rPr>
      </w:pPr>
      <w:r w:rsidRPr="00C92154">
        <w:rPr>
          <w:b/>
          <w:bCs/>
          <w:lang w:val="lv-LV"/>
        </w:rPr>
        <w:t>15.</w:t>
      </w:r>
    </w:p>
    <w:p w14:paraId="15C1DAD5" w14:textId="77777777" w:rsidR="0021767C" w:rsidRPr="0021767C" w:rsidRDefault="0021767C" w:rsidP="006F5DDB">
      <w:pPr>
        <w:pBdr>
          <w:bottom w:val="single" w:sz="6" w:space="1" w:color="auto"/>
        </w:pBdr>
        <w:jc w:val="both"/>
        <w:rPr>
          <w:b/>
          <w:bCs/>
          <w:lang w:val="lv-LV" w:eastAsia="lv-LV"/>
        </w:rPr>
      </w:pPr>
      <w:r w:rsidRPr="0021767C">
        <w:rPr>
          <w:b/>
          <w:bCs/>
          <w:noProof/>
          <w:lang w:val="lv-LV" w:eastAsia="lv-LV"/>
        </w:rPr>
        <w:t>Par finansējuma palielināšanu Staiceles kultūras namam</w:t>
      </w:r>
    </w:p>
    <w:p w14:paraId="48F4DD4B" w14:textId="0105F16F" w:rsidR="0021767C" w:rsidRPr="0021767C" w:rsidRDefault="0021767C" w:rsidP="006F5DDB">
      <w:pPr>
        <w:jc w:val="center"/>
        <w:rPr>
          <w:lang w:val="lv-LV" w:eastAsia="lv-LV"/>
        </w:rPr>
      </w:pPr>
      <w:r w:rsidRPr="0021767C">
        <w:rPr>
          <w:lang w:val="lv-LV" w:eastAsia="lv-LV"/>
        </w:rPr>
        <w:t>Ziņo</w:t>
      </w:r>
      <w:r w:rsidRPr="0021767C">
        <w:rPr>
          <w:noProof/>
          <w:lang w:val="lv-LV" w:eastAsia="lv-LV"/>
        </w:rPr>
        <w:t xml:space="preserve"> </w:t>
      </w:r>
      <w:r>
        <w:rPr>
          <w:noProof/>
          <w:lang w:val="lv-LV" w:eastAsia="lv-LV"/>
        </w:rPr>
        <w:t>Evija Keisele, debatēs piedalās Artis Ārgalis</w:t>
      </w:r>
    </w:p>
    <w:p w14:paraId="74DA5DC2" w14:textId="77777777" w:rsidR="0021767C" w:rsidRPr="0021767C" w:rsidRDefault="0021767C" w:rsidP="006F5DDB">
      <w:pPr>
        <w:jc w:val="both"/>
        <w:rPr>
          <w:lang w:val="lv-LV" w:eastAsia="lv-LV"/>
        </w:rPr>
      </w:pPr>
    </w:p>
    <w:p w14:paraId="784BE1AC" w14:textId="77777777" w:rsidR="0021767C" w:rsidRPr="0021767C" w:rsidRDefault="0021767C" w:rsidP="006F5DDB">
      <w:pPr>
        <w:ind w:firstLine="720"/>
        <w:jc w:val="both"/>
        <w:rPr>
          <w:strike/>
          <w:lang w:val="lv-LV" w:eastAsia="lv-LV"/>
        </w:rPr>
      </w:pPr>
      <w:r w:rsidRPr="0021767C">
        <w:rPr>
          <w:lang w:val="lv-LV" w:eastAsia="lv-LV"/>
        </w:rPr>
        <w:t xml:space="preserve">Sekojot līdzi Staiceles kultūras nama bāzes budžeta izpildei secināts, ka šīs iestādes uzturēšanas izdevumi – siltumenerģijas, elektroenerģijas, atkritumu savākšanas un izvešanas pakalpojumu apmaksai ieplānoti nepietiekamā apjomā. </w:t>
      </w:r>
    </w:p>
    <w:p w14:paraId="121D699D" w14:textId="77777777" w:rsidR="0021767C" w:rsidRPr="0021767C" w:rsidRDefault="0021767C" w:rsidP="006F5DDB">
      <w:pPr>
        <w:ind w:firstLine="720"/>
        <w:jc w:val="both"/>
        <w:rPr>
          <w:lang w:val="lv-LV" w:eastAsia="lv-LV"/>
        </w:rPr>
      </w:pPr>
      <w:r w:rsidRPr="0021767C">
        <w:rPr>
          <w:lang w:val="lv-LV" w:eastAsia="lv-LV"/>
        </w:rPr>
        <w:t>Nepieciešams izdarīt grozījumus budžetā, palielināt ieņēmumus no nomas par 6 000 EUR  un palielināt izdevumus par 6 000EUR,</w:t>
      </w:r>
    </w:p>
    <w:p w14:paraId="74F3D99C" w14:textId="77777777" w:rsidR="008876A3" w:rsidRPr="00C92154" w:rsidRDefault="0021767C" w:rsidP="006F5DDB">
      <w:pPr>
        <w:ind w:firstLine="720"/>
        <w:jc w:val="both"/>
        <w:rPr>
          <w:b/>
          <w:bCs/>
          <w:lang w:val="lv-LV" w:eastAsia="lv-LV"/>
        </w:rPr>
      </w:pPr>
      <w:r w:rsidRPr="0021767C">
        <w:rPr>
          <w:lang w:val="lv-LV" w:eastAsia="lv-LV"/>
        </w:rPr>
        <w:t xml:space="preserve">Pamatojoties uz Pašvaldību likuma 4.panta pirmās daļas 5. punktu un ceturto daļu, 10.panta pirmās daļas ievaddaļu un likuma “Par pašvaldību budžetiem” 30.pantu, </w:t>
      </w:r>
      <w:r w:rsidR="008876A3" w:rsidRPr="00C92154">
        <w:rPr>
          <w:b/>
          <w:bCs/>
          <w:lang w:val="lv-LV" w:eastAsia="lv-LV"/>
        </w:rPr>
        <w:t>atklāti balsojot: PAR</w:t>
      </w:r>
      <w:r w:rsidR="008876A3" w:rsidRPr="00C92154">
        <w:rPr>
          <w:lang w:val="lv-LV" w:eastAsia="lv-LV"/>
        </w:rPr>
        <w:t xml:space="preserve"> – 5 </w:t>
      </w:r>
      <w:r w:rsidR="008876A3" w:rsidRPr="00C92154">
        <w:rPr>
          <w:lang w:val="lv-LV" w:eastAsia="lv-LV"/>
        </w:rPr>
        <w:lastRenderedPageBreak/>
        <w:t>deputāti (</w:t>
      </w:r>
      <w:r w:rsidR="008876A3" w:rsidRPr="00C92154">
        <w:rPr>
          <w:rFonts w:eastAsia="Calibri"/>
          <w:lang w:val="lv-LV"/>
        </w:rPr>
        <w:t xml:space="preserve">Jānis Bakmanis, Kristaps </w:t>
      </w:r>
      <w:proofErr w:type="spellStart"/>
      <w:r w:rsidR="008876A3" w:rsidRPr="00C92154">
        <w:rPr>
          <w:rFonts w:eastAsia="Calibri"/>
          <w:lang w:val="lv-LV"/>
        </w:rPr>
        <w:t>Močāns</w:t>
      </w:r>
      <w:proofErr w:type="spellEnd"/>
      <w:r w:rsidR="008876A3" w:rsidRPr="00C92154">
        <w:rPr>
          <w:rFonts w:eastAsia="Calibri"/>
          <w:lang w:val="lv-LV"/>
        </w:rPr>
        <w:t xml:space="preserve">, Jānis Remess, Ziedonis </w:t>
      </w:r>
      <w:proofErr w:type="spellStart"/>
      <w:r w:rsidR="008876A3" w:rsidRPr="00C92154">
        <w:rPr>
          <w:rFonts w:eastAsia="Calibri"/>
          <w:lang w:val="lv-LV"/>
        </w:rPr>
        <w:t>Rubezis</w:t>
      </w:r>
      <w:proofErr w:type="spellEnd"/>
      <w:r w:rsidR="008876A3" w:rsidRPr="00C92154">
        <w:rPr>
          <w:rFonts w:eastAsia="Calibri"/>
          <w:lang w:val="lv-LV"/>
        </w:rPr>
        <w:t>, Regīna Tamane)</w:t>
      </w:r>
      <w:r w:rsidR="008876A3" w:rsidRPr="00C92154">
        <w:rPr>
          <w:lang w:val="lv-LV" w:eastAsia="lv-LV"/>
        </w:rPr>
        <w:t xml:space="preserve">, </w:t>
      </w:r>
      <w:r w:rsidR="008876A3" w:rsidRPr="00C92154">
        <w:rPr>
          <w:b/>
          <w:bCs/>
          <w:lang w:val="lv-LV" w:eastAsia="lv-LV"/>
        </w:rPr>
        <w:t>PRET –</w:t>
      </w:r>
      <w:r w:rsidR="008876A3" w:rsidRPr="00C92154">
        <w:rPr>
          <w:lang w:val="lv-LV" w:eastAsia="lv-LV"/>
        </w:rPr>
        <w:t xml:space="preserve"> nav, </w:t>
      </w:r>
      <w:r w:rsidR="008876A3" w:rsidRPr="00C92154">
        <w:rPr>
          <w:b/>
          <w:bCs/>
          <w:lang w:val="lv-LV" w:eastAsia="lv-LV"/>
        </w:rPr>
        <w:t xml:space="preserve">ATTURAS </w:t>
      </w:r>
      <w:r w:rsidR="008876A3" w:rsidRPr="00C92154">
        <w:rPr>
          <w:bCs/>
          <w:lang w:val="lv-LV" w:eastAsia="lv-LV"/>
        </w:rPr>
        <w:t>– deputāts</w:t>
      </w:r>
      <w:r w:rsidR="008876A3" w:rsidRPr="00C92154">
        <w:rPr>
          <w:b/>
          <w:bCs/>
          <w:lang w:val="lv-LV" w:eastAsia="lv-LV"/>
        </w:rPr>
        <w:t xml:space="preserve"> </w:t>
      </w:r>
      <w:r w:rsidR="008876A3" w:rsidRPr="00C92154">
        <w:rPr>
          <w:rFonts w:eastAsia="Calibri"/>
          <w:lang w:val="lv-LV"/>
        </w:rPr>
        <w:t xml:space="preserve">Aigars </w:t>
      </w:r>
      <w:proofErr w:type="spellStart"/>
      <w:r w:rsidR="008876A3" w:rsidRPr="00C92154">
        <w:rPr>
          <w:rFonts w:eastAsia="Calibri"/>
          <w:lang w:val="lv-LV"/>
        </w:rPr>
        <w:t>Legzdiņš</w:t>
      </w:r>
      <w:proofErr w:type="spellEnd"/>
      <w:r w:rsidR="008876A3" w:rsidRPr="00C92154">
        <w:rPr>
          <w:rFonts w:eastAsia="Calibri"/>
          <w:lang w:val="lv-LV"/>
        </w:rPr>
        <w:t>,</w:t>
      </w:r>
      <w:r w:rsidR="008876A3" w:rsidRPr="00C92154">
        <w:rPr>
          <w:lang w:val="lv-LV" w:eastAsia="lv-LV"/>
        </w:rPr>
        <w:t xml:space="preserve"> komiteja</w:t>
      </w:r>
      <w:r w:rsidR="008876A3" w:rsidRPr="00C92154">
        <w:rPr>
          <w:b/>
          <w:bCs/>
          <w:lang w:val="lv-LV" w:eastAsia="lv-LV"/>
        </w:rPr>
        <w:t xml:space="preserve"> NOLEMJ:</w:t>
      </w:r>
    </w:p>
    <w:p w14:paraId="21D4CFFC" w14:textId="56577A18" w:rsidR="0021767C" w:rsidRPr="0021767C" w:rsidRDefault="0021767C" w:rsidP="006F5DDB">
      <w:pPr>
        <w:ind w:firstLine="720"/>
        <w:jc w:val="both"/>
        <w:rPr>
          <w:b/>
          <w:bCs/>
          <w:lang w:val="lv-LV" w:eastAsia="lv-LV"/>
        </w:rPr>
      </w:pPr>
    </w:p>
    <w:p w14:paraId="7C3BB15D" w14:textId="77777777" w:rsidR="0021767C" w:rsidRPr="0021767C" w:rsidRDefault="0021767C" w:rsidP="006F5DDB">
      <w:pPr>
        <w:numPr>
          <w:ilvl w:val="0"/>
          <w:numId w:val="16"/>
        </w:numPr>
        <w:ind w:left="357" w:hanging="357"/>
        <w:contextualSpacing/>
        <w:jc w:val="both"/>
        <w:rPr>
          <w:lang w:val="lv-LV" w:eastAsia="hi-IN" w:bidi="hi-IN"/>
        </w:rPr>
      </w:pPr>
      <w:r w:rsidRPr="0021767C">
        <w:rPr>
          <w:lang w:val="lv-LV" w:eastAsia="hi-IN" w:bidi="hi-IN"/>
        </w:rPr>
        <w:t>Palielināt Staiceles kultūras nama ieņēmumus par 6 000 EUR un izdevumus par 6 000 EUR.</w:t>
      </w:r>
    </w:p>
    <w:p w14:paraId="19102D2E" w14:textId="77777777" w:rsidR="0021767C" w:rsidRPr="0021767C" w:rsidRDefault="0021767C" w:rsidP="006F5DDB">
      <w:pPr>
        <w:numPr>
          <w:ilvl w:val="0"/>
          <w:numId w:val="16"/>
        </w:numPr>
        <w:ind w:left="357" w:hanging="357"/>
        <w:contextualSpacing/>
        <w:jc w:val="both"/>
        <w:rPr>
          <w:lang w:val="lv-LV" w:eastAsia="hi-IN" w:bidi="hi-IN"/>
        </w:rPr>
      </w:pPr>
      <w:r w:rsidRPr="0021767C">
        <w:rPr>
          <w:lang w:val="lv-LV" w:eastAsia="hi-IN" w:bidi="hi-IN"/>
        </w:rPr>
        <w:t>Lēmumā minētās izmaiņas iekļaut uz kārtējo domes sēdi lēmuma projektā “Grozījumi Limbažu novada pašvaldības domes 2023. gada 23. februāra saistošajos noteikumos Nr.2 „Par Limbažu novada pašvaldības 2023. gada budžetu”.</w:t>
      </w:r>
    </w:p>
    <w:p w14:paraId="1CA202DF" w14:textId="77777777" w:rsidR="0021767C" w:rsidRPr="0021767C" w:rsidRDefault="0021767C" w:rsidP="006F5DDB">
      <w:pPr>
        <w:numPr>
          <w:ilvl w:val="0"/>
          <w:numId w:val="16"/>
        </w:numPr>
        <w:ind w:left="357" w:hanging="357"/>
        <w:contextualSpacing/>
        <w:jc w:val="both"/>
        <w:rPr>
          <w:lang w:val="lv-LV" w:eastAsia="hi-IN" w:bidi="hi-IN"/>
        </w:rPr>
      </w:pPr>
      <w:r w:rsidRPr="0021767C">
        <w:rPr>
          <w:lang w:val="lv-LV" w:eastAsia="hi-IN" w:bidi="hi-IN"/>
        </w:rPr>
        <w:t>Atbildīgos par finansējuma iekļaušanu budžetā noteikt Finanšu un ekonomikas nodaļas ekonomistus.</w:t>
      </w:r>
    </w:p>
    <w:p w14:paraId="0E54F197" w14:textId="77777777" w:rsidR="0021767C" w:rsidRPr="0021767C" w:rsidRDefault="0021767C" w:rsidP="006F5DDB">
      <w:pPr>
        <w:numPr>
          <w:ilvl w:val="0"/>
          <w:numId w:val="16"/>
        </w:numPr>
        <w:ind w:left="357" w:hanging="357"/>
        <w:contextualSpacing/>
        <w:jc w:val="both"/>
        <w:rPr>
          <w:lang w:val="lv-LV" w:eastAsia="hi-IN" w:bidi="hi-IN"/>
        </w:rPr>
      </w:pPr>
      <w:r w:rsidRPr="0021767C">
        <w:rPr>
          <w:lang w:val="lv-LV" w:eastAsia="hi-IN" w:bidi="hi-IN"/>
        </w:rPr>
        <w:t>Atbildīgo par finansējuma izlietošanu paredzētiem mērķiem noteikt Staiceles kultūras nama vadītāju.</w:t>
      </w:r>
    </w:p>
    <w:p w14:paraId="6BC4F9C1" w14:textId="77777777" w:rsidR="0021767C" w:rsidRPr="0021767C" w:rsidRDefault="0021767C" w:rsidP="006F5DDB">
      <w:pPr>
        <w:numPr>
          <w:ilvl w:val="0"/>
          <w:numId w:val="16"/>
        </w:numPr>
        <w:ind w:left="357" w:hanging="357"/>
        <w:contextualSpacing/>
        <w:jc w:val="both"/>
        <w:rPr>
          <w:lang w:val="lv-LV" w:eastAsia="hi-IN" w:bidi="hi-IN"/>
        </w:rPr>
      </w:pPr>
      <w:r w:rsidRPr="0021767C">
        <w:rPr>
          <w:lang w:val="lv-LV" w:eastAsia="hi-IN" w:bidi="hi-IN"/>
        </w:rPr>
        <w:t>Kontroli par lēmuma izpildi uzdot Limbažu novada pašvaldības izpilddirektoram.</w:t>
      </w:r>
    </w:p>
    <w:p w14:paraId="68F46AC6" w14:textId="77777777" w:rsidR="005475A4" w:rsidRPr="00C92154" w:rsidRDefault="005475A4" w:rsidP="006F5DDB">
      <w:pPr>
        <w:rPr>
          <w:lang w:val="lv-LV"/>
        </w:rPr>
      </w:pPr>
    </w:p>
    <w:p w14:paraId="3C5E0164" w14:textId="77777777" w:rsidR="005475A4" w:rsidRPr="00C92154" w:rsidRDefault="005475A4" w:rsidP="006F5DDB">
      <w:pPr>
        <w:rPr>
          <w:lang w:val="lv-LV"/>
        </w:rPr>
      </w:pPr>
    </w:p>
    <w:p w14:paraId="1FCADDF4" w14:textId="5B8315A6" w:rsidR="005475A4" w:rsidRPr="00C92154" w:rsidRDefault="005475A4" w:rsidP="006F5DDB">
      <w:pPr>
        <w:keepNext/>
        <w:jc w:val="center"/>
        <w:outlineLvl w:val="0"/>
        <w:rPr>
          <w:b/>
          <w:bCs/>
          <w:lang w:val="lv-LV"/>
        </w:rPr>
      </w:pPr>
      <w:r w:rsidRPr="00C92154">
        <w:rPr>
          <w:b/>
          <w:bCs/>
          <w:lang w:val="lv-LV"/>
        </w:rPr>
        <w:t>16.</w:t>
      </w:r>
    </w:p>
    <w:p w14:paraId="4A5043E5" w14:textId="77777777" w:rsidR="00BD5EFA" w:rsidRPr="00BD5EFA" w:rsidRDefault="00BD5EFA" w:rsidP="006F5DDB">
      <w:pPr>
        <w:pBdr>
          <w:bottom w:val="single" w:sz="6" w:space="1" w:color="auto"/>
        </w:pBdr>
        <w:jc w:val="both"/>
        <w:rPr>
          <w:b/>
          <w:bCs/>
          <w:lang w:val="lv-LV" w:eastAsia="lv-LV"/>
        </w:rPr>
      </w:pPr>
      <w:r w:rsidRPr="00BD5EFA">
        <w:rPr>
          <w:b/>
          <w:bCs/>
          <w:lang w:val="lv-LV" w:eastAsia="lv-LV"/>
        </w:rPr>
        <w:t>Par grozījumu veikšanu Limbažu novada pašvaldības iekšējos noteikumos Nr. 27 “Valsts budžeta mērķdotācijas un pašvaldības finansējuma aprēķina un sadales kārtība Limbažu novada izglītības iestāžu pedagogu darba samaksai”</w:t>
      </w:r>
    </w:p>
    <w:p w14:paraId="044975BF" w14:textId="77777777" w:rsidR="00BD5EFA" w:rsidRPr="00BD5EFA" w:rsidRDefault="00BD5EFA" w:rsidP="006F5DDB">
      <w:pPr>
        <w:jc w:val="center"/>
        <w:rPr>
          <w:lang w:val="lv-LV" w:eastAsia="lv-LV"/>
        </w:rPr>
      </w:pPr>
      <w:r w:rsidRPr="00BD5EFA">
        <w:rPr>
          <w:lang w:val="lv-LV" w:eastAsia="lv-LV"/>
        </w:rPr>
        <w:t xml:space="preserve">Ziņo Sigita </w:t>
      </w:r>
      <w:proofErr w:type="spellStart"/>
      <w:r w:rsidRPr="00BD5EFA">
        <w:rPr>
          <w:lang w:val="lv-LV" w:eastAsia="lv-LV"/>
        </w:rPr>
        <w:t>Upmale</w:t>
      </w:r>
      <w:proofErr w:type="spellEnd"/>
    </w:p>
    <w:p w14:paraId="1136D3CA" w14:textId="77777777" w:rsidR="00BD5EFA" w:rsidRPr="00BD5EFA" w:rsidRDefault="00BD5EFA" w:rsidP="006F5DDB">
      <w:pPr>
        <w:jc w:val="center"/>
        <w:rPr>
          <w:lang w:val="lv-LV" w:eastAsia="lv-LV"/>
        </w:rPr>
      </w:pPr>
    </w:p>
    <w:p w14:paraId="7F67B715" w14:textId="10D41484" w:rsidR="00BD5EFA" w:rsidRPr="00BD5EFA" w:rsidRDefault="00BD5EFA" w:rsidP="006F5DDB">
      <w:pPr>
        <w:ind w:firstLine="720"/>
        <w:jc w:val="both"/>
        <w:rPr>
          <w:lang w:val="lv-LV" w:eastAsia="lv-LV"/>
        </w:rPr>
      </w:pPr>
      <w:r w:rsidRPr="00BD5EFA">
        <w:rPr>
          <w:bCs/>
          <w:lang w:val="lv-LV"/>
        </w:rPr>
        <w:t xml:space="preserve">Ar Limbažu novada domes </w:t>
      </w:r>
      <w:r w:rsidRPr="00BD5EFA">
        <w:rPr>
          <w:lang w:val="lv-LV" w:eastAsia="lv-LV"/>
        </w:rPr>
        <w:t>2022. gada 3. oktobra sēdes lēmumu Nr.987 (protokols Nr.14, 5) ir apstiprināti Limbažu novada pašvaldī</w:t>
      </w:r>
      <w:bookmarkStart w:id="8" w:name="_Hlk137477970"/>
      <w:r w:rsidR="00C162FB">
        <w:rPr>
          <w:lang w:val="lv-LV" w:eastAsia="lv-LV"/>
        </w:rPr>
        <w:t>bas iekšējie noteikumi Nr. 27 “</w:t>
      </w:r>
      <w:r w:rsidRPr="00BD5EFA">
        <w:rPr>
          <w:rFonts w:eastAsia="Calibri"/>
          <w:bCs/>
          <w:lang w:val="lv-LV" w:eastAsia="lv-LV"/>
        </w:rPr>
        <w:t xml:space="preserve">Valsts budžeta mērķdotācijas un pašvaldības finansējuma aprēķina un sadales kārtība Limbažu novada izglītības iestāžu pedagogu darba samaksai” </w:t>
      </w:r>
      <w:bookmarkEnd w:id="8"/>
      <w:r w:rsidRPr="00BD5EFA">
        <w:rPr>
          <w:lang w:val="lv-LV" w:eastAsia="lv-LV"/>
        </w:rPr>
        <w:t>(turpmāk – Noteikumi). Noteikumos ir nepieciešams veikt grozījumus, kas precizē finansējuma aprēķināšanas un  piešķiršanas kārtību  pirmsskolas pedagogu darba samaksai, un precizē noteikumus par pedagoģisko darbinieku sociālajām garantijām.</w:t>
      </w:r>
    </w:p>
    <w:p w14:paraId="48E7A481" w14:textId="77777777" w:rsidR="00BD5EFA" w:rsidRPr="00BD5EFA" w:rsidRDefault="00BD5EFA" w:rsidP="006F5DDB">
      <w:pPr>
        <w:ind w:firstLine="720"/>
        <w:jc w:val="both"/>
        <w:rPr>
          <w:color w:val="000000"/>
          <w:shd w:val="clear" w:color="auto" w:fill="FFFFFF"/>
          <w:lang w:val="lv-LV"/>
        </w:rPr>
      </w:pPr>
      <w:r w:rsidRPr="00BD5EFA">
        <w:rPr>
          <w:lang w:val="lv-LV"/>
        </w:rPr>
        <w:t>Noteikumu grozījumu nepieciešami, jo veiktas izmaiņas 2016.gada 5.jūlija Ministra kabineta noteikumos Nr. 445 “</w:t>
      </w:r>
      <w:r w:rsidRPr="00BD5EFA">
        <w:rPr>
          <w:color w:val="000000"/>
          <w:shd w:val="clear" w:color="auto" w:fill="FFFFFF"/>
          <w:lang w:val="lv-LV"/>
        </w:rPr>
        <w:t>Pedagogu darba samaksas noteikumi” , kuri stājas spēkā ar 01.09.2023.</w:t>
      </w:r>
    </w:p>
    <w:p w14:paraId="799EB6B6" w14:textId="77777777" w:rsidR="00BD5EFA" w:rsidRPr="00BD5EFA" w:rsidRDefault="00BD5EFA" w:rsidP="006F5DDB">
      <w:pPr>
        <w:ind w:firstLine="720"/>
        <w:jc w:val="both"/>
        <w:rPr>
          <w:color w:val="000000"/>
          <w:shd w:val="clear" w:color="auto" w:fill="FFFFFF"/>
          <w:lang w:val="lv-LV"/>
        </w:rPr>
      </w:pPr>
      <w:r w:rsidRPr="00BD5EFA">
        <w:rPr>
          <w:color w:val="000000"/>
          <w:shd w:val="clear" w:color="auto" w:fill="FFFFFF"/>
          <w:lang w:val="lv-LV"/>
        </w:rPr>
        <w:t xml:space="preserve">Grozījumi arī nepieciešami, lai nodrošinātu papildus atbalstu izglītojamo individuālo spēju attīstībai, palielinot Limbažu Konsultatīvā Bērnu centra atbalsta personāla likmju skaitu par 0,5 likmēm - </w:t>
      </w:r>
      <w:proofErr w:type="spellStart"/>
      <w:r w:rsidRPr="00BD5EFA">
        <w:rPr>
          <w:color w:val="000000"/>
          <w:shd w:val="clear" w:color="auto" w:fill="FFFFFF"/>
          <w:lang w:val="lv-LV"/>
        </w:rPr>
        <w:t>audiologopēds</w:t>
      </w:r>
      <w:proofErr w:type="spellEnd"/>
      <w:r w:rsidRPr="00BD5EFA">
        <w:rPr>
          <w:color w:val="000000"/>
          <w:shd w:val="clear" w:color="auto" w:fill="FFFFFF"/>
          <w:lang w:val="lv-LV"/>
        </w:rPr>
        <w:t>.</w:t>
      </w:r>
    </w:p>
    <w:p w14:paraId="58D459C1" w14:textId="7B590E19" w:rsidR="00BD5EFA" w:rsidRPr="00BD5EFA" w:rsidRDefault="00BD5EFA" w:rsidP="006F5DDB">
      <w:pPr>
        <w:ind w:firstLine="720"/>
        <w:jc w:val="both"/>
        <w:rPr>
          <w:sz w:val="28"/>
          <w:szCs w:val="28"/>
          <w:lang w:val="lv-LV"/>
        </w:rPr>
      </w:pPr>
      <w:r w:rsidRPr="00BD5EFA">
        <w:rPr>
          <w:color w:val="000000"/>
          <w:shd w:val="clear" w:color="auto" w:fill="FFFFFF"/>
          <w:lang w:val="lv-LV"/>
        </w:rPr>
        <w:t xml:space="preserve"> Grozījumi arī nepieciešami, lai nepieļautu atšķirīgo attieksmi pret Limbažu novada pašvaldībā dažādām nodarbināto grupām, lai tiktu ievēroti vienlīdzīguma principi, jo 2023.gada 27.</w:t>
      </w:r>
      <w:r w:rsidR="003C1D74">
        <w:rPr>
          <w:color w:val="000000"/>
          <w:shd w:val="clear" w:color="auto" w:fill="FFFFFF"/>
          <w:lang w:val="lv-LV"/>
        </w:rPr>
        <w:t>aprīlī Limbažu novada pašvaldībā</w:t>
      </w:r>
      <w:r w:rsidRPr="00BD5EFA">
        <w:rPr>
          <w:color w:val="000000"/>
          <w:shd w:val="clear" w:color="auto" w:fill="FFFFFF"/>
          <w:lang w:val="lv-LV"/>
        </w:rPr>
        <w:t xml:space="preserve"> pieņemti iekšējie noteikumi Nr. 4 “</w:t>
      </w:r>
      <w:r w:rsidRPr="00BD5EFA">
        <w:rPr>
          <w:lang w:val="lv-LV"/>
        </w:rPr>
        <w:t>Par atlīdzību un sociālajām garantijām Limbažu novada pašvaldības darbiniekiem un amatpersonām</w:t>
      </w:r>
      <w:r w:rsidRPr="003C1D74">
        <w:rPr>
          <w:lang w:val="lv-LV"/>
        </w:rPr>
        <w:t>”,</w:t>
      </w:r>
      <w:r w:rsidRPr="00BD5EFA">
        <w:rPr>
          <w:sz w:val="28"/>
          <w:szCs w:val="28"/>
          <w:lang w:val="lv-LV"/>
        </w:rPr>
        <w:t xml:space="preserve"> </w:t>
      </w:r>
      <w:r w:rsidR="003C1D74">
        <w:rPr>
          <w:lang w:val="lv-LV"/>
        </w:rPr>
        <w:t>sēdes lēmum</w:t>
      </w:r>
      <w:bookmarkStart w:id="9" w:name="_GoBack"/>
      <w:bookmarkEnd w:id="9"/>
      <w:r w:rsidRPr="00BD5EFA">
        <w:rPr>
          <w:lang w:val="lv-LV"/>
        </w:rPr>
        <w:t>s Nr.269 (protokols Nr.5, 9.).</w:t>
      </w:r>
    </w:p>
    <w:p w14:paraId="11F3F556" w14:textId="5717A893" w:rsidR="00BD5EFA" w:rsidRPr="00C92154" w:rsidRDefault="00BD5EFA" w:rsidP="006F5DDB">
      <w:pPr>
        <w:ind w:firstLine="720"/>
        <w:jc w:val="both"/>
        <w:rPr>
          <w:b/>
          <w:bCs/>
          <w:lang w:val="lv-LV" w:eastAsia="lv-LV"/>
        </w:rPr>
      </w:pPr>
      <w:r w:rsidRPr="00BD5EFA">
        <w:rPr>
          <w:lang w:val="lv-LV" w:eastAsia="lv-LV"/>
        </w:rPr>
        <w:t xml:space="preserve">Pamatojoties uz Pašvaldību likuma 4.panta pirmās daļas 4.punktu, 10.panta pirmās daļas 14.punktu, 50.panta pirmo daļu, </w:t>
      </w:r>
      <w:r w:rsidRPr="00C92154">
        <w:rPr>
          <w:b/>
          <w:bCs/>
          <w:lang w:val="lv-LV" w:eastAsia="lv-LV"/>
        </w:rPr>
        <w:t>atklāti balsojot: PAR</w:t>
      </w:r>
      <w:r w:rsidRPr="00C92154">
        <w:rPr>
          <w:lang w:val="lv-LV" w:eastAsia="lv-LV"/>
        </w:rPr>
        <w:t xml:space="preserve"> – 6 deputāti (</w:t>
      </w:r>
      <w:r w:rsidRPr="00C92154">
        <w:rPr>
          <w:rFonts w:eastAsia="Calibri"/>
          <w:lang w:val="lv-LV"/>
        </w:rPr>
        <w:t xml:space="preserve">Jānis Bakmanis, Aigars </w:t>
      </w:r>
      <w:proofErr w:type="spellStart"/>
      <w:r w:rsidRPr="00C92154">
        <w:rPr>
          <w:rFonts w:eastAsia="Calibri"/>
          <w:lang w:val="lv-LV"/>
        </w:rPr>
        <w:t>Legzdiņš</w:t>
      </w:r>
      <w:proofErr w:type="spellEnd"/>
      <w:r w:rsidRPr="00C92154">
        <w:rPr>
          <w:rFonts w:eastAsia="Calibri"/>
          <w:lang w:val="lv-LV"/>
        </w:rPr>
        <w:t xml:space="preserve">,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1913486B" w14:textId="325F6D61" w:rsidR="00BD5EFA" w:rsidRPr="00BD5EFA" w:rsidRDefault="00BD5EFA" w:rsidP="006F5DDB">
      <w:pPr>
        <w:ind w:firstLine="720"/>
        <w:jc w:val="both"/>
        <w:rPr>
          <w:lang w:val="lv-LV" w:eastAsia="hi-IN" w:bidi="hi-IN"/>
        </w:rPr>
      </w:pPr>
    </w:p>
    <w:p w14:paraId="13CDE865" w14:textId="77777777" w:rsidR="00BD5EFA" w:rsidRPr="00BD5EFA" w:rsidRDefault="00BD5EFA" w:rsidP="006F5DDB">
      <w:pPr>
        <w:numPr>
          <w:ilvl w:val="0"/>
          <w:numId w:val="17"/>
        </w:numPr>
        <w:ind w:left="357" w:hanging="357"/>
        <w:contextualSpacing/>
        <w:jc w:val="both"/>
        <w:rPr>
          <w:lang w:val="lv-LV" w:eastAsia="lv-LV"/>
        </w:rPr>
      </w:pPr>
      <w:r w:rsidRPr="00BD5EFA">
        <w:rPr>
          <w:lang w:val="lv-LV" w:eastAsia="lv-LV"/>
        </w:rPr>
        <w:t>Veikt grozījumus Limbažu novada pašvaldības iekšējos noteikumos Nr. 27 “Valsts budžeta mērķdotācijas un pašvaldības finansējuma aprēķina un sadales kārtība Limbažu novada izglītības iestāžu pedagogu darba samaksai”(apstiprināti ar Limbažu novada domes 2022. gada 3. oktobra lēmumu Nr. 987 (protokols Nr.14, 5.))</w:t>
      </w:r>
      <w:r w:rsidRPr="00BD5EFA">
        <w:rPr>
          <w:rFonts w:eastAsia="Calibri"/>
          <w:bCs/>
          <w:lang w:val="lv-LV" w:eastAsia="lv-LV"/>
        </w:rPr>
        <w:t xml:space="preserve">: </w:t>
      </w:r>
    </w:p>
    <w:p w14:paraId="5D593505" w14:textId="77777777" w:rsidR="00BD5EFA" w:rsidRPr="00BD5EFA" w:rsidRDefault="00BD5EFA" w:rsidP="006F5DDB">
      <w:pPr>
        <w:numPr>
          <w:ilvl w:val="1"/>
          <w:numId w:val="17"/>
        </w:numPr>
        <w:contextualSpacing/>
        <w:jc w:val="both"/>
        <w:rPr>
          <w:lang w:val="lv-LV" w:eastAsia="lv-LV"/>
        </w:rPr>
      </w:pPr>
      <w:r w:rsidRPr="00BD5EFA">
        <w:rPr>
          <w:lang w:val="lv-LV" w:eastAsia="lv-LV"/>
        </w:rPr>
        <w:t xml:space="preserve"> Izteikt tiesisko pamatojumu šādā redakcijā:</w:t>
      </w:r>
    </w:p>
    <w:p w14:paraId="4253E1D9" w14:textId="77777777" w:rsidR="00BD5EFA" w:rsidRPr="00BD5EFA" w:rsidRDefault="00BD5EFA" w:rsidP="006F5DDB">
      <w:pPr>
        <w:ind w:left="1440"/>
        <w:contextualSpacing/>
        <w:jc w:val="both"/>
        <w:rPr>
          <w:lang w:val="lv-LV" w:eastAsia="lv-LV"/>
        </w:rPr>
      </w:pPr>
      <w:r w:rsidRPr="00BD5EFA">
        <w:rPr>
          <w:lang w:val="lv-LV" w:eastAsia="lv-LV"/>
        </w:rPr>
        <w:t>“Izdoti saskaņā ar Pašvaldību likuma 50.panta pirmo daļu,</w:t>
      </w:r>
    </w:p>
    <w:p w14:paraId="270C244A" w14:textId="77777777" w:rsidR="00BD5EFA" w:rsidRPr="00BD5EFA" w:rsidRDefault="00BD5EFA" w:rsidP="006F5DDB">
      <w:pPr>
        <w:ind w:left="1440"/>
        <w:contextualSpacing/>
        <w:jc w:val="both"/>
        <w:rPr>
          <w:lang w:val="lv-LV" w:eastAsia="lv-LV"/>
        </w:rPr>
      </w:pPr>
      <w:r w:rsidRPr="00BD5EFA">
        <w:rPr>
          <w:lang w:val="lv-LV" w:eastAsia="lv-LV"/>
        </w:rPr>
        <w:t>Valsts pārvaldes iekārtas likuma 72.panta pirmās daļas 2.punktu, 73.punkta pirmās daļas 4.punktu”</w:t>
      </w:r>
    </w:p>
    <w:p w14:paraId="17D8F849" w14:textId="77777777" w:rsidR="00BD5EFA" w:rsidRPr="00BD5EFA" w:rsidRDefault="00BD5EFA" w:rsidP="006F5DDB">
      <w:pPr>
        <w:numPr>
          <w:ilvl w:val="1"/>
          <w:numId w:val="17"/>
        </w:numPr>
        <w:contextualSpacing/>
        <w:jc w:val="both"/>
        <w:rPr>
          <w:lang w:val="lv-LV" w:eastAsia="lv-LV"/>
        </w:rPr>
      </w:pPr>
      <w:r w:rsidRPr="00BD5EFA">
        <w:rPr>
          <w:lang w:val="lv-LV" w:eastAsia="lv-LV"/>
        </w:rPr>
        <w:lastRenderedPageBreak/>
        <w:t>Papildināt 7. punktu aiz vārdiem “</w:t>
      </w:r>
      <w:r w:rsidRPr="00BD5EFA">
        <w:rPr>
          <w:bCs/>
          <w:lang w:val="lv-LV" w:eastAsia="lv-LV"/>
        </w:rPr>
        <w:t>Grupās, kur izglītojamo skaits mazāks</w:t>
      </w:r>
      <w:r w:rsidRPr="00BD5EFA">
        <w:rPr>
          <w:lang w:val="lv-LV" w:eastAsia="lv-LV"/>
        </w:rPr>
        <w:t>” ar vārdiem un cipariem “</w:t>
      </w:r>
      <w:r w:rsidRPr="00BD5EFA">
        <w:rPr>
          <w:bCs/>
          <w:lang w:val="lv-LV" w:eastAsia="lv-LV"/>
        </w:rPr>
        <w:t>un attiecība 1:10 nenosedz darba laiku</w:t>
      </w:r>
      <w:r w:rsidRPr="00BD5EFA">
        <w:rPr>
          <w:lang w:val="lv-LV" w:eastAsia="lv-LV"/>
        </w:rPr>
        <w:t>”;</w:t>
      </w:r>
    </w:p>
    <w:p w14:paraId="79B9D458" w14:textId="77777777" w:rsidR="00BD5EFA" w:rsidRPr="00BD5EFA" w:rsidRDefault="00BD5EFA" w:rsidP="006F5DDB">
      <w:pPr>
        <w:numPr>
          <w:ilvl w:val="1"/>
          <w:numId w:val="17"/>
        </w:numPr>
        <w:contextualSpacing/>
        <w:jc w:val="both"/>
        <w:rPr>
          <w:lang w:val="lv-LV" w:eastAsia="lv-LV"/>
        </w:rPr>
      </w:pPr>
      <w:r w:rsidRPr="00BD5EFA">
        <w:rPr>
          <w:lang w:val="lv-LV" w:eastAsia="lv-LV"/>
        </w:rPr>
        <w:t xml:space="preserve"> Aizstāt 7.punktā ciparus “1,667” ar cipariem “1,765”;</w:t>
      </w:r>
    </w:p>
    <w:p w14:paraId="69142D47" w14:textId="77777777" w:rsidR="00BD5EFA" w:rsidRPr="00BD5EFA" w:rsidRDefault="00BD5EFA" w:rsidP="006F5DDB">
      <w:pPr>
        <w:numPr>
          <w:ilvl w:val="1"/>
          <w:numId w:val="17"/>
        </w:numPr>
        <w:contextualSpacing/>
        <w:jc w:val="both"/>
        <w:rPr>
          <w:lang w:val="lv-LV" w:eastAsia="lv-LV"/>
        </w:rPr>
      </w:pPr>
      <w:r w:rsidRPr="00BD5EFA">
        <w:rPr>
          <w:lang w:val="lv-LV" w:eastAsia="lv-LV"/>
        </w:rPr>
        <w:t>Papildināt 8. punktu aiz vārdiem “</w:t>
      </w:r>
      <w:r w:rsidRPr="00BD5EFA">
        <w:rPr>
          <w:bCs/>
          <w:lang w:val="lv-LV" w:eastAsia="lv-LV"/>
        </w:rPr>
        <w:t>Grupās, kur izglītojamo skaits mazāks</w:t>
      </w:r>
      <w:r w:rsidRPr="00BD5EFA">
        <w:rPr>
          <w:lang w:val="lv-LV" w:eastAsia="lv-LV"/>
        </w:rPr>
        <w:t>” ar vārdiem un cipariem “</w:t>
      </w:r>
      <w:r w:rsidRPr="00BD5EFA">
        <w:rPr>
          <w:bCs/>
          <w:lang w:val="lv-LV" w:eastAsia="lv-LV"/>
        </w:rPr>
        <w:t>un attiecība 1:10 nenosedz darba laiku</w:t>
      </w:r>
      <w:r w:rsidRPr="00BD5EFA">
        <w:rPr>
          <w:lang w:val="lv-LV" w:eastAsia="lv-LV"/>
        </w:rPr>
        <w:t>”;</w:t>
      </w:r>
    </w:p>
    <w:p w14:paraId="4619D9A1" w14:textId="77777777" w:rsidR="00BD5EFA" w:rsidRPr="00BD5EFA" w:rsidRDefault="00BD5EFA" w:rsidP="006F5DDB">
      <w:pPr>
        <w:numPr>
          <w:ilvl w:val="1"/>
          <w:numId w:val="17"/>
        </w:numPr>
        <w:contextualSpacing/>
        <w:jc w:val="both"/>
        <w:rPr>
          <w:lang w:val="lv-LV" w:eastAsia="lv-LV"/>
        </w:rPr>
      </w:pPr>
      <w:r w:rsidRPr="00BD5EFA">
        <w:rPr>
          <w:lang w:val="lv-LV" w:eastAsia="lv-LV"/>
        </w:rPr>
        <w:t>Aizstāt 7.punktā ciparus “1,667” ar cipariem “1,765”;</w:t>
      </w:r>
    </w:p>
    <w:p w14:paraId="68BED159" w14:textId="77777777" w:rsidR="00BD5EFA" w:rsidRPr="00BD5EFA" w:rsidRDefault="00BD5EFA" w:rsidP="006F5DDB">
      <w:pPr>
        <w:numPr>
          <w:ilvl w:val="1"/>
          <w:numId w:val="17"/>
        </w:numPr>
        <w:contextualSpacing/>
        <w:jc w:val="both"/>
        <w:rPr>
          <w:lang w:val="lv-LV" w:eastAsia="lv-LV"/>
        </w:rPr>
      </w:pPr>
      <w:r w:rsidRPr="00BD5EFA">
        <w:rPr>
          <w:bCs/>
          <w:lang w:val="lv-LV" w:eastAsia="lv-LV"/>
        </w:rPr>
        <w:t>Svītrot 37. punktā trešo teikumu “</w:t>
      </w:r>
      <w:r w:rsidRPr="00BD5EFA">
        <w:rPr>
          <w:shd w:val="clear" w:color="auto" w:fill="FFFFFF"/>
          <w:lang w:val="lv-LV" w:eastAsia="lv-LV"/>
        </w:rPr>
        <w:t>Izglītības iestāžu vadītājiem, paredzētās naudas balvas vai prēmijas apmēru nosaka Pašvaldība, pārējiem pedagogiem – iestādes vadītājs saskaņā ar izglītības iestādē apstiprināto naudas balvu vai prēmiju piešķiršanas kārtību”.</w:t>
      </w:r>
    </w:p>
    <w:p w14:paraId="7B7237B1" w14:textId="7740A621" w:rsidR="00BD5EFA" w:rsidRPr="00BD5EFA" w:rsidRDefault="00BD5EFA" w:rsidP="006F5DDB">
      <w:pPr>
        <w:numPr>
          <w:ilvl w:val="1"/>
          <w:numId w:val="17"/>
        </w:numPr>
        <w:contextualSpacing/>
        <w:jc w:val="both"/>
        <w:rPr>
          <w:lang w:val="lv-LV" w:eastAsia="lv-LV"/>
        </w:rPr>
      </w:pPr>
      <w:r w:rsidRPr="00BD5EFA">
        <w:rPr>
          <w:bCs/>
          <w:lang w:val="lv-LV" w:eastAsia="lv-LV"/>
        </w:rPr>
        <w:t xml:space="preserve"> Pievienot 37. punktam </w:t>
      </w:r>
      <w:r w:rsidR="004A360D" w:rsidRPr="00BD5EFA">
        <w:rPr>
          <w:bCs/>
          <w:lang w:val="lv-LV" w:eastAsia="lv-LV"/>
        </w:rPr>
        <w:t>apakšpunktus</w:t>
      </w:r>
      <w:r w:rsidRPr="00BD5EFA">
        <w:rPr>
          <w:bCs/>
          <w:lang w:val="lv-LV" w:eastAsia="lv-LV"/>
        </w:rPr>
        <w:t xml:space="preserve"> šādā redakcijā;</w:t>
      </w:r>
    </w:p>
    <w:p w14:paraId="67CF84DF" w14:textId="77777777" w:rsidR="00BD5EFA" w:rsidRPr="00BD5EFA" w:rsidRDefault="00BD5EFA" w:rsidP="006F5DDB">
      <w:pPr>
        <w:ind w:left="2127" w:hanging="709"/>
        <w:contextualSpacing/>
        <w:jc w:val="both"/>
        <w:rPr>
          <w:lang w:val="lv-LV" w:eastAsia="lv-LV"/>
        </w:rPr>
      </w:pPr>
      <w:r w:rsidRPr="00BD5EFA">
        <w:rPr>
          <w:bCs/>
          <w:lang w:val="lv-LV" w:eastAsia="lv-LV"/>
        </w:rPr>
        <w:t xml:space="preserve">“37.1. </w:t>
      </w:r>
      <w:r w:rsidRPr="00BD5EFA">
        <w:rPr>
          <w:lang w:val="lv-LV" w:eastAsia="lv-LV"/>
        </w:rPr>
        <w:t xml:space="preserve">Pedagogam var piešķirt un izmaksāt </w:t>
      </w:r>
      <w:r w:rsidRPr="00BD5EFA">
        <w:rPr>
          <w:bCs/>
          <w:lang w:val="lv-LV" w:eastAsia="lv-LV"/>
        </w:rPr>
        <w:t xml:space="preserve">Naudas balvas, </w:t>
      </w:r>
      <w:r w:rsidRPr="00BD5EFA">
        <w:rPr>
          <w:lang w:val="lv-LV" w:eastAsia="lv-LV"/>
        </w:rPr>
        <w:t>sakarā ar Pedagogam, valstij, Pašvaldībai vai Iestādei svarīgu sasniegumu (notikumu), ņemot vērā Pedagogam ieguldījumu attiecīgās iestādes mērķu sasniegšanā:</w:t>
      </w:r>
    </w:p>
    <w:p w14:paraId="1F295DB8" w14:textId="77777777" w:rsidR="00BD5EFA" w:rsidRPr="00BD5EFA" w:rsidRDefault="00BD5EFA" w:rsidP="006F5DDB">
      <w:pPr>
        <w:numPr>
          <w:ilvl w:val="2"/>
          <w:numId w:val="18"/>
        </w:numPr>
        <w:ind w:left="2835" w:hanging="708"/>
        <w:contextualSpacing/>
        <w:jc w:val="both"/>
        <w:rPr>
          <w:lang w:val="lv-LV" w:eastAsia="lv-LV"/>
        </w:rPr>
      </w:pPr>
      <w:r w:rsidRPr="00BD5EFA">
        <w:rPr>
          <w:lang w:val="lv-LV" w:eastAsia="lv-LV"/>
        </w:rPr>
        <w:t>Pašvaldībai vai Iestādei svarīgie sasniegumi un notikumi – Valsts svētki atbilstīgi likumam “Par svētku, atceres un atzīmējamām dienām” – 4.maijā un 18.novembrī;</w:t>
      </w:r>
    </w:p>
    <w:p w14:paraId="10FD153E" w14:textId="77777777" w:rsidR="00BD5EFA" w:rsidRPr="00BD5EFA" w:rsidRDefault="00BD5EFA" w:rsidP="006F5DDB">
      <w:pPr>
        <w:numPr>
          <w:ilvl w:val="2"/>
          <w:numId w:val="18"/>
        </w:numPr>
        <w:ind w:left="2268" w:hanging="141"/>
        <w:contextualSpacing/>
        <w:jc w:val="both"/>
        <w:rPr>
          <w:lang w:val="lv-LV" w:eastAsia="lv-LV"/>
        </w:rPr>
      </w:pPr>
      <w:r w:rsidRPr="00BD5EFA">
        <w:rPr>
          <w:lang w:val="lv-LV" w:eastAsia="lv-LV"/>
        </w:rPr>
        <w:t>Pedagogam  svarīgie sasniegumi (notikumi):</w:t>
      </w:r>
    </w:p>
    <w:p w14:paraId="5824A43E" w14:textId="77777777" w:rsidR="00BD5EFA" w:rsidRPr="00BD5EFA" w:rsidRDefault="00BD5EFA" w:rsidP="006F5DDB">
      <w:pPr>
        <w:numPr>
          <w:ilvl w:val="3"/>
          <w:numId w:val="18"/>
        </w:numPr>
        <w:tabs>
          <w:tab w:val="left" w:pos="2410"/>
        </w:tabs>
        <w:ind w:left="3828" w:hanging="993"/>
        <w:contextualSpacing/>
        <w:jc w:val="both"/>
        <w:rPr>
          <w:lang w:val="lv-LV" w:eastAsia="lv-LV"/>
        </w:rPr>
      </w:pPr>
      <w:r w:rsidRPr="00BD5EFA">
        <w:rPr>
          <w:lang w:val="lv-LV" w:eastAsia="lv-LV"/>
        </w:rPr>
        <w:t xml:space="preserve">valsts institūcijas, Pašvaldības vai citas organizācijas apbalvojuma (atzinības) saņemšana, </w:t>
      </w:r>
      <w:bookmarkStart w:id="10" w:name="_Hlk129841239"/>
      <w:r w:rsidRPr="00BD5EFA">
        <w:rPr>
          <w:lang w:val="lv-LV" w:eastAsia="lv-LV"/>
        </w:rPr>
        <w:t>ne vairāk kā 100 EUR</w:t>
      </w:r>
      <w:bookmarkEnd w:id="10"/>
      <w:r w:rsidRPr="00BD5EFA">
        <w:rPr>
          <w:lang w:val="lv-LV" w:eastAsia="lv-LV"/>
        </w:rPr>
        <w:t>;</w:t>
      </w:r>
    </w:p>
    <w:p w14:paraId="10BDCB9F" w14:textId="01D2405D" w:rsidR="00BD5EFA" w:rsidRPr="00BD5EFA" w:rsidRDefault="00BD5EFA" w:rsidP="006F5DDB">
      <w:pPr>
        <w:numPr>
          <w:ilvl w:val="3"/>
          <w:numId w:val="18"/>
        </w:numPr>
        <w:tabs>
          <w:tab w:val="left" w:pos="2410"/>
        </w:tabs>
        <w:ind w:left="3828" w:hanging="993"/>
        <w:contextualSpacing/>
        <w:jc w:val="both"/>
        <w:rPr>
          <w:lang w:val="lv-LV" w:eastAsia="lv-LV"/>
        </w:rPr>
      </w:pPr>
      <w:r w:rsidRPr="00BD5EFA">
        <w:rPr>
          <w:lang w:val="lv-LV" w:eastAsia="lv-LV"/>
        </w:rPr>
        <w:t>nozīmīgas darba jubilejas – 15, 20, 25, 30, 35, 40, 45, 50, 55, 60 Pašvaldībā vai Iestādē nostrādāti gadi, ne vairāk kā 100 EUR;</w:t>
      </w:r>
    </w:p>
    <w:p w14:paraId="5C395838" w14:textId="77777777" w:rsidR="00BD5EFA" w:rsidRPr="00BD5EFA" w:rsidRDefault="00BD5EFA" w:rsidP="006F5DDB">
      <w:pPr>
        <w:numPr>
          <w:ilvl w:val="3"/>
          <w:numId w:val="18"/>
        </w:numPr>
        <w:ind w:left="3828" w:hanging="993"/>
        <w:contextualSpacing/>
        <w:jc w:val="both"/>
        <w:rPr>
          <w:lang w:val="lv-LV" w:eastAsia="lv-LV"/>
        </w:rPr>
      </w:pPr>
      <w:r w:rsidRPr="00BD5EFA">
        <w:rPr>
          <w:lang w:val="lv-LV" w:eastAsia="lv-LV"/>
        </w:rPr>
        <w:t>bērna  piedzimšana- kalendārā gada ietvaros nepārsniedz 50% no valstī noteiktās vienas minimālās mēnešalgas apmēra;</w:t>
      </w:r>
    </w:p>
    <w:p w14:paraId="1EFA44CC" w14:textId="77777777" w:rsidR="00BD5EFA" w:rsidRPr="00BD5EFA" w:rsidRDefault="00BD5EFA" w:rsidP="006F5DDB">
      <w:pPr>
        <w:numPr>
          <w:ilvl w:val="1"/>
          <w:numId w:val="18"/>
        </w:numPr>
        <w:ind w:left="2268" w:hanging="708"/>
        <w:contextualSpacing/>
        <w:jc w:val="both"/>
        <w:rPr>
          <w:lang w:val="lv-LV" w:eastAsia="lv-LV"/>
        </w:rPr>
      </w:pPr>
      <w:r w:rsidRPr="00BD5EFA">
        <w:rPr>
          <w:lang w:val="lv-LV" w:eastAsia="lv-LV"/>
        </w:rPr>
        <w:t>Pedagogs ir tiesīgs pretendēt uz Naudas balvu, ja ir izturējis pārbaudes laiku un, pieņemts pastāvīgā darbā Iestādē, vai, ja Pedagogs aizvieto ilgstošā prombūtnē esošu Pedagogu;</w:t>
      </w:r>
    </w:p>
    <w:p w14:paraId="022E0188" w14:textId="77777777" w:rsidR="00BD5EFA" w:rsidRPr="00BD5EFA" w:rsidRDefault="00BD5EFA" w:rsidP="006F5DDB">
      <w:pPr>
        <w:numPr>
          <w:ilvl w:val="1"/>
          <w:numId w:val="18"/>
        </w:numPr>
        <w:ind w:left="2268" w:hanging="708"/>
        <w:contextualSpacing/>
        <w:jc w:val="both"/>
        <w:rPr>
          <w:lang w:val="lv-LV" w:eastAsia="lv-LV"/>
        </w:rPr>
      </w:pPr>
      <w:r w:rsidRPr="00BD5EFA">
        <w:rPr>
          <w:lang w:val="lv-LV" w:eastAsia="lv-LV"/>
        </w:rPr>
        <w:t>Ja Pedagogs atgriežas darbā no ilgstošas attaisnotas prombūtnes (piemēram, bērna kopšanas atvaļinājums, darbnespēja) Naudas balva tiek aprēķināta 50 % apmērā;</w:t>
      </w:r>
    </w:p>
    <w:p w14:paraId="39FD7375" w14:textId="77777777" w:rsidR="00BD5EFA" w:rsidRPr="00BD5EFA" w:rsidRDefault="00BD5EFA" w:rsidP="006F5DDB">
      <w:pPr>
        <w:numPr>
          <w:ilvl w:val="1"/>
          <w:numId w:val="18"/>
        </w:numPr>
        <w:ind w:left="2268" w:hanging="708"/>
        <w:contextualSpacing/>
        <w:jc w:val="both"/>
        <w:rPr>
          <w:lang w:val="lv-LV" w:eastAsia="lv-LV"/>
        </w:rPr>
      </w:pPr>
      <w:r w:rsidRPr="00BD5EFA">
        <w:rPr>
          <w:lang w:val="lv-LV" w:eastAsia="lv-LV"/>
        </w:rPr>
        <w:t>Par vienu un to pašu gadījumu nedrīkst izmaksāt vairākas Naudas balvas;</w:t>
      </w:r>
    </w:p>
    <w:p w14:paraId="4B431A0F" w14:textId="77777777" w:rsidR="00BD5EFA" w:rsidRPr="00BD5EFA" w:rsidRDefault="00BD5EFA" w:rsidP="006F5DDB">
      <w:pPr>
        <w:numPr>
          <w:ilvl w:val="1"/>
          <w:numId w:val="18"/>
        </w:numPr>
        <w:ind w:left="2268" w:hanging="708"/>
        <w:contextualSpacing/>
        <w:jc w:val="both"/>
        <w:rPr>
          <w:lang w:val="lv-LV" w:eastAsia="lv-LV"/>
        </w:rPr>
      </w:pPr>
      <w:r w:rsidRPr="00BD5EFA">
        <w:rPr>
          <w:shd w:val="clear" w:color="auto" w:fill="FFFFFF"/>
          <w:lang w:val="lv-LV" w:eastAsia="lv-LV"/>
        </w:rPr>
        <w:t>Izbeidzot amata (dienesta, darba) tiesiskās attiecības pēc savstarpējas vienošanās, atlaišanas pabalstu var izmaksāt viena mēneša vidējās izpeļņas apmērā;</w:t>
      </w:r>
    </w:p>
    <w:p w14:paraId="684B9806" w14:textId="77777777" w:rsidR="00BD5EFA" w:rsidRPr="00BD5EFA" w:rsidRDefault="00BD5EFA" w:rsidP="006F5DDB">
      <w:pPr>
        <w:numPr>
          <w:ilvl w:val="1"/>
          <w:numId w:val="18"/>
        </w:numPr>
        <w:ind w:left="2268" w:hanging="708"/>
        <w:contextualSpacing/>
        <w:jc w:val="both"/>
        <w:rPr>
          <w:lang w:val="lv-LV" w:eastAsia="lv-LV"/>
        </w:rPr>
      </w:pPr>
      <w:r w:rsidRPr="00BD5EFA">
        <w:rPr>
          <w:shd w:val="clear" w:color="auto" w:fill="FFFFFF"/>
          <w:lang w:val="lv-LV" w:eastAsia="lv-LV"/>
        </w:rPr>
        <w:t>Atlaišanas pabalstu neizmaksā, izbeidzot darba tiesiskās attiecības pēc Pedagoga iniciatīvas.”</w:t>
      </w:r>
    </w:p>
    <w:p w14:paraId="37141192" w14:textId="77777777" w:rsidR="00BD5EFA" w:rsidRPr="00BD5EFA" w:rsidRDefault="00BD5EFA" w:rsidP="006F5DDB">
      <w:pPr>
        <w:numPr>
          <w:ilvl w:val="1"/>
          <w:numId w:val="17"/>
        </w:numPr>
        <w:ind w:left="1560" w:hanging="426"/>
        <w:contextualSpacing/>
        <w:jc w:val="both"/>
        <w:rPr>
          <w:lang w:val="lv-LV" w:eastAsia="lv-LV"/>
        </w:rPr>
      </w:pPr>
      <w:r w:rsidRPr="00BD5EFA">
        <w:rPr>
          <w:lang w:val="lv-LV" w:eastAsia="lv-LV"/>
        </w:rPr>
        <w:t>Aizstāt 38.punkta 3.tabulā ciparus “0,111” ar cipariem “0,118”;</w:t>
      </w:r>
    </w:p>
    <w:p w14:paraId="17F2DD64" w14:textId="77777777" w:rsidR="00BD5EFA" w:rsidRPr="00BD5EFA" w:rsidRDefault="00BD5EFA" w:rsidP="006F5DDB">
      <w:pPr>
        <w:numPr>
          <w:ilvl w:val="1"/>
          <w:numId w:val="17"/>
        </w:numPr>
        <w:ind w:left="1560" w:hanging="426"/>
        <w:contextualSpacing/>
        <w:jc w:val="both"/>
        <w:rPr>
          <w:lang w:val="lv-LV" w:eastAsia="lv-LV"/>
        </w:rPr>
      </w:pPr>
      <w:r w:rsidRPr="00BD5EFA">
        <w:rPr>
          <w:lang w:val="lv-LV" w:eastAsia="lv-LV"/>
        </w:rPr>
        <w:t>Aizstāt 38.punkta 3.tabulā ciparus “0,083” ar cipariem “0,088”;</w:t>
      </w:r>
    </w:p>
    <w:p w14:paraId="5B240684" w14:textId="77777777" w:rsidR="00BD5EFA" w:rsidRPr="00BD5EFA" w:rsidRDefault="00BD5EFA" w:rsidP="006F5DDB">
      <w:pPr>
        <w:numPr>
          <w:ilvl w:val="1"/>
          <w:numId w:val="17"/>
        </w:numPr>
        <w:ind w:left="1560" w:hanging="426"/>
        <w:contextualSpacing/>
        <w:jc w:val="both"/>
        <w:rPr>
          <w:lang w:val="lv-LV" w:eastAsia="lv-LV"/>
        </w:rPr>
      </w:pPr>
      <w:r w:rsidRPr="00BD5EFA">
        <w:rPr>
          <w:lang w:val="lv-LV" w:eastAsia="lv-LV"/>
        </w:rPr>
        <w:t>Aizstāt 40.punkta 5.tabulā pie “Vadītāja vietnieks izglītības jomā” “501-800” ciparus “1,5” ar ciparu “2”;</w:t>
      </w:r>
    </w:p>
    <w:p w14:paraId="101AD0D8" w14:textId="77777777" w:rsidR="00BD5EFA" w:rsidRPr="00BD5EFA" w:rsidRDefault="00BD5EFA" w:rsidP="006F5DDB">
      <w:pPr>
        <w:numPr>
          <w:ilvl w:val="1"/>
          <w:numId w:val="17"/>
        </w:numPr>
        <w:tabs>
          <w:tab w:val="left" w:pos="1985"/>
        </w:tabs>
        <w:ind w:left="1701" w:hanging="567"/>
        <w:contextualSpacing/>
        <w:jc w:val="both"/>
        <w:rPr>
          <w:lang w:val="lv-LV" w:eastAsia="lv-LV"/>
        </w:rPr>
      </w:pPr>
      <w:r w:rsidRPr="00BD5EFA">
        <w:rPr>
          <w:lang w:val="lv-LV" w:eastAsia="lv-LV"/>
        </w:rPr>
        <w:t>Aizstāt 42.punkta 6.tabulā pie “</w:t>
      </w:r>
      <w:bookmarkStart w:id="11" w:name="_Hlk137480727"/>
      <w:r w:rsidRPr="00BD5EFA">
        <w:rPr>
          <w:rFonts w:eastAsia="Calibri"/>
          <w:lang w:val="lv-LV" w:eastAsia="lv-LV"/>
        </w:rPr>
        <w:t xml:space="preserve">Izglītības atbalsta speciālists (speciālais pedagogs, psihologs, </w:t>
      </w:r>
      <w:proofErr w:type="spellStart"/>
      <w:r w:rsidRPr="00BD5EFA">
        <w:rPr>
          <w:rFonts w:eastAsia="Calibri"/>
          <w:lang w:val="lv-LV" w:eastAsia="lv-LV"/>
        </w:rPr>
        <w:t>audiologopēds</w:t>
      </w:r>
      <w:proofErr w:type="spellEnd"/>
      <w:r w:rsidRPr="00BD5EFA">
        <w:rPr>
          <w:rFonts w:eastAsia="Calibri"/>
          <w:lang w:val="lv-LV" w:eastAsia="lv-LV"/>
        </w:rPr>
        <w:t>, mūzikas terapeits)</w:t>
      </w:r>
      <w:bookmarkEnd w:id="11"/>
      <w:r w:rsidRPr="00BD5EFA">
        <w:rPr>
          <w:lang w:val="lv-LV" w:eastAsia="lv-LV"/>
        </w:rPr>
        <w:t>” ciparu “1” ar cipariem “1,5”;</w:t>
      </w:r>
    </w:p>
    <w:p w14:paraId="6FCAAE9B" w14:textId="77777777" w:rsidR="00BD5EFA" w:rsidRPr="00BD5EFA" w:rsidRDefault="00BD5EFA" w:rsidP="006F5DDB">
      <w:pPr>
        <w:numPr>
          <w:ilvl w:val="1"/>
          <w:numId w:val="17"/>
        </w:numPr>
        <w:tabs>
          <w:tab w:val="left" w:pos="1843"/>
        </w:tabs>
        <w:ind w:left="1701" w:hanging="567"/>
        <w:contextualSpacing/>
        <w:jc w:val="both"/>
        <w:rPr>
          <w:lang w:val="lv-LV" w:eastAsia="lv-LV"/>
        </w:rPr>
      </w:pPr>
      <w:r w:rsidRPr="00BD5EFA">
        <w:rPr>
          <w:lang w:val="lv-LV" w:eastAsia="lv-LV"/>
        </w:rPr>
        <w:t>Izteikt 48.1 punktu šādā redakcijā:</w:t>
      </w:r>
    </w:p>
    <w:p w14:paraId="4D995CBB" w14:textId="77777777" w:rsidR="00BD5EFA" w:rsidRPr="00BD5EFA" w:rsidRDefault="00BD5EFA" w:rsidP="006F5DDB">
      <w:pPr>
        <w:tabs>
          <w:tab w:val="left" w:pos="1843"/>
        </w:tabs>
        <w:ind w:left="1701"/>
        <w:contextualSpacing/>
        <w:jc w:val="both"/>
        <w:rPr>
          <w:lang w:val="lv-LV" w:eastAsia="lv-LV"/>
        </w:rPr>
      </w:pPr>
      <w:r w:rsidRPr="00BD5EFA">
        <w:rPr>
          <w:lang w:val="lv-LV" w:eastAsia="lv-LV"/>
        </w:rPr>
        <w:t xml:space="preserve"> “48.1. pedagogs saņem Pabalstu v</w:t>
      </w:r>
      <w:r w:rsidRPr="00BD5EFA">
        <w:rPr>
          <w:bCs/>
          <w:lang w:val="lv-LV" w:eastAsia="lv-LV"/>
        </w:rPr>
        <w:t>ienas valsts noteiktās minimālās mēneša darba</w:t>
      </w:r>
      <w:r w:rsidRPr="00BD5EFA">
        <w:rPr>
          <w:lang w:val="lv-LV" w:eastAsia="lv-LV"/>
        </w:rPr>
        <w:t xml:space="preserve"> algas apmērā viņa ģimenes locekļa (laulātā, bērna, mazbērna, vecāka, vecvecāka, adoptētāja vai adoptētā, brāļa vai māsas, pusbrāļa vai pusmāsas) un apgādājamā nāves gadījumā;”</w:t>
      </w:r>
    </w:p>
    <w:p w14:paraId="0F87457B" w14:textId="77777777" w:rsidR="00BD5EFA" w:rsidRPr="00BD5EFA" w:rsidRDefault="00BD5EFA" w:rsidP="006F5DDB">
      <w:pPr>
        <w:numPr>
          <w:ilvl w:val="1"/>
          <w:numId w:val="17"/>
        </w:numPr>
        <w:ind w:left="1276" w:firstLine="0"/>
        <w:contextualSpacing/>
        <w:jc w:val="both"/>
        <w:rPr>
          <w:lang w:val="lv-LV" w:eastAsia="lv-LV"/>
        </w:rPr>
      </w:pPr>
      <w:r w:rsidRPr="00BD5EFA">
        <w:rPr>
          <w:lang w:val="lv-LV" w:eastAsia="lv-LV"/>
        </w:rPr>
        <w:t xml:space="preserve">Papildināt 48.punktu ar 48.4. un 48.4.1.apakšpunktiem šādā redakcijā </w:t>
      </w:r>
    </w:p>
    <w:p w14:paraId="53814777" w14:textId="77777777" w:rsidR="00BD5EFA" w:rsidRPr="00BD5EFA" w:rsidRDefault="00BD5EFA" w:rsidP="006F5DDB">
      <w:pPr>
        <w:ind w:left="1701"/>
        <w:contextualSpacing/>
        <w:jc w:val="both"/>
        <w:rPr>
          <w:lang w:val="lv-LV" w:eastAsia="lv-LV"/>
        </w:rPr>
      </w:pPr>
      <w:r w:rsidRPr="00BD5EFA">
        <w:rPr>
          <w:lang w:val="lv-LV" w:eastAsia="lv-LV"/>
        </w:rPr>
        <w:lastRenderedPageBreak/>
        <w:t>“48.4. pedagoga nāves gadījumā uz Pašvaldības izpilddirektora vai Iestādes vadītāja rīkojuma pamata ģimenes loceklim vai personai, kura uzņēmusies Darbinieka apbedīšanu, tiek izmaksāts vienreizējs pabalsts darbiniekam noteiktās mēnešalgas apmērā.</w:t>
      </w:r>
    </w:p>
    <w:p w14:paraId="219F7A85" w14:textId="77777777" w:rsidR="00BD5EFA" w:rsidRPr="00BD5EFA" w:rsidRDefault="00BD5EFA" w:rsidP="006F5DDB">
      <w:pPr>
        <w:numPr>
          <w:ilvl w:val="1"/>
          <w:numId w:val="19"/>
        </w:numPr>
        <w:ind w:left="2835" w:hanging="425"/>
        <w:contextualSpacing/>
        <w:jc w:val="both"/>
        <w:rPr>
          <w:lang w:val="lv-LV" w:eastAsia="lv-LV"/>
        </w:rPr>
      </w:pPr>
      <w:r w:rsidRPr="00BD5EFA">
        <w:rPr>
          <w:lang w:val="lv-LV" w:eastAsia="lv-LV"/>
        </w:rPr>
        <w:t>.1. pabalstu izmaksā Ministru kabineta 2010. gada 21. jūnija noteikumu Nr. 565 “Noteikumi par valsts un pašvaldību institūciju amatpersonu un darbinieku sociālajām garantijām” noteiktajā kārtībā.”;</w:t>
      </w:r>
    </w:p>
    <w:p w14:paraId="7E2C156E" w14:textId="77777777" w:rsidR="00BD5EFA" w:rsidRPr="00BD5EFA" w:rsidRDefault="00BD5EFA" w:rsidP="006F5DDB">
      <w:pPr>
        <w:numPr>
          <w:ilvl w:val="1"/>
          <w:numId w:val="17"/>
        </w:numPr>
        <w:contextualSpacing/>
        <w:jc w:val="both"/>
        <w:rPr>
          <w:lang w:val="lv-LV" w:eastAsia="lv-LV"/>
        </w:rPr>
      </w:pPr>
      <w:r w:rsidRPr="00BD5EFA">
        <w:rPr>
          <w:lang w:val="lv-LV" w:eastAsia="lv-LV"/>
        </w:rPr>
        <w:t>Papildināt 48.punktu ar 48.5 punktu šādā redakcijā:</w:t>
      </w:r>
    </w:p>
    <w:p w14:paraId="7C3F2A59" w14:textId="77777777" w:rsidR="00BD5EFA" w:rsidRPr="00BD5EFA" w:rsidRDefault="00BD5EFA" w:rsidP="006F5DDB">
      <w:pPr>
        <w:ind w:left="1701"/>
        <w:contextualSpacing/>
        <w:jc w:val="both"/>
        <w:rPr>
          <w:lang w:val="lv-LV" w:eastAsia="lv-LV"/>
        </w:rPr>
      </w:pPr>
      <w:r w:rsidRPr="00BD5EFA">
        <w:rPr>
          <w:lang w:val="lv-LV" w:eastAsia="lv-LV"/>
        </w:rPr>
        <w:t xml:space="preserve"> “48.5. Ja Iestādēs ir nodarbināti divi vai vairāki ģimenes locekļi, pabalsts 48.1. punktā paredzētajos gadījumos tiek izmaksāts vienam no viņiem.”;</w:t>
      </w:r>
    </w:p>
    <w:p w14:paraId="1E488F3F" w14:textId="77777777" w:rsidR="00BD5EFA" w:rsidRPr="00BD5EFA" w:rsidRDefault="00BD5EFA" w:rsidP="006F5DDB">
      <w:pPr>
        <w:numPr>
          <w:ilvl w:val="1"/>
          <w:numId w:val="17"/>
        </w:numPr>
        <w:contextualSpacing/>
        <w:jc w:val="both"/>
        <w:rPr>
          <w:lang w:val="lv-LV" w:eastAsia="lv-LV"/>
        </w:rPr>
      </w:pPr>
      <w:r w:rsidRPr="00BD5EFA">
        <w:rPr>
          <w:bCs/>
          <w:lang w:val="lv-LV" w:eastAsia="lv-LV"/>
        </w:rPr>
        <w:t>Aizstāt 51. punktā ciparus “75”  ar cipariem “100”;</w:t>
      </w:r>
    </w:p>
    <w:p w14:paraId="60AC218D" w14:textId="77777777" w:rsidR="00BD5EFA" w:rsidRPr="00BD5EFA" w:rsidRDefault="00BD5EFA" w:rsidP="006F5DDB">
      <w:pPr>
        <w:numPr>
          <w:ilvl w:val="1"/>
          <w:numId w:val="17"/>
        </w:numPr>
        <w:contextualSpacing/>
        <w:jc w:val="both"/>
        <w:rPr>
          <w:lang w:val="lv-LV" w:eastAsia="lv-LV"/>
        </w:rPr>
      </w:pPr>
      <w:r w:rsidRPr="00BD5EFA">
        <w:rPr>
          <w:lang w:val="lv-LV" w:eastAsia="lv-LV"/>
        </w:rPr>
        <w:t>Papildināt ar 52.</w:t>
      </w:r>
      <w:r w:rsidRPr="00BD5EFA">
        <w:rPr>
          <w:vertAlign w:val="superscript"/>
          <w:lang w:val="lv-LV" w:eastAsia="lv-LV"/>
        </w:rPr>
        <w:t>1</w:t>
      </w:r>
      <w:r w:rsidRPr="00BD5EFA">
        <w:rPr>
          <w:lang w:val="lv-LV" w:eastAsia="lv-LV"/>
        </w:rPr>
        <w:t xml:space="preserve"> punktu šādā redakcijā:</w:t>
      </w:r>
    </w:p>
    <w:p w14:paraId="46900ADE" w14:textId="77777777" w:rsidR="00BD5EFA" w:rsidRPr="00BD5EFA" w:rsidRDefault="00BD5EFA" w:rsidP="006F5DDB">
      <w:pPr>
        <w:ind w:left="2268" w:hanging="567"/>
        <w:contextualSpacing/>
        <w:jc w:val="both"/>
        <w:rPr>
          <w:lang w:val="lv-LV" w:eastAsia="lv-LV"/>
        </w:rPr>
      </w:pPr>
      <w:r w:rsidRPr="00BD5EFA">
        <w:rPr>
          <w:lang w:val="lv-LV" w:eastAsia="lv-LV"/>
        </w:rPr>
        <w:t xml:space="preserve"> “52.</w:t>
      </w:r>
      <w:r w:rsidRPr="00BD5EFA">
        <w:rPr>
          <w:vertAlign w:val="superscript"/>
          <w:lang w:val="lv-LV" w:eastAsia="lv-LV"/>
        </w:rPr>
        <w:t>1</w:t>
      </w:r>
      <w:r w:rsidRPr="00BD5EFA">
        <w:rPr>
          <w:lang w:val="lv-LV" w:eastAsia="lv-LV"/>
        </w:rPr>
        <w:t xml:space="preserve"> </w:t>
      </w:r>
      <w:r w:rsidRPr="00BD5EFA">
        <w:rPr>
          <w:shd w:val="clear" w:color="auto" w:fill="FFFFFF"/>
          <w:lang w:val="lv-LV" w:eastAsia="lv-LV"/>
        </w:rPr>
        <w:t>Saskaņā ar Darbinieka iesniegumu, izmaksā pabalstu 750 </w:t>
      </w:r>
      <w:proofErr w:type="spellStart"/>
      <w:r w:rsidRPr="00BD5EFA">
        <w:rPr>
          <w:i/>
          <w:iCs/>
          <w:shd w:val="clear" w:color="auto" w:fill="FFFFFF"/>
          <w:lang w:val="lv-LV" w:eastAsia="lv-LV"/>
        </w:rPr>
        <w:t>euro</w:t>
      </w:r>
      <w:proofErr w:type="spellEnd"/>
      <w:r w:rsidRPr="00BD5EFA">
        <w:rPr>
          <w:shd w:val="clear" w:color="auto" w:fill="FFFFFF"/>
          <w:lang w:val="lv-LV" w:eastAsia="lv-LV"/>
        </w:rPr>
        <w:t> apmērā reizi kalendāra gadā Darbiniekam par katru apgādībā esošu bērnu ar invaliditāti līdz 18 gadu vecumam.”.</w:t>
      </w:r>
    </w:p>
    <w:p w14:paraId="1EFDCF07" w14:textId="77777777" w:rsidR="00BD5EFA" w:rsidRPr="00BD5EFA" w:rsidRDefault="00BD5EFA" w:rsidP="006F5DDB">
      <w:pPr>
        <w:numPr>
          <w:ilvl w:val="0"/>
          <w:numId w:val="17"/>
        </w:numPr>
        <w:ind w:left="357" w:hanging="357"/>
        <w:contextualSpacing/>
        <w:jc w:val="both"/>
        <w:rPr>
          <w:lang w:val="lv-LV" w:eastAsia="lv-LV"/>
        </w:rPr>
      </w:pPr>
      <w:r w:rsidRPr="00BD5EFA">
        <w:rPr>
          <w:lang w:val="lv-LV" w:eastAsia="lv-LV"/>
        </w:rPr>
        <w:t>Atbildīgā par lēmuma izpildi ir Limbažu novada Izglītības pārvaldes vadītāja.</w:t>
      </w:r>
    </w:p>
    <w:p w14:paraId="09FBF3FF" w14:textId="77777777" w:rsidR="00BD5EFA" w:rsidRPr="00BD5EFA" w:rsidRDefault="00BD5EFA" w:rsidP="006F5DDB">
      <w:pPr>
        <w:numPr>
          <w:ilvl w:val="0"/>
          <w:numId w:val="17"/>
        </w:numPr>
        <w:ind w:left="357" w:hanging="357"/>
        <w:contextualSpacing/>
        <w:jc w:val="both"/>
        <w:rPr>
          <w:lang w:val="lv-LV" w:eastAsia="lv-LV"/>
        </w:rPr>
      </w:pPr>
      <w:r w:rsidRPr="00BD5EFA">
        <w:rPr>
          <w:lang w:val="lv-LV" w:eastAsia="lv-LV"/>
        </w:rPr>
        <w:t>Lēmuma projektu virzīt izskatīšanai Limbažu novada domes sēdē.</w:t>
      </w:r>
    </w:p>
    <w:p w14:paraId="7D6827C6" w14:textId="77777777" w:rsidR="005475A4" w:rsidRPr="00C92154" w:rsidRDefault="005475A4" w:rsidP="006F5DDB">
      <w:pPr>
        <w:rPr>
          <w:lang w:val="lv-LV"/>
        </w:rPr>
      </w:pPr>
    </w:p>
    <w:p w14:paraId="44B19968" w14:textId="77777777" w:rsidR="005475A4" w:rsidRPr="00C92154" w:rsidRDefault="005475A4" w:rsidP="006F5DDB">
      <w:pPr>
        <w:rPr>
          <w:lang w:val="lv-LV"/>
        </w:rPr>
      </w:pPr>
    </w:p>
    <w:p w14:paraId="5EE9557F" w14:textId="5D59715E" w:rsidR="005475A4" w:rsidRPr="00C92154" w:rsidRDefault="005475A4" w:rsidP="006F5DDB">
      <w:pPr>
        <w:keepNext/>
        <w:jc w:val="center"/>
        <w:outlineLvl w:val="0"/>
        <w:rPr>
          <w:b/>
          <w:bCs/>
          <w:lang w:val="lv-LV"/>
        </w:rPr>
      </w:pPr>
      <w:r w:rsidRPr="00C92154">
        <w:rPr>
          <w:b/>
          <w:bCs/>
          <w:lang w:val="lv-LV"/>
        </w:rPr>
        <w:t>17.</w:t>
      </w:r>
    </w:p>
    <w:p w14:paraId="6C56F45C" w14:textId="7A875EA3" w:rsidR="005475A4" w:rsidRPr="00BD5EFA" w:rsidRDefault="00BD5EFA" w:rsidP="006F5DDB">
      <w:pPr>
        <w:pBdr>
          <w:bottom w:val="single" w:sz="4" w:space="1" w:color="auto"/>
        </w:pBdr>
        <w:rPr>
          <w:b/>
          <w:lang w:val="lv-LV"/>
        </w:rPr>
      </w:pPr>
      <w:r w:rsidRPr="00BD5EFA">
        <w:rPr>
          <w:b/>
          <w:lang w:val="lv-LV"/>
        </w:rPr>
        <w:t>Informācijas</w:t>
      </w:r>
    </w:p>
    <w:p w14:paraId="71B9A8A3" w14:textId="77777777" w:rsidR="00BD5EFA" w:rsidRPr="00C92154" w:rsidRDefault="00BD5EFA" w:rsidP="006F5DDB">
      <w:pPr>
        <w:rPr>
          <w:lang w:val="lv-LV"/>
        </w:rPr>
      </w:pPr>
    </w:p>
    <w:p w14:paraId="79FBD193" w14:textId="4A19DE12" w:rsidR="00BD5EFA" w:rsidRDefault="00BD5EFA" w:rsidP="006F5DDB">
      <w:pPr>
        <w:rPr>
          <w:lang w:val="lv-LV"/>
        </w:rPr>
      </w:pPr>
      <w:r>
        <w:rPr>
          <w:lang w:val="lv-LV"/>
        </w:rPr>
        <w:t>-</w:t>
      </w:r>
    </w:p>
    <w:p w14:paraId="364682EF" w14:textId="77777777" w:rsidR="00BD5EFA" w:rsidRDefault="00BD5EFA" w:rsidP="006F5DDB">
      <w:pPr>
        <w:rPr>
          <w:lang w:val="lv-LV"/>
        </w:rPr>
      </w:pPr>
    </w:p>
    <w:p w14:paraId="26A83F61" w14:textId="5135F114" w:rsidR="00BA797C" w:rsidRPr="00C92154" w:rsidRDefault="00180835" w:rsidP="006F5DDB">
      <w:pPr>
        <w:rPr>
          <w:lang w:val="lv-LV"/>
        </w:rPr>
      </w:pPr>
      <w:r w:rsidRPr="00C92154">
        <w:rPr>
          <w:lang w:val="lv-LV"/>
        </w:rPr>
        <w:t xml:space="preserve">Sēdi slēdz plkst. </w:t>
      </w:r>
      <w:r w:rsidR="00BD5EFA">
        <w:rPr>
          <w:lang w:val="lv-LV"/>
        </w:rPr>
        <w:t>16:55</w:t>
      </w:r>
    </w:p>
    <w:p w14:paraId="05483D2A" w14:textId="77777777" w:rsidR="00747A03" w:rsidRPr="00C92154" w:rsidRDefault="00747A03" w:rsidP="006F5DDB">
      <w:pPr>
        <w:rPr>
          <w:lang w:val="lv-LV"/>
        </w:rPr>
      </w:pPr>
    </w:p>
    <w:p w14:paraId="29E5DA70" w14:textId="77777777" w:rsidR="00FD315A" w:rsidRPr="00C92154" w:rsidRDefault="00FD315A" w:rsidP="006F5DDB">
      <w:pPr>
        <w:rPr>
          <w:lang w:val="lv-LV"/>
        </w:rPr>
      </w:pPr>
    </w:p>
    <w:p w14:paraId="1F943213" w14:textId="3728C4A4" w:rsidR="00BA797C" w:rsidRPr="00C92154" w:rsidRDefault="00180835" w:rsidP="006F5DDB">
      <w:pPr>
        <w:tabs>
          <w:tab w:val="left" w:pos="2250"/>
          <w:tab w:val="left" w:leader="underscore" w:pos="8222"/>
        </w:tabs>
        <w:rPr>
          <w:rFonts w:eastAsia="Calibri"/>
          <w:lang w:val="lv-LV"/>
        </w:rPr>
      </w:pPr>
      <w:r w:rsidRPr="00C92154">
        <w:rPr>
          <w:rFonts w:eastAsia="Calibri"/>
          <w:lang w:val="lv-LV" w:bidi="lo-LA"/>
        </w:rPr>
        <w:t>Sēdes vadītājs</w:t>
      </w:r>
      <w:r w:rsidRPr="00C92154">
        <w:rPr>
          <w:rFonts w:eastAsia="Calibri"/>
          <w:lang w:val="lv-LV" w:bidi="lo-LA"/>
        </w:rPr>
        <w:tab/>
      </w:r>
      <w:r w:rsidRPr="00C92154">
        <w:rPr>
          <w:rFonts w:eastAsia="Calibri"/>
          <w:lang w:val="lv-LV"/>
        </w:rPr>
        <w:tab/>
        <w:t>J.</w:t>
      </w:r>
      <w:r w:rsidR="00020551" w:rsidRPr="00C92154">
        <w:rPr>
          <w:rFonts w:eastAsia="Calibri"/>
          <w:lang w:val="lv-LV"/>
        </w:rPr>
        <w:t xml:space="preserve"> </w:t>
      </w:r>
      <w:r w:rsidRPr="00C92154">
        <w:rPr>
          <w:rFonts w:eastAsia="Calibri"/>
          <w:lang w:val="lv-LV"/>
        </w:rPr>
        <w:t>Bakmanis</w:t>
      </w:r>
    </w:p>
    <w:p w14:paraId="1351C178" w14:textId="77777777" w:rsidR="00BA797C" w:rsidRPr="00C92154" w:rsidRDefault="00BA797C" w:rsidP="006F5DDB">
      <w:pPr>
        <w:tabs>
          <w:tab w:val="left" w:pos="2250"/>
          <w:tab w:val="left" w:leader="underscore" w:pos="8222"/>
        </w:tabs>
        <w:rPr>
          <w:rFonts w:eastAsia="Calibri"/>
          <w:lang w:val="lv-LV"/>
        </w:rPr>
      </w:pPr>
    </w:p>
    <w:p w14:paraId="71280366" w14:textId="77777777" w:rsidR="009C3789" w:rsidRPr="00C92154" w:rsidRDefault="009C3789" w:rsidP="006F5DDB">
      <w:pPr>
        <w:tabs>
          <w:tab w:val="left" w:pos="2250"/>
          <w:tab w:val="left" w:leader="underscore" w:pos="8222"/>
        </w:tabs>
        <w:rPr>
          <w:rFonts w:eastAsia="Calibri"/>
          <w:lang w:val="lv-LV"/>
        </w:rPr>
      </w:pPr>
    </w:p>
    <w:p w14:paraId="0CB693DB" w14:textId="320CA072" w:rsidR="00BA797C" w:rsidRPr="00C92154" w:rsidRDefault="00180835" w:rsidP="006F5DDB">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B27A01">
      <w:headerReference w:type="default" r:id="rId10"/>
      <w:headerReference w:type="first" r:id="rId11"/>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9B809" w14:textId="77777777" w:rsidR="001F3D10" w:rsidRDefault="001F3D10">
      <w:r>
        <w:separator/>
      </w:r>
    </w:p>
  </w:endnote>
  <w:endnote w:type="continuationSeparator" w:id="0">
    <w:p w14:paraId="3DC1D66E" w14:textId="77777777" w:rsidR="001F3D10" w:rsidRDefault="001F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Times New Roman"/>
    <w:charset w:val="01"/>
    <w:family w:val="roman"/>
    <w:pitch w:val="variable"/>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A4988" w14:textId="77777777" w:rsidR="001F3D10" w:rsidRDefault="001F3D10">
      <w:r>
        <w:separator/>
      </w:r>
    </w:p>
  </w:footnote>
  <w:footnote w:type="continuationSeparator" w:id="0">
    <w:p w14:paraId="61FAD4EC" w14:textId="77777777" w:rsidR="001F3D10" w:rsidRDefault="001F3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Content>
      <w:p w14:paraId="25BBB8DE" w14:textId="77777777" w:rsidR="006F5DDB" w:rsidRDefault="006F5DDB">
        <w:pPr>
          <w:pStyle w:val="Galvene"/>
          <w:jc w:val="center"/>
        </w:pPr>
        <w:r>
          <w:fldChar w:fldCharType="begin"/>
        </w:r>
        <w:r>
          <w:instrText>PAGE</w:instrText>
        </w:r>
        <w:r>
          <w:fldChar w:fldCharType="separate"/>
        </w:r>
        <w:r w:rsidR="003C1D74">
          <w:rPr>
            <w:noProof/>
          </w:rPr>
          <w:t>16</w:t>
        </w:r>
        <w:r>
          <w:fldChar w:fldCharType="end"/>
        </w:r>
      </w:p>
    </w:sdtContent>
  </w:sdt>
  <w:p w14:paraId="2DAFE34F" w14:textId="77777777" w:rsidR="006F5DDB" w:rsidRDefault="006F5DD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4A25B" w14:textId="7139C505" w:rsidR="006F5DDB" w:rsidRDefault="006F5DDB" w:rsidP="00180835">
    <w:pPr>
      <w:suppressAutoHyphens w:val="0"/>
      <w:jc w:val="center"/>
      <w:rPr>
        <w:b/>
        <w:bCs/>
        <w:caps/>
        <w:noProof/>
        <w:sz w:val="28"/>
        <w:szCs w:val="28"/>
        <w:lang w:val="lv-LV" w:eastAsia="lv-LV"/>
      </w:rPr>
    </w:pPr>
    <w:r w:rsidRPr="00180835">
      <w:rPr>
        <w:caps/>
        <w:noProof/>
        <w:lang w:val="lv-LV" w:eastAsia="lv-LV"/>
      </w:rPr>
      <w:drawing>
        <wp:inline distT="0" distB="0" distL="0" distR="0" wp14:anchorId="50485151" wp14:editId="01647E0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024BBBB" w14:textId="77777777" w:rsidR="006F5DDB" w:rsidRPr="00180835" w:rsidRDefault="006F5DDB" w:rsidP="00180835">
    <w:pPr>
      <w:suppressAutoHyphens w:val="0"/>
      <w:jc w:val="center"/>
      <w:rPr>
        <w:b/>
        <w:bCs/>
        <w:caps/>
        <w:sz w:val="28"/>
        <w:szCs w:val="28"/>
        <w:lang w:val="lv-LV" w:eastAsia="lv-LV"/>
      </w:rPr>
    </w:pPr>
    <w:r w:rsidRPr="00180835">
      <w:rPr>
        <w:b/>
        <w:bCs/>
        <w:caps/>
        <w:noProof/>
        <w:sz w:val="28"/>
        <w:szCs w:val="28"/>
        <w:lang w:val="lv-LV" w:eastAsia="lv-LV"/>
      </w:rPr>
      <w:t>Limbažu novada DOME</w:t>
    </w:r>
  </w:p>
  <w:p w14:paraId="0C42BCF1" w14:textId="77777777" w:rsidR="006F5DDB" w:rsidRPr="00180835" w:rsidRDefault="006F5DDB" w:rsidP="00180835">
    <w:pPr>
      <w:suppressAutoHyphens w:val="0"/>
      <w:jc w:val="center"/>
      <w:rPr>
        <w:sz w:val="18"/>
        <w:szCs w:val="20"/>
        <w:lang w:val="lv-LV" w:eastAsia="lv-LV"/>
      </w:rPr>
    </w:pPr>
    <w:proofErr w:type="spellStart"/>
    <w:r w:rsidRPr="00180835">
      <w:rPr>
        <w:sz w:val="18"/>
        <w:szCs w:val="20"/>
        <w:lang w:val="lv-LV" w:eastAsia="lv-LV"/>
      </w:rPr>
      <w:t>Reģ</w:t>
    </w:r>
    <w:proofErr w:type="spellEnd"/>
    <w:r w:rsidRPr="00180835">
      <w:rPr>
        <w:sz w:val="18"/>
        <w:szCs w:val="20"/>
        <w:lang w:val="lv-LV" w:eastAsia="lv-LV"/>
      </w:rPr>
      <w:t xml:space="preserve">. Nr. </w:t>
    </w:r>
    <w:r w:rsidRPr="00180835">
      <w:rPr>
        <w:noProof/>
        <w:sz w:val="18"/>
        <w:szCs w:val="20"/>
        <w:lang w:val="lv-LV" w:eastAsia="lv-LV"/>
      </w:rPr>
      <w:t>90009114631</w:t>
    </w:r>
    <w:r w:rsidRPr="00180835">
      <w:rPr>
        <w:sz w:val="18"/>
        <w:szCs w:val="20"/>
        <w:lang w:val="lv-LV" w:eastAsia="lv-LV"/>
      </w:rPr>
      <w:t xml:space="preserve">; </w:t>
    </w:r>
    <w:r w:rsidRPr="00180835">
      <w:rPr>
        <w:noProof/>
        <w:sz w:val="18"/>
        <w:szCs w:val="20"/>
        <w:lang w:val="lv-LV" w:eastAsia="lv-LV"/>
      </w:rPr>
      <w:t>Rīgas iela 16, Limbaži, Limbažu novads LV-4001</w:t>
    </w:r>
    <w:r w:rsidRPr="00180835">
      <w:rPr>
        <w:sz w:val="18"/>
        <w:szCs w:val="20"/>
        <w:lang w:val="lv-LV" w:eastAsia="lv-LV"/>
      </w:rPr>
      <w:t xml:space="preserve">; </w:t>
    </w:r>
  </w:p>
  <w:p w14:paraId="77573261" w14:textId="77777777" w:rsidR="006F5DDB" w:rsidRPr="00180835" w:rsidRDefault="006F5DDB" w:rsidP="00180835">
    <w:pPr>
      <w:suppressAutoHyphens w:val="0"/>
      <w:jc w:val="center"/>
      <w:rPr>
        <w:sz w:val="18"/>
        <w:szCs w:val="20"/>
        <w:lang w:val="lv-LV" w:eastAsia="lv-LV"/>
      </w:rPr>
    </w:pPr>
    <w:r w:rsidRPr="00180835">
      <w:rPr>
        <w:sz w:val="18"/>
        <w:szCs w:val="20"/>
        <w:lang w:val="lv-LV" w:eastAsia="lv-LV"/>
      </w:rPr>
      <w:t>E-pasts</w:t>
    </w:r>
    <w:r w:rsidRPr="00180835">
      <w:rPr>
        <w:iCs/>
        <w:sz w:val="18"/>
        <w:szCs w:val="20"/>
        <w:lang w:val="lv-LV" w:eastAsia="lv-LV"/>
      </w:rPr>
      <w:t xml:space="preserve"> </w:t>
    </w:r>
    <w:r w:rsidRPr="00180835">
      <w:rPr>
        <w:iCs/>
        <w:noProof/>
        <w:sz w:val="18"/>
        <w:szCs w:val="20"/>
        <w:lang w:val="lv-LV" w:eastAsia="lv-LV"/>
      </w:rPr>
      <w:t>pasts@limbazunovads.lv</w:t>
    </w:r>
    <w:r w:rsidRPr="00180835">
      <w:rPr>
        <w:iCs/>
        <w:sz w:val="18"/>
        <w:szCs w:val="20"/>
        <w:lang w:val="lv-LV" w:eastAsia="lv-LV"/>
      </w:rPr>
      <w:t>;</w:t>
    </w:r>
    <w:r w:rsidRPr="00180835">
      <w:rPr>
        <w:sz w:val="18"/>
        <w:szCs w:val="20"/>
        <w:lang w:val="lv-LV" w:eastAsia="lv-LV"/>
      </w:rPr>
      <w:t xml:space="preserve"> tālrunis </w:t>
    </w:r>
    <w:r w:rsidRPr="00180835">
      <w:rPr>
        <w:noProof/>
        <w:sz w:val="18"/>
        <w:szCs w:val="20"/>
        <w:lang w:val="lv-LV"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43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F26D3F"/>
    <w:multiLevelType w:val="hybridMultilevel"/>
    <w:tmpl w:val="D98ED1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501E81"/>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7A0893"/>
    <w:multiLevelType w:val="hybridMultilevel"/>
    <w:tmpl w:val="77C2E408"/>
    <w:lvl w:ilvl="0" w:tplc="8CAC29B8">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1A6DB6"/>
    <w:multiLevelType w:val="multilevel"/>
    <w:tmpl w:val="6A641A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eastAsia="Calibri" w:hint="default"/>
        <w:color w:val="auto"/>
      </w:rPr>
    </w:lvl>
    <w:lvl w:ilvl="2">
      <w:start w:val="1"/>
      <w:numFmt w:val="decimal"/>
      <w:isLgl/>
      <w:lvlText w:val="%1.%2.%3."/>
      <w:lvlJc w:val="left"/>
      <w:pPr>
        <w:ind w:left="2160" w:hanging="720"/>
      </w:pPr>
      <w:rPr>
        <w:rFonts w:eastAsia="Calibri" w:hint="default"/>
      </w:rPr>
    </w:lvl>
    <w:lvl w:ilvl="3">
      <w:start w:val="1"/>
      <w:numFmt w:val="decimal"/>
      <w:isLgl/>
      <w:lvlText w:val="%1.%2.%3.%4."/>
      <w:lvlJc w:val="left"/>
      <w:pPr>
        <w:ind w:left="2520" w:hanging="720"/>
      </w:pPr>
      <w:rPr>
        <w:rFonts w:eastAsia="Calibri" w:hint="default"/>
      </w:rPr>
    </w:lvl>
    <w:lvl w:ilvl="4">
      <w:start w:val="1"/>
      <w:numFmt w:val="decimal"/>
      <w:isLgl/>
      <w:lvlText w:val="%1.%2.%3.%4.%5."/>
      <w:lvlJc w:val="left"/>
      <w:pPr>
        <w:ind w:left="3240" w:hanging="1080"/>
      </w:pPr>
      <w:rPr>
        <w:rFonts w:eastAsia="Calibri" w:hint="default"/>
      </w:rPr>
    </w:lvl>
    <w:lvl w:ilvl="5">
      <w:start w:val="1"/>
      <w:numFmt w:val="decimal"/>
      <w:isLgl/>
      <w:lvlText w:val="%1.%2.%3.%4.%5.%6."/>
      <w:lvlJc w:val="left"/>
      <w:pPr>
        <w:ind w:left="3600" w:hanging="1080"/>
      </w:pPr>
      <w:rPr>
        <w:rFonts w:eastAsia="Calibri" w:hint="default"/>
      </w:rPr>
    </w:lvl>
    <w:lvl w:ilvl="6">
      <w:start w:val="1"/>
      <w:numFmt w:val="decimal"/>
      <w:isLgl/>
      <w:lvlText w:val="%1.%2.%3.%4.%5.%6.%7."/>
      <w:lvlJc w:val="left"/>
      <w:pPr>
        <w:ind w:left="4320" w:hanging="1440"/>
      </w:pPr>
      <w:rPr>
        <w:rFonts w:eastAsia="Calibri" w:hint="default"/>
      </w:rPr>
    </w:lvl>
    <w:lvl w:ilvl="7">
      <w:start w:val="1"/>
      <w:numFmt w:val="decimal"/>
      <w:isLgl/>
      <w:lvlText w:val="%1.%2.%3.%4.%5.%6.%7.%8."/>
      <w:lvlJc w:val="left"/>
      <w:pPr>
        <w:ind w:left="4680" w:hanging="1440"/>
      </w:pPr>
      <w:rPr>
        <w:rFonts w:eastAsia="Calibri" w:hint="default"/>
      </w:rPr>
    </w:lvl>
    <w:lvl w:ilvl="8">
      <w:start w:val="1"/>
      <w:numFmt w:val="decimal"/>
      <w:isLgl/>
      <w:lvlText w:val="%1.%2.%3.%4.%5.%6.%7.%8.%9."/>
      <w:lvlJc w:val="left"/>
      <w:pPr>
        <w:ind w:left="5400" w:hanging="1800"/>
      </w:pPr>
      <w:rPr>
        <w:rFonts w:eastAsia="Calibri" w:hint="default"/>
      </w:rPr>
    </w:lvl>
  </w:abstractNum>
  <w:abstractNum w:abstractNumId="5"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7" w15:restartNumberingAfterBreak="0">
    <w:nsid w:val="2ABE6F5C"/>
    <w:multiLevelType w:val="multilevel"/>
    <w:tmpl w:val="2F3EEBF6"/>
    <w:lvl w:ilvl="0">
      <w:start w:val="1"/>
      <w:numFmt w:val="decimal"/>
      <w:lvlText w:val="%1."/>
      <w:lvlJc w:val="left"/>
      <w:pPr>
        <w:ind w:left="720" w:hanging="360"/>
      </w:pPr>
      <w:rPr>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8263BB"/>
    <w:multiLevelType w:val="hybridMultilevel"/>
    <w:tmpl w:val="170226C8"/>
    <w:lvl w:ilvl="0" w:tplc="3236C980">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447BA6"/>
    <w:multiLevelType w:val="multilevel"/>
    <w:tmpl w:val="0AEC652C"/>
    <w:lvl w:ilvl="0">
      <w:start w:val="1"/>
      <w:numFmt w:val="decimal"/>
      <w:lvlText w:val="%1."/>
      <w:lvlJc w:val="left"/>
      <w:pPr>
        <w:ind w:left="360" w:hanging="360"/>
      </w:pPr>
      <w:rPr>
        <w:b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F635BC"/>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171ED6"/>
    <w:multiLevelType w:val="multilevel"/>
    <w:tmpl w:val="2F3EEBF6"/>
    <w:lvl w:ilvl="0">
      <w:start w:val="1"/>
      <w:numFmt w:val="decimal"/>
      <w:lvlText w:val="%1."/>
      <w:lvlJc w:val="left"/>
      <w:pPr>
        <w:ind w:left="720" w:hanging="360"/>
      </w:pPr>
      <w:rPr>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426C84"/>
    <w:multiLevelType w:val="hybridMultilevel"/>
    <w:tmpl w:val="6916E7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C0B4DAF"/>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106DB0"/>
    <w:multiLevelType w:val="multilevel"/>
    <w:tmpl w:val="9D38F1BA"/>
    <w:lvl w:ilvl="0">
      <w:start w:val="1"/>
      <w:numFmt w:val="decimal"/>
      <w:lvlText w:val="%1."/>
      <w:lvlJc w:val="left"/>
      <w:pPr>
        <w:ind w:left="360" w:hanging="360"/>
      </w:pPr>
    </w:lvl>
    <w:lvl w:ilvl="1">
      <w:start w:val="1"/>
      <w:numFmt w:val="decimal"/>
      <w:lvlText w:val="%1.%2."/>
      <w:lvlJc w:val="left"/>
      <w:pPr>
        <w:ind w:left="43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714C00"/>
    <w:multiLevelType w:val="hybridMultilevel"/>
    <w:tmpl w:val="6916E7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411301"/>
    <w:multiLevelType w:val="multilevel"/>
    <w:tmpl w:val="659EF52C"/>
    <w:lvl w:ilvl="0">
      <w:start w:val="48"/>
      <w:numFmt w:val="decimal"/>
      <w:lvlText w:val="%1"/>
      <w:lvlJc w:val="left"/>
      <w:pPr>
        <w:ind w:left="420" w:hanging="420"/>
      </w:pPr>
      <w:rPr>
        <w:rFonts w:hint="default"/>
      </w:rPr>
    </w:lvl>
    <w:lvl w:ilvl="1">
      <w:start w:val="4"/>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8" w15:restartNumberingAfterBreak="0">
    <w:nsid w:val="7F633BF5"/>
    <w:multiLevelType w:val="multilevel"/>
    <w:tmpl w:val="E06C3B60"/>
    <w:lvl w:ilvl="0">
      <w:start w:val="37"/>
      <w:numFmt w:val="decimal"/>
      <w:lvlText w:val="%1."/>
      <w:lvlJc w:val="left"/>
      <w:pPr>
        <w:ind w:left="480" w:hanging="480"/>
      </w:pPr>
      <w:rPr>
        <w:rFonts w:hint="default"/>
      </w:rPr>
    </w:lvl>
    <w:lvl w:ilvl="1">
      <w:start w:val="1"/>
      <w:numFmt w:val="decimal"/>
      <w:lvlText w:val="%1.%2."/>
      <w:lvlJc w:val="left"/>
      <w:pPr>
        <w:ind w:left="1615" w:hanging="480"/>
      </w:pPr>
      <w:rPr>
        <w:rFonts w:hint="default"/>
        <w:color w:val="auto"/>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16"/>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11"/>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3"/>
  </w:num>
  <w:num w:numId="12">
    <w:abstractNumId w:val="0"/>
  </w:num>
  <w:num w:numId="13">
    <w:abstractNumId w:val="8"/>
  </w:num>
  <w:num w:numId="14">
    <w:abstractNumId w:val="15"/>
  </w:num>
  <w:num w:numId="15">
    <w:abstractNumId w:val="1"/>
  </w:num>
  <w:num w:numId="16">
    <w:abstractNumId w:val="13"/>
  </w:num>
  <w:num w:numId="17">
    <w:abstractNumId w:val="4"/>
  </w:num>
  <w:num w:numId="18">
    <w:abstractNumId w:val="18"/>
  </w:num>
  <w:num w:numId="19">
    <w:abstractNumId w:val="17"/>
  </w:num>
  <w:num w:numId="2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634F"/>
    <w:rsid w:val="00011D00"/>
    <w:rsid w:val="00020551"/>
    <w:rsid w:val="000254D5"/>
    <w:rsid w:val="0004469B"/>
    <w:rsid w:val="00046260"/>
    <w:rsid w:val="00056892"/>
    <w:rsid w:val="000577A2"/>
    <w:rsid w:val="00093432"/>
    <w:rsid w:val="000C20A1"/>
    <w:rsid w:val="000C2F0C"/>
    <w:rsid w:val="000F0A32"/>
    <w:rsid w:val="000F48D2"/>
    <w:rsid w:val="00103CF3"/>
    <w:rsid w:val="0010746F"/>
    <w:rsid w:val="001119AC"/>
    <w:rsid w:val="001224A4"/>
    <w:rsid w:val="00123D6E"/>
    <w:rsid w:val="00123F7C"/>
    <w:rsid w:val="0013030D"/>
    <w:rsid w:val="0016261D"/>
    <w:rsid w:val="00180835"/>
    <w:rsid w:val="00186970"/>
    <w:rsid w:val="00190E17"/>
    <w:rsid w:val="001929E7"/>
    <w:rsid w:val="001967E1"/>
    <w:rsid w:val="001A41EE"/>
    <w:rsid w:val="001A7864"/>
    <w:rsid w:val="001B1141"/>
    <w:rsid w:val="001B51DB"/>
    <w:rsid w:val="001D69F1"/>
    <w:rsid w:val="001E2420"/>
    <w:rsid w:val="001F35F0"/>
    <w:rsid w:val="001F3D10"/>
    <w:rsid w:val="0021767C"/>
    <w:rsid w:val="00236606"/>
    <w:rsid w:val="00240084"/>
    <w:rsid w:val="00254238"/>
    <w:rsid w:val="00256C1F"/>
    <w:rsid w:val="002903BF"/>
    <w:rsid w:val="00295854"/>
    <w:rsid w:val="002B0853"/>
    <w:rsid w:val="002C1ADF"/>
    <w:rsid w:val="002D024D"/>
    <w:rsid w:val="002D7B44"/>
    <w:rsid w:val="002F6A14"/>
    <w:rsid w:val="00326CA7"/>
    <w:rsid w:val="00327AF1"/>
    <w:rsid w:val="00343464"/>
    <w:rsid w:val="00372795"/>
    <w:rsid w:val="00374B03"/>
    <w:rsid w:val="0037533F"/>
    <w:rsid w:val="003A6F71"/>
    <w:rsid w:val="003B43B5"/>
    <w:rsid w:val="003C1D74"/>
    <w:rsid w:val="003D0001"/>
    <w:rsid w:val="003E05DE"/>
    <w:rsid w:val="003E4CC6"/>
    <w:rsid w:val="003E791B"/>
    <w:rsid w:val="004073D9"/>
    <w:rsid w:val="00417920"/>
    <w:rsid w:val="00424014"/>
    <w:rsid w:val="004312E4"/>
    <w:rsid w:val="00444443"/>
    <w:rsid w:val="0045408A"/>
    <w:rsid w:val="00462FFF"/>
    <w:rsid w:val="00490880"/>
    <w:rsid w:val="0049207B"/>
    <w:rsid w:val="004A05D3"/>
    <w:rsid w:val="004A07CD"/>
    <w:rsid w:val="004A360D"/>
    <w:rsid w:val="004E16AA"/>
    <w:rsid w:val="004F7E1A"/>
    <w:rsid w:val="005054A5"/>
    <w:rsid w:val="00541654"/>
    <w:rsid w:val="00542877"/>
    <w:rsid w:val="005475A4"/>
    <w:rsid w:val="0055459B"/>
    <w:rsid w:val="00561099"/>
    <w:rsid w:val="00572E6B"/>
    <w:rsid w:val="005B5993"/>
    <w:rsid w:val="005C088A"/>
    <w:rsid w:val="005E20D3"/>
    <w:rsid w:val="005E293B"/>
    <w:rsid w:val="005F2B1B"/>
    <w:rsid w:val="00603C07"/>
    <w:rsid w:val="00606CEB"/>
    <w:rsid w:val="00607D99"/>
    <w:rsid w:val="00613F11"/>
    <w:rsid w:val="00624C8C"/>
    <w:rsid w:val="00635A30"/>
    <w:rsid w:val="0065481D"/>
    <w:rsid w:val="0066060E"/>
    <w:rsid w:val="00660EE7"/>
    <w:rsid w:val="00663C18"/>
    <w:rsid w:val="00690BA2"/>
    <w:rsid w:val="00692AEC"/>
    <w:rsid w:val="00694E0F"/>
    <w:rsid w:val="00695F1B"/>
    <w:rsid w:val="006B25D2"/>
    <w:rsid w:val="006E0F4E"/>
    <w:rsid w:val="006E6743"/>
    <w:rsid w:val="006E7D0F"/>
    <w:rsid w:val="006F30D3"/>
    <w:rsid w:val="006F59F6"/>
    <w:rsid w:val="006F5DDB"/>
    <w:rsid w:val="00716701"/>
    <w:rsid w:val="007268B6"/>
    <w:rsid w:val="00736DC6"/>
    <w:rsid w:val="00741094"/>
    <w:rsid w:val="007421AE"/>
    <w:rsid w:val="00747A03"/>
    <w:rsid w:val="00756F09"/>
    <w:rsid w:val="00776738"/>
    <w:rsid w:val="007B209B"/>
    <w:rsid w:val="007D0511"/>
    <w:rsid w:val="007D13AF"/>
    <w:rsid w:val="007D38B9"/>
    <w:rsid w:val="007D3ADB"/>
    <w:rsid w:val="007D6BE5"/>
    <w:rsid w:val="007F0986"/>
    <w:rsid w:val="00800F87"/>
    <w:rsid w:val="00840085"/>
    <w:rsid w:val="00856748"/>
    <w:rsid w:val="00866B83"/>
    <w:rsid w:val="0087339D"/>
    <w:rsid w:val="0088127E"/>
    <w:rsid w:val="008876A3"/>
    <w:rsid w:val="008C6755"/>
    <w:rsid w:val="008E67D6"/>
    <w:rsid w:val="008F461E"/>
    <w:rsid w:val="008F5A9F"/>
    <w:rsid w:val="009221E9"/>
    <w:rsid w:val="009247EB"/>
    <w:rsid w:val="00935213"/>
    <w:rsid w:val="0093760A"/>
    <w:rsid w:val="00937E9B"/>
    <w:rsid w:val="00962079"/>
    <w:rsid w:val="009654EC"/>
    <w:rsid w:val="009851D1"/>
    <w:rsid w:val="009A3D16"/>
    <w:rsid w:val="009B19D3"/>
    <w:rsid w:val="009B7EA1"/>
    <w:rsid w:val="009C29D5"/>
    <w:rsid w:val="009C3091"/>
    <w:rsid w:val="009C3789"/>
    <w:rsid w:val="009C5E7B"/>
    <w:rsid w:val="009C6AF5"/>
    <w:rsid w:val="009E5837"/>
    <w:rsid w:val="009E6941"/>
    <w:rsid w:val="009F106B"/>
    <w:rsid w:val="00A0420D"/>
    <w:rsid w:val="00A12F18"/>
    <w:rsid w:val="00A20314"/>
    <w:rsid w:val="00A359D9"/>
    <w:rsid w:val="00A43624"/>
    <w:rsid w:val="00A76F0D"/>
    <w:rsid w:val="00A82F9D"/>
    <w:rsid w:val="00AB3A43"/>
    <w:rsid w:val="00AD667E"/>
    <w:rsid w:val="00AE694E"/>
    <w:rsid w:val="00AF4D8F"/>
    <w:rsid w:val="00B13BA9"/>
    <w:rsid w:val="00B213BC"/>
    <w:rsid w:val="00B27A01"/>
    <w:rsid w:val="00B30E12"/>
    <w:rsid w:val="00B32C4F"/>
    <w:rsid w:val="00B46200"/>
    <w:rsid w:val="00B52A9D"/>
    <w:rsid w:val="00B60C65"/>
    <w:rsid w:val="00B66453"/>
    <w:rsid w:val="00B8351E"/>
    <w:rsid w:val="00BA797C"/>
    <w:rsid w:val="00BB003A"/>
    <w:rsid w:val="00BB4B1A"/>
    <w:rsid w:val="00BB6CB1"/>
    <w:rsid w:val="00BC0D3E"/>
    <w:rsid w:val="00BD2A18"/>
    <w:rsid w:val="00BD4616"/>
    <w:rsid w:val="00BD5EFA"/>
    <w:rsid w:val="00BD6067"/>
    <w:rsid w:val="00BD709F"/>
    <w:rsid w:val="00BE21EB"/>
    <w:rsid w:val="00BE30CD"/>
    <w:rsid w:val="00C139B7"/>
    <w:rsid w:val="00C13E7D"/>
    <w:rsid w:val="00C162FB"/>
    <w:rsid w:val="00C214B3"/>
    <w:rsid w:val="00C302EA"/>
    <w:rsid w:val="00C30A89"/>
    <w:rsid w:val="00C50AE6"/>
    <w:rsid w:val="00C55298"/>
    <w:rsid w:val="00C70F01"/>
    <w:rsid w:val="00C73D36"/>
    <w:rsid w:val="00C8424A"/>
    <w:rsid w:val="00C92154"/>
    <w:rsid w:val="00CB1051"/>
    <w:rsid w:val="00CC628F"/>
    <w:rsid w:val="00CD4664"/>
    <w:rsid w:val="00D104DB"/>
    <w:rsid w:val="00D27768"/>
    <w:rsid w:val="00D3641E"/>
    <w:rsid w:val="00D769EF"/>
    <w:rsid w:val="00D76A8A"/>
    <w:rsid w:val="00D83A14"/>
    <w:rsid w:val="00DA1841"/>
    <w:rsid w:val="00DA450F"/>
    <w:rsid w:val="00DB5024"/>
    <w:rsid w:val="00DC68DE"/>
    <w:rsid w:val="00DC7EF2"/>
    <w:rsid w:val="00DD3ACE"/>
    <w:rsid w:val="00DF4CAE"/>
    <w:rsid w:val="00E12F47"/>
    <w:rsid w:val="00E16E5A"/>
    <w:rsid w:val="00E32CCF"/>
    <w:rsid w:val="00E33123"/>
    <w:rsid w:val="00E35E01"/>
    <w:rsid w:val="00E3688A"/>
    <w:rsid w:val="00E5564E"/>
    <w:rsid w:val="00E5567A"/>
    <w:rsid w:val="00E66736"/>
    <w:rsid w:val="00E73AFC"/>
    <w:rsid w:val="00E73C4B"/>
    <w:rsid w:val="00E85708"/>
    <w:rsid w:val="00E914AB"/>
    <w:rsid w:val="00E96E53"/>
    <w:rsid w:val="00EA2FB6"/>
    <w:rsid w:val="00EA693E"/>
    <w:rsid w:val="00EB47B8"/>
    <w:rsid w:val="00EB4855"/>
    <w:rsid w:val="00EC3807"/>
    <w:rsid w:val="00EC5947"/>
    <w:rsid w:val="00EE14C6"/>
    <w:rsid w:val="00EE28A7"/>
    <w:rsid w:val="00EE373C"/>
    <w:rsid w:val="00EF6721"/>
    <w:rsid w:val="00EF7C22"/>
    <w:rsid w:val="00F01723"/>
    <w:rsid w:val="00F11A70"/>
    <w:rsid w:val="00F23A68"/>
    <w:rsid w:val="00F2750D"/>
    <w:rsid w:val="00F325F7"/>
    <w:rsid w:val="00F46F0B"/>
    <w:rsid w:val="00F54719"/>
    <w:rsid w:val="00F57544"/>
    <w:rsid w:val="00F752D2"/>
    <w:rsid w:val="00F81EC6"/>
    <w:rsid w:val="00F9460C"/>
    <w:rsid w:val="00FC09E1"/>
    <w:rsid w:val="00FD315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rr@inbox.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a.rr@inbox.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a.rr@inbox.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1562</TotalTime>
  <Pages>16</Pages>
  <Words>29437</Words>
  <Characters>16780</Characters>
  <Application>Microsoft Office Word</Application>
  <DocSecurity>0</DocSecurity>
  <Lines>139</Lines>
  <Paragraphs>92</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46125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191</cp:revision>
  <cp:lastPrinted>2023-06-15T12:35:00Z</cp:lastPrinted>
  <dcterms:created xsi:type="dcterms:W3CDTF">2022-08-17T12:42:00Z</dcterms:created>
  <dcterms:modified xsi:type="dcterms:W3CDTF">2023-06-19T06:33:00Z</dcterms:modified>
  <dc:language>lv-LV</dc:language>
</cp:coreProperties>
</file>