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421D95" w14:textId="5A94AE74" w:rsidR="006B070A" w:rsidRPr="00023112" w:rsidRDefault="006B070A" w:rsidP="000C3208">
      <w:pPr>
        <w:jc w:val="right"/>
        <w:rPr>
          <w:b/>
          <w:lang w:eastAsia="en-US"/>
        </w:rPr>
      </w:pPr>
      <w:r w:rsidRPr="00023112">
        <w:rPr>
          <w:b/>
          <w:lang w:eastAsia="en-US"/>
        </w:rPr>
        <w:t>PIELIKUMS</w:t>
      </w:r>
    </w:p>
    <w:p w14:paraId="37E6936E" w14:textId="77777777" w:rsidR="00274C12" w:rsidRPr="00EA7098" w:rsidRDefault="00274C12" w:rsidP="000C3208">
      <w:pPr>
        <w:jc w:val="right"/>
        <w:rPr>
          <w:bCs/>
          <w:lang w:eastAsia="en-US"/>
        </w:rPr>
      </w:pPr>
      <w:r w:rsidRPr="00EA7098">
        <w:rPr>
          <w:bCs/>
          <w:lang w:eastAsia="en-US"/>
        </w:rPr>
        <w:t>Limbažu novada domes</w:t>
      </w:r>
    </w:p>
    <w:p w14:paraId="1B18D51D" w14:textId="14F579A0" w:rsidR="00274C12" w:rsidRPr="00EA7098" w:rsidRDefault="00274C12" w:rsidP="00AB08D9">
      <w:pPr>
        <w:jc w:val="right"/>
        <w:rPr>
          <w:bCs/>
          <w:lang w:eastAsia="en-US"/>
        </w:rPr>
      </w:pPr>
      <w:r w:rsidRPr="00EA7098">
        <w:rPr>
          <w:bCs/>
          <w:lang w:eastAsia="en-US"/>
        </w:rPr>
        <w:t>2</w:t>
      </w:r>
      <w:r w:rsidR="001765E7" w:rsidRPr="00EA7098">
        <w:rPr>
          <w:bCs/>
          <w:lang w:eastAsia="en-US"/>
        </w:rPr>
        <w:t>8</w:t>
      </w:r>
      <w:r w:rsidRPr="00EA7098">
        <w:rPr>
          <w:bCs/>
          <w:lang w:eastAsia="en-US"/>
        </w:rPr>
        <w:t>.</w:t>
      </w:r>
      <w:r w:rsidR="00407BF3" w:rsidRPr="00EA7098">
        <w:rPr>
          <w:bCs/>
          <w:lang w:eastAsia="en-US"/>
        </w:rPr>
        <w:t>0</w:t>
      </w:r>
      <w:r w:rsidR="001765E7" w:rsidRPr="00EA7098">
        <w:rPr>
          <w:bCs/>
          <w:lang w:eastAsia="en-US"/>
        </w:rPr>
        <w:t>3</w:t>
      </w:r>
      <w:r w:rsidRPr="00EA7098">
        <w:rPr>
          <w:bCs/>
          <w:lang w:eastAsia="en-US"/>
        </w:rPr>
        <w:t>.202</w:t>
      </w:r>
      <w:r w:rsidR="00407BF3" w:rsidRPr="00EA7098">
        <w:rPr>
          <w:bCs/>
          <w:lang w:eastAsia="en-US"/>
        </w:rPr>
        <w:t>4</w:t>
      </w:r>
      <w:r w:rsidRPr="00EA7098">
        <w:rPr>
          <w:bCs/>
          <w:lang w:eastAsia="en-US"/>
        </w:rPr>
        <w:t xml:space="preserve">. sēdes lēmumam </w:t>
      </w:r>
    </w:p>
    <w:p w14:paraId="61E677FF" w14:textId="77777777" w:rsidR="007A4DC3" w:rsidRPr="00EA7098" w:rsidRDefault="007A4DC3" w:rsidP="000C3208">
      <w:pPr>
        <w:jc w:val="right"/>
        <w:rPr>
          <w:bCs/>
        </w:rPr>
      </w:pPr>
    </w:p>
    <w:p w14:paraId="615850C5" w14:textId="77D4D78F" w:rsidR="007A4DC3" w:rsidRPr="001162FB" w:rsidRDefault="001765E7" w:rsidP="000C3208">
      <w:pPr>
        <w:jc w:val="center"/>
        <w:rPr>
          <w:b/>
          <w:caps/>
        </w:rPr>
      </w:pPr>
      <w:r w:rsidRPr="001162FB">
        <w:rPr>
          <w:b/>
        </w:rPr>
        <w:t>Elektroniskās izsoles noteikumi zemes nomas tiesībām elektrouzlādes staciju ierīkošanai Limbažu novadā</w:t>
      </w:r>
    </w:p>
    <w:p w14:paraId="2C6A73AA" w14:textId="77777777" w:rsidR="009773E3" w:rsidRPr="00EA7098" w:rsidRDefault="009773E3" w:rsidP="000C3208">
      <w:pPr>
        <w:rPr>
          <w:bCs/>
        </w:rPr>
      </w:pPr>
    </w:p>
    <w:p w14:paraId="61C8B206" w14:textId="77777777" w:rsidR="00F9224F" w:rsidRPr="00257E0A" w:rsidRDefault="009773E3" w:rsidP="000C3208">
      <w:pPr>
        <w:numPr>
          <w:ilvl w:val="0"/>
          <w:numId w:val="7"/>
        </w:numPr>
        <w:jc w:val="center"/>
        <w:rPr>
          <w:b/>
        </w:rPr>
      </w:pPr>
      <w:r w:rsidRPr="00257E0A">
        <w:rPr>
          <w:b/>
        </w:rPr>
        <w:t>Vispārīgie noteikumi</w:t>
      </w:r>
    </w:p>
    <w:p w14:paraId="64272F74" w14:textId="11584F21" w:rsidR="00F9224F" w:rsidRPr="002720F4" w:rsidRDefault="009773E3" w:rsidP="000C3208">
      <w:pPr>
        <w:pStyle w:val="Sarakstarindkopa"/>
        <w:numPr>
          <w:ilvl w:val="1"/>
          <w:numId w:val="7"/>
        </w:numPr>
        <w:spacing w:after="0" w:line="240" w:lineRule="auto"/>
        <w:ind w:left="567" w:hanging="567"/>
        <w:rPr>
          <w:rFonts w:cs="Times New Roman"/>
          <w:bCs/>
          <w:szCs w:val="24"/>
        </w:rPr>
      </w:pPr>
      <w:r w:rsidRPr="00EA7098">
        <w:rPr>
          <w:rFonts w:cs="Times New Roman"/>
          <w:bCs/>
          <w:szCs w:val="24"/>
        </w:rPr>
        <w:t xml:space="preserve">Elektroniskā izsolē ar augšupejošu soli, saskaņā ar </w:t>
      </w:r>
      <w:r w:rsidR="000523BF" w:rsidRPr="00EA7098">
        <w:rPr>
          <w:rFonts w:cs="Times New Roman"/>
          <w:bCs/>
          <w:szCs w:val="24"/>
        </w:rPr>
        <w:t>Ministru kabineta 2018. gada 19. jūnija noteikumiem Nr.350 "Publiskas personas zemes nomas un apbūves tiesības noteikumi” 28. punktu, 32. punktu un 40. punktu,</w:t>
      </w:r>
      <w:r w:rsidRPr="00EA7098">
        <w:rPr>
          <w:rFonts w:cs="Times New Roman"/>
          <w:bCs/>
          <w:szCs w:val="24"/>
        </w:rPr>
        <w:t xml:space="preserve"> tiek </w:t>
      </w:r>
      <w:r w:rsidR="00262B74" w:rsidRPr="00EA7098">
        <w:rPr>
          <w:rFonts w:cs="Times New Roman"/>
          <w:bCs/>
          <w:szCs w:val="24"/>
        </w:rPr>
        <w:t xml:space="preserve">rīkota zemes vienību </w:t>
      </w:r>
      <w:r w:rsidR="00F44707" w:rsidRPr="00EA7098">
        <w:rPr>
          <w:rFonts w:cs="Times New Roman"/>
          <w:bCs/>
          <w:szCs w:val="24"/>
        </w:rPr>
        <w:t>Sporta ielā 3, Limbažos, zemes vienības kadastra apzīmējums 66010090042, daļā 0.0035 ha platībā, Parka</w:t>
      </w:r>
      <w:r w:rsidR="009F60AC" w:rsidRPr="00EA7098">
        <w:rPr>
          <w:rFonts w:cs="Times New Roman"/>
          <w:bCs/>
          <w:szCs w:val="24"/>
        </w:rPr>
        <w:t xml:space="preserve"> ielā </w:t>
      </w:r>
      <w:r w:rsidR="00F44707" w:rsidRPr="00EA7098">
        <w:rPr>
          <w:rFonts w:cs="Times New Roman"/>
          <w:bCs/>
          <w:szCs w:val="24"/>
        </w:rPr>
        <w:t xml:space="preserve"> 38, Limbažos, zemes vienības  kadastra apzīmējums 66010090029, daļā 0.0035 ha platībā, Lielkrogzemnieki-1, (adrese: Edgara Liepiņa iela 2, Skulte, Skultes pagasts, Limbažu novads), zemes vienības kadastra apzīmējums 66760130031 daļā 0.0035 ha platībā,  “Centrs”, adrese: Skolas iela 1, Vidriži, Vidrižu pagasts, zemes vienības  kadastra apzīmējums 66840010454, daļā 0.0035 ha platībā,  Parka iel</w:t>
      </w:r>
      <w:r w:rsidR="009F60AC" w:rsidRPr="00EA7098">
        <w:rPr>
          <w:rFonts w:cs="Times New Roman"/>
          <w:bCs/>
          <w:szCs w:val="24"/>
        </w:rPr>
        <w:t>ā</w:t>
      </w:r>
      <w:r w:rsidR="00F44707" w:rsidRPr="00EA7098">
        <w:rPr>
          <w:rFonts w:cs="Times New Roman"/>
          <w:bCs/>
          <w:szCs w:val="24"/>
        </w:rPr>
        <w:t xml:space="preserve"> 15, Ainaži, zemes vienības  kadastra apzīmējums 66050020169, daļā 0.0036 ha platībā, Viļņu ie</w:t>
      </w:r>
      <w:r w:rsidR="009F60AC" w:rsidRPr="00EA7098">
        <w:rPr>
          <w:rFonts w:cs="Times New Roman"/>
          <w:bCs/>
          <w:szCs w:val="24"/>
        </w:rPr>
        <w:t>lā</w:t>
      </w:r>
      <w:r w:rsidR="00F44707" w:rsidRPr="00EA7098">
        <w:rPr>
          <w:rFonts w:cs="Times New Roman"/>
          <w:bCs/>
          <w:szCs w:val="24"/>
        </w:rPr>
        <w:t xml:space="preserve"> 4, Salacgrīva, zemes vienības  kadastra apzīmējums 66150040125, daļā 0.0036 ha platībā, </w:t>
      </w:r>
      <w:proofErr w:type="spellStart"/>
      <w:r w:rsidR="00F44707" w:rsidRPr="00EA7098">
        <w:rPr>
          <w:rFonts w:cs="Times New Roman"/>
          <w:bCs/>
          <w:szCs w:val="24"/>
        </w:rPr>
        <w:t>Mežgrav</w:t>
      </w:r>
      <w:r w:rsidR="009F60AC" w:rsidRPr="00EA7098">
        <w:rPr>
          <w:rFonts w:cs="Times New Roman"/>
          <w:bCs/>
          <w:szCs w:val="24"/>
        </w:rPr>
        <w:t>ā</w:t>
      </w:r>
      <w:r w:rsidR="00F44707" w:rsidRPr="00EA7098">
        <w:rPr>
          <w:rFonts w:cs="Times New Roman"/>
          <w:bCs/>
          <w:szCs w:val="24"/>
        </w:rPr>
        <w:t>s</w:t>
      </w:r>
      <w:proofErr w:type="spellEnd"/>
      <w:r w:rsidR="00F44707" w:rsidRPr="00EA7098">
        <w:rPr>
          <w:rFonts w:cs="Times New Roman"/>
          <w:bCs/>
          <w:szCs w:val="24"/>
        </w:rPr>
        <w:t xml:space="preserve">, Liepupes pagasts, zemes vienības  kadastra apzīmējums </w:t>
      </w:r>
      <w:r w:rsidR="00F44707" w:rsidRPr="002720F4">
        <w:rPr>
          <w:rFonts w:cs="Times New Roman"/>
          <w:bCs/>
          <w:szCs w:val="24"/>
        </w:rPr>
        <w:t xml:space="preserve">66600110050, daļā 0.0036 ha platībā, </w:t>
      </w:r>
      <w:r w:rsidR="00440E49" w:rsidRPr="002720F4">
        <w:rPr>
          <w:rFonts w:cs="Times New Roman"/>
          <w:bCs/>
          <w:szCs w:val="24"/>
        </w:rPr>
        <w:t>nomas ties</w:t>
      </w:r>
      <w:r w:rsidR="00066DE1" w:rsidRPr="002720F4">
        <w:rPr>
          <w:rFonts w:cs="Times New Roman"/>
          <w:bCs/>
          <w:szCs w:val="24"/>
        </w:rPr>
        <w:t>ī</w:t>
      </w:r>
      <w:r w:rsidR="00440E49" w:rsidRPr="002720F4">
        <w:rPr>
          <w:rFonts w:cs="Times New Roman"/>
          <w:bCs/>
          <w:szCs w:val="24"/>
        </w:rPr>
        <w:t>bu izsole</w:t>
      </w:r>
      <w:bookmarkStart w:id="0" w:name="_Hlk160542669"/>
      <w:r w:rsidR="00066DE1" w:rsidRPr="002720F4">
        <w:rPr>
          <w:rFonts w:cs="Times New Roman"/>
          <w:bCs/>
          <w:szCs w:val="24"/>
        </w:rPr>
        <w:t xml:space="preserve"> elektrouzlādes staciju ierīkošanai Limbažu novadā</w:t>
      </w:r>
      <w:bookmarkEnd w:id="0"/>
      <w:r w:rsidR="00440E49" w:rsidRPr="002720F4">
        <w:rPr>
          <w:rFonts w:cs="Times New Roman"/>
          <w:bCs/>
          <w:szCs w:val="24"/>
        </w:rPr>
        <w:t xml:space="preserve">, </w:t>
      </w:r>
      <w:r w:rsidR="00262B74" w:rsidRPr="002720F4">
        <w:rPr>
          <w:rFonts w:cs="Times New Roman"/>
          <w:bCs/>
          <w:szCs w:val="24"/>
        </w:rPr>
        <w:t xml:space="preserve"> </w:t>
      </w:r>
      <w:r w:rsidRPr="002720F4">
        <w:rPr>
          <w:rFonts w:cs="Times New Roman"/>
          <w:bCs/>
          <w:szCs w:val="24"/>
        </w:rPr>
        <w:t>(turpmāk</w:t>
      </w:r>
      <w:r w:rsidR="009F60AC" w:rsidRPr="002720F4">
        <w:rPr>
          <w:rFonts w:cs="Times New Roman"/>
          <w:bCs/>
          <w:szCs w:val="24"/>
        </w:rPr>
        <w:t xml:space="preserve"> kopā</w:t>
      </w:r>
      <w:r w:rsidRPr="002720F4">
        <w:rPr>
          <w:rFonts w:cs="Times New Roman"/>
          <w:bCs/>
          <w:szCs w:val="24"/>
        </w:rPr>
        <w:t xml:space="preserve"> </w:t>
      </w:r>
      <w:r w:rsidR="003B2950" w:rsidRPr="002720F4">
        <w:rPr>
          <w:rFonts w:cs="Times New Roman"/>
          <w:bCs/>
          <w:szCs w:val="24"/>
        </w:rPr>
        <w:t>–</w:t>
      </w:r>
      <w:r w:rsidR="00622D91" w:rsidRPr="002720F4">
        <w:rPr>
          <w:rFonts w:cs="Times New Roman"/>
          <w:bCs/>
          <w:szCs w:val="24"/>
        </w:rPr>
        <w:t>IZSOLES OBJEKTS</w:t>
      </w:r>
      <w:r w:rsidRPr="002720F4">
        <w:rPr>
          <w:rFonts w:cs="Times New Roman"/>
          <w:bCs/>
          <w:szCs w:val="24"/>
        </w:rPr>
        <w:t>)</w:t>
      </w:r>
      <w:r w:rsidR="00FA1E12" w:rsidRPr="002720F4">
        <w:rPr>
          <w:rFonts w:cs="Times New Roman"/>
          <w:bCs/>
          <w:szCs w:val="24"/>
        </w:rPr>
        <w:t xml:space="preserve">, saskaņā ar </w:t>
      </w:r>
      <w:r w:rsidR="009F60AC" w:rsidRPr="002720F4">
        <w:rPr>
          <w:rFonts w:cs="Times New Roman"/>
          <w:bCs/>
          <w:szCs w:val="24"/>
        </w:rPr>
        <w:t xml:space="preserve">grafisko </w:t>
      </w:r>
      <w:r w:rsidR="00FA1E12" w:rsidRPr="002720F4">
        <w:rPr>
          <w:rFonts w:cs="Times New Roman"/>
          <w:bCs/>
          <w:szCs w:val="24"/>
        </w:rPr>
        <w:t>pielikumu</w:t>
      </w:r>
      <w:r w:rsidR="00066DE1" w:rsidRPr="002720F4">
        <w:rPr>
          <w:rFonts w:cs="Times New Roman"/>
          <w:bCs/>
          <w:szCs w:val="24"/>
        </w:rPr>
        <w:t xml:space="preserve"> Nr.1</w:t>
      </w:r>
      <w:r w:rsidRPr="002720F4">
        <w:rPr>
          <w:rFonts w:cs="Times New Roman"/>
          <w:bCs/>
          <w:szCs w:val="24"/>
        </w:rPr>
        <w:t>.</w:t>
      </w:r>
    </w:p>
    <w:p w14:paraId="36A0B9B5" w14:textId="65908C31" w:rsidR="000523BF" w:rsidRDefault="00C65B94" w:rsidP="000C3208">
      <w:pPr>
        <w:pStyle w:val="Sarakstarindkopa"/>
        <w:numPr>
          <w:ilvl w:val="1"/>
          <w:numId w:val="7"/>
        </w:numPr>
        <w:spacing w:after="0" w:line="240" w:lineRule="auto"/>
        <w:ind w:left="567" w:hanging="567"/>
        <w:rPr>
          <w:rFonts w:cs="Times New Roman"/>
          <w:bCs/>
          <w:szCs w:val="24"/>
        </w:rPr>
      </w:pPr>
      <w:r w:rsidRPr="002720F4">
        <w:rPr>
          <w:rFonts w:cs="Times New Roman"/>
          <w:bCs/>
          <w:szCs w:val="24"/>
        </w:rPr>
        <w:t xml:space="preserve">Zemesgabalu lietošanas mērķis: automašīnu vienlaicīgu elektrouzlādi nodrošinošu uzlādes staciju izbūve ar jaudu ne mazāk kā </w:t>
      </w:r>
      <w:r w:rsidR="0035048E">
        <w:rPr>
          <w:rFonts w:cs="Times New Roman"/>
          <w:bCs/>
          <w:szCs w:val="24"/>
        </w:rPr>
        <w:t>44</w:t>
      </w:r>
      <w:r w:rsidRPr="002720F4">
        <w:rPr>
          <w:rFonts w:cs="Times New Roman"/>
          <w:bCs/>
          <w:szCs w:val="24"/>
        </w:rPr>
        <w:t xml:space="preserve"> </w:t>
      </w:r>
      <w:proofErr w:type="spellStart"/>
      <w:r w:rsidRPr="002720F4">
        <w:rPr>
          <w:rFonts w:cs="Times New Roman"/>
          <w:bCs/>
          <w:szCs w:val="24"/>
        </w:rPr>
        <w:t>kW</w:t>
      </w:r>
      <w:proofErr w:type="spellEnd"/>
      <w:r w:rsidRPr="002720F4">
        <w:rPr>
          <w:rFonts w:cs="Times New Roman"/>
          <w:bCs/>
          <w:szCs w:val="24"/>
        </w:rPr>
        <w:t>.</w:t>
      </w:r>
    </w:p>
    <w:p w14:paraId="686AB1C0" w14:textId="1B9F4A9B" w:rsidR="002426B4" w:rsidRPr="002720F4" w:rsidRDefault="002426B4" w:rsidP="000C3208">
      <w:pPr>
        <w:pStyle w:val="Sarakstarindkopa"/>
        <w:numPr>
          <w:ilvl w:val="1"/>
          <w:numId w:val="7"/>
        </w:numPr>
        <w:spacing w:after="0" w:line="240" w:lineRule="auto"/>
        <w:ind w:left="567" w:hanging="567"/>
        <w:rPr>
          <w:rFonts w:cs="Times New Roman"/>
          <w:bCs/>
          <w:szCs w:val="24"/>
        </w:rPr>
      </w:pPr>
      <w:r>
        <w:rPr>
          <w:rFonts w:cs="Times New Roman"/>
          <w:bCs/>
          <w:szCs w:val="24"/>
        </w:rPr>
        <w:t>Nomas</w:t>
      </w:r>
      <w:r w:rsidR="00A63C1A">
        <w:rPr>
          <w:rFonts w:cs="Times New Roman"/>
          <w:bCs/>
          <w:szCs w:val="24"/>
        </w:rPr>
        <w:t xml:space="preserve"> </w:t>
      </w:r>
      <w:r w:rsidRPr="00A75F0A">
        <w:rPr>
          <w:rFonts w:cs="Times New Roman"/>
          <w:bCs/>
          <w:szCs w:val="24"/>
        </w:rPr>
        <w:t>līguma termiņš 30 gadi.</w:t>
      </w:r>
    </w:p>
    <w:p w14:paraId="680DE4E4" w14:textId="4B212F29" w:rsidR="00B96A4D" w:rsidRPr="002720F4" w:rsidRDefault="00327CF7" w:rsidP="000C3208">
      <w:pPr>
        <w:pStyle w:val="Sarakstarindkopa"/>
        <w:numPr>
          <w:ilvl w:val="1"/>
          <w:numId w:val="7"/>
        </w:numPr>
        <w:spacing w:after="0" w:line="240" w:lineRule="auto"/>
        <w:ind w:left="567" w:hanging="567"/>
        <w:rPr>
          <w:rFonts w:cs="Times New Roman"/>
          <w:bCs/>
          <w:szCs w:val="24"/>
        </w:rPr>
      </w:pPr>
      <w:r w:rsidRPr="002720F4">
        <w:rPr>
          <w:rFonts w:cs="Times New Roman"/>
          <w:bCs/>
          <w:szCs w:val="24"/>
        </w:rPr>
        <w:t>Izsoles objekta</w:t>
      </w:r>
      <w:r w:rsidR="009E656C" w:rsidRPr="002720F4">
        <w:rPr>
          <w:rFonts w:cs="Times New Roman"/>
          <w:bCs/>
          <w:szCs w:val="24"/>
        </w:rPr>
        <w:t xml:space="preserve"> nosacītā</w:t>
      </w:r>
      <w:r w:rsidR="002F7DB4" w:rsidRPr="002720F4">
        <w:rPr>
          <w:rFonts w:cs="Times New Roman"/>
          <w:bCs/>
          <w:szCs w:val="24"/>
        </w:rPr>
        <w:t xml:space="preserve"> cena</w:t>
      </w:r>
      <w:r w:rsidR="009E656C" w:rsidRPr="002720F4">
        <w:rPr>
          <w:rFonts w:cs="Times New Roman"/>
          <w:bCs/>
          <w:szCs w:val="24"/>
        </w:rPr>
        <w:t xml:space="preserve"> </w:t>
      </w:r>
      <w:r w:rsidR="002F7DB4" w:rsidRPr="002720F4">
        <w:rPr>
          <w:rFonts w:cs="Times New Roman"/>
          <w:bCs/>
          <w:szCs w:val="24"/>
        </w:rPr>
        <w:t>(</w:t>
      </w:r>
      <w:r w:rsidR="009E656C" w:rsidRPr="002720F4">
        <w:rPr>
          <w:rFonts w:cs="Times New Roman"/>
          <w:bCs/>
          <w:szCs w:val="24"/>
        </w:rPr>
        <w:t>sākumcena</w:t>
      </w:r>
      <w:r w:rsidR="002F7DB4" w:rsidRPr="002720F4">
        <w:rPr>
          <w:rFonts w:cs="Times New Roman"/>
          <w:bCs/>
          <w:szCs w:val="24"/>
        </w:rPr>
        <w:t>)</w:t>
      </w:r>
      <w:r w:rsidR="009E656C" w:rsidRPr="002720F4">
        <w:rPr>
          <w:rFonts w:cs="Times New Roman"/>
          <w:bCs/>
          <w:szCs w:val="24"/>
        </w:rPr>
        <w:t xml:space="preserve"> </w:t>
      </w:r>
      <w:r w:rsidR="00B96A4D" w:rsidRPr="002720F4">
        <w:rPr>
          <w:rFonts w:cs="Times New Roman"/>
          <w:bCs/>
          <w:szCs w:val="24"/>
        </w:rPr>
        <w:t xml:space="preserve"> - </w:t>
      </w:r>
      <w:r w:rsidR="002720F4" w:rsidRPr="002720F4">
        <w:rPr>
          <w:rFonts w:cs="Times New Roman"/>
          <w:bCs/>
          <w:szCs w:val="24"/>
        </w:rPr>
        <w:t>EUR 1250,00 (viens tūkstotis divi simti piecdesmit euro) gadā.</w:t>
      </w:r>
    </w:p>
    <w:p w14:paraId="3A1B3480" w14:textId="72AA2F6A" w:rsidR="00F9224F" w:rsidRPr="002720F4" w:rsidRDefault="009773E3" w:rsidP="000C3208">
      <w:pPr>
        <w:pStyle w:val="Sarakstarindkopa"/>
        <w:numPr>
          <w:ilvl w:val="1"/>
          <w:numId w:val="7"/>
        </w:numPr>
        <w:spacing w:after="0" w:line="240" w:lineRule="auto"/>
        <w:ind w:left="567" w:hanging="567"/>
        <w:rPr>
          <w:rFonts w:cs="Times New Roman"/>
          <w:bCs/>
          <w:szCs w:val="24"/>
        </w:rPr>
      </w:pPr>
      <w:r w:rsidRPr="002720F4">
        <w:rPr>
          <w:rFonts w:cs="Times New Roman"/>
          <w:bCs/>
          <w:szCs w:val="24"/>
        </w:rPr>
        <w:t xml:space="preserve">Izsoles solis – </w:t>
      </w:r>
      <w:r w:rsidR="00FA1E12" w:rsidRPr="002720F4">
        <w:rPr>
          <w:rFonts w:cs="Times New Roman"/>
          <w:bCs/>
          <w:szCs w:val="24"/>
        </w:rPr>
        <w:t xml:space="preserve"> EUR </w:t>
      </w:r>
      <w:r w:rsidR="002720F4" w:rsidRPr="002720F4">
        <w:rPr>
          <w:rFonts w:cs="Times New Roman"/>
          <w:bCs/>
          <w:szCs w:val="24"/>
        </w:rPr>
        <w:t>10</w:t>
      </w:r>
      <w:r w:rsidRPr="002720F4">
        <w:rPr>
          <w:rFonts w:cs="Times New Roman"/>
          <w:bCs/>
          <w:szCs w:val="24"/>
        </w:rPr>
        <w:t>0,00  (</w:t>
      </w:r>
      <w:r w:rsidR="002720F4" w:rsidRPr="002720F4">
        <w:rPr>
          <w:rFonts w:cs="Times New Roman"/>
          <w:bCs/>
          <w:szCs w:val="24"/>
        </w:rPr>
        <w:t xml:space="preserve">viens </w:t>
      </w:r>
      <w:r w:rsidRPr="002720F4">
        <w:rPr>
          <w:rFonts w:cs="Times New Roman"/>
          <w:bCs/>
          <w:szCs w:val="24"/>
        </w:rPr>
        <w:t>sim</w:t>
      </w:r>
      <w:r w:rsidRPr="00340429">
        <w:rPr>
          <w:rFonts w:cs="Times New Roman"/>
          <w:bCs/>
          <w:szCs w:val="24"/>
        </w:rPr>
        <w:t>t</w:t>
      </w:r>
      <w:r w:rsidR="002720F4" w:rsidRPr="00340429">
        <w:rPr>
          <w:rFonts w:cs="Times New Roman"/>
          <w:bCs/>
          <w:szCs w:val="24"/>
        </w:rPr>
        <w:t>s</w:t>
      </w:r>
      <w:r w:rsidRPr="00340429">
        <w:rPr>
          <w:rFonts w:cs="Times New Roman"/>
          <w:bCs/>
          <w:szCs w:val="24"/>
        </w:rPr>
        <w:t xml:space="preserve"> euro un</w:t>
      </w:r>
      <w:r w:rsidRPr="002720F4">
        <w:rPr>
          <w:rFonts w:cs="Times New Roman"/>
          <w:bCs/>
          <w:szCs w:val="24"/>
        </w:rPr>
        <w:t xml:space="preserve">  00 centi).</w:t>
      </w:r>
    </w:p>
    <w:p w14:paraId="4AA2B69C" w14:textId="77777777" w:rsidR="00F9224F" w:rsidRPr="00EA7098" w:rsidRDefault="009773E3" w:rsidP="000C3208">
      <w:pPr>
        <w:pStyle w:val="Sarakstarindkopa"/>
        <w:numPr>
          <w:ilvl w:val="1"/>
          <w:numId w:val="7"/>
        </w:numPr>
        <w:spacing w:after="0" w:line="240" w:lineRule="auto"/>
        <w:ind w:left="567" w:hanging="567"/>
        <w:rPr>
          <w:rFonts w:cs="Times New Roman"/>
          <w:bCs/>
          <w:szCs w:val="24"/>
        </w:rPr>
      </w:pPr>
      <w:r w:rsidRPr="00EA7098">
        <w:rPr>
          <w:rFonts w:cs="Times New Roman"/>
          <w:bCs/>
          <w:szCs w:val="24"/>
        </w:rPr>
        <w:t xml:space="preserve">Izsole notiks elektronisko izsoļu vietnē. </w:t>
      </w:r>
    </w:p>
    <w:p w14:paraId="69A0CCB3" w14:textId="453B3BD1" w:rsidR="009F60AC" w:rsidRPr="00EA7098" w:rsidRDefault="009773E3" w:rsidP="000C3208">
      <w:pPr>
        <w:pStyle w:val="Sarakstarindkopa"/>
        <w:numPr>
          <w:ilvl w:val="1"/>
          <w:numId w:val="7"/>
        </w:numPr>
        <w:spacing w:after="0" w:line="240" w:lineRule="auto"/>
        <w:ind w:left="567" w:hanging="567"/>
        <w:rPr>
          <w:rFonts w:cs="Times New Roman"/>
          <w:bCs/>
          <w:szCs w:val="24"/>
        </w:rPr>
      </w:pPr>
      <w:r w:rsidRPr="00EA7098">
        <w:rPr>
          <w:rFonts w:cs="Times New Roman"/>
          <w:bCs/>
          <w:szCs w:val="24"/>
        </w:rPr>
        <w:t xml:space="preserve">Izsoles izziņošana un visas procesuālās darbības saistībā ar izsoli notiek saskaņā ar izsoles noteikumiem, Publiskas personas mantas atsavināšanas likumu un pašvaldības </w:t>
      </w:r>
      <w:r w:rsidR="00654219">
        <w:rPr>
          <w:rFonts w:cs="Times New Roman"/>
          <w:bCs/>
          <w:szCs w:val="24"/>
        </w:rPr>
        <w:t>normatīvajiem aktiem</w:t>
      </w:r>
      <w:r w:rsidRPr="00EA7098">
        <w:rPr>
          <w:rFonts w:cs="Times New Roman"/>
          <w:bCs/>
          <w:szCs w:val="24"/>
        </w:rPr>
        <w:t>.</w:t>
      </w:r>
    </w:p>
    <w:p w14:paraId="7ECF8501" w14:textId="6B6054C4" w:rsidR="009F60AC" w:rsidRPr="00EA7098" w:rsidRDefault="00AE339C" w:rsidP="000C3208">
      <w:pPr>
        <w:pStyle w:val="Sarakstarindkopa"/>
        <w:numPr>
          <w:ilvl w:val="1"/>
          <w:numId w:val="7"/>
        </w:numPr>
        <w:spacing w:after="0" w:line="240" w:lineRule="auto"/>
        <w:ind w:left="567" w:hanging="567"/>
        <w:rPr>
          <w:rFonts w:cs="Times New Roman"/>
          <w:bCs/>
          <w:szCs w:val="24"/>
        </w:rPr>
      </w:pPr>
      <w:r w:rsidRPr="00EA7098">
        <w:rPr>
          <w:rFonts w:cs="Times New Roman"/>
          <w:bCs/>
          <w:szCs w:val="24"/>
          <w:lang w:eastAsia="ar-SA"/>
        </w:rPr>
        <w:t>Nomas tiesīgajam  ir pienākums</w:t>
      </w:r>
      <w:r w:rsidR="009F60AC" w:rsidRPr="00EA7098">
        <w:rPr>
          <w:rFonts w:cs="Times New Roman"/>
          <w:bCs/>
          <w:szCs w:val="24"/>
          <w:lang w:eastAsia="ar-SA"/>
        </w:rPr>
        <w:t>:</w:t>
      </w:r>
    </w:p>
    <w:p w14:paraId="147F5DD0" w14:textId="144A5C68" w:rsidR="009F60AC" w:rsidRPr="002720F4" w:rsidRDefault="00AE339C" w:rsidP="005561CA">
      <w:pPr>
        <w:pStyle w:val="Sarakstarindkopa"/>
        <w:numPr>
          <w:ilvl w:val="2"/>
          <w:numId w:val="7"/>
        </w:numPr>
        <w:spacing w:after="0" w:line="240" w:lineRule="auto"/>
        <w:ind w:left="1276" w:hanging="709"/>
        <w:rPr>
          <w:rFonts w:cs="Times New Roman"/>
          <w:bCs/>
          <w:szCs w:val="24"/>
          <w:lang w:eastAsia="ar-SA"/>
        </w:rPr>
      </w:pPr>
      <w:r w:rsidRPr="00EA7098">
        <w:rPr>
          <w:rFonts w:cs="Times New Roman"/>
          <w:bCs/>
          <w:szCs w:val="24"/>
          <w:lang w:eastAsia="ar-SA"/>
        </w:rPr>
        <w:t xml:space="preserve">9 (deviņu) mēnešu laikā no līguma parakstīšanas dienas izstrādāt, iesniegt un saskaņot </w:t>
      </w:r>
      <w:r w:rsidRPr="002720F4">
        <w:rPr>
          <w:rFonts w:cs="Times New Roman"/>
          <w:bCs/>
          <w:szCs w:val="24"/>
          <w:lang w:eastAsia="ar-SA"/>
        </w:rPr>
        <w:t xml:space="preserve">Limbažu novada pašvaldības iestādē “Limbažu novada būvvalde” Būvniecības informācijas sistēmā atbilstoša būvprojekta dokumentāciju izsoles objektam, kas sastāv no 7 (septiņām) zemes vienību daļām. </w:t>
      </w:r>
    </w:p>
    <w:p w14:paraId="14932140" w14:textId="21D75BC0" w:rsidR="009F60AC" w:rsidRPr="002720F4" w:rsidRDefault="00AE339C" w:rsidP="005561CA">
      <w:pPr>
        <w:pStyle w:val="Sarakstarindkopa"/>
        <w:numPr>
          <w:ilvl w:val="2"/>
          <w:numId w:val="7"/>
        </w:numPr>
        <w:spacing w:after="0" w:line="240" w:lineRule="auto"/>
        <w:ind w:left="1276" w:hanging="709"/>
        <w:rPr>
          <w:rFonts w:cs="Times New Roman"/>
          <w:bCs/>
          <w:szCs w:val="24"/>
          <w:lang w:eastAsia="ar-SA"/>
        </w:rPr>
      </w:pPr>
      <w:r w:rsidRPr="002720F4">
        <w:rPr>
          <w:rFonts w:cs="Times New Roman"/>
          <w:bCs/>
          <w:szCs w:val="24"/>
          <w:lang w:eastAsia="ar-SA"/>
        </w:rPr>
        <w:t xml:space="preserve">24 (divdesmit četru) mēnešu laikā no būvprojekta saskaņošanas dienas nodot ekspluatācijā lēmumā minētās elektrouzlādes nodrošinošas uzlādes vietas. </w:t>
      </w:r>
    </w:p>
    <w:p w14:paraId="69390C65" w14:textId="77777777" w:rsidR="00654219" w:rsidRDefault="00654219" w:rsidP="00654219">
      <w:pPr>
        <w:pStyle w:val="Sarakstarindkopa"/>
        <w:numPr>
          <w:ilvl w:val="1"/>
          <w:numId w:val="7"/>
        </w:numPr>
        <w:tabs>
          <w:tab w:val="left" w:pos="567"/>
        </w:tabs>
        <w:spacing w:line="240" w:lineRule="auto"/>
        <w:ind w:left="567" w:hanging="567"/>
        <w:rPr>
          <w:bCs/>
          <w:lang w:eastAsia="ar-SA"/>
        </w:rPr>
      </w:pPr>
      <w:r>
        <w:rPr>
          <w:bCs/>
          <w:lang w:eastAsia="ar-SA"/>
        </w:rPr>
        <w:t xml:space="preserve">1.8. </w:t>
      </w:r>
      <w:r w:rsidR="00AE339C" w:rsidRPr="00654219">
        <w:rPr>
          <w:bCs/>
          <w:lang w:eastAsia="ar-SA"/>
        </w:rPr>
        <w:t>punktā minēto pienākumu nepildīšana ir pamats līguma izbeigšanai</w:t>
      </w:r>
      <w:r w:rsidR="00AE339C" w:rsidRPr="00654219">
        <w:rPr>
          <w:bCs/>
        </w:rPr>
        <w:t>, ja nomnieks viena mēneša laikā pēc rakstiska brīdinājuma saņemšanas, nav novērsis minēto pārkāpumu</w:t>
      </w:r>
      <w:r>
        <w:rPr>
          <w:bCs/>
        </w:rPr>
        <w:t>.</w:t>
      </w:r>
    </w:p>
    <w:p w14:paraId="4FE0C1EF" w14:textId="490F40E2" w:rsidR="00AE339C" w:rsidRPr="00654219" w:rsidRDefault="00AE339C" w:rsidP="00654219">
      <w:pPr>
        <w:pStyle w:val="Sarakstarindkopa"/>
        <w:numPr>
          <w:ilvl w:val="1"/>
          <w:numId w:val="7"/>
        </w:numPr>
        <w:tabs>
          <w:tab w:val="left" w:pos="567"/>
        </w:tabs>
        <w:spacing w:line="240" w:lineRule="auto"/>
        <w:ind w:left="567" w:hanging="567"/>
        <w:rPr>
          <w:bCs/>
          <w:lang w:eastAsia="ar-SA"/>
        </w:rPr>
      </w:pPr>
      <w:r w:rsidRPr="00654219">
        <w:rPr>
          <w:bCs/>
        </w:rPr>
        <w:t>Nomniekam jākompensē Iznomātājam pieaicinātā neatkarīgā vērtētāja atlīdzības summu par izsoles sākumcenas - nosacītās cenas noteikšanu saskaņā ar Iznomātāja iesniegtu rēķinu EUR 350,00 (trīs simti piecdesmit euro) apmērā</w:t>
      </w:r>
      <w:r w:rsidRPr="00654219">
        <w:rPr>
          <w:bCs/>
          <w:color w:val="FF0000"/>
        </w:rPr>
        <w:t>.</w:t>
      </w:r>
    </w:p>
    <w:p w14:paraId="3B1D05A0" w14:textId="77777777" w:rsidR="00273F18" w:rsidRPr="00EA7098" w:rsidRDefault="00273F18" w:rsidP="000C3208">
      <w:pPr>
        <w:rPr>
          <w:bCs/>
        </w:rPr>
      </w:pPr>
    </w:p>
    <w:p w14:paraId="28AE84A1" w14:textId="77777777" w:rsidR="009773E3" w:rsidRPr="00257E0A" w:rsidRDefault="009773E3" w:rsidP="000C3208">
      <w:pPr>
        <w:numPr>
          <w:ilvl w:val="0"/>
          <w:numId w:val="7"/>
        </w:numPr>
        <w:jc w:val="center"/>
        <w:rPr>
          <w:b/>
        </w:rPr>
      </w:pPr>
      <w:r w:rsidRPr="00257E0A">
        <w:rPr>
          <w:b/>
        </w:rPr>
        <w:t>Informācijas publicēšanas kārtība</w:t>
      </w:r>
    </w:p>
    <w:p w14:paraId="4A22DF91" w14:textId="73BF01B0" w:rsidR="009773E3" w:rsidRPr="00EA7098" w:rsidRDefault="009773E3" w:rsidP="000C3208">
      <w:pPr>
        <w:numPr>
          <w:ilvl w:val="1"/>
          <w:numId w:val="7"/>
        </w:numPr>
        <w:ind w:left="567" w:hanging="567"/>
        <w:rPr>
          <w:bCs/>
        </w:rPr>
      </w:pPr>
      <w:r w:rsidRPr="00EA7098">
        <w:rPr>
          <w:bCs/>
        </w:rPr>
        <w:t xml:space="preserve">Informācija (sludinājums) par izsoli tiek publicēta Latvijas Republikas oficiālajā izdevumā „Latvijas Vēstnesis”, laikrakstā </w:t>
      </w:r>
      <w:bookmarkStart w:id="1" w:name="_Hlk50560142"/>
      <w:r w:rsidR="00E31D1F">
        <w:rPr>
          <w:bCs/>
        </w:rPr>
        <w:t>“</w:t>
      </w:r>
      <w:r w:rsidR="00BE7F58" w:rsidRPr="00EA7098">
        <w:rPr>
          <w:bCs/>
        </w:rPr>
        <w:t>Limbažu novada ziņas</w:t>
      </w:r>
      <w:r w:rsidR="00E31D1F">
        <w:rPr>
          <w:bCs/>
        </w:rPr>
        <w:t>”</w:t>
      </w:r>
      <w:r w:rsidR="00BE7F58" w:rsidRPr="00EA7098">
        <w:rPr>
          <w:bCs/>
        </w:rPr>
        <w:t xml:space="preserve">, </w:t>
      </w:r>
      <w:r w:rsidRPr="00EA7098">
        <w:rPr>
          <w:bCs/>
        </w:rPr>
        <w:t xml:space="preserve">pašvaldības tīmekļvietnē </w:t>
      </w:r>
      <w:hyperlink r:id="rId7" w:history="1">
        <w:r w:rsidR="009E656C" w:rsidRPr="00EA7098">
          <w:rPr>
            <w:rStyle w:val="Hipersaite"/>
            <w:bCs/>
            <w:color w:val="auto"/>
          </w:rPr>
          <w:t>www.limbazunovads.lv/sadaļā/</w:t>
        </w:r>
      </w:hyperlink>
      <w:r w:rsidR="009E656C" w:rsidRPr="00EA7098">
        <w:rPr>
          <w:bCs/>
          <w:u w:val="single"/>
        </w:rPr>
        <w:t xml:space="preserve"> izsoles </w:t>
      </w:r>
      <w:r w:rsidRPr="00EA7098">
        <w:rPr>
          <w:bCs/>
        </w:rPr>
        <w:t xml:space="preserve">un elektronisko izsoļu vietnē </w:t>
      </w:r>
      <w:hyperlink r:id="rId8" w:history="1">
        <w:r w:rsidRPr="00EA7098">
          <w:rPr>
            <w:bCs/>
            <w:u w:val="single"/>
          </w:rPr>
          <w:t>www.izsoles.ta.gov.lv</w:t>
        </w:r>
      </w:hyperlink>
      <w:r w:rsidRPr="00EA7098">
        <w:rPr>
          <w:bCs/>
          <w:u w:val="single"/>
        </w:rPr>
        <w:t>.</w:t>
      </w:r>
      <w:bookmarkEnd w:id="1"/>
      <w:r w:rsidR="00202643" w:rsidRPr="00EA7098">
        <w:rPr>
          <w:bCs/>
          <w:u w:val="single"/>
        </w:rPr>
        <w:t xml:space="preserve"> </w:t>
      </w:r>
      <w:r w:rsidR="00202643" w:rsidRPr="00EA7098">
        <w:rPr>
          <w:bCs/>
        </w:rPr>
        <w:t xml:space="preserve">Tālrunis informācijai </w:t>
      </w:r>
      <w:r w:rsidR="002F12E0" w:rsidRPr="00EA7098">
        <w:rPr>
          <w:bCs/>
        </w:rPr>
        <w:t>par zemes gabaliem Limbažos, Skultes un Vidrižu pagastos</w:t>
      </w:r>
      <w:r w:rsidR="009E2B8A" w:rsidRPr="00EA7098">
        <w:rPr>
          <w:bCs/>
        </w:rPr>
        <w:t xml:space="preserve"> pa tālr.</w:t>
      </w:r>
      <w:r w:rsidR="002F12E0" w:rsidRPr="00EA7098">
        <w:rPr>
          <w:bCs/>
        </w:rPr>
        <w:t xml:space="preserve"> </w:t>
      </w:r>
      <w:hyperlink r:id="rId9" w:history="1">
        <w:r w:rsidR="002F12E0" w:rsidRPr="00EA7098">
          <w:rPr>
            <w:rStyle w:val="Hipersaite"/>
            <w:bCs/>
            <w:color w:val="auto"/>
            <w:u w:val="none"/>
            <w:shd w:val="clear" w:color="auto" w:fill="FFFFFF"/>
          </w:rPr>
          <w:t>2 9154564</w:t>
        </w:r>
      </w:hyperlink>
      <w:r w:rsidR="002F12E0" w:rsidRPr="00EA7098">
        <w:rPr>
          <w:bCs/>
        </w:rPr>
        <w:t xml:space="preserve">, </w:t>
      </w:r>
      <w:hyperlink r:id="rId10" w:history="1">
        <w:r w:rsidR="002F12E0" w:rsidRPr="00EA7098">
          <w:rPr>
            <w:bCs/>
            <w:shd w:val="clear" w:color="auto" w:fill="FFFFFF"/>
          </w:rPr>
          <w:t>29252432</w:t>
        </w:r>
      </w:hyperlink>
      <w:r w:rsidR="002F12E0" w:rsidRPr="00EA7098">
        <w:rPr>
          <w:bCs/>
        </w:rPr>
        <w:t xml:space="preserve"> un informācija</w:t>
      </w:r>
      <w:r w:rsidR="009E2B8A" w:rsidRPr="00EA7098">
        <w:rPr>
          <w:bCs/>
        </w:rPr>
        <w:t>i</w:t>
      </w:r>
      <w:r w:rsidR="002F12E0" w:rsidRPr="00EA7098">
        <w:rPr>
          <w:bCs/>
        </w:rPr>
        <w:t xml:space="preserve"> par zemes gabaliem Salacgrīvā, Ainažos un Liepupes pagastā</w:t>
      </w:r>
      <w:r w:rsidR="009E2B8A" w:rsidRPr="00EA7098">
        <w:rPr>
          <w:bCs/>
        </w:rPr>
        <w:t xml:space="preserve"> pa tālr.</w:t>
      </w:r>
      <w:r w:rsidR="002F12E0" w:rsidRPr="00EA7098">
        <w:rPr>
          <w:bCs/>
        </w:rPr>
        <w:t xml:space="preserve"> </w:t>
      </w:r>
      <w:r w:rsidR="00BE7F58" w:rsidRPr="00EA7098">
        <w:rPr>
          <w:bCs/>
        </w:rPr>
        <w:t>26656289</w:t>
      </w:r>
      <w:r w:rsidR="00202643" w:rsidRPr="00EA7098">
        <w:rPr>
          <w:bCs/>
        </w:rPr>
        <w:t xml:space="preserve">, </w:t>
      </w:r>
      <w:r w:rsidR="00B1464C" w:rsidRPr="00EA7098">
        <w:rPr>
          <w:bCs/>
        </w:rPr>
        <w:t xml:space="preserve">20220540, </w:t>
      </w:r>
      <w:r w:rsidR="002F12E0" w:rsidRPr="00EA7098">
        <w:rPr>
          <w:bCs/>
        </w:rPr>
        <w:t xml:space="preserve">29489943, </w:t>
      </w:r>
      <w:r w:rsidR="00B1464C" w:rsidRPr="00EA7098">
        <w:rPr>
          <w:bCs/>
        </w:rPr>
        <w:t xml:space="preserve">e-pasts: </w:t>
      </w:r>
      <w:hyperlink r:id="rId11" w:history="1">
        <w:r w:rsidR="00B1464C" w:rsidRPr="00EA7098">
          <w:rPr>
            <w:rStyle w:val="Hipersaite"/>
            <w:bCs/>
            <w:color w:val="auto"/>
          </w:rPr>
          <w:t>salacgriva@limbazunovads.lv</w:t>
        </w:r>
      </w:hyperlink>
      <w:r w:rsidR="00B1464C" w:rsidRPr="00EA7098">
        <w:rPr>
          <w:bCs/>
        </w:rPr>
        <w:t xml:space="preserve"> </w:t>
      </w:r>
    </w:p>
    <w:p w14:paraId="36E797AA" w14:textId="77777777" w:rsidR="009773E3" w:rsidRPr="00EA7098" w:rsidRDefault="009773E3" w:rsidP="000C3208">
      <w:pPr>
        <w:rPr>
          <w:bCs/>
        </w:rPr>
      </w:pPr>
    </w:p>
    <w:p w14:paraId="6DB2345D" w14:textId="6EEFE13B" w:rsidR="009773E3" w:rsidRPr="00257E0A" w:rsidRDefault="009773E3" w:rsidP="000C3208">
      <w:pPr>
        <w:numPr>
          <w:ilvl w:val="0"/>
          <w:numId w:val="7"/>
        </w:numPr>
        <w:jc w:val="center"/>
        <w:rPr>
          <w:b/>
        </w:rPr>
      </w:pPr>
      <w:r w:rsidRPr="00257E0A">
        <w:rPr>
          <w:b/>
        </w:rPr>
        <w:lastRenderedPageBreak/>
        <w:t>Izsoles dalībnieki</w:t>
      </w:r>
    </w:p>
    <w:p w14:paraId="061D7344" w14:textId="56FB027E" w:rsidR="00D15E12" w:rsidRPr="00EA7098" w:rsidRDefault="009773E3" w:rsidP="000C3208">
      <w:pPr>
        <w:numPr>
          <w:ilvl w:val="1"/>
          <w:numId w:val="8"/>
        </w:numPr>
        <w:ind w:left="567" w:hanging="567"/>
        <w:rPr>
          <w:bCs/>
        </w:rPr>
      </w:pPr>
      <w:bookmarkStart w:id="2" w:name="2"/>
      <w:bookmarkEnd w:id="2"/>
      <w:r w:rsidRPr="00EA7098">
        <w:rPr>
          <w:bCs/>
        </w:rPr>
        <w:t xml:space="preserve">Par izsoles dalībnieku var kļūt jebkura fiziska vai juridiska persona, kura, saskaņā ar Latvijas Republikā spēkā esošiem normatīviem aktiem, var iegūt </w:t>
      </w:r>
      <w:r w:rsidR="00D15E12" w:rsidRPr="00EA7098">
        <w:rPr>
          <w:bCs/>
        </w:rPr>
        <w:t>nomas tiesības;</w:t>
      </w:r>
    </w:p>
    <w:p w14:paraId="1D9A0122" w14:textId="66CB4192" w:rsidR="00D15E12" w:rsidRPr="00EA7098" w:rsidRDefault="00D15E12" w:rsidP="005561CA">
      <w:pPr>
        <w:pStyle w:val="Sarakstarindkopa"/>
        <w:numPr>
          <w:ilvl w:val="2"/>
          <w:numId w:val="8"/>
        </w:numPr>
        <w:spacing w:after="0" w:line="240" w:lineRule="auto"/>
        <w:ind w:left="1276" w:hanging="709"/>
        <w:rPr>
          <w:rFonts w:cs="Times New Roman"/>
          <w:bCs/>
          <w:szCs w:val="24"/>
        </w:rPr>
      </w:pPr>
      <w:r w:rsidRPr="00EA7098">
        <w:rPr>
          <w:rFonts w:cs="Times New Roman"/>
          <w:bCs/>
          <w:szCs w:val="24"/>
        </w:rPr>
        <w:t xml:space="preserve">kurai nav parādsaistību pret Limbažu novada pašvaldību un valsti, t.sk. nekustamā īpašuma nodokļa maksājuma un pievienotās vērtības nodokļa parāda, kas pārsniedz 150 </w:t>
      </w:r>
      <w:r w:rsidRPr="00EA7098">
        <w:rPr>
          <w:rFonts w:cs="Times New Roman"/>
          <w:bCs/>
          <w:i/>
          <w:iCs/>
          <w:szCs w:val="24"/>
        </w:rPr>
        <w:t>euro</w:t>
      </w:r>
      <w:r w:rsidRPr="00EA7098">
        <w:rPr>
          <w:rFonts w:cs="Times New Roman"/>
          <w:bCs/>
          <w:szCs w:val="24"/>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w:t>
      </w:r>
      <w:r w:rsidR="00E16141" w:rsidRPr="00EA7098">
        <w:rPr>
          <w:rFonts w:cs="Times New Roman"/>
          <w:bCs/>
          <w:szCs w:val="24"/>
        </w:rPr>
        <w:t>Limbažu novada</w:t>
      </w:r>
      <w:r w:rsidRPr="00EA7098">
        <w:rPr>
          <w:rFonts w:cs="Times New Roman"/>
          <w:bCs/>
          <w:szCs w:val="24"/>
        </w:rPr>
        <w:t xml:space="preserve"> pašvaldību pēdējo trīs gadu laikā, kura neatrodas maksātnespējas vai tiesiskās aizsardzības procesā vai, kurai pasludināta bankrota procedūra;</w:t>
      </w:r>
    </w:p>
    <w:p w14:paraId="0DD14B45" w14:textId="2C29C663" w:rsidR="00D15E12" w:rsidRPr="00EA7098" w:rsidRDefault="00D15E12" w:rsidP="005561CA">
      <w:pPr>
        <w:pStyle w:val="Sarakstarindkopa"/>
        <w:numPr>
          <w:ilvl w:val="2"/>
          <w:numId w:val="8"/>
        </w:numPr>
        <w:spacing w:after="0" w:line="240" w:lineRule="auto"/>
        <w:ind w:left="1276" w:hanging="709"/>
        <w:rPr>
          <w:rFonts w:cs="Times New Roman"/>
          <w:bCs/>
          <w:szCs w:val="24"/>
        </w:rPr>
      </w:pPr>
      <w:r w:rsidRPr="00EA7098">
        <w:rPr>
          <w:rFonts w:cs="Times New Roman"/>
          <w:bCs/>
          <w:szCs w:val="24"/>
        </w:rPr>
        <w:t>kurai pašai, tās valdes vai padomes loceklim, patiesā labuma guvējam, pārstāvēt</w:t>
      </w:r>
      <w:r w:rsidR="00613BFA" w:rsidRPr="00EA7098">
        <w:rPr>
          <w:rFonts w:cs="Times New Roman"/>
          <w:bCs/>
          <w:szCs w:val="24"/>
        </w:rPr>
        <w:t xml:space="preserve"> </w:t>
      </w:r>
      <w:r w:rsidRPr="00EA7098">
        <w:rPr>
          <w:rFonts w:cs="Times New Roman"/>
          <w:bCs/>
          <w:szCs w:val="24"/>
        </w:rPr>
        <w:t>tiesīgajai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4BBC40CC" w14:textId="77777777" w:rsidR="00D15E12" w:rsidRPr="00EA7098" w:rsidRDefault="009773E3" w:rsidP="005561CA">
      <w:pPr>
        <w:pStyle w:val="Sarakstarindkopa"/>
        <w:numPr>
          <w:ilvl w:val="2"/>
          <w:numId w:val="8"/>
        </w:numPr>
        <w:spacing w:after="0" w:line="240" w:lineRule="auto"/>
        <w:ind w:left="1276" w:hanging="709"/>
        <w:rPr>
          <w:rFonts w:cs="Times New Roman"/>
          <w:bCs/>
          <w:szCs w:val="24"/>
        </w:rPr>
      </w:pPr>
      <w:r w:rsidRPr="00EA7098">
        <w:rPr>
          <w:rFonts w:eastAsia="Calibri" w:cs="Times New Roman"/>
          <w:bCs/>
          <w:color w:val="000000"/>
          <w:szCs w:val="24"/>
          <w:shd w:val="clear" w:color="auto" w:fill="FFFFFF"/>
        </w:rPr>
        <w:t>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w:t>
      </w:r>
      <w:r w:rsidRPr="00EA7098">
        <w:rPr>
          <w:rFonts w:cs="Times New Roman"/>
          <w:bCs/>
          <w:color w:val="000000"/>
          <w:szCs w:val="24"/>
        </w:rPr>
        <w:t>.</w:t>
      </w:r>
    </w:p>
    <w:p w14:paraId="43D31A10" w14:textId="36C67A7E" w:rsidR="009773E3" w:rsidRPr="00EA7098" w:rsidRDefault="009773E3" w:rsidP="005561CA">
      <w:pPr>
        <w:pStyle w:val="Sarakstarindkopa"/>
        <w:numPr>
          <w:ilvl w:val="2"/>
          <w:numId w:val="8"/>
        </w:numPr>
        <w:spacing w:after="0" w:line="240" w:lineRule="auto"/>
        <w:ind w:left="1276" w:hanging="709"/>
        <w:rPr>
          <w:rFonts w:cs="Times New Roman"/>
          <w:bCs/>
          <w:szCs w:val="24"/>
        </w:rPr>
      </w:pPr>
      <w:r w:rsidRPr="00EA7098">
        <w:rPr>
          <w:rFonts w:cs="Times New Roman"/>
          <w:bCs/>
          <w:szCs w:val="24"/>
        </w:rPr>
        <w:t>Visiem pretendentiem, kuri vēlas piedalīties izsolē, jāiemaksā</w:t>
      </w:r>
      <w:r w:rsidR="005029FA" w:rsidRPr="00EA7098">
        <w:rPr>
          <w:rFonts w:cs="Times New Roman"/>
          <w:bCs/>
          <w:szCs w:val="24"/>
        </w:rPr>
        <w:t xml:space="preserve"> dalības maksa EUR 40,00 un </w:t>
      </w:r>
      <w:r w:rsidRPr="00EA7098">
        <w:rPr>
          <w:rFonts w:cs="Times New Roman"/>
          <w:bCs/>
          <w:szCs w:val="24"/>
        </w:rPr>
        <w:t xml:space="preserve"> nodrošinājum</w:t>
      </w:r>
      <w:r w:rsidR="005029FA" w:rsidRPr="00EA7098">
        <w:rPr>
          <w:rFonts w:cs="Times New Roman"/>
          <w:bCs/>
          <w:szCs w:val="24"/>
        </w:rPr>
        <w:t>a nauda</w:t>
      </w:r>
      <w:r w:rsidRPr="00EA7098">
        <w:rPr>
          <w:rFonts w:cs="Times New Roman"/>
          <w:bCs/>
          <w:szCs w:val="24"/>
        </w:rPr>
        <w:t xml:space="preserve"> 10 % apmērā no </w:t>
      </w:r>
      <w:r w:rsidR="00BE3525" w:rsidRPr="00EA7098">
        <w:rPr>
          <w:rFonts w:cs="Times New Roman"/>
          <w:bCs/>
          <w:szCs w:val="24"/>
        </w:rPr>
        <w:t xml:space="preserve">IZSOLES OBJEKTA </w:t>
      </w:r>
      <w:r w:rsidRPr="00EA7098">
        <w:rPr>
          <w:rFonts w:cs="Times New Roman"/>
          <w:bCs/>
          <w:szCs w:val="24"/>
        </w:rPr>
        <w:t>nosacītās izsoles sākumcenas, ar norādi „Izsoles nodrošinājums elektroniskai izsolei</w:t>
      </w:r>
      <w:r w:rsidR="008764B4" w:rsidRPr="00EA7098">
        <w:rPr>
          <w:rFonts w:cs="Times New Roman"/>
          <w:bCs/>
          <w:szCs w:val="24"/>
        </w:rPr>
        <w:t xml:space="preserve"> </w:t>
      </w:r>
      <w:r w:rsidR="00D15E12" w:rsidRPr="00EA7098">
        <w:rPr>
          <w:rFonts w:cs="Times New Roman"/>
          <w:bCs/>
          <w:szCs w:val="24"/>
        </w:rPr>
        <w:t>elektrouzlādes staciju ierīkošanai Limbažu novadā</w:t>
      </w:r>
      <w:r w:rsidRPr="00EA7098">
        <w:rPr>
          <w:rFonts w:cs="Times New Roman"/>
          <w:bCs/>
          <w:szCs w:val="24"/>
        </w:rPr>
        <w:t xml:space="preserve">”, </w:t>
      </w:r>
      <w:r w:rsidR="008764B4" w:rsidRPr="00EA7098">
        <w:rPr>
          <w:rFonts w:cs="Times New Roman"/>
          <w:bCs/>
          <w:szCs w:val="24"/>
        </w:rPr>
        <w:t xml:space="preserve">Limbažu novada pašvaldības </w:t>
      </w:r>
      <w:r w:rsidRPr="00EA7098">
        <w:rPr>
          <w:rFonts w:cs="Times New Roman"/>
          <w:bCs/>
          <w:szCs w:val="24"/>
        </w:rPr>
        <w:t>norēķinu kontā: A/S SEB Banka, konta Nr.</w:t>
      </w:r>
      <w:r w:rsidRPr="00EA7098">
        <w:rPr>
          <w:rFonts w:cs="Times New Roman"/>
          <w:bCs/>
          <w:color w:val="333333"/>
          <w:szCs w:val="24"/>
          <w:shd w:val="clear" w:color="auto" w:fill="FFFFFF"/>
        </w:rPr>
        <w:t xml:space="preserve"> </w:t>
      </w:r>
      <w:r w:rsidR="004652CA" w:rsidRPr="00EA7098">
        <w:rPr>
          <w:rFonts w:cs="Times New Roman"/>
          <w:bCs/>
          <w:color w:val="000000"/>
          <w:szCs w:val="24"/>
          <w:shd w:val="clear" w:color="auto" w:fill="FFFFFF"/>
        </w:rPr>
        <w:t>konta Nr. LV71UNLA001301313084 8.</w:t>
      </w:r>
    </w:p>
    <w:p w14:paraId="58E87E23" w14:textId="6DEF685F" w:rsidR="00BE1870" w:rsidRPr="00EA7098" w:rsidRDefault="00BE1870" w:rsidP="000C3208">
      <w:pPr>
        <w:rPr>
          <w:bCs/>
        </w:rPr>
      </w:pPr>
    </w:p>
    <w:p w14:paraId="5283FE75" w14:textId="67D42266" w:rsidR="00BE1870" w:rsidRPr="00257E0A" w:rsidRDefault="00BE1870" w:rsidP="000C3208">
      <w:pPr>
        <w:pStyle w:val="Sarakstarindkopa"/>
        <w:numPr>
          <w:ilvl w:val="0"/>
          <w:numId w:val="8"/>
        </w:numPr>
        <w:spacing w:after="0" w:line="240" w:lineRule="auto"/>
        <w:jc w:val="center"/>
        <w:rPr>
          <w:rFonts w:cs="Times New Roman"/>
          <w:b/>
          <w:szCs w:val="24"/>
        </w:rPr>
      </w:pPr>
      <w:bookmarkStart w:id="3" w:name="_Hlk160544446"/>
      <w:r w:rsidRPr="00257E0A">
        <w:rPr>
          <w:rFonts w:cs="Times New Roman"/>
          <w:b/>
          <w:szCs w:val="24"/>
        </w:rPr>
        <w:t xml:space="preserve">Elektrouzlādes stacijas </w:t>
      </w:r>
      <w:bookmarkEnd w:id="3"/>
      <w:r w:rsidRPr="00257E0A">
        <w:rPr>
          <w:rFonts w:cs="Times New Roman"/>
          <w:b/>
          <w:szCs w:val="24"/>
        </w:rPr>
        <w:t>uzstādīšanas noteikumi</w:t>
      </w:r>
    </w:p>
    <w:p w14:paraId="3F4076CC" w14:textId="271A40CF" w:rsidR="009D139D" w:rsidRPr="00EA7098" w:rsidRDefault="00BE1870" w:rsidP="005561CA">
      <w:pPr>
        <w:pStyle w:val="Sarakstarindkopa"/>
        <w:numPr>
          <w:ilvl w:val="1"/>
          <w:numId w:val="8"/>
        </w:numPr>
        <w:spacing w:after="0" w:line="240" w:lineRule="auto"/>
        <w:ind w:left="709" w:hanging="709"/>
        <w:rPr>
          <w:rFonts w:cs="Times New Roman"/>
          <w:bCs/>
          <w:szCs w:val="24"/>
        </w:rPr>
      </w:pPr>
      <w:r w:rsidRPr="00EA7098">
        <w:rPr>
          <w:rFonts w:cs="Times New Roman"/>
          <w:bCs/>
          <w:szCs w:val="24"/>
        </w:rPr>
        <w:t xml:space="preserve">Konkrētie uzlādes staciju izvietojumi un noformējumi saskaņojami </w:t>
      </w:r>
      <w:r w:rsidR="001929C4" w:rsidRPr="00EA7098">
        <w:rPr>
          <w:rFonts w:cs="Times New Roman"/>
          <w:bCs/>
          <w:szCs w:val="24"/>
        </w:rPr>
        <w:t>Limbažu novada</w:t>
      </w:r>
      <w:r w:rsidRPr="00EA7098">
        <w:rPr>
          <w:rFonts w:cs="Times New Roman"/>
          <w:bCs/>
          <w:szCs w:val="24"/>
        </w:rPr>
        <w:t xml:space="preserve"> pašvaldības iestādē “</w:t>
      </w:r>
      <w:r w:rsidR="001929C4" w:rsidRPr="00EA7098">
        <w:rPr>
          <w:rFonts w:cs="Times New Roman"/>
          <w:bCs/>
          <w:szCs w:val="24"/>
        </w:rPr>
        <w:t>Limbažu novada</w:t>
      </w:r>
      <w:r w:rsidRPr="00EA7098">
        <w:rPr>
          <w:rFonts w:cs="Times New Roman"/>
          <w:bCs/>
          <w:szCs w:val="24"/>
        </w:rPr>
        <w:t xml:space="preserve"> būvvalde”.</w:t>
      </w:r>
    </w:p>
    <w:p w14:paraId="47CB2470" w14:textId="2E1D93A3" w:rsidR="009D139D" w:rsidRPr="00EA7098" w:rsidRDefault="009D139D" w:rsidP="005561CA">
      <w:pPr>
        <w:pStyle w:val="Sarakstarindkopa"/>
        <w:numPr>
          <w:ilvl w:val="1"/>
          <w:numId w:val="8"/>
        </w:numPr>
        <w:spacing w:after="0" w:line="240" w:lineRule="auto"/>
        <w:ind w:left="709" w:hanging="709"/>
        <w:rPr>
          <w:rFonts w:cs="Times New Roman"/>
          <w:bCs/>
          <w:szCs w:val="24"/>
        </w:rPr>
      </w:pPr>
      <w:r w:rsidRPr="00EA7098">
        <w:rPr>
          <w:rFonts w:cs="Times New Roman"/>
          <w:bCs/>
          <w:szCs w:val="24"/>
        </w:rPr>
        <w:t xml:space="preserve"> Pretendentam jān</w:t>
      </w:r>
      <w:r w:rsidR="00BE1870" w:rsidRPr="00EA7098">
        <w:rPr>
          <w:rFonts w:cs="Times New Roman"/>
          <w:bCs/>
          <w:szCs w:val="24"/>
        </w:rPr>
        <w:t>odrošin</w:t>
      </w:r>
      <w:r w:rsidRPr="00EA7098">
        <w:rPr>
          <w:rFonts w:cs="Times New Roman"/>
          <w:bCs/>
          <w:szCs w:val="24"/>
        </w:rPr>
        <w:t>a:</w:t>
      </w:r>
      <w:r w:rsidR="00BE1870" w:rsidRPr="00EA7098">
        <w:rPr>
          <w:rFonts w:cs="Times New Roman"/>
          <w:bCs/>
          <w:szCs w:val="24"/>
        </w:rPr>
        <w:t xml:space="preserve"> </w:t>
      </w:r>
    </w:p>
    <w:p w14:paraId="181B6605" w14:textId="33BD9F4D" w:rsidR="009D139D" w:rsidRPr="00EA7098" w:rsidRDefault="009D139D" w:rsidP="005561CA">
      <w:pPr>
        <w:pStyle w:val="Sarakstarindkopa"/>
        <w:numPr>
          <w:ilvl w:val="2"/>
          <w:numId w:val="8"/>
        </w:numPr>
        <w:spacing w:after="0" w:line="240" w:lineRule="auto"/>
        <w:ind w:left="1276" w:hanging="709"/>
        <w:rPr>
          <w:rFonts w:cs="Times New Roman"/>
          <w:bCs/>
          <w:szCs w:val="24"/>
        </w:rPr>
      </w:pPr>
      <w:r w:rsidRPr="00EA7098">
        <w:rPr>
          <w:rFonts w:cs="Times New Roman"/>
          <w:bCs/>
          <w:szCs w:val="24"/>
        </w:rPr>
        <w:t xml:space="preserve">iespēju </w:t>
      </w:r>
      <w:r w:rsidR="00BE1870" w:rsidRPr="00EA7098">
        <w:rPr>
          <w:rFonts w:cs="Times New Roman"/>
          <w:bCs/>
          <w:szCs w:val="24"/>
        </w:rPr>
        <w:t>klientiem veikt norēķinus elektrouzlādes vietās vai mobilajā aplikācijā, kā arī jānodrošina diennakts klientu serviss</w:t>
      </w:r>
      <w:r w:rsidRPr="00EA7098">
        <w:rPr>
          <w:rFonts w:cs="Times New Roman"/>
          <w:bCs/>
          <w:szCs w:val="24"/>
        </w:rPr>
        <w:t>;</w:t>
      </w:r>
    </w:p>
    <w:p w14:paraId="45AEE5D8" w14:textId="59AC8B98" w:rsidR="009D139D" w:rsidRPr="00EA7098" w:rsidRDefault="00BE1870" w:rsidP="005561CA">
      <w:pPr>
        <w:pStyle w:val="Sarakstarindkopa"/>
        <w:numPr>
          <w:ilvl w:val="2"/>
          <w:numId w:val="8"/>
        </w:numPr>
        <w:spacing w:after="0" w:line="240" w:lineRule="auto"/>
        <w:ind w:left="1276" w:hanging="709"/>
        <w:rPr>
          <w:rFonts w:cs="Times New Roman"/>
          <w:bCs/>
          <w:szCs w:val="24"/>
        </w:rPr>
      </w:pPr>
      <w:r w:rsidRPr="00EA7098">
        <w:rPr>
          <w:rFonts w:cs="Times New Roman"/>
          <w:bCs/>
          <w:szCs w:val="24"/>
        </w:rPr>
        <w:t>iekārtu nepārtrauktu darbību, bojājumu gadījumā nodrošinot bojājumu novēršanas reakcijas laiku līdz 12h</w:t>
      </w:r>
      <w:r w:rsidR="009D139D" w:rsidRPr="00EA7098">
        <w:rPr>
          <w:rFonts w:cs="Times New Roman"/>
          <w:bCs/>
          <w:szCs w:val="24"/>
        </w:rPr>
        <w:t>;</w:t>
      </w:r>
    </w:p>
    <w:p w14:paraId="4ED38EDC" w14:textId="77777777" w:rsidR="009D139D" w:rsidRPr="00EA7098" w:rsidRDefault="008A50F7" w:rsidP="005561CA">
      <w:pPr>
        <w:pStyle w:val="Sarakstarindkopa"/>
        <w:numPr>
          <w:ilvl w:val="2"/>
          <w:numId w:val="8"/>
        </w:numPr>
        <w:spacing w:after="0" w:line="240" w:lineRule="auto"/>
        <w:ind w:left="1276" w:hanging="709"/>
        <w:rPr>
          <w:rFonts w:cs="Times New Roman"/>
          <w:bCs/>
          <w:szCs w:val="24"/>
        </w:rPr>
      </w:pPr>
      <w:r w:rsidRPr="00EA7098">
        <w:rPr>
          <w:rFonts w:cs="Times New Roman"/>
          <w:bCs/>
          <w:szCs w:val="24"/>
        </w:rPr>
        <w:t xml:space="preserve"> e</w:t>
      </w:r>
      <w:r w:rsidR="00BE1870" w:rsidRPr="00EA7098">
        <w:rPr>
          <w:rFonts w:cs="Times New Roman"/>
          <w:bCs/>
          <w:szCs w:val="24"/>
        </w:rPr>
        <w:t>lektroenerģijas pieslēgumu un uzskaiti</w:t>
      </w:r>
      <w:r w:rsidR="009D139D" w:rsidRPr="00EA7098">
        <w:rPr>
          <w:rFonts w:cs="Times New Roman"/>
          <w:bCs/>
          <w:szCs w:val="24"/>
        </w:rPr>
        <w:t>;</w:t>
      </w:r>
    </w:p>
    <w:p w14:paraId="19A02C72" w14:textId="77777777" w:rsidR="009D139D" w:rsidRPr="00EA7098" w:rsidRDefault="00BE1870" w:rsidP="005561CA">
      <w:pPr>
        <w:pStyle w:val="Sarakstarindkopa"/>
        <w:numPr>
          <w:ilvl w:val="2"/>
          <w:numId w:val="8"/>
        </w:numPr>
        <w:spacing w:after="0" w:line="240" w:lineRule="auto"/>
        <w:ind w:left="1276" w:hanging="709"/>
        <w:rPr>
          <w:rFonts w:cs="Times New Roman"/>
          <w:bCs/>
          <w:szCs w:val="24"/>
        </w:rPr>
      </w:pPr>
      <w:r w:rsidRPr="00EA7098">
        <w:rPr>
          <w:rFonts w:cs="Times New Roman"/>
          <w:bCs/>
          <w:szCs w:val="24"/>
        </w:rPr>
        <w:t>jāparedz individuālā video novērošana (ja nepieciešams)</w:t>
      </w:r>
      <w:r w:rsidR="009D139D" w:rsidRPr="00EA7098">
        <w:rPr>
          <w:rFonts w:cs="Times New Roman"/>
          <w:bCs/>
          <w:szCs w:val="24"/>
        </w:rPr>
        <w:t>;</w:t>
      </w:r>
    </w:p>
    <w:p w14:paraId="0849FB38" w14:textId="16EBCE1A" w:rsidR="009D139D" w:rsidRPr="00EA7098" w:rsidRDefault="008A50F7" w:rsidP="005561CA">
      <w:pPr>
        <w:pStyle w:val="Sarakstarindkopa"/>
        <w:numPr>
          <w:ilvl w:val="2"/>
          <w:numId w:val="8"/>
        </w:numPr>
        <w:spacing w:after="0" w:line="240" w:lineRule="auto"/>
        <w:ind w:left="1276" w:hanging="709"/>
        <w:rPr>
          <w:rFonts w:cs="Times New Roman"/>
          <w:bCs/>
          <w:szCs w:val="24"/>
        </w:rPr>
      </w:pPr>
      <w:r w:rsidRPr="00EA7098">
        <w:rPr>
          <w:rFonts w:cs="Times New Roman"/>
          <w:bCs/>
          <w:szCs w:val="24"/>
        </w:rPr>
        <w:t>e</w:t>
      </w:r>
      <w:r w:rsidR="00BE1870" w:rsidRPr="00EA7098">
        <w:rPr>
          <w:rFonts w:cs="Times New Roman"/>
          <w:bCs/>
          <w:szCs w:val="24"/>
        </w:rPr>
        <w:t>lektrouzlādes laukuma apgaismošanu (ja nepieciešams)</w:t>
      </w:r>
      <w:r w:rsidR="009D139D" w:rsidRPr="00EA7098">
        <w:rPr>
          <w:rFonts w:cs="Times New Roman"/>
          <w:bCs/>
          <w:szCs w:val="24"/>
        </w:rPr>
        <w:t>;</w:t>
      </w:r>
    </w:p>
    <w:p w14:paraId="09A085FF" w14:textId="77777777" w:rsidR="009D139D" w:rsidRPr="00EA7098" w:rsidRDefault="001549FF" w:rsidP="005561CA">
      <w:pPr>
        <w:pStyle w:val="Sarakstarindkopa"/>
        <w:numPr>
          <w:ilvl w:val="2"/>
          <w:numId w:val="8"/>
        </w:numPr>
        <w:spacing w:after="0" w:line="240" w:lineRule="auto"/>
        <w:ind w:left="1276" w:hanging="709"/>
        <w:rPr>
          <w:rFonts w:cs="Times New Roman"/>
          <w:bCs/>
          <w:szCs w:val="24"/>
        </w:rPr>
      </w:pPr>
      <w:r w:rsidRPr="00EA7098">
        <w:rPr>
          <w:rFonts w:cs="Times New Roman"/>
          <w:bCs/>
          <w:szCs w:val="24"/>
        </w:rPr>
        <w:t>a</w:t>
      </w:r>
      <w:r w:rsidR="00BE1870" w:rsidRPr="00EA7098">
        <w:rPr>
          <w:rFonts w:cs="Times New Roman"/>
          <w:bCs/>
          <w:szCs w:val="24"/>
        </w:rPr>
        <w:t>utomašīnas stāvlaukuma uzkopšanu</w:t>
      </w:r>
      <w:r w:rsidRPr="00EA7098">
        <w:rPr>
          <w:rFonts w:cs="Times New Roman"/>
          <w:bCs/>
          <w:szCs w:val="24"/>
        </w:rPr>
        <w:t xml:space="preserve">, </w:t>
      </w:r>
      <w:r w:rsidR="00BE1870" w:rsidRPr="00EA7098">
        <w:rPr>
          <w:rFonts w:cs="Times New Roman"/>
          <w:bCs/>
          <w:szCs w:val="24"/>
        </w:rPr>
        <w:t>tai</w:t>
      </w:r>
      <w:r w:rsidR="008A50F7" w:rsidRPr="00EA7098">
        <w:rPr>
          <w:rFonts w:cs="Times New Roman"/>
          <w:bCs/>
          <w:szCs w:val="24"/>
        </w:rPr>
        <w:t xml:space="preserve"> </w:t>
      </w:r>
      <w:r w:rsidR="00BE1870" w:rsidRPr="00EA7098">
        <w:rPr>
          <w:rFonts w:cs="Times New Roman"/>
          <w:bCs/>
          <w:szCs w:val="24"/>
        </w:rPr>
        <w:t>skaitā stāvvietas uzkopšanu elektromobiļiem</w:t>
      </w:r>
      <w:r w:rsidR="009D139D" w:rsidRPr="00EA7098">
        <w:rPr>
          <w:rFonts w:cs="Times New Roman"/>
          <w:bCs/>
          <w:szCs w:val="24"/>
        </w:rPr>
        <w:t>;</w:t>
      </w:r>
    </w:p>
    <w:p w14:paraId="378F7491" w14:textId="17EA1125" w:rsidR="009D139D" w:rsidRPr="00EA7098" w:rsidRDefault="001549FF" w:rsidP="005561CA">
      <w:pPr>
        <w:pStyle w:val="Sarakstarindkopa"/>
        <w:numPr>
          <w:ilvl w:val="2"/>
          <w:numId w:val="8"/>
        </w:numPr>
        <w:spacing w:after="0" w:line="240" w:lineRule="auto"/>
        <w:ind w:left="1276" w:hanging="709"/>
        <w:rPr>
          <w:rFonts w:cs="Times New Roman"/>
          <w:bCs/>
          <w:szCs w:val="24"/>
        </w:rPr>
      </w:pPr>
      <w:r w:rsidRPr="00EA7098">
        <w:rPr>
          <w:rFonts w:cs="Times New Roman"/>
          <w:bCs/>
          <w:szCs w:val="24"/>
        </w:rPr>
        <w:t>c</w:t>
      </w:r>
      <w:r w:rsidR="00BE1870" w:rsidRPr="00EA7098">
        <w:rPr>
          <w:rFonts w:cs="Times New Roman"/>
          <w:bCs/>
          <w:szCs w:val="24"/>
        </w:rPr>
        <w:t>eļa zīmju uzstādīšanu</w:t>
      </w:r>
      <w:r w:rsidR="009D139D" w:rsidRPr="00EA7098">
        <w:rPr>
          <w:rFonts w:cs="Times New Roman"/>
          <w:bCs/>
          <w:szCs w:val="24"/>
        </w:rPr>
        <w:t>.</w:t>
      </w:r>
    </w:p>
    <w:p w14:paraId="5CFAC028" w14:textId="5F0F5B92" w:rsidR="00407BF3" w:rsidRDefault="00BE1870" w:rsidP="005561CA">
      <w:pPr>
        <w:pStyle w:val="Sarakstarindkopa"/>
        <w:numPr>
          <w:ilvl w:val="1"/>
          <w:numId w:val="8"/>
        </w:numPr>
        <w:spacing w:after="0" w:line="240" w:lineRule="auto"/>
        <w:ind w:left="709" w:hanging="709"/>
        <w:rPr>
          <w:rFonts w:cs="Times New Roman"/>
          <w:bCs/>
          <w:szCs w:val="24"/>
        </w:rPr>
      </w:pPr>
      <w:r w:rsidRPr="00EA7098">
        <w:rPr>
          <w:rFonts w:cs="Times New Roman"/>
          <w:bCs/>
          <w:szCs w:val="24"/>
        </w:rPr>
        <w:t>Līgumam beidzoties izbūvētā infrastruktūra līdz uzlādes stacijām pāriet pašvaldības īpašumā</w:t>
      </w:r>
      <w:r w:rsidR="005561CA">
        <w:rPr>
          <w:rFonts w:cs="Times New Roman"/>
          <w:bCs/>
          <w:szCs w:val="24"/>
        </w:rPr>
        <w:t>.</w:t>
      </w:r>
    </w:p>
    <w:p w14:paraId="7F3D9088" w14:textId="77777777" w:rsidR="005561CA" w:rsidRPr="005561CA" w:rsidRDefault="005561CA" w:rsidP="005561CA">
      <w:pPr>
        <w:pStyle w:val="Sarakstarindkopa"/>
        <w:spacing w:after="0" w:line="240" w:lineRule="auto"/>
        <w:ind w:left="709"/>
        <w:rPr>
          <w:rFonts w:cs="Times New Roman"/>
          <w:bCs/>
          <w:szCs w:val="24"/>
        </w:rPr>
      </w:pPr>
    </w:p>
    <w:p w14:paraId="31FE5C3B" w14:textId="77777777" w:rsidR="009773E3" w:rsidRPr="00257E0A" w:rsidRDefault="009773E3" w:rsidP="000C3208">
      <w:pPr>
        <w:numPr>
          <w:ilvl w:val="0"/>
          <w:numId w:val="8"/>
        </w:numPr>
        <w:jc w:val="center"/>
        <w:rPr>
          <w:b/>
        </w:rPr>
      </w:pPr>
      <w:r w:rsidRPr="00257E0A">
        <w:rPr>
          <w:b/>
        </w:rPr>
        <w:t>Izsoles norise</w:t>
      </w:r>
    </w:p>
    <w:p w14:paraId="06251D5A" w14:textId="1430C1A5" w:rsidR="009773E3" w:rsidRPr="00EA7098" w:rsidRDefault="00202643" w:rsidP="000C3208">
      <w:pPr>
        <w:numPr>
          <w:ilvl w:val="1"/>
          <w:numId w:val="8"/>
        </w:numPr>
        <w:ind w:left="567" w:hanging="567"/>
        <w:rPr>
          <w:bCs/>
        </w:rPr>
      </w:pPr>
      <w:r w:rsidRPr="00EA7098">
        <w:rPr>
          <w:bCs/>
        </w:rPr>
        <w:t xml:space="preserve">Izsole sākas elektronisko izsoļu vietnē </w:t>
      </w:r>
      <w:hyperlink r:id="rId12" w:history="1">
        <w:r w:rsidR="00EA5762" w:rsidRPr="00EA7098">
          <w:rPr>
            <w:rStyle w:val="Hipersaite"/>
            <w:bCs/>
            <w:color w:val="auto"/>
          </w:rPr>
          <w:t>https://izsoles.ta.gov.lv</w:t>
        </w:r>
      </w:hyperlink>
      <w:r w:rsidR="00EA5762" w:rsidRPr="00EA7098">
        <w:rPr>
          <w:bCs/>
        </w:rPr>
        <w:t xml:space="preserve"> 2</w:t>
      </w:r>
      <w:r w:rsidRPr="00EA7098">
        <w:rPr>
          <w:bCs/>
        </w:rPr>
        <w:t>02</w:t>
      </w:r>
      <w:r w:rsidR="002A1D86" w:rsidRPr="00EA7098">
        <w:rPr>
          <w:bCs/>
        </w:rPr>
        <w:t>4</w:t>
      </w:r>
      <w:r w:rsidRPr="00EA7098">
        <w:rPr>
          <w:bCs/>
        </w:rPr>
        <w:t>.</w:t>
      </w:r>
      <w:r w:rsidR="00EA5762" w:rsidRPr="00EA7098">
        <w:rPr>
          <w:bCs/>
        </w:rPr>
        <w:t xml:space="preserve"> gada </w:t>
      </w:r>
      <w:r w:rsidR="000515C2" w:rsidRPr="00EA7098">
        <w:rPr>
          <w:bCs/>
        </w:rPr>
        <w:t>19</w:t>
      </w:r>
      <w:r w:rsidR="00EA5762" w:rsidRPr="00EA7098">
        <w:rPr>
          <w:bCs/>
        </w:rPr>
        <w:t xml:space="preserve">. </w:t>
      </w:r>
      <w:r w:rsidR="000515C2" w:rsidRPr="00EA7098">
        <w:rPr>
          <w:bCs/>
        </w:rPr>
        <w:t>aprīlī</w:t>
      </w:r>
      <w:r w:rsidR="001157EF" w:rsidRPr="00EA7098">
        <w:rPr>
          <w:bCs/>
        </w:rPr>
        <w:t xml:space="preserve"> </w:t>
      </w:r>
      <w:r w:rsidRPr="00EA7098">
        <w:rPr>
          <w:bCs/>
        </w:rPr>
        <w:t>plkst.13:00 un noslēdzas</w:t>
      </w:r>
      <w:r w:rsidR="00EF43C7" w:rsidRPr="00EA7098">
        <w:rPr>
          <w:bCs/>
        </w:rPr>
        <w:t xml:space="preserve"> </w:t>
      </w:r>
      <w:r w:rsidRPr="00EA7098">
        <w:rPr>
          <w:bCs/>
        </w:rPr>
        <w:t>202</w:t>
      </w:r>
      <w:r w:rsidR="000A1BF0" w:rsidRPr="00EA7098">
        <w:rPr>
          <w:bCs/>
        </w:rPr>
        <w:t>4</w:t>
      </w:r>
      <w:r w:rsidRPr="00EA7098">
        <w:rPr>
          <w:bCs/>
        </w:rPr>
        <w:t>.</w:t>
      </w:r>
      <w:r w:rsidR="00E83FD8" w:rsidRPr="00EA7098">
        <w:rPr>
          <w:bCs/>
        </w:rPr>
        <w:t xml:space="preserve"> </w:t>
      </w:r>
      <w:r w:rsidR="00EA5762" w:rsidRPr="00EA7098">
        <w:rPr>
          <w:bCs/>
        </w:rPr>
        <w:t xml:space="preserve">gada </w:t>
      </w:r>
      <w:r w:rsidR="000515C2" w:rsidRPr="00EA7098">
        <w:rPr>
          <w:bCs/>
        </w:rPr>
        <w:t>9</w:t>
      </w:r>
      <w:r w:rsidR="00EA5762" w:rsidRPr="00EA7098">
        <w:rPr>
          <w:bCs/>
        </w:rPr>
        <w:t>.</w:t>
      </w:r>
      <w:r w:rsidR="0006116B" w:rsidRPr="00EA7098">
        <w:rPr>
          <w:bCs/>
        </w:rPr>
        <w:t xml:space="preserve"> </w:t>
      </w:r>
      <w:r w:rsidR="000515C2" w:rsidRPr="00EA7098">
        <w:rPr>
          <w:bCs/>
        </w:rPr>
        <w:t xml:space="preserve">maijā </w:t>
      </w:r>
      <w:r w:rsidRPr="00EA7098">
        <w:rPr>
          <w:bCs/>
        </w:rPr>
        <w:t xml:space="preserve">plkst. 13:00. </w:t>
      </w:r>
      <w:r w:rsidR="009773E3" w:rsidRPr="00EA7098">
        <w:rPr>
          <w:bCs/>
        </w:rPr>
        <w:t xml:space="preserve">Izsoles pretendenti iesniedz pieteikumu izsolei elektronisko izsoļu vietnē </w:t>
      </w:r>
      <w:hyperlink r:id="rId13" w:history="1">
        <w:r w:rsidR="009773E3" w:rsidRPr="00EA7098">
          <w:rPr>
            <w:bCs/>
            <w:u w:val="single"/>
          </w:rPr>
          <w:t>https://izsoles.ta.gov.lv</w:t>
        </w:r>
      </w:hyperlink>
      <w:r w:rsidR="009773E3" w:rsidRPr="00EA7098">
        <w:rPr>
          <w:bCs/>
        </w:rPr>
        <w:t>.</w:t>
      </w:r>
      <w:r w:rsidR="00F021AF" w:rsidRPr="00EA7098">
        <w:rPr>
          <w:bCs/>
        </w:rPr>
        <w:t xml:space="preserve"> Pieteikšanās termiņš līdz 202</w:t>
      </w:r>
      <w:r w:rsidR="000A1BF0" w:rsidRPr="00EA7098">
        <w:rPr>
          <w:bCs/>
        </w:rPr>
        <w:t>4</w:t>
      </w:r>
      <w:r w:rsidR="00F021AF" w:rsidRPr="00EA7098">
        <w:rPr>
          <w:bCs/>
        </w:rPr>
        <w:t xml:space="preserve">. gada </w:t>
      </w:r>
      <w:r w:rsidR="000515C2" w:rsidRPr="00EA7098">
        <w:rPr>
          <w:bCs/>
        </w:rPr>
        <w:t>2</w:t>
      </w:r>
      <w:r w:rsidR="002A1D86" w:rsidRPr="00EA7098">
        <w:rPr>
          <w:bCs/>
        </w:rPr>
        <w:t>9</w:t>
      </w:r>
      <w:r w:rsidR="00F021AF" w:rsidRPr="00EA7098">
        <w:rPr>
          <w:bCs/>
        </w:rPr>
        <w:t xml:space="preserve">. </w:t>
      </w:r>
      <w:r w:rsidR="000515C2" w:rsidRPr="00EA7098">
        <w:rPr>
          <w:bCs/>
        </w:rPr>
        <w:t>aprīlim</w:t>
      </w:r>
      <w:r w:rsidR="00F021AF" w:rsidRPr="00EA7098">
        <w:rPr>
          <w:bCs/>
        </w:rPr>
        <w:t>.</w:t>
      </w:r>
    </w:p>
    <w:p w14:paraId="58E3B7F9" w14:textId="77777777" w:rsidR="009773E3" w:rsidRPr="00EA7098" w:rsidRDefault="009773E3" w:rsidP="000C3208">
      <w:pPr>
        <w:numPr>
          <w:ilvl w:val="1"/>
          <w:numId w:val="8"/>
        </w:numPr>
        <w:ind w:left="567" w:hanging="567"/>
        <w:rPr>
          <w:bCs/>
        </w:rPr>
      </w:pPr>
      <w:r w:rsidRPr="00EA7098">
        <w:rPr>
          <w:bCs/>
        </w:rPr>
        <w:t xml:space="preserve">Reģistrēts lietotājs, kurš vēlas piedalīties izsludinātajā izsolē, elektronisko izsoļu vietnē nosūta izsoles rīkotājam lūgumu par autorizēšanu dalībai konkrētā izsolē un izsoles sludinājumā norādītajā izsoles rīkotāja kontā iemaksā nodrošinājuma naudu šajos noteikumos norādītajā apmērā un termiņā, kā arī maksu par dalību izsolē vietnes administratoram normatīvajos aktos </w:t>
      </w:r>
      <w:r w:rsidRPr="00EA7098">
        <w:rPr>
          <w:bCs/>
        </w:rPr>
        <w:lastRenderedPageBreak/>
        <w:t xml:space="preserve">noteiktajā apmērā, saskaņā ar elektronisko izsoļu vietnē reģistrētam lietotājam sagatavotu rēķinu. </w:t>
      </w:r>
    </w:p>
    <w:p w14:paraId="3315A0BA" w14:textId="77777777" w:rsidR="009773E3" w:rsidRPr="00EA7098" w:rsidRDefault="009773E3" w:rsidP="000C3208">
      <w:pPr>
        <w:numPr>
          <w:ilvl w:val="1"/>
          <w:numId w:val="8"/>
        </w:numPr>
        <w:ind w:left="567" w:hanging="567"/>
        <w:rPr>
          <w:bCs/>
        </w:rPr>
      </w:pPr>
      <w:r w:rsidRPr="00EA7098">
        <w:rPr>
          <w:bCs/>
        </w:rPr>
        <w:t>Izsoles rīkotājs autorizē izsoles pretendentu dalībai izsolē, kurš izpildījis visus izsoles priekšnoteikumus.</w:t>
      </w:r>
    </w:p>
    <w:p w14:paraId="5FC3CE2B" w14:textId="77777777" w:rsidR="009773E3" w:rsidRPr="00EA7098" w:rsidRDefault="009773E3" w:rsidP="000C3208">
      <w:pPr>
        <w:numPr>
          <w:ilvl w:val="1"/>
          <w:numId w:val="8"/>
        </w:numPr>
        <w:ind w:left="567" w:hanging="567"/>
        <w:rPr>
          <w:bCs/>
        </w:rPr>
      </w:pPr>
      <w:r w:rsidRPr="00EA7098">
        <w:rPr>
          <w:bCs/>
        </w:rPr>
        <w:t>Izsoles dalībnieks elektroniski var veikt solījumus no brīža, kad tas noteiktajā kārtībā autorizēts dalībai izsolē, līdz brīdim, kad izsole ir noslēgusies.</w:t>
      </w:r>
    </w:p>
    <w:p w14:paraId="75C93636" w14:textId="20E9D05F" w:rsidR="009773E3" w:rsidRPr="00EA7098" w:rsidRDefault="009773E3" w:rsidP="000C3208">
      <w:pPr>
        <w:numPr>
          <w:ilvl w:val="1"/>
          <w:numId w:val="8"/>
        </w:numPr>
        <w:ind w:left="567" w:hanging="567"/>
        <w:rPr>
          <w:bCs/>
        </w:rPr>
      </w:pPr>
      <w:r w:rsidRPr="00EA7098">
        <w:rPr>
          <w:bCs/>
        </w:rPr>
        <w:t xml:space="preserve">Solīšana sākas no izsoles sākumcenas. Solītājs nevar reģistrēt solījumu, kas ir mazāks par </w:t>
      </w:r>
      <w:r w:rsidRPr="002720F4">
        <w:rPr>
          <w:bCs/>
        </w:rPr>
        <w:t xml:space="preserve">izsoles sākumcenu vai vienāds ar to, atšķiras no izsoles sludinājumā noteiktā izsoles soļa t.i. par </w:t>
      </w:r>
      <w:r w:rsidR="002720F4" w:rsidRPr="002720F4">
        <w:rPr>
          <w:bCs/>
        </w:rPr>
        <w:t>10</w:t>
      </w:r>
      <w:r w:rsidRPr="002720F4">
        <w:rPr>
          <w:bCs/>
        </w:rPr>
        <w:t xml:space="preserve">0,00 EUR ( </w:t>
      </w:r>
      <w:r w:rsidR="002720F4" w:rsidRPr="002720F4">
        <w:rPr>
          <w:bCs/>
        </w:rPr>
        <w:t xml:space="preserve">viens simts </w:t>
      </w:r>
      <w:r w:rsidRPr="002720F4">
        <w:rPr>
          <w:bCs/>
          <w:i/>
        </w:rPr>
        <w:t>euro</w:t>
      </w:r>
      <w:r w:rsidRPr="002720F4">
        <w:rPr>
          <w:bCs/>
        </w:rPr>
        <w:t xml:space="preserve">, 00 centi), vai ir </w:t>
      </w:r>
      <w:r w:rsidRPr="00EA7098">
        <w:rPr>
          <w:bCs/>
        </w:rPr>
        <w:t>mazāks par iepriekš reģistrētajiem solījumiem vai vienāds ar tiem.</w:t>
      </w:r>
    </w:p>
    <w:p w14:paraId="4331B9B7" w14:textId="77777777" w:rsidR="009773E3" w:rsidRPr="00EA7098" w:rsidRDefault="009773E3" w:rsidP="000C3208">
      <w:pPr>
        <w:numPr>
          <w:ilvl w:val="1"/>
          <w:numId w:val="8"/>
        </w:numPr>
        <w:ind w:left="567" w:hanging="567"/>
        <w:rPr>
          <w:bCs/>
        </w:rPr>
      </w:pPr>
      <w:r w:rsidRPr="00EA7098">
        <w:rPr>
          <w:bCs/>
        </w:rPr>
        <w:t>Reģistrētos solījumus nevar atsaukt vai mainīt.</w:t>
      </w:r>
    </w:p>
    <w:p w14:paraId="65AE844F" w14:textId="77777777" w:rsidR="009773E3" w:rsidRPr="00EA7098" w:rsidRDefault="009773E3" w:rsidP="000C3208">
      <w:pPr>
        <w:numPr>
          <w:ilvl w:val="1"/>
          <w:numId w:val="8"/>
        </w:numPr>
        <w:ind w:left="567" w:hanging="567"/>
        <w:rPr>
          <w:bCs/>
        </w:rPr>
      </w:pPr>
      <w:r w:rsidRPr="00EA7098">
        <w:rPr>
          <w:bCs/>
        </w:rPr>
        <w:t>Elektronisko izsoļu vietnē solījumi tiek reģistrēti hronoloģiskā secībā, fiksējot nosolīto summu un solījuma reģistrēšanas laiku. Izsoles norises laikā šī informācija ir pieejama pašvaldībai un izsoles dalībniekiem.</w:t>
      </w:r>
    </w:p>
    <w:p w14:paraId="7316BAF0" w14:textId="77777777" w:rsidR="009773E3" w:rsidRPr="00EA7098" w:rsidRDefault="009773E3" w:rsidP="000C3208">
      <w:pPr>
        <w:numPr>
          <w:ilvl w:val="1"/>
          <w:numId w:val="8"/>
        </w:numPr>
        <w:ind w:left="567" w:hanging="567"/>
        <w:rPr>
          <w:bCs/>
        </w:rPr>
      </w:pPr>
      <w:r w:rsidRPr="00EA7098">
        <w:rPr>
          <w:bCs/>
        </w:rPr>
        <w:t>Izsoles norises laikā un pēc izsoles noslēguma elektronisko izsoļu vietnē ir publiski pieejama informācija par augstāko nosolīto cenu.</w:t>
      </w:r>
    </w:p>
    <w:p w14:paraId="4A0E8D23" w14:textId="0D9FF26C" w:rsidR="009773E3" w:rsidRPr="00EA7098" w:rsidRDefault="009773E3" w:rsidP="000C3208">
      <w:pPr>
        <w:numPr>
          <w:ilvl w:val="1"/>
          <w:numId w:val="8"/>
        </w:numPr>
        <w:ind w:left="567" w:hanging="567"/>
        <w:rPr>
          <w:bCs/>
        </w:rPr>
      </w:pPr>
      <w:r w:rsidRPr="00EA7098">
        <w:rPr>
          <w:bCs/>
        </w:rPr>
        <w:t xml:space="preserve">Izsole noslēdzas </w:t>
      </w:r>
      <w:r w:rsidR="00807F3A" w:rsidRPr="00EA7098">
        <w:rPr>
          <w:bCs/>
        </w:rPr>
        <w:t>2</w:t>
      </w:r>
      <w:r w:rsidRPr="00EA7098">
        <w:rPr>
          <w:bCs/>
        </w:rPr>
        <w:t>0 (</w:t>
      </w:r>
      <w:r w:rsidR="00807F3A" w:rsidRPr="00EA7098">
        <w:rPr>
          <w:bCs/>
        </w:rPr>
        <w:t>div</w:t>
      </w:r>
      <w:r w:rsidRPr="00EA7098">
        <w:rPr>
          <w:bCs/>
        </w:rPr>
        <w:t xml:space="preserve">desmitajā) dienā no izsoles sludinājuma norādītā izsoles sākuma datuma plkst.13:00, bet, ja </w:t>
      </w:r>
      <w:r w:rsidR="00807F3A" w:rsidRPr="00EA7098">
        <w:rPr>
          <w:bCs/>
        </w:rPr>
        <w:t>2</w:t>
      </w:r>
      <w:r w:rsidRPr="00EA7098">
        <w:rPr>
          <w:bCs/>
        </w:rPr>
        <w:t>0 (</w:t>
      </w:r>
      <w:r w:rsidR="00807F3A" w:rsidRPr="00EA7098">
        <w:rPr>
          <w:bCs/>
        </w:rPr>
        <w:t>div</w:t>
      </w:r>
      <w:r w:rsidRPr="00EA7098">
        <w:rPr>
          <w:bCs/>
        </w:rPr>
        <w:t xml:space="preserve">desmitā) diena iekrīt brīvdienā vai svētku dienā, - nākamajā darbadienā līdz plkst.13:00. Ja pēdējo piecu minūšu laikā pirms izsoles noslēgšanai noteiktā laika tiek reģistrēts solījums, izsoles laiks automātiski tiek pagarināts par piecām minūtēm. </w:t>
      </w:r>
    </w:p>
    <w:p w14:paraId="2B494C9C" w14:textId="77777777" w:rsidR="009773E3" w:rsidRPr="00EA7098" w:rsidRDefault="009773E3" w:rsidP="000C3208">
      <w:pPr>
        <w:numPr>
          <w:ilvl w:val="1"/>
          <w:numId w:val="8"/>
        </w:numPr>
        <w:ind w:left="567" w:hanging="567"/>
        <w:rPr>
          <w:bCs/>
        </w:rPr>
      </w:pPr>
      <w:r w:rsidRPr="00EA7098">
        <w:rPr>
          <w:bCs/>
        </w:rPr>
        <w:t xml:space="preserve">Ja pēdējās stundas laikā pirms izsoles noslēgšanas tiek konstatēti būtiski traucējumi, kas var ietekmēt izsoles rezultātu, un tie nav saistīti ar sistēmas drošības pārkāpumiem, izsoles laiks automātiski tiek pagarināts līdz nākamās darbadienas plkst.13:00. </w:t>
      </w:r>
      <w:bookmarkStart w:id="4" w:name="3"/>
      <w:bookmarkEnd w:id="4"/>
    </w:p>
    <w:p w14:paraId="360CCECB" w14:textId="77777777" w:rsidR="009773E3" w:rsidRPr="00EA7098" w:rsidRDefault="009773E3" w:rsidP="000C3208">
      <w:pPr>
        <w:numPr>
          <w:ilvl w:val="1"/>
          <w:numId w:val="8"/>
        </w:numPr>
        <w:ind w:left="567" w:hanging="567"/>
        <w:rPr>
          <w:bCs/>
        </w:rPr>
      </w:pPr>
      <w:r w:rsidRPr="00EA7098">
        <w:rPr>
          <w:bCs/>
        </w:rPr>
        <w:t>Pēc izsoles noslēgšanas solījumus vairs nereģistrē un elektronisko izsoļu vietnē tiek norādīts izsoles noslēguma datums, laiks un pēdējais izdarītais solījums.</w:t>
      </w:r>
    </w:p>
    <w:p w14:paraId="24661E96" w14:textId="7FE85B86" w:rsidR="009773E3" w:rsidRPr="00EA7098" w:rsidRDefault="009773E3" w:rsidP="000C3208">
      <w:pPr>
        <w:numPr>
          <w:ilvl w:val="1"/>
          <w:numId w:val="8"/>
        </w:numPr>
        <w:ind w:left="567" w:hanging="567"/>
        <w:rPr>
          <w:bCs/>
        </w:rPr>
      </w:pPr>
      <w:r w:rsidRPr="00EA7098">
        <w:rPr>
          <w:bCs/>
        </w:rPr>
        <w:t xml:space="preserve">Izsoles dalībniekiem, kuri nav nosolījuši </w:t>
      </w:r>
      <w:r w:rsidR="00807F3A" w:rsidRPr="00EA7098">
        <w:rPr>
          <w:bCs/>
        </w:rPr>
        <w:t>izsoles</w:t>
      </w:r>
      <w:r w:rsidRPr="00EA7098">
        <w:rPr>
          <w:bCs/>
        </w:rPr>
        <w:t xml:space="preserve"> </w:t>
      </w:r>
      <w:r w:rsidR="00807F3A" w:rsidRPr="00EA7098">
        <w:rPr>
          <w:bCs/>
        </w:rPr>
        <w:t>objektu,</w:t>
      </w:r>
      <w:r w:rsidRPr="00EA7098">
        <w:rPr>
          <w:bCs/>
        </w:rPr>
        <w:t xml:space="preserve"> septiņu darba dienu laikā tiek atmaksāts nodrošinājums, ja izsoles dalībnieks ir izpildījis izsoles noteikumos noteiktās prasības. Nodrošinājums tiek atmaksāts, pārskaitot izsoles dalībnieka norādītajā kontā, vai, ja tāds norādījums nav bijis, kontā, no kura summa saņemta. </w:t>
      </w:r>
    </w:p>
    <w:p w14:paraId="7CB015FD" w14:textId="77777777" w:rsidR="009773E3" w:rsidRPr="00EA7098" w:rsidRDefault="009773E3" w:rsidP="000C3208">
      <w:pPr>
        <w:numPr>
          <w:ilvl w:val="1"/>
          <w:numId w:val="8"/>
        </w:numPr>
        <w:ind w:left="567" w:hanging="567"/>
        <w:rPr>
          <w:bCs/>
        </w:rPr>
      </w:pPr>
      <w:r w:rsidRPr="00EA7098">
        <w:rPr>
          <w:bCs/>
        </w:rPr>
        <w:t>Elektronisko izsoļu vietnē elektroniski sagatavotais akts uzskatāma par nodomu protokolu un tam ir informatīvs raksturs.</w:t>
      </w:r>
    </w:p>
    <w:p w14:paraId="0661F150" w14:textId="4B7438EF" w:rsidR="00BD2FC0" w:rsidRPr="00EA7098" w:rsidRDefault="00BD2FC0" w:rsidP="000C3208">
      <w:pPr>
        <w:numPr>
          <w:ilvl w:val="1"/>
          <w:numId w:val="8"/>
        </w:numPr>
        <w:ind w:left="567" w:hanging="567"/>
        <w:rPr>
          <w:bCs/>
        </w:rPr>
      </w:pPr>
      <w:r w:rsidRPr="00EA7098">
        <w:rPr>
          <w:bCs/>
        </w:rPr>
        <w:t>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Latvijas Republikas oficiālajā izdevumā „Latvijas Vēstnesis”, laikrakstā „Limbažu novada ziņas”, pašvaldības tīmekļvietnē www.limbazunovads.lv/sadaļā/izsoles un elektronisko izsoļu vietnē www.izsoles.ta.gov.lv</w:t>
      </w:r>
      <w:r w:rsidR="00877F2C" w:rsidRPr="00EA7098">
        <w:rPr>
          <w:bCs/>
        </w:rPr>
        <w:t>,</w:t>
      </w:r>
      <w:r w:rsidRPr="00EA7098">
        <w:rPr>
          <w:bCs/>
        </w:rPr>
        <w:t xml:space="preserve"> vai izstrādāt jaunus izsoles noteikumus un iesniegt apstiprināšanai Limbažu novada domei.</w:t>
      </w:r>
    </w:p>
    <w:p w14:paraId="44188E5C" w14:textId="77777777" w:rsidR="002A1D86" w:rsidRPr="00257E0A" w:rsidRDefault="002A1D86" w:rsidP="002720F4">
      <w:pPr>
        <w:rPr>
          <w:b/>
        </w:rPr>
      </w:pPr>
    </w:p>
    <w:p w14:paraId="70E893AA" w14:textId="77777777" w:rsidR="000714BB" w:rsidRPr="00257E0A" w:rsidRDefault="009773E3" w:rsidP="000C3208">
      <w:pPr>
        <w:numPr>
          <w:ilvl w:val="0"/>
          <w:numId w:val="8"/>
        </w:numPr>
        <w:ind w:hanging="357"/>
        <w:jc w:val="center"/>
        <w:rPr>
          <w:b/>
        </w:rPr>
      </w:pPr>
      <w:r w:rsidRPr="00257E0A">
        <w:rPr>
          <w:b/>
        </w:rPr>
        <w:t>Līguma slēgšanas un norēķina kārtība</w:t>
      </w:r>
    </w:p>
    <w:p w14:paraId="719004E6" w14:textId="24ECE555" w:rsidR="000714BB" w:rsidRPr="00EA7098" w:rsidRDefault="0038707C" w:rsidP="005561CA">
      <w:pPr>
        <w:pStyle w:val="Sarakstarindkopa"/>
        <w:numPr>
          <w:ilvl w:val="1"/>
          <w:numId w:val="8"/>
        </w:numPr>
        <w:spacing w:after="0" w:line="240" w:lineRule="auto"/>
        <w:ind w:left="567" w:hanging="567"/>
        <w:rPr>
          <w:rFonts w:cs="Times New Roman"/>
          <w:bCs/>
          <w:szCs w:val="24"/>
        </w:rPr>
      </w:pPr>
      <w:r w:rsidRPr="00EA7098">
        <w:rPr>
          <w:rFonts w:cs="Times New Roman"/>
          <w:bCs/>
          <w:szCs w:val="24"/>
        </w:rPr>
        <w:t xml:space="preserve">Pašvaldības  īpašuma privatizācijas un atsavināšanas komisijas apstiprina izsoles rezultātus 5 (piecu) dienu laikā pēc </w:t>
      </w:r>
      <w:r w:rsidR="000714BB" w:rsidRPr="00EA7098">
        <w:rPr>
          <w:rFonts w:cs="Times New Roman"/>
          <w:bCs/>
          <w:szCs w:val="24"/>
        </w:rPr>
        <w:t>5</w:t>
      </w:r>
      <w:r w:rsidR="00C51F6D" w:rsidRPr="00EA7098">
        <w:rPr>
          <w:rFonts w:cs="Times New Roman"/>
          <w:bCs/>
          <w:szCs w:val="24"/>
        </w:rPr>
        <w:t xml:space="preserve">.13. punktā </w:t>
      </w:r>
      <w:r w:rsidR="000714BB" w:rsidRPr="00EA7098">
        <w:rPr>
          <w:rFonts w:cs="Times New Roman"/>
          <w:bCs/>
          <w:szCs w:val="24"/>
        </w:rPr>
        <w:t xml:space="preserve">pēc </w:t>
      </w:r>
      <w:r w:rsidR="00C51F6D" w:rsidRPr="00EA7098">
        <w:rPr>
          <w:rFonts w:cs="Times New Roman"/>
          <w:bCs/>
          <w:szCs w:val="24"/>
        </w:rPr>
        <w:t>Elektronisko izsoļu vietnē elektroniski sagatavotā  akta saņemšanas.</w:t>
      </w:r>
    </w:p>
    <w:p w14:paraId="1D7D9557" w14:textId="77777777" w:rsidR="000714BB" w:rsidRPr="00EA7098" w:rsidRDefault="009773E3" w:rsidP="005561CA">
      <w:pPr>
        <w:pStyle w:val="Sarakstarindkopa"/>
        <w:numPr>
          <w:ilvl w:val="1"/>
          <w:numId w:val="8"/>
        </w:numPr>
        <w:spacing w:after="0" w:line="240" w:lineRule="auto"/>
        <w:ind w:left="567" w:hanging="567"/>
        <w:rPr>
          <w:rFonts w:cs="Times New Roman"/>
          <w:bCs/>
          <w:szCs w:val="24"/>
        </w:rPr>
      </w:pPr>
      <w:r w:rsidRPr="00EA7098">
        <w:rPr>
          <w:rFonts w:cs="Times New Roman"/>
          <w:bCs/>
          <w:iCs/>
          <w:szCs w:val="24"/>
        </w:rPr>
        <w:t xml:space="preserve">Izsoles dalībniekam, kurš nosolījis augstāko cenu, </w:t>
      </w:r>
      <w:r w:rsidR="0038707C" w:rsidRPr="00EA7098">
        <w:rPr>
          <w:rFonts w:cs="Times New Roman"/>
          <w:bCs/>
          <w:iCs/>
          <w:szCs w:val="24"/>
        </w:rPr>
        <w:t xml:space="preserve">tiek nosūtīts </w:t>
      </w:r>
      <w:r w:rsidR="000714BB" w:rsidRPr="00EA7098">
        <w:rPr>
          <w:rFonts w:cs="Times New Roman"/>
          <w:bCs/>
          <w:iCs/>
          <w:szCs w:val="24"/>
        </w:rPr>
        <w:t xml:space="preserve">6.1. punktā minētais lēmums par izsoles rezultātu pastiprināšanu un </w:t>
      </w:r>
      <w:r w:rsidR="0038707C" w:rsidRPr="00EA7098">
        <w:rPr>
          <w:rFonts w:cs="Times New Roman"/>
          <w:bCs/>
          <w:iCs/>
          <w:szCs w:val="24"/>
        </w:rPr>
        <w:t>zemes nomas līgums parakstīšanai</w:t>
      </w:r>
      <w:r w:rsidR="006C6AFF" w:rsidRPr="00EA7098">
        <w:rPr>
          <w:rFonts w:cs="Times New Roman"/>
          <w:bCs/>
          <w:iCs/>
          <w:szCs w:val="24"/>
        </w:rPr>
        <w:t xml:space="preserve"> (pielikums</w:t>
      </w:r>
      <w:r w:rsidR="000714BB" w:rsidRPr="00EA7098">
        <w:rPr>
          <w:rFonts w:cs="Times New Roman"/>
          <w:bCs/>
          <w:iCs/>
          <w:szCs w:val="24"/>
        </w:rPr>
        <w:t xml:space="preserve"> Nr.</w:t>
      </w:r>
      <w:r w:rsidR="006C6AFF" w:rsidRPr="00EA7098">
        <w:rPr>
          <w:rFonts w:cs="Times New Roman"/>
          <w:bCs/>
          <w:iCs/>
          <w:szCs w:val="24"/>
        </w:rPr>
        <w:t xml:space="preserve"> 2)</w:t>
      </w:r>
      <w:r w:rsidR="0038707C" w:rsidRPr="00EA7098">
        <w:rPr>
          <w:rFonts w:cs="Times New Roman"/>
          <w:bCs/>
          <w:iCs/>
          <w:szCs w:val="24"/>
        </w:rPr>
        <w:t>.</w:t>
      </w:r>
    </w:p>
    <w:p w14:paraId="10855350" w14:textId="5D6634B3" w:rsidR="00273F18" w:rsidRPr="00EA7098" w:rsidRDefault="00273F18" w:rsidP="005561CA">
      <w:pPr>
        <w:pStyle w:val="Sarakstarindkopa"/>
        <w:numPr>
          <w:ilvl w:val="1"/>
          <w:numId w:val="8"/>
        </w:numPr>
        <w:spacing w:after="0" w:line="240" w:lineRule="auto"/>
        <w:ind w:left="567" w:hanging="567"/>
        <w:rPr>
          <w:rFonts w:cs="Times New Roman"/>
          <w:bCs/>
          <w:szCs w:val="24"/>
        </w:rPr>
      </w:pPr>
      <w:r w:rsidRPr="00EA7098">
        <w:rPr>
          <w:rFonts w:cs="Times New Roman"/>
          <w:bCs/>
          <w:color w:val="000000"/>
          <w:szCs w:val="24"/>
        </w:rPr>
        <w:t xml:space="preserve">Nosolītājam  2 </w:t>
      </w:r>
      <w:r w:rsidRPr="00EA7098">
        <w:rPr>
          <w:rFonts w:cs="Times New Roman"/>
          <w:bCs/>
          <w:szCs w:val="24"/>
        </w:rPr>
        <w:t xml:space="preserve">(divu nedēļu) </w:t>
      </w:r>
      <w:r w:rsidRPr="00EA7098">
        <w:rPr>
          <w:rFonts w:cs="Times New Roman"/>
          <w:bCs/>
          <w:color w:val="000000"/>
          <w:szCs w:val="24"/>
        </w:rPr>
        <w:t xml:space="preserve">laikā pēc izsoles rezultātu apstiprināšanas jāparaksta </w:t>
      </w:r>
      <w:r w:rsidRPr="00EA7098">
        <w:rPr>
          <w:rFonts w:cs="Times New Roman"/>
          <w:bCs/>
          <w:caps/>
          <w:color w:val="000000"/>
          <w:szCs w:val="24"/>
        </w:rPr>
        <w:t xml:space="preserve">izsoles objekta </w:t>
      </w:r>
      <w:r w:rsidRPr="00EA7098">
        <w:rPr>
          <w:rFonts w:cs="Times New Roman"/>
          <w:bCs/>
          <w:color w:val="000000"/>
          <w:szCs w:val="24"/>
        </w:rPr>
        <w:t xml:space="preserve"> nomas līgums</w:t>
      </w:r>
      <w:r w:rsidR="00FE7D38" w:rsidRPr="00EA7098">
        <w:rPr>
          <w:rFonts w:cs="Times New Roman"/>
          <w:bCs/>
          <w:color w:val="000000"/>
          <w:szCs w:val="24"/>
        </w:rPr>
        <w:t>.</w:t>
      </w:r>
    </w:p>
    <w:p w14:paraId="21770FA1" w14:textId="58B2F6C9" w:rsidR="00273F18" w:rsidRPr="00EA7098" w:rsidRDefault="009773E3" w:rsidP="005561CA">
      <w:pPr>
        <w:pStyle w:val="Sarakstarindkopa"/>
        <w:numPr>
          <w:ilvl w:val="1"/>
          <w:numId w:val="8"/>
        </w:numPr>
        <w:spacing w:after="0" w:line="240" w:lineRule="auto"/>
        <w:ind w:left="567" w:hanging="567"/>
        <w:rPr>
          <w:rFonts w:cs="Times New Roman"/>
          <w:bCs/>
          <w:szCs w:val="24"/>
        </w:rPr>
      </w:pPr>
      <w:r w:rsidRPr="00EA7098">
        <w:rPr>
          <w:rFonts w:cs="Times New Roman"/>
          <w:bCs/>
          <w:szCs w:val="24"/>
        </w:rPr>
        <w:t xml:space="preserve">Ja izsoles dalībnieks </w:t>
      </w:r>
      <w:r w:rsidR="007A3506" w:rsidRPr="00EA7098">
        <w:rPr>
          <w:rFonts w:cs="Times New Roman"/>
          <w:bCs/>
          <w:szCs w:val="24"/>
        </w:rPr>
        <w:t>divu nedēļu</w:t>
      </w:r>
      <w:r w:rsidRPr="00EA7098">
        <w:rPr>
          <w:rFonts w:cs="Times New Roman"/>
          <w:bCs/>
          <w:szCs w:val="24"/>
        </w:rPr>
        <w:t xml:space="preserve"> laikā nav </w:t>
      </w:r>
      <w:r w:rsidR="0038707C" w:rsidRPr="00EA7098">
        <w:rPr>
          <w:rFonts w:cs="Times New Roman"/>
          <w:bCs/>
          <w:szCs w:val="24"/>
        </w:rPr>
        <w:t>noslēdzis nomas līgumu,</w:t>
      </w:r>
      <w:r w:rsidRPr="00EA7098">
        <w:rPr>
          <w:rFonts w:cs="Times New Roman"/>
          <w:bCs/>
          <w:szCs w:val="24"/>
        </w:rPr>
        <w:t xml:space="preserve"> viņš zaudē </w:t>
      </w:r>
      <w:r w:rsidR="0038707C" w:rsidRPr="00EA7098">
        <w:rPr>
          <w:rFonts w:cs="Times New Roman"/>
          <w:bCs/>
          <w:szCs w:val="24"/>
        </w:rPr>
        <w:t>nomas tiesības uz zemes gabaliem</w:t>
      </w:r>
      <w:r w:rsidRPr="00EA7098">
        <w:rPr>
          <w:rFonts w:cs="Times New Roman"/>
          <w:bCs/>
          <w:szCs w:val="24"/>
        </w:rPr>
        <w:t xml:space="preserve"> </w:t>
      </w:r>
      <w:r w:rsidR="0038707C" w:rsidRPr="00EA7098">
        <w:rPr>
          <w:rFonts w:cs="Times New Roman"/>
          <w:bCs/>
          <w:szCs w:val="24"/>
        </w:rPr>
        <w:t>elektrouzlādes staciju ierīkošanu Limbažu novadā</w:t>
      </w:r>
      <w:r w:rsidRPr="00EA7098">
        <w:rPr>
          <w:rFonts w:cs="Times New Roman"/>
          <w:bCs/>
          <w:szCs w:val="24"/>
        </w:rPr>
        <w:t xml:space="preserve">. Drošības nauda attiecīgajam izsoles dalībniekam netiek atmaksāta. </w:t>
      </w:r>
      <w:r w:rsidR="00FF3136" w:rsidRPr="00EA7098">
        <w:rPr>
          <w:rFonts w:cs="Times New Roman"/>
          <w:bCs/>
          <w:szCs w:val="24"/>
        </w:rPr>
        <w:t xml:space="preserve">Limbažu </w:t>
      </w:r>
      <w:r w:rsidRPr="00EA7098">
        <w:rPr>
          <w:rFonts w:cs="Times New Roman"/>
          <w:bCs/>
          <w:szCs w:val="24"/>
        </w:rPr>
        <w:t xml:space="preserve">novada </w:t>
      </w:r>
      <w:r w:rsidR="00FD32A4" w:rsidRPr="00EA7098">
        <w:rPr>
          <w:rFonts w:cs="Times New Roman"/>
          <w:bCs/>
          <w:szCs w:val="24"/>
        </w:rPr>
        <w:t>pašvaldības</w:t>
      </w:r>
      <w:r w:rsidR="00FF3136" w:rsidRPr="00EA7098">
        <w:rPr>
          <w:rFonts w:cs="Times New Roman"/>
          <w:bCs/>
          <w:szCs w:val="24"/>
        </w:rPr>
        <w:t xml:space="preserve"> īpašuma privatizācijas un atsavināšanas komisija</w:t>
      </w:r>
      <w:r w:rsidRPr="00EA7098">
        <w:rPr>
          <w:rFonts w:cs="Times New Roman"/>
          <w:bCs/>
          <w:szCs w:val="24"/>
        </w:rPr>
        <w:t xml:space="preserve"> piedāvā </w:t>
      </w:r>
      <w:r w:rsidR="0038707C" w:rsidRPr="00EA7098">
        <w:rPr>
          <w:rFonts w:cs="Times New Roman"/>
          <w:bCs/>
          <w:szCs w:val="24"/>
        </w:rPr>
        <w:t>slēgt nomas tiesību līgumu</w:t>
      </w:r>
      <w:r w:rsidRPr="00EA7098">
        <w:rPr>
          <w:rFonts w:cs="Times New Roman"/>
          <w:bCs/>
          <w:szCs w:val="24"/>
        </w:rPr>
        <w:t xml:space="preserve"> </w:t>
      </w:r>
      <w:r w:rsidR="000714BB" w:rsidRPr="00EA7098">
        <w:rPr>
          <w:rFonts w:cs="Times New Roman"/>
          <w:bCs/>
          <w:szCs w:val="24"/>
        </w:rPr>
        <w:t xml:space="preserve">par </w:t>
      </w:r>
      <w:r w:rsidR="0038707C" w:rsidRPr="00EA7098">
        <w:rPr>
          <w:rFonts w:cs="Times New Roman"/>
          <w:bCs/>
          <w:szCs w:val="24"/>
        </w:rPr>
        <w:t xml:space="preserve">elektrouzlādes </w:t>
      </w:r>
      <w:r w:rsidR="0038707C" w:rsidRPr="00EA7098">
        <w:rPr>
          <w:rFonts w:cs="Times New Roman"/>
          <w:bCs/>
          <w:szCs w:val="24"/>
        </w:rPr>
        <w:lastRenderedPageBreak/>
        <w:t xml:space="preserve">staciju ierīkošanai Limbažu novadā </w:t>
      </w:r>
      <w:r w:rsidRPr="00EA7098">
        <w:rPr>
          <w:rFonts w:cs="Times New Roman"/>
          <w:bCs/>
          <w:szCs w:val="24"/>
        </w:rPr>
        <w:t>izsoles dalībniekam, k</w:t>
      </w:r>
      <w:r w:rsidR="007A3506" w:rsidRPr="00EA7098">
        <w:rPr>
          <w:rFonts w:cs="Times New Roman"/>
          <w:bCs/>
          <w:szCs w:val="24"/>
        </w:rPr>
        <w:t>urš</w:t>
      </w:r>
      <w:r w:rsidRPr="00EA7098">
        <w:rPr>
          <w:rFonts w:cs="Times New Roman"/>
          <w:bCs/>
          <w:szCs w:val="24"/>
        </w:rPr>
        <w:t xml:space="preserve"> izsolē nosolījis nākamo augstāko cenu un šim izsoles dalībniekam </w:t>
      </w:r>
      <w:r w:rsidR="00273F18" w:rsidRPr="00EA7098">
        <w:rPr>
          <w:rFonts w:cs="Times New Roman"/>
          <w:bCs/>
          <w:szCs w:val="24"/>
        </w:rPr>
        <w:t>5</w:t>
      </w:r>
      <w:r w:rsidRPr="00EA7098">
        <w:rPr>
          <w:rFonts w:cs="Times New Roman"/>
          <w:bCs/>
          <w:szCs w:val="24"/>
        </w:rPr>
        <w:t xml:space="preserve"> (</w:t>
      </w:r>
      <w:r w:rsidR="00273F18" w:rsidRPr="00EA7098">
        <w:rPr>
          <w:rFonts w:cs="Times New Roman"/>
          <w:bCs/>
          <w:szCs w:val="24"/>
        </w:rPr>
        <w:t>piecu)</w:t>
      </w:r>
      <w:r w:rsidRPr="00EA7098">
        <w:rPr>
          <w:rFonts w:cs="Times New Roman"/>
          <w:bCs/>
          <w:szCs w:val="24"/>
        </w:rPr>
        <w:t xml:space="preserve"> darbadienu laikā no paziņojuma saņemšanas dienas </w:t>
      </w:r>
      <w:r w:rsidR="00884581" w:rsidRPr="00EA7098">
        <w:rPr>
          <w:rFonts w:cs="Times New Roman"/>
          <w:bCs/>
          <w:szCs w:val="24"/>
        </w:rPr>
        <w:t xml:space="preserve">jāpaziņo </w:t>
      </w:r>
      <w:r w:rsidRPr="00EA7098">
        <w:rPr>
          <w:rFonts w:cs="Times New Roman"/>
          <w:bCs/>
          <w:szCs w:val="24"/>
        </w:rPr>
        <w:t xml:space="preserve">izsoles rīkotājam par </w:t>
      </w:r>
      <w:r w:rsidR="0038707C" w:rsidRPr="00EA7098">
        <w:rPr>
          <w:rFonts w:cs="Times New Roman"/>
          <w:bCs/>
          <w:szCs w:val="24"/>
        </w:rPr>
        <w:t>nomas tiesību līguma slēgšanu</w:t>
      </w:r>
      <w:r w:rsidRPr="00EA7098">
        <w:rPr>
          <w:rFonts w:cs="Times New Roman"/>
          <w:bCs/>
          <w:szCs w:val="24"/>
        </w:rPr>
        <w:t xml:space="preserve"> par viņa nosolīto augstāko cenu</w:t>
      </w:r>
      <w:r w:rsidR="00B77C9B" w:rsidRPr="00EA7098">
        <w:rPr>
          <w:rFonts w:cs="Times New Roman"/>
          <w:bCs/>
          <w:szCs w:val="24"/>
        </w:rPr>
        <w:t>. N</w:t>
      </w:r>
      <w:r w:rsidR="00FE7D38" w:rsidRPr="00EA7098">
        <w:rPr>
          <w:rFonts w:cs="Times New Roman"/>
          <w:bCs/>
          <w:szCs w:val="24"/>
        </w:rPr>
        <w:t>omas līgums jā</w:t>
      </w:r>
      <w:r w:rsidR="00B77C9B" w:rsidRPr="00EA7098">
        <w:rPr>
          <w:rFonts w:cs="Times New Roman"/>
          <w:bCs/>
          <w:szCs w:val="24"/>
        </w:rPr>
        <w:t>p</w:t>
      </w:r>
      <w:r w:rsidR="00FE7D38" w:rsidRPr="00EA7098">
        <w:rPr>
          <w:rFonts w:cs="Times New Roman"/>
          <w:bCs/>
          <w:szCs w:val="24"/>
        </w:rPr>
        <w:t>araksta 2 (divu nedēļu laikā).</w:t>
      </w:r>
    </w:p>
    <w:p w14:paraId="6FB99016" w14:textId="77777777" w:rsidR="009773E3" w:rsidRPr="00EA7098" w:rsidRDefault="009773E3" w:rsidP="000C3208">
      <w:pPr>
        <w:ind w:left="567"/>
        <w:rPr>
          <w:bCs/>
        </w:rPr>
      </w:pPr>
    </w:p>
    <w:p w14:paraId="662536C3" w14:textId="77777777" w:rsidR="00B77C9B" w:rsidRPr="00257E0A" w:rsidRDefault="009773E3" w:rsidP="000C3208">
      <w:pPr>
        <w:numPr>
          <w:ilvl w:val="0"/>
          <w:numId w:val="8"/>
        </w:numPr>
        <w:jc w:val="center"/>
        <w:rPr>
          <w:b/>
        </w:rPr>
      </w:pPr>
      <w:r w:rsidRPr="00257E0A">
        <w:rPr>
          <w:b/>
        </w:rPr>
        <w:t>Nenotikusi izsole</w:t>
      </w:r>
    </w:p>
    <w:p w14:paraId="01D72CAC" w14:textId="411EC4F7" w:rsidR="009773E3" w:rsidRPr="00EA7098" w:rsidRDefault="009773E3" w:rsidP="005561CA">
      <w:pPr>
        <w:pStyle w:val="Sarakstarindkopa"/>
        <w:numPr>
          <w:ilvl w:val="1"/>
          <w:numId w:val="8"/>
        </w:numPr>
        <w:spacing w:after="0" w:line="240" w:lineRule="auto"/>
        <w:ind w:left="567" w:hanging="567"/>
        <w:rPr>
          <w:rFonts w:cs="Times New Roman"/>
          <w:bCs/>
          <w:szCs w:val="24"/>
        </w:rPr>
      </w:pPr>
      <w:r w:rsidRPr="00EA7098">
        <w:rPr>
          <w:rFonts w:cs="Times New Roman"/>
          <w:bCs/>
          <w:szCs w:val="24"/>
        </w:rPr>
        <w:t xml:space="preserve"> Izsole atzīstama par nenotikušu, ja:</w:t>
      </w:r>
    </w:p>
    <w:p w14:paraId="36D97DFA" w14:textId="2D5D0370" w:rsidR="009773E3" w:rsidRPr="00EA7098" w:rsidRDefault="00B77C9B" w:rsidP="005561CA">
      <w:pPr>
        <w:ind w:left="567"/>
        <w:rPr>
          <w:bCs/>
        </w:rPr>
      </w:pPr>
      <w:r w:rsidRPr="00EA7098">
        <w:rPr>
          <w:bCs/>
        </w:rPr>
        <w:t>7</w:t>
      </w:r>
      <w:r w:rsidR="009773E3" w:rsidRPr="00EA7098">
        <w:rPr>
          <w:bCs/>
        </w:rPr>
        <w:t>.1.1</w:t>
      </w:r>
      <w:r w:rsidR="005561CA">
        <w:rPr>
          <w:bCs/>
        </w:rPr>
        <w:t>.</w:t>
      </w:r>
      <w:r w:rsidR="009773E3" w:rsidRPr="00EA7098">
        <w:rPr>
          <w:bCs/>
        </w:rPr>
        <w:t xml:space="preserve"> izsolei nav pieteicies neviens izsoles dalībnieks; </w:t>
      </w:r>
    </w:p>
    <w:p w14:paraId="5AA12253" w14:textId="7BA5EA3E" w:rsidR="009773E3" w:rsidRPr="00EA7098" w:rsidRDefault="00B77C9B" w:rsidP="000C3208">
      <w:pPr>
        <w:ind w:left="567"/>
        <w:rPr>
          <w:bCs/>
        </w:rPr>
      </w:pPr>
      <w:r w:rsidRPr="00EA7098">
        <w:rPr>
          <w:bCs/>
        </w:rPr>
        <w:t>7</w:t>
      </w:r>
      <w:r w:rsidR="009773E3" w:rsidRPr="00EA7098">
        <w:rPr>
          <w:bCs/>
        </w:rPr>
        <w:t xml:space="preserve">.1.2. neviens no izsoles dalībniekiem, kas pieteicies izsolei, nepārsola sākumcenu; </w:t>
      </w:r>
      <w:bookmarkStart w:id="5" w:name="4"/>
      <w:bookmarkEnd w:id="5"/>
    </w:p>
    <w:p w14:paraId="36AEC71B" w14:textId="5A026D26" w:rsidR="00B77C9B" w:rsidRPr="00EA7098" w:rsidRDefault="00B77C9B" w:rsidP="005561CA">
      <w:pPr>
        <w:ind w:left="1134" w:hanging="567"/>
        <w:rPr>
          <w:bCs/>
          <w:lang w:eastAsia="en-US" w:bidi="yi-Hebr"/>
        </w:rPr>
      </w:pPr>
      <w:r w:rsidRPr="00EA7098">
        <w:rPr>
          <w:bCs/>
          <w:lang w:eastAsia="en-US" w:bidi="yi-Hebr"/>
        </w:rPr>
        <w:t>7</w:t>
      </w:r>
      <w:r w:rsidR="009773E3" w:rsidRPr="00EA7098">
        <w:rPr>
          <w:bCs/>
          <w:lang w:eastAsia="en-US" w:bidi="yi-Hebr"/>
        </w:rPr>
        <w:t>.1.</w:t>
      </w:r>
      <w:r w:rsidR="006C6AFF" w:rsidRPr="00EA7098">
        <w:rPr>
          <w:bCs/>
          <w:lang w:eastAsia="en-US" w:bidi="yi-Hebr"/>
        </w:rPr>
        <w:t>3</w:t>
      </w:r>
      <w:r w:rsidR="009773E3" w:rsidRPr="00EA7098">
        <w:rPr>
          <w:bCs/>
          <w:lang w:eastAsia="en-US" w:bidi="yi-Hebr"/>
        </w:rPr>
        <w:t>. izsoles norises laikā vai 24 (divdesmit četru) stundu laikā pēc izsoles noslēguma saņemts elektronisko izsoļu vietnes drošības pārvaldnieka paziņojums par būtiskiem tehniskiem traucējumiem, kas var ietekmēt izsoles rezultātu.</w:t>
      </w:r>
    </w:p>
    <w:p w14:paraId="33BE9773" w14:textId="3727D86C" w:rsidR="009773E3" w:rsidRPr="00EA7098" w:rsidRDefault="009773E3" w:rsidP="005561CA">
      <w:pPr>
        <w:pStyle w:val="Sarakstarindkopa"/>
        <w:numPr>
          <w:ilvl w:val="1"/>
          <w:numId w:val="8"/>
        </w:numPr>
        <w:spacing w:after="0" w:line="240" w:lineRule="auto"/>
        <w:ind w:left="709" w:hanging="709"/>
        <w:rPr>
          <w:rFonts w:cs="Times New Roman"/>
          <w:bCs/>
          <w:szCs w:val="24"/>
          <w:lang w:bidi="yi-Hebr"/>
        </w:rPr>
      </w:pPr>
      <w:r w:rsidRPr="00EA7098">
        <w:rPr>
          <w:rFonts w:cs="Times New Roman"/>
          <w:bCs/>
          <w:szCs w:val="24"/>
          <w:lang w:bidi="yi-Hebr"/>
        </w:rPr>
        <w:t>Izsole atzīstama par spēkā neesošu, ja Izsoles rīkošanā ir pieļauta atkāpe no Publiskas personas mantas atsavināšanas likuma un šajos Izsoles noteikumos paredzētās kārtības.</w:t>
      </w:r>
    </w:p>
    <w:p w14:paraId="66BBBF33" w14:textId="4BA300C3" w:rsidR="009773E3" w:rsidRPr="00EA7098" w:rsidRDefault="009773E3" w:rsidP="000C3208">
      <w:pPr>
        <w:jc w:val="center"/>
        <w:rPr>
          <w:bCs/>
          <w:caps/>
        </w:rPr>
      </w:pPr>
    </w:p>
    <w:p w14:paraId="3A5C174F" w14:textId="2FC2FAA5" w:rsidR="00884581" w:rsidRPr="00257E0A" w:rsidRDefault="00884581" w:rsidP="000C3208">
      <w:pPr>
        <w:numPr>
          <w:ilvl w:val="0"/>
          <w:numId w:val="8"/>
        </w:numPr>
        <w:ind w:hanging="357"/>
        <w:jc w:val="center"/>
        <w:rPr>
          <w:b/>
          <w:lang w:eastAsia="en-US" w:bidi="yi-Hebr"/>
        </w:rPr>
      </w:pPr>
      <w:r w:rsidRPr="00257E0A">
        <w:rPr>
          <w:b/>
          <w:lang w:eastAsia="en-US" w:bidi="yi-Hebr"/>
        </w:rPr>
        <w:t>Izsoles komisijas lēmumu pārsūdzības kārtība</w:t>
      </w:r>
    </w:p>
    <w:p w14:paraId="27905C21" w14:textId="0C74A28B" w:rsidR="00B77C9B" w:rsidRPr="00EA7098" w:rsidRDefault="00884581" w:rsidP="005561CA">
      <w:pPr>
        <w:pStyle w:val="Sarakstarindkopa"/>
        <w:numPr>
          <w:ilvl w:val="1"/>
          <w:numId w:val="8"/>
        </w:numPr>
        <w:spacing w:after="0" w:line="240" w:lineRule="auto"/>
        <w:ind w:left="709" w:hanging="709"/>
        <w:rPr>
          <w:rFonts w:cs="Times New Roman"/>
          <w:bCs/>
          <w:szCs w:val="24"/>
        </w:rPr>
      </w:pPr>
      <w:r w:rsidRPr="00EA7098">
        <w:rPr>
          <w:rFonts w:cs="Times New Roman"/>
          <w:bCs/>
          <w:szCs w:val="24"/>
        </w:rPr>
        <w:t>Izsoles dalībniekam ir tiesības apstrīdēt izsoles komisijas pieņemtos lēmumus Limbažu novada domei 7 (septiņu) dienu laikā no attiecīgā lēmuma pieņemšanas dienas.</w:t>
      </w:r>
    </w:p>
    <w:p w14:paraId="6F6F3191" w14:textId="77777777" w:rsidR="00566B13" w:rsidRPr="00EA7098" w:rsidRDefault="00566B13" w:rsidP="000C3208">
      <w:pPr>
        <w:jc w:val="right"/>
        <w:rPr>
          <w:bCs/>
          <w:iCs/>
        </w:rPr>
        <w:sectPr w:rsidR="00566B13" w:rsidRPr="00EA7098" w:rsidSect="00087341">
          <w:headerReference w:type="default" r:id="rId14"/>
          <w:type w:val="continuous"/>
          <w:pgSz w:w="11906" w:h="16838"/>
          <w:pgMar w:top="1134" w:right="567" w:bottom="1134" w:left="1701" w:header="709" w:footer="709" w:gutter="0"/>
          <w:cols w:space="708"/>
          <w:titlePg/>
          <w:docGrid w:linePitch="360"/>
        </w:sectPr>
      </w:pPr>
    </w:p>
    <w:p w14:paraId="6AC0AC9D" w14:textId="7CBB4628" w:rsidR="007A4DC3" w:rsidRPr="00EA7098" w:rsidRDefault="00626C8D" w:rsidP="000C3208">
      <w:pPr>
        <w:jc w:val="right"/>
        <w:rPr>
          <w:bCs/>
          <w:iCs/>
        </w:rPr>
      </w:pPr>
      <w:r w:rsidRPr="00EA7098">
        <w:rPr>
          <w:bCs/>
          <w:iCs/>
        </w:rPr>
        <w:lastRenderedPageBreak/>
        <w:t>2</w:t>
      </w:r>
      <w:r w:rsidR="007A4DC3" w:rsidRPr="00EA7098">
        <w:rPr>
          <w:bCs/>
          <w:iCs/>
        </w:rPr>
        <w:t xml:space="preserve">.pielikums </w:t>
      </w:r>
    </w:p>
    <w:p w14:paraId="3BB5B461" w14:textId="194BB1FA" w:rsidR="00884581" w:rsidRPr="00EA7098" w:rsidRDefault="00E65E5D" w:rsidP="000C3208">
      <w:pPr>
        <w:jc w:val="right"/>
        <w:rPr>
          <w:bCs/>
        </w:rPr>
      </w:pPr>
      <w:r w:rsidRPr="00EA7098">
        <w:rPr>
          <w:bCs/>
        </w:rPr>
        <w:t>2</w:t>
      </w:r>
      <w:r w:rsidR="00626C8D" w:rsidRPr="00EA7098">
        <w:rPr>
          <w:bCs/>
        </w:rPr>
        <w:t>8</w:t>
      </w:r>
      <w:r w:rsidRPr="00EA7098">
        <w:rPr>
          <w:bCs/>
        </w:rPr>
        <w:t>.</w:t>
      </w:r>
      <w:r w:rsidR="005335F6" w:rsidRPr="00EA7098">
        <w:rPr>
          <w:bCs/>
        </w:rPr>
        <w:t>0</w:t>
      </w:r>
      <w:r w:rsidR="00626C8D" w:rsidRPr="00EA7098">
        <w:rPr>
          <w:bCs/>
        </w:rPr>
        <w:t>3</w:t>
      </w:r>
      <w:r w:rsidRPr="00EA7098">
        <w:rPr>
          <w:bCs/>
        </w:rPr>
        <w:t>.202</w:t>
      </w:r>
      <w:r w:rsidR="005335F6" w:rsidRPr="00EA7098">
        <w:rPr>
          <w:bCs/>
        </w:rPr>
        <w:t>4</w:t>
      </w:r>
      <w:r w:rsidRPr="00EA7098">
        <w:rPr>
          <w:bCs/>
        </w:rPr>
        <w:t xml:space="preserve">. </w:t>
      </w:r>
      <w:r w:rsidR="006F318C" w:rsidRPr="00EA7098">
        <w:rPr>
          <w:bCs/>
        </w:rPr>
        <w:t>Limbažu novada pašvaldības</w:t>
      </w:r>
      <w:r w:rsidR="00884581" w:rsidRPr="00EA7098">
        <w:rPr>
          <w:bCs/>
        </w:rPr>
        <w:t xml:space="preserve"> </w:t>
      </w:r>
    </w:p>
    <w:p w14:paraId="78727D8E" w14:textId="0C9A155C" w:rsidR="006F318C" w:rsidRPr="00EA7098" w:rsidRDefault="006F318C" w:rsidP="000C3208">
      <w:pPr>
        <w:pStyle w:val="Sarakstarindkopa"/>
        <w:spacing w:after="0" w:line="240" w:lineRule="auto"/>
        <w:jc w:val="right"/>
        <w:rPr>
          <w:rFonts w:cs="Times New Roman"/>
          <w:bCs/>
          <w:szCs w:val="24"/>
        </w:rPr>
      </w:pPr>
      <w:r w:rsidRPr="00EA7098">
        <w:rPr>
          <w:rFonts w:cs="Times New Roman"/>
          <w:bCs/>
          <w:szCs w:val="24"/>
        </w:rPr>
        <w:t>izsoles noteikumiem</w:t>
      </w:r>
      <w:r w:rsidR="00626C8D" w:rsidRPr="00EA7098">
        <w:rPr>
          <w:rFonts w:cs="Times New Roman"/>
          <w:bCs/>
          <w:szCs w:val="24"/>
        </w:rPr>
        <w:t xml:space="preserve"> elektrouzlādes staciju ierīkošanai Limbažu novadā</w:t>
      </w:r>
    </w:p>
    <w:p w14:paraId="13AB5B75" w14:textId="77777777" w:rsidR="007A4DC3" w:rsidRPr="00EA7098" w:rsidRDefault="007A4DC3" w:rsidP="00A6183D">
      <w:pPr>
        <w:rPr>
          <w:bCs/>
          <w:caps/>
        </w:rPr>
      </w:pPr>
    </w:p>
    <w:p w14:paraId="2FE0462F" w14:textId="592C32E2" w:rsidR="007A4DC3" w:rsidRPr="00EA7098" w:rsidRDefault="00F03AA4" w:rsidP="000C3208">
      <w:pPr>
        <w:jc w:val="center"/>
        <w:rPr>
          <w:bCs/>
          <w:i/>
          <w:caps/>
        </w:rPr>
      </w:pPr>
      <w:r w:rsidRPr="00EA7098">
        <w:rPr>
          <w:bCs/>
          <w:caps/>
        </w:rPr>
        <w:t xml:space="preserve">Līguma </w:t>
      </w:r>
      <w:r w:rsidR="007A4DC3" w:rsidRPr="00EA7098">
        <w:rPr>
          <w:bCs/>
          <w:caps/>
        </w:rPr>
        <w:t xml:space="preserve"> </w:t>
      </w:r>
      <w:r w:rsidR="007A4DC3" w:rsidRPr="00EA7098">
        <w:rPr>
          <w:bCs/>
          <w:i/>
          <w:caps/>
        </w:rPr>
        <w:t>(projekts)</w:t>
      </w:r>
    </w:p>
    <w:p w14:paraId="49F15922" w14:textId="77777777" w:rsidR="007A4DC3" w:rsidRPr="00EA7098" w:rsidRDefault="007A4DC3" w:rsidP="000C3208">
      <w:pPr>
        <w:jc w:val="center"/>
        <w:rPr>
          <w:bCs/>
          <w:caps/>
        </w:rPr>
      </w:pPr>
    </w:p>
    <w:p w14:paraId="4AF541F2" w14:textId="5E1B9EC5" w:rsidR="007A4DC3" w:rsidRPr="00EA7098" w:rsidRDefault="007A4DC3" w:rsidP="000C3208">
      <w:pPr>
        <w:pStyle w:val="Default"/>
        <w:jc w:val="both"/>
        <w:rPr>
          <w:bCs/>
        </w:rPr>
      </w:pPr>
      <w:r w:rsidRPr="00EA7098">
        <w:rPr>
          <w:bCs/>
        </w:rPr>
        <w:t xml:space="preserve">Limbažos,                                                                                        </w:t>
      </w:r>
      <w:r w:rsidR="006F318C" w:rsidRPr="00EA7098">
        <w:rPr>
          <w:bCs/>
        </w:rPr>
        <w:t>202</w:t>
      </w:r>
      <w:r w:rsidR="00F03AA4" w:rsidRPr="00EA7098">
        <w:rPr>
          <w:bCs/>
        </w:rPr>
        <w:t>4</w:t>
      </w:r>
      <w:r w:rsidRPr="00EA7098">
        <w:rPr>
          <w:bCs/>
        </w:rPr>
        <w:t>.gada ___._______________</w:t>
      </w:r>
    </w:p>
    <w:p w14:paraId="3DEFBD87" w14:textId="77777777" w:rsidR="007A4DC3" w:rsidRPr="00EA7098" w:rsidRDefault="007A4DC3" w:rsidP="000C3208">
      <w:pPr>
        <w:pStyle w:val="Default"/>
        <w:ind w:firstLine="720"/>
        <w:jc w:val="both"/>
        <w:rPr>
          <w:bCs/>
        </w:rPr>
      </w:pPr>
    </w:p>
    <w:p w14:paraId="3146AB00" w14:textId="05C67870" w:rsidR="007A4DC3" w:rsidRPr="00EA7098" w:rsidRDefault="007A4DC3" w:rsidP="000C3208">
      <w:pPr>
        <w:pStyle w:val="Default"/>
        <w:ind w:firstLine="720"/>
        <w:jc w:val="both"/>
        <w:rPr>
          <w:bCs/>
        </w:rPr>
      </w:pPr>
      <w:r w:rsidRPr="004A71C0">
        <w:rPr>
          <w:b/>
        </w:rPr>
        <w:t>Limbažu novada pašvaldība</w:t>
      </w:r>
      <w:r w:rsidRPr="00EA7098">
        <w:rPr>
          <w:bCs/>
        </w:rPr>
        <w:t xml:space="preserve">, nodokļu maksātāja reģistrācijas Nr.90009114631, juridiskā adrese: Rīgas iela 16, Limbaži, Limbažu novads, LV-4001, kuras vārdā saskaņā ar </w:t>
      </w:r>
      <w:r w:rsidR="00BD793F" w:rsidRPr="00EA7098">
        <w:rPr>
          <w:bCs/>
        </w:rPr>
        <w:t xml:space="preserve">Pašvaldību </w:t>
      </w:r>
      <w:r w:rsidRPr="00EA7098">
        <w:rPr>
          <w:bCs/>
        </w:rPr>
        <w:t>likum</w:t>
      </w:r>
      <w:r w:rsidR="00566B13" w:rsidRPr="00EA7098">
        <w:rPr>
          <w:bCs/>
        </w:rPr>
        <w:t>u</w:t>
      </w:r>
      <w:r w:rsidRPr="00EA7098">
        <w:rPr>
          <w:bCs/>
        </w:rPr>
        <w:t xml:space="preserve"> un Limbažu novada pašvaldības nolikumu rīkojas domes priekšsēdētājs D</w:t>
      </w:r>
      <w:r w:rsidR="00313740" w:rsidRPr="00EA7098">
        <w:rPr>
          <w:bCs/>
        </w:rPr>
        <w:t>agni</w:t>
      </w:r>
      <w:r w:rsidRPr="00EA7098">
        <w:rPr>
          <w:bCs/>
        </w:rPr>
        <w:t xml:space="preserve">s </w:t>
      </w:r>
      <w:r w:rsidR="00313740" w:rsidRPr="00EA7098">
        <w:rPr>
          <w:bCs/>
        </w:rPr>
        <w:t>Strauberg</w:t>
      </w:r>
      <w:r w:rsidRPr="00EA7098">
        <w:rPr>
          <w:bCs/>
        </w:rPr>
        <w:t>s, turpmāk tekstā saukts – PĀRDEVĒJS, no vienas puses, un</w:t>
      </w:r>
    </w:p>
    <w:p w14:paraId="7F1AF95C" w14:textId="77777777" w:rsidR="007A4DC3" w:rsidRPr="00EA7098" w:rsidRDefault="007A4DC3" w:rsidP="000C3208">
      <w:pPr>
        <w:pStyle w:val="Default"/>
        <w:ind w:firstLine="709"/>
        <w:jc w:val="both"/>
        <w:rPr>
          <w:bCs/>
        </w:rPr>
      </w:pPr>
      <w:r w:rsidRPr="00EA7098">
        <w:rPr>
          <w:bCs/>
        </w:rPr>
        <w:t xml:space="preserve">___________________________, vienotais reģistrācijas Nr./ </w:t>
      </w:r>
      <w:r w:rsidRPr="00EA7098">
        <w:rPr>
          <w:bCs/>
          <w:i/>
        </w:rPr>
        <w:t>nodokļu maksātāja reģistrācijas Nr.</w:t>
      </w:r>
      <w:r w:rsidRPr="00EA7098">
        <w:rPr>
          <w:bCs/>
        </w:rPr>
        <w:t xml:space="preserve">_________________, </w:t>
      </w:r>
      <w:r w:rsidRPr="00EA7098">
        <w:rPr>
          <w:bCs/>
          <w:i/>
        </w:rPr>
        <w:t>personas kods _________________</w:t>
      </w:r>
      <w:r w:rsidRPr="00EA7098">
        <w:rPr>
          <w:bCs/>
        </w:rPr>
        <w:t xml:space="preserve">, juridiskā adrese: _________________________, kuras vārdā, pamatojoties uz ___________________, rīkojas ____________________ </w:t>
      </w:r>
      <w:r w:rsidRPr="00EA7098">
        <w:rPr>
          <w:bCs/>
          <w:i/>
        </w:rPr>
        <w:t>(juridiskās personas pārstāvja amats, vārds, uzvārds)</w:t>
      </w:r>
      <w:r w:rsidRPr="00EA7098">
        <w:rPr>
          <w:bCs/>
        </w:rPr>
        <w:t xml:space="preserve">, turpmāk tekstā saukts – PIRCĒJS, no otras puses, </w:t>
      </w:r>
    </w:p>
    <w:p w14:paraId="48DD40DF" w14:textId="6C59BFCC" w:rsidR="007A4DC3" w:rsidRPr="00EA7098" w:rsidRDefault="007A4DC3" w:rsidP="000C3208">
      <w:pPr>
        <w:pStyle w:val="Default"/>
        <w:ind w:firstLine="709"/>
        <w:jc w:val="both"/>
        <w:rPr>
          <w:bCs/>
        </w:rPr>
      </w:pPr>
      <w:r w:rsidRPr="00EA7098">
        <w:rPr>
          <w:bCs/>
        </w:rPr>
        <w:t xml:space="preserve">abi kopā turpmāk tekstā saukti – PUSES, pamatojoties uz ar </w:t>
      </w:r>
      <w:r w:rsidRPr="00EA7098">
        <w:rPr>
          <w:bCs/>
          <w:iCs/>
        </w:rPr>
        <w:t xml:space="preserve">Limbažu novada </w:t>
      </w:r>
      <w:r w:rsidR="00FE59C7" w:rsidRPr="00EA7098">
        <w:rPr>
          <w:bCs/>
          <w:iCs/>
        </w:rPr>
        <w:t xml:space="preserve">pašvaldības </w:t>
      </w:r>
      <w:proofErr w:type="spellStart"/>
      <w:r w:rsidR="00FE59C7" w:rsidRPr="00EA7098">
        <w:rPr>
          <w:bCs/>
          <w:iCs/>
        </w:rPr>
        <w:t>Pašvaldības</w:t>
      </w:r>
      <w:proofErr w:type="spellEnd"/>
      <w:r w:rsidR="00FE59C7" w:rsidRPr="00EA7098">
        <w:rPr>
          <w:bCs/>
          <w:iCs/>
        </w:rPr>
        <w:t xml:space="preserve"> īpašumu privatizācijas un atsavināšanas komisijas </w:t>
      </w:r>
      <w:r w:rsidRPr="00EA7098">
        <w:rPr>
          <w:bCs/>
          <w:iCs/>
        </w:rPr>
        <w:t>20</w:t>
      </w:r>
      <w:r w:rsidR="000A6227" w:rsidRPr="00EA7098">
        <w:rPr>
          <w:bCs/>
          <w:iCs/>
        </w:rPr>
        <w:t>2</w:t>
      </w:r>
      <w:r w:rsidR="005335F6" w:rsidRPr="00EA7098">
        <w:rPr>
          <w:bCs/>
          <w:iCs/>
        </w:rPr>
        <w:t>4</w:t>
      </w:r>
      <w:r w:rsidRPr="00EA7098">
        <w:rPr>
          <w:bCs/>
          <w:iCs/>
        </w:rPr>
        <w:t>.</w:t>
      </w:r>
      <w:r w:rsidR="000A6227" w:rsidRPr="00EA7098">
        <w:rPr>
          <w:bCs/>
          <w:iCs/>
        </w:rPr>
        <w:t xml:space="preserve"> </w:t>
      </w:r>
      <w:r w:rsidRPr="00EA7098">
        <w:rPr>
          <w:bCs/>
          <w:iCs/>
        </w:rPr>
        <w:t>gada __._________ sēdes lēmumu (prot. Nr.___, ___.§</w:t>
      </w:r>
      <w:r w:rsidRPr="00EA7098">
        <w:rPr>
          <w:bCs/>
        </w:rPr>
        <w:t xml:space="preserve">) apstiprinātajiem izsoles rezultātiem, bez maldības, viltus vai spaidiem, ievērojot savstarpējos solījumus un saistības, apzinoties izsolītā </w:t>
      </w:r>
      <w:r w:rsidR="00660339" w:rsidRPr="00EA7098">
        <w:rPr>
          <w:bCs/>
        </w:rPr>
        <w:t xml:space="preserve">nomas </w:t>
      </w:r>
      <w:r w:rsidRPr="00EA7098">
        <w:rPr>
          <w:bCs/>
        </w:rPr>
        <w:t>objekta vērtību, noslēdz šo līgumu, turpmāk tekstā – Līgums, par sekojošo</w:t>
      </w:r>
      <w:r w:rsidR="00FB598A" w:rsidRPr="00EA7098">
        <w:rPr>
          <w:bCs/>
        </w:rPr>
        <w:t>:</w:t>
      </w:r>
    </w:p>
    <w:p w14:paraId="42E2A01F" w14:textId="77777777" w:rsidR="00FB598A" w:rsidRPr="00EA7098" w:rsidRDefault="00FB598A" w:rsidP="000C3208">
      <w:pPr>
        <w:pStyle w:val="Default"/>
        <w:jc w:val="both"/>
        <w:rPr>
          <w:bCs/>
        </w:rPr>
      </w:pPr>
    </w:p>
    <w:p w14:paraId="4021B487" w14:textId="77777777" w:rsidR="00EA7098" w:rsidRPr="00EA7098" w:rsidRDefault="00EA7098" w:rsidP="000C3208">
      <w:pPr>
        <w:pStyle w:val="Default"/>
        <w:ind w:firstLine="709"/>
        <w:rPr>
          <w:bCs/>
        </w:rPr>
      </w:pPr>
    </w:p>
    <w:p w14:paraId="642CAE50" w14:textId="7CCAC231" w:rsidR="00EA7098" w:rsidRPr="00EA7098" w:rsidRDefault="00EA7098" w:rsidP="00EE1E06">
      <w:pPr>
        <w:pStyle w:val="Default"/>
        <w:ind w:firstLine="709"/>
        <w:jc w:val="center"/>
        <w:rPr>
          <w:bCs/>
        </w:rPr>
      </w:pPr>
      <w:r w:rsidRPr="00EA7098">
        <w:rPr>
          <w:b/>
        </w:rPr>
        <w:t>1</w:t>
      </w:r>
      <w:r w:rsidRPr="00EA7098">
        <w:rPr>
          <w:bCs/>
        </w:rPr>
        <w:t xml:space="preserve">. </w:t>
      </w:r>
      <w:r w:rsidRPr="00EA7098">
        <w:rPr>
          <w:b/>
        </w:rPr>
        <w:t>LĪGUMA PRIEKŠMETS</w:t>
      </w:r>
    </w:p>
    <w:p w14:paraId="1883CB98" w14:textId="5A86DEEC" w:rsidR="00EA7098" w:rsidRPr="00EA7098" w:rsidRDefault="00EA7098" w:rsidP="005809EA">
      <w:pPr>
        <w:pStyle w:val="Default"/>
        <w:jc w:val="both"/>
        <w:rPr>
          <w:bCs/>
        </w:rPr>
      </w:pPr>
      <w:r w:rsidRPr="00EA7098">
        <w:rPr>
          <w:bCs/>
        </w:rPr>
        <w:t>1.1. Iznomātājs nodod nomā Nomniekam zemes vienības daļ</w:t>
      </w:r>
      <w:r w:rsidR="00AF43B6">
        <w:rPr>
          <w:bCs/>
        </w:rPr>
        <w:t>as</w:t>
      </w:r>
      <w:r w:rsidR="00603AA6">
        <w:rPr>
          <w:bCs/>
        </w:rPr>
        <w:t xml:space="preserve"> </w:t>
      </w:r>
      <w:r w:rsidR="00603AA6" w:rsidRPr="00603AA6">
        <w:rPr>
          <w:bCs/>
        </w:rPr>
        <w:t xml:space="preserve">Sporta ielā 3, Limbažos, zemes vienības kadastra apzīmējums 66010090042, daļā 0.0035 ha platībā, Parka ielā  38, Limbažos, zemes vienības kadastra apzīmējums 66010090029, daļā 0.0035 ha platībā, Lielkrogzemnieki-1, (adrese: Edgara Liepiņa iela 2, Skulte, Skultes pagasts, Limbažu novads), zemes vienības kadastra apzīmējums 66760130031 daļā 0.0035 ha platībā,  “Centrs”, adrese: Skolas iela 1, Vidriži, Vidrižu pagasts, zemes vienības  kadastra apzīmējums 66840010454, daļā 0.0035 ha platībā,  Parka ielā 15, Ainaži, zemes vienības  kadastra apzīmējums 66050020169, daļā 0.0036 ha platībā, Viļņu ielā 4, Salacgrīva, zemes vienības  kadastra apzīmējums 66150040125, daļā 0.0036 ha platībā, </w:t>
      </w:r>
      <w:proofErr w:type="spellStart"/>
      <w:r w:rsidR="00603AA6" w:rsidRPr="00603AA6">
        <w:rPr>
          <w:bCs/>
        </w:rPr>
        <w:t>Mežgravās</w:t>
      </w:r>
      <w:proofErr w:type="spellEnd"/>
      <w:r w:rsidR="00603AA6" w:rsidRPr="00603AA6">
        <w:rPr>
          <w:bCs/>
        </w:rPr>
        <w:t>, Liepupes pagasts, zemes vienības  kadastra apzīmējums 66600110050, daļā 0.0036 ha platībā</w:t>
      </w:r>
      <w:r w:rsidR="004C06B5">
        <w:rPr>
          <w:bCs/>
        </w:rPr>
        <w:t xml:space="preserve">, </w:t>
      </w:r>
      <w:r w:rsidRPr="00EA7098">
        <w:rPr>
          <w:b/>
        </w:rPr>
        <w:t>turpmāk tekstā</w:t>
      </w:r>
      <w:r w:rsidR="00AF43B6" w:rsidRPr="004C06B5">
        <w:rPr>
          <w:b/>
        </w:rPr>
        <w:t xml:space="preserve"> kopā</w:t>
      </w:r>
      <w:r w:rsidRPr="00EA7098">
        <w:rPr>
          <w:b/>
        </w:rPr>
        <w:t xml:space="preserve"> – zemesgabals</w:t>
      </w:r>
      <w:r w:rsidRPr="00EA7098">
        <w:rPr>
          <w:bCs/>
        </w:rPr>
        <w:t xml:space="preserve">. Iznomātāja īpašumtiesības uz zemesgabalu </w:t>
      </w:r>
      <w:r w:rsidR="00170BC8">
        <w:rPr>
          <w:bCs/>
        </w:rPr>
        <w:t>Vidzemes rajona tiesas</w:t>
      </w:r>
      <w:r w:rsidRPr="00EA7098">
        <w:rPr>
          <w:bCs/>
        </w:rPr>
        <w:t xml:space="preserve"> zemesgrāmatā uz </w:t>
      </w:r>
      <w:r w:rsidR="00170BC8">
        <w:rPr>
          <w:bCs/>
        </w:rPr>
        <w:t>Limbažu novada pašvaldības</w:t>
      </w:r>
      <w:r w:rsidRPr="00EA7098">
        <w:rPr>
          <w:bCs/>
        </w:rPr>
        <w:t xml:space="preserve">  vārda.</w:t>
      </w:r>
    </w:p>
    <w:p w14:paraId="3C6EF41D" w14:textId="04FC2F99" w:rsidR="00EA7098" w:rsidRPr="00EA7098" w:rsidRDefault="00EA7098" w:rsidP="005809EA">
      <w:pPr>
        <w:pStyle w:val="Default"/>
        <w:jc w:val="both"/>
        <w:rPr>
          <w:bCs/>
        </w:rPr>
      </w:pPr>
      <w:r w:rsidRPr="00EA7098">
        <w:rPr>
          <w:bCs/>
        </w:rPr>
        <w:t>1.2. Zemes</w:t>
      </w:r>
      <w:r w:rsidR="004C06B5">
        <w:rPr>
          <w:bCs/>
        </w:rPr>
        <w:t xml:space="preserve">gabalu </w:t>
      </w:r>
      <w:r w:rsidRPr="00EA7098">
        <w:rPr>
          <w:bCs/>
        </w:rPr>
        <w:t>daļ</w:t>
      </w:r>
      <w:r w:rsidR="004C06B5">
        <w:rPr>
          <w:bCs/>
        </w:rPr>
        <w:t>u robežu shēmas (pielikums Nr.1)</w:t>
      </w:r>
      <w:r w:rsidRPr="00EA7098">
        <w:rPr>
          <w:bCs/>
        </w:rPr>
        <w:t xml:space="preserve"> ir šī Līguma neatņemama sastāvdaļa (pielikumā). Zemesgabala robežas dabā ir ierādītas un zināmas.</w:t>
      </w:r>
    </w:p>
    <w:p w14:paraId="2437AC48" w14:textId="21A73C73" w:rsidR="00FF05C9" w:rsidRDefault="00EA7098" w:rsidP="005809EA">
      <w:pPr>
        <w:pStyle w:val="Default"/>
        <w:jc w:val="both"/>
        <w:rPr>
          <w:bCs/>
        </w:rPr>
      </w:pPr>
      <w:r w:rsidRPr="00EA7098">
        <w:rPr>
          <w:bCs/>
        </w:rPr>
        <w:t xml:space="preserve">1.3. </w:t>
      </w:r>
      <w:r w:rsidR="00FF05C9">
        <w:rPr>
          <w:bCs/>
        </w:rPr>
        <w:t>Zemes gabalu i</w:t>
      </w:r>
      <w:r w:rsidRPr="00EA7098">
        <w:rPr>
          <w:bCs/>
        </w:rPr>
        <w:t xml:space="preserve">znomāšanas mērķis </w:t>
      </w:r>
      <w:bookmarkStart w:id="6" w:name="_Hlk107923985"/>
      <w:r w:rsidRPr="00ED54D2">
        <w:rPr>
          <w:bCs/>
        </w:rPr>
        <w:t>– automašīnu vienlaicīgu elektrouzlādi nodrošinošu uzlādes staciju izbūv</w:t>
      </w:r>
      <w:r w:rsidR="00FF05C9" w:rsidRPr="00ED54D2">
        <w:rPr>
          <w:bCs/>
        </w:rPr>
        <w:t>e</w:t>
      </w:r>
      <w:r w:rsidRPr="00ED54D2">
        <w:rPr>
          <w:bCs/>
        </w:rPr>
        <w:t xml:space="preserve"> ar jaudu ne mazāk kā </w:t>
      </w:r>
      <w:r w:rsidR="0035048E">
        <w:rPr>
          <w:bCs/>
        </w:rPr>
        <w:t>44</w:t>
      </w:r>
      <w:r w:rsidRPr="00ED54D2">
        <w:rPr>
          <w:bCs/>
        </w:rPr>
        <w:t xml:space="preserve"> </w:t>
      </w:r>
      <w:proofErr w:type="spellStart"/>
      <w:r w:rsidRPr="00ED54D2">
        <w:rPr>
          <w:bCs/>
        </w:rPr>
        <w:t>kW</w:t>
      </w:r>
      <w:proofErr w:type="spellEnd"/>
      <w:r w:rsidRPr="00ED54D2">
        <w:rPr>
          <w:bCs/>
        </w:rPr>
        <w:t>,</w:t>
      </w:r>
      <w:bookmarkEnd w:id="6"/>
      <w:r w:rsidRPr="00ED54D2">
        <w:rPr>
          <w:bCs/>
        </w:rPr>
        <w:t xml:space="preserve"> turpmāk tekstā – </w:t>
      </w:r>
      <w:r w:rsidRPr="00EE1E06">
        <w:rPr>
          <w:b/>
        </w:rPr>
        <w:t>Būve</w:t>
      </w:r>
      <w:r w:rsidR="00FF05C9">
        <w:rPr>
          <w:bCs/>
        </w:rPr>
        <w:t>.</w:t>
      </w:r>
    </w:p>
    <w:p w14:paraId="5082C978" w14:textId="50E9FF9D" w:rsidR="00EA7098" w:rsidRPr="00EA7098" w:rsidRDefault="00EA7098" w:rsidP="005809EA">
      <w:pPr>
        <w:pStyle w:val="Default"/>
        <w:jc w:val="both"/>
        <w:rPr>
          <w:bCs/>
        </w:rPr>
      </w:pPr>
      <w:r w:rsidRPr="00EA7098">
        <w:rPr>
          <w:bCs/>
        </w:rPr>
        <w:t>1.</w:t>
      </w:r>
      <w:r w:rsidR="00FF05C9">
        <w:rPr>
          <w:bCs/>
        </w:rPr>
        <w:t>4</w:t>
      </w:r>
      <w:r w:rsidRPr="00EA7098">
        <w:rPr>
          <w:bCs/>
        </w:rPr>
        <w:t xml:space="preserve">. Zemesgabala faktiskais stāvoklis Nomniekam ir zināms. </w:t>
      </w:r>
    </w:p>
    <w:p w14:paraId="4477DA95" w14:textId="66C9E3BF" w:rsidR="00EA7098" w:rsidRPr="00EA7098" w:rsidRDefault="00EA7098" w:rsidP="005809EA">
      <w:pPr>
        <w:pStyle w:val="Default"/>
        <w:jc w:val="both"/>
        <w:rPr>
          <w:bCs/>
        </w:rPr>
      </w:pPr>
      <w:r w:rsidRPr="00EA7098">
        <w:rPr>
          <w:bCs/>
        </w:rPr>
        <w:t>1.</w:t>
      </w:r>
      <w:r w:rsidR="00FF05C9">
        <w:rPr>
          <w:bCs/>
        </w:rPr>
        <w:t>5</w:t>
      </w:r>
      <w:r w:rsidRPr="00EA7098">
        <w:rPr>
          <w:bCs/>
        </w:rPr>
        <w:t xml:space="preserve">. Iznomātājs neuzņemas atbildību par jebkāda veida bojājumiem vai zaudējumiem, kas Nomniekam var rasties no zemesgabala uz šo brīdi nezināmajām īpašībām, defektiem vai priekšmetiem, kuri atrodas zemesgabalā. </w:t>
      </w:r>
    </w:p>
    <w:p w14:paraId="450965BD" w14:textId="77777777" w:rsidR="00EA7098" w:rsidRPr="00EA7098" w:rsidRDefault="00EA7098" w:rsidP="00603AA6">
      <w:pPr>
        <w:pStyle w:val="Default"/>
        <w:ind w:firstLine="709"/>
        <w:jc w:val="both"/>
        <w:rPr>
          <w:bCs/>
        </w:rPr>
      </w:pPr>
    </w:p>
    <w:p w14:paraId="1340D82D" w14:textId="0988BB9A" w:rsidR="00EA7098" w:rsidRPr="00EA7098" w:rsidRDefault="00EA7098" w:rsidP="00EE1E06">
      <w:pPr>
        <w:pStyle w:val="Default"/>
        <w:ind w:firstLine="709"/>
        <w:jc w:val="center"/>
        <w:rPr>
          <w:b/>
        </w:rPr>
      </w:pPr>
      <w:r w:rsidRPr="00EA7098">
        <w:rPr>
          <w:b/>
        </w:rPr>
        <w:t>2. LĪGUMA TERMIŅŠ</w:t>
      </w:r>
    </w:p>
    <w:p w14:paraId="3F78CFC5" w14:textId="39484F7E" w:rsidR="00FF05C9" w:rsidRDefault="00EA7098" w:rsidP="004A71C0">
      <w:pPr>
        <w:pStyle w:val="Default"/>
        <w:jc w:val="both"/>
        <w:rPr>
          <w:bCs/>
        </w:rPr>
      </w:pPr>
      <w:r w:rsidRPr="00EA7098">
        <w:rPr>
          <w:bCs/>
        </w:rPr>
        <w:t xml:space="preserve">2.1. Līgums stājas spēkā parakstīšanas dienā un ir spēkā </w:t>
      </w:r>
      <w:r w:rsidR="004A71C0">
        <w:rPr>
          <w:bCs/>
        </w:rPr>
        <w:t>30 (trīsdesmit)</w:t>
      </w:r>
      <w:r w:rsidRPr="00EA7098">
        <w:rPr>
          <w:bCs/>
        </w:rPr>
        <w:t xml:space="preserve"> gadus.</w:t>
      </w:r>
    </w:p>
    <w:p w14:paraId="38827166" w14:textId="77777777" w:rsidR="00FF05C9" w:rsidRPr="00EA7098" w:rsidRDefault="00FF05C9" w:rsidP="00603AA6">
      <w:pPr>
        <w:pStyle w:val="Default"/>
        <w:ind w:firstLine="709"/>
        <w:jc w:val="both"/>
        <w:rPr>
          <w:bCs/>
        </w:rPr>
      </w:pPr>
    </w:p>
    <w:p w14:paraId="08CCB370" w14:textId="77777777" w:rsidR="00EA7098" w:rsidRPr="00EA7098" w:rsidRDefault="00EA7098" w:rsidP="00D804E5">
      <w:pPr>
        <w:pStyle w:val="Default"/>
        <w:ind w:firstLine="709"/>
        <w:jc w:val="center"/>
        <w:rPr>
          <w:b/>
        </w:rPr>
      </w:pPr>
      <w:r w:rsidRPr="00EA7098">
        <w:rPr>
          <w:b/>
        </w:rPr>
        <w:t>3. MAKSĀJUMI UN NORĒĶINU KĀRTĪBA</w:t>
      </w:r>
    </w:p>
    <w:p w14:paraId="56BEA5D9" w14:textId="6976A1B5" w:rsidR="00FF05C9" w:rsidRPr="00D804E5" w:rsidRDefault="00FF05C9" w:rsidP="00FF05C9">
      <w:pPr>
        <w:pStyle w:val="Default"/>
        <w:jc w:val="both"/>
        <w:rPr>
          <w:bCs/>
          <w:color w:val="auto"/>
          <w:lang w:val="af-ZA"/>
        </w:rPr>
      </w:pPr>
      <w:r w:rsidRPr="00D804E5">
        <w:rPr>
          <w:bCs/>
          <w:color w:val="auto"/>
        </w:rPr>
        <w:t xml:space="preserve">3.1. </w:t>
      </w:r>
      <w:r w:rsidR="00EA7098" w:rsidRPr="00D804E5">
        <w:rPr>
          <w:bCs/>
          <w:color w:val="auto"/>
        </w:rPr>
        <w:t>Nomnieks maksā zemes nomas maksu par zemesgabala nomu ______ EUR (___________</w:t>
      </w:r>
      <w:r w:rsidR="00EA7098" w:rsidRPr="00D804E5">
        <w:rPr>
          <w:bCs/>
          <w:i/>
          <w:iCs/>
          <w:color w:val="auto"/>
        </w:rPr>
        <w:t>euro</w:t>
      </w:r>
      <w:r w:rsidR="00EA7098" w:rsidRPr="00D804E5">
        <w:rPr>
          <w:bCs/>
          <w:color w:val="auto"/>
        </w:rPr>
        <w:t xml:space="preserve">) gadā. </w:t>
      </w:r>
      <w:r w:rsidR="00EA7098" w:rsidRPr="00D804E5">
        <w:rPr>
          <w:bCs/>
          <w:color w:val="auto"/>
          <w:lang w:val="af-ZA"/>
        </w:rPr>
        <w:t xml:space="preserve">Papildus nomas maksai tiek aprēķināts noteiktais pievienotās vērtības </w:t>
      </w:r>
      <w:r w:rsidR="00585E22">
        <w:rPr>
          <w:bCs/>
          <w:color w:val="auto"/>
          <w:lang w:val="af-ZA"/>
        </w:rPr>
        <w:t xml:space="preserve">un nekustamā īpašuma </w:t>
      </w:r>
      <w:r w:rsidR="00EA7098" w:rsidRPr="00D804E5">
        <w:rPr>
          <w:bCs/>
          <w:color w:val="auto"/>
          <w:lang w:val="af-ZA"/>
        </w:rPr>
        <w:t>nodoklis.</w:t>
      </w:r>
    </w:p>
    <w:p w14:paraId="27E6AC66" w14:textId="261E7788" w:rsidR="00EA7098" w:rsidRPr="00D804E5" w:rsidRDefault="00FF05C9" w:rsidP="00FF05C9">
      <w:pPr>
        <w:pStyle w:val="Default"/>
        <w:jc w:val="both"/>
        <w:rPr>
          <w:bCs/>
          <w:color w:val="auto"/>
          <w:lang w:val="af-ZA"/>
        </w:rPr>
      </w:pPr>
      <w:r w:rsidRPr="00D804E5">
        <w:rPr>
          <w:bCs/>
          <w:color w:val="auto"/>
          <w:lang w:val="af-ZA"/>
        </w:rPr>
        <w:lastRenderedPageBreak/>
        <w:t xml:space="preserve">3.2. </w:t>
      </w:r>
      <w:r w:rsidR="00EA7098" w:rsidRPr="00D804E5">
        <w:rPr>
          <w:bCs/>
          <w:color w:val="auto"/>
        </w:rPr>
        <w:t xml:space="preserve">Maksas aprēķina periods ir viens ceturksnis. Maksa samaksājama ne vēlāk kā līdz attiecīgā ceturkšņa pēdējā mēneša pēdējai dienai, pamatojoties uz </w:t>
      </w:r>
      <w:r w:rsidR="00D804E5" w:rsidRPr="00D804E5">
        <w:rPr>
          <w:bCs/>
          <w:color w:val="auto"/>
        </w:rPr>
        <w:t>Limbažu novada pašvaldīb</w:t>
      </w:r>
      <w:r w:rsidR="004A71C0">
        <w:rPr>
          <w:bCs/>
          <w:color w:val="auto"/>
        </w:rPr>
        <w:t>a</w:t>
      </w:r>
      <w:r w:rsidR="00585E22">
        <w:rPr>
          <w:bCs/>
          <w:color w:val="auto"/>
        </w:rPr>
        <w:t>s</w:t>
      </w:r>
      <w:r w:rsidR="00EA7098" w:rsidRPr="00D804E5">
        <w:rPr>
          <w:bCs/>
          <w:color w:val="auto"/>
        </w:rPr>
        <w:t xml:space="preserve"> iesniegtu rēķinu. Puses vienojas, ka Iznomātājs rēķinus sagatavo elektroniskā formā un iesniedz tos nosūtot  Nomniekam uz e-pastu: _____________, kas uzskatāms par rēķinu ar elektronisku parakstu Elektronisko dokumentu likuma 3. panta otrās daļas izpratnē.</w:t>
      </w:r>
    </w:p>
    <w:p w14:paraId="14B23E34" w14:textId="63A53384" w:rsidR="00EA7098" w:rsidRPr="00D804E5" w:rsidRDefault="00EA7098" w:rsidP="00585E22">
      <w:pPr>
        <w:pStyle w:val="Default"/>
        <w:jc w:val="both"/>
        <w:rPr>
          <w:bCs/>
          <w:color w:val="auto"/>
        </w:rPr>
      </w:pPr>
      <w:r w:rsidRPr="00D804E5">
        <w:rPr>
          <w:bCs/>
          <w:color w:val="auto"/>
        </w:rPr>
        <w:t xml:space="preserve">3.3. Nomnieks </w:t>
      </w:r>
      <w:smartTag w:uri="schemas-tilde-lv/tildestengine" w:element="veidnes">
        <w:smartTagPr>
          <w:attr w:name="text" w:val="Līguma"/>
          <w:attr w:name="id" w:val="-1"/>
          <w:attr w:name="baseform" w:val="līgum|s"/>
        </w:smartTagPr>
        <w:r w:rsidRPr="00D804E5">
          <w:rPr>
            <w:bCs/>
            <w:color w:val="auto"/>
          </w:rPr>
          <w:t>Līguma</w:t>
        </w:r>
      </w:smartTag>
      <w:r w:rsidRPr="00D804E5">
        <w:rPr>
          <w:bCs/>
          <w:color w:val="auto"/>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sidRPr="00D804E5">
          <w:rPr>
            <w:bCs/>
            <w:color w:val="auto"/>
          </w:rPr>
          <w:t>aktos</w:t>
        </w:r>
      </w:smartTag>
      <w:r w:rsidRPr="00D804E5">
        <w:rPr>
          <w:bCs/>
          <w:color w:val="auto"/>
        </w:rPr>
        <w:t xml:space="preserve"> attiecībā uz zemesgabalu, kā arī sedz citus izdevumus, kas saistīti ar zemesgabala lietošanu.</w:t>
      </w:r>
    </w:p>
    <w:p w14:paraId="1A128C9E" w14:textId="53B645CA" w:rsidR="00EA7098" w:rsidRPr="00D804E5" w:rsidRDefault="00EA7098" w:rsidP="00585E22">
      <w:pPr>
        <w:pStyle w:val="Default"/>
        <w:jc w:val="both"/>
        <w:rPr>
          <w:bCs/>
          <w:color w:val="auto"/>
        </w:rPr>
      </w:pPr>
      <w:r w:rsidRPr="00D804E5">
        <w:rPr>
          <w:bCs/>
          <w:color w:val="auto"/>
        </w:rPr>
        <w:t xml:space="preserve">3.4. Par </w:t>
      </w:r>
      <w:smartTag w:uri="schemas-tilde-lv/tildestengine" w:element="veidnes">
        <w:smartTagPr>
          <w:attr w:name="text" w:val="Līguma"/>
          <w:attr w:name="id" w:val="-1"/>
          <w:attr w:name="baseform" w:val="līgum|s"/>
        </w:smartTagPr>
        <w:r w:rsidRPr="00D804E5">
          <w:rPr>
            <w:bCs/>
            <w:color w:val="auto"/>
          </w:rPr>
          <w:t>Līguma</w:t>
        </w:r>
      </w:smartTag>
      <w:r w:rsidRPr="00D804E5">
        <w:rPr>
          <w:bCs/>
          <w:color w:val="auto"/>
        </w:rPr>
        <w:t xml:space="preserve"> 3.2. punktā noteiktā maksājuma termiņa kavējumu Iznomātājs aprēķina nokavējuma procentus 0,1% apmērā no kavētās maksājuma summas par katru kavējuma dienu.</w:t>
      </w:r>
    </w:p>
    <w:p w14:paraId="000C1B73" w14:textId="12A0335F" w:rsidR="00EA7098" w:rsidRPr="00585E22" w:rsidRDefault="00EA7098" w:rsidP="00585E22">
      <w:pPr>
        <w:pStyle w:val="Default"/>
        <w:jc w:val="both"/>
        <w:rPr>
          <w:bCs/>
          <w:color w:val="auto"/>
        </w:rPr>
      </w:pPr>
      <w:r w:rsidRPr="00D804E5">
        <w:rPr>
          <w:bCs/>
          <w:color w:val="auto"/>
        </w:rPr>
        <w:t>3.5. Maksa tiek palielināta, piemērojot koeficientu 1,5, uz laiku līdz šajā punktā norādīto apstākļu novēršanai, ja Nomnieks ir veicis nelikumīgu būvniecību zemesgabalā.</w:t>
      </w:r>
    </w:p>
    <w:p w14:paraId="059B6CE2" w14:textId="26DF86F3" w:rsidR="00EA7098" w:rsidRPr="00EA7098" w:rsidRDefault="00EA7098" w:rsidP="00585E22">
      <w:pPr>
        <w:pStyle w:val="Default"/>
        <w:jc w:val="both"/>
        <w:rPr>
          <w:bCs/>
        </w:rPr>
      </w:pPr>
      <w:r w:rsidRPr="00EA7098">
        <w:rPr>
          <w:bCs/>
        </w:rPr>
        <w:t>3.6. Iznomātājam ir tiesības, nosūtot Nomniekam rakstisku paziņojumu vai rēķinu, vienpusēji mainīt nomas maksu vai citu saistīto maksājumu apmēru bez grozījumu izdarīšanas Līgumā, ja normatīvie akti paredz citu neapbūvēta zemesgabala nomas maksas aprēķināšanas kārtību. Šādas Iznomātāja noteiktas izmaiņas ir saistošas Nomniekam ar brīdi, kad stājušies spēkā grozījumi tiesību aktos.</w:t>
      </w:r>
    </w:p>
    <w:p w14:paraId="36ACDB84" w14:textId="4742F5E5" w:rsidR="00EA7098" w:rsidRPr="00EA7098" w:rsidRDefault="00EA7098" w:rsidP="00585E22">
      <w:pPr>
        <w:pStyle w:val="Default"/>
        <w:jc w:val="both"/>
        <w:rPr>
          <w:bCs/>
        </w:rPr>
      </w:pPr>
      <w:r w:rsidRPr="00EA7098">
        <w:rPr>
          <w:bCs/>
        </w:rPr>
        <w:t xml:space="preserve">3.7. </w:t>
      </w:r>
      <w:r w:rsidR="004A71C0">
        <w:rPr>
          <w:bCs/>
        </w:rPr>
        <w:t>Līguma darbības laikā</w:t>
      </w:r>
      <w:r w:rsidRPr="00EA7098">
        <w:rPr>
          <w:bCs/>
        </w:rPr>
        <w:t>:</w:t>
      </w:r>
    </w:p>
    <w:p w14:paraId="206E2063" w14:textId="77777777" w:rsidR="00EA7098" w:rsidRPr="00EA7098" w:rsidRDefault="00EA7098" w:rsidP="00585E22">
      <w:pPr>
        <w:pStyle w:val="Default"/>
        <w:jc w:val="both"/>
        <w:rPr>
          <w:bCs/>
        </w:rPr>
      </w:pPr>
      <w:r w:rsidRPr="00EA7098">
        <w:rPr>
          <w:bCs/>
        </w:rPr>
        <w:t xml:space="preserve">3.7.1. Iznomātājam ir tiesības vienpusēji pārskatīt maksu par zemes nomu ne retāk kā Publiskas personas mantas un finanšu līdzekļu izšķērdēšanas novēršanas likumā noteiktajā termiņā un maina, ja pārskatītā maksa ir augstāka par noteikto maksu. Ja maksas noteikšanai pieaicināts neatkarīgs vērtētājs un maksa par zemes nomu tiek palielināta, Nomnieks kompensē Īpašniekam pieaicinātā neatkarīgā vērtētāja atlīdzības summu, ja to ir iespējams attiecināt uz Nomnieku; </w:t>
      </w:r>
    </w:p>
    <w:p w14:paraId="3BDD29BE" w14:textId="77777777" w:rsidR="00EA7098" w:rsidRPr="00EA7098" w:rsidRDefault="00EA7098" w:rsidP="00964FA9">
      <w:pPr>
        <w:pStyle w:val="Default"/>
        <w:jc w:val="both"/>
        <w:rPr>
          <w:bCs/>
        </w:rPr>
      </w:pPr>
      <w:r w:rsidRPr="00EA7098">
        <w:rPr>
          <w:bCs/>
        </w:rPr>
        <w:t>3.7.2. ja Iznomātājs izmanto Līguma 3.7.1. punktā paredzētās tiesības un maksa par zemes nomu tiek pārskatīta, mainītā maksa par zemes nomu stājas spēkā trīsdesmitajā dienā pēc attiecīgā paziņojuma nosūtīšanas Nomniekam;</w:t>
      </w:r>
    </w:p>
    <w:p w14:paraId="777B2B28" w14:textId="5E0817DA" w:rsidR="00EA7098" w:rsidRPr="00EA7098" w:rsidRDefault="00EA7098" w:rsidP="00964FA9">
      <w:pPr>
        <w:pStyle w:val="Default"/>
        <w:jc w:val="both"/>
        <w:rPr>
          <w:bCs/>
        </w:rPr>
      </w:pPr>
      <w:r w:rsidRPr="00EA7098">
        <w:rPr>
          <w:bCs/>
        </w:rPr>
        <w:t>3.7.3. ja Nomnieks nepiekrīt Līguma 3.7.1. punktā noteiktā kārtībā pārskatītajai maksai par zemes nomu, Nomniekam ir tiesības vienpusēji atkāpties no Līguma, par to rakstiski informējot Iznomātāju vienu mēnesi iepriekš. Līdz Līguma izbeigšanai Nomnieks maksā zemes nomas maksu atbilstoši pārskatītajai maksai.</w:t>
      </w:r>
    </w:p>
    <w:p w14:paraId="4B33939E" w14:textId="2798F101" w:rsidR="00EA7098" w:rsidRPr="00EA7098" w:rsidRDefault="00EA7098" w:rsidP="00964FA9">
      <w:pPr>
        <w:pStyle w:val="Default"/>
        <w:jc w:val="both"/>
        <w:rPr>
          <w:bCs/>
        </w:rPr>
      </w:pPr>
      <w:r w:rsidRPr="00EA7098">
        <w:rPr>
          <w:bCs/>
        </w:rPr>
        <w:t>3.8. Nomnieks maksā maksu no Līguma spēkā stāšanās dienas līdz nomas Līguma izbeigšanas dienai.</w:t>
      </w:r>
    </w:p>
    <w:p w14:paraId="2A2DC97A" w14:textId="77777777" w:rsidR="00964FA9" w:rsidRDefault="00EA7098" w:rsidP="00964FA9">
      <w:pPr>
        <w:pStyle w:val="Default"/>
        <w:jc w:val="both"/>
        <w:rPr>
          <w:bCs/>
        </w:rPr>
      </w:pPr>
      <w:r w:rsidRPr="00EA7098">
        <w:rPr>
          <w:bCs/>
        </w:rPr>
        <w:t xml:space="preserve">3.9. Nomnieks nesaņem nekādu atlīdzību no </w:t>
      </w:r>
      <w:r w:rsidR="00964FA9">
        <w:rPr>
          <w:bCs/>
        </w:rPr>
        <w:t>Limbažu novada</w:t>
      </w:r>
      <w:r w:rsidRPr="00EA7098">
        <w:rPr>
          <w:bCs/>
        </w:rPr>
        <w:t xml:space="preserve"> pašvaldības par visiem izdevumiem, kas radušies, sagatavojot zemesgabalu nomai, uzturot zemesgabalu un atbrīvojot zemesgabalu, Līgumam beidzoties</w:t>
      </w:r>
      <w:r w:rsidR="00964FA9">
        <w:rPr>
          <w:bCs/>
        </w:rPr>
        <w:t>.</w:t>
      </w:r>
    </w:p>
    <w:p w14:paraId="08C3F1E8" w14:textId="31627F1E" w:rsidR="00EA7098" w:rsidRPr="00EA7098" w:rsidRDefault="00964FA9" w:rsidP="004A71C0">
      <w:pPr>
        <w:pStyle w:val="Default"/>
        <w:jc w:val="both"/>
        <w:rPr>
          <w:bCs/>
        </w:rPr>
      </w:pPr>
      <w:r>
        <w:rPr>
          <w:bCs/>
        </w:rPr>
        <w:t xml:space="preserve">3.12. </w:t>
      </w:r>
      <w:r w:rsidR="00EA7098" w:rsidRPr="00EA7098">
        <w:rPr>
          <w:bCs/>
        </w:rPr>
        <w:t xml:space="preserve">Pirms nomas tiesību izsoles iemaksātā nodrošinājuma summa </w:t>
      </w:r>
      <w:r w:rsidR="002720F4">
        <w:rPr>
          <w:bCs/>
        </w:rPr>
        <w:t>EUR 125,00 (viens simts divdesmit p</w:t>
      </w:r>
      <w:r w:rsidR="00330649">
        <w:rPr>
          <w:bCs/>
        </w:rPr>
        <w:t>i</w:t>
      </w:r>
      <w:r w:rsidR="002720F4">
        <w:rPr>
          <w:bCs/>
        </w:rPr>
        <w:t>eci</w:t>
      </w:r>
      <w:r w:rsidR="00EA7098" w:rsidRPr="00EA7098">
        <w:rPr>
          <w:bCs/>
        </w:rPr>
        <w:t xml:space="preserve"> </w:t>
      </w:r>
      <w:r w:rsidR="00EA7098" w:rsidRPr="00EA7098">
        <w:rPr>
          <w:bCs/>
          <w:i/>
          <w:iCs/>
        </w:rPr>
        <w:t>euro</w:t>
      </w:r>
      <w:r w:rsidR="00EA7098" w:rsidRPr="00EA7098">
        <w:rPr>
          <w:bCs/>
        </w:rPr>
        <w:t>)</w:t>
      </w:r>
      <w:r>
        <w:rPr>
          <w:bCs/>
        </w:rPr>
        <w:t xml:space="preserve">, </w:t>
      </w:r>
      <w:r w:rsidR="00EA7098" w:rsidRPr="00EA7098">
        <w:rPr>
          <w:bCs/>
        </w:rPr>
        <w:t>tiek ieskaitīta nomas maksā.</w:t>
      </w:r>
    </w:p>
    <w:p w14:paraId="6024140A" w14:textId="77777777" w:rsidR="00EA7098" w:rsidRPr="00EA7098" w:rsidRDefault="00EA7098" w:rsidP="000C3208">
      <w:pPr>
        <w:pStyle w:val="Default"/>
        <w:ind w:firstLine="709"/>
        <w:jc w:val="both"/>
        <w:rPr>
          <w:bCs/>
        </w:rPr>
      </w:pPr>
    </w:p>
    <w:p w14:paraId="2079E4E4" w14:textId="3200EF48" w:rsidR="00EA7098" w:rsidRPr="00503D37" w:rsidRDefault="00EA7098" w:rsidP="00503D37">
      <w:pPr>
        <w:pStyle w:val="Default"/>
        <w:ind w:firstLine="709"/>
        <w:jc w:val="center"/>
        <w:rPr>
          <w:b/>
        </w:rPr>
      </w:pPr>
      <w:r w:rsidRPr="00503D37">
        <w:rPr>
          <w:b/>
        </w:rPr>
        <w:t>4. IZNOMĀTĀJA PIENĀKUMI UN TIESĪBAS</w:t>
      </w:r>
    </w:p>
    <w:p w14:paraId="60928C02" w14:textId="77777777" w:rsidR="00503D37" w:rsidRDefault="00503D37" w:rsidP="00503D37">
      <w:pPr>
        <w:pStyle w:val="Default"/>
        <w:rPr>
          <w:bCs/>
        </w:rPr>
      </w:pPr>
      <w:r>
        <w:rPr>
          <w:bCs/>
        </w:rPr>
        <w:t xml:space="preserve">4.1. </w:t>
      </w:r>
      <w:r w:rsidR="00EA7098" w:rsidRPr="00EA7098">
        <w:rPr>
          <w:bCs/>
        </w:rPr>
        <w:t xml:space="preserve"> Iznomātājs nodod Nomniekam zemesgabalu Līguma spēkā stāšanās dienā.</w:t>
      </w:r>
    </w:p>
    <w:p w14:paraId="018C2599" w14:textId="5EC13004" w:rsidR="00EA7098" w:rsidRPr="00EA7098" w:rsidRDefault="00503D37" w:rsidP="00503D37">
      <w:pPr>
        <w:pStyle w:val="Default"/>
        <w:jc w:val="both"/>
        <w:rPr>
          <w:bCs/>
        </w:rPr>
      </w:pPr>
      <w:r>
        <w:rPr>
          <w:bCs/>
        </w:rPr>
        <w:t xml:space="preserve">4.2.  </w:t>
      </w:r>
      <w:r w:rsidR="00EA7098" w:rsidRPr="00EA7098">
        <w:rPr>
          <w:bCs/>
        </w:rPr>
        <w:t>Iznomātājs ir tiesīgs:</w:t>
      </w:r>
    </w:p>
    <w:p w14:paraId="788B1E91" w14:textId="77777777" w:rsidR="00EA7098" w:rsidRPr="00EA7098" w:rsidRDefault="00EA7098" w:rsidP="00503D37">
      <w:pPr>
        <w:pStyle w:val="Default"/>
        <w:jc w:val="both"/>
        <w:rPr>
          <w:bCs/>
        </w:rPr>
      </w:pPr>
      <w:r w:rsidRPr="00EA7098">
        <w:rPr>
          <w:bCs/>
        </w:rPr>
        <w:t xml:space="preserve">4.2.1. kontrolēt, vai zemesgabals tiek izmantots atbilstoši </w:t>
      </w:r>
      <w:smartTag w:uri="schemas-tilde-lv/tildestengine" w:element="veidnes">
        <w:smartTagPr>
          <w:attr w:name="text" w:val="Līguma"/>
          <w:attr w:name="id" w:val="-1"/>
          <w:attr w:name="baseform" w:val="līgum|s"/>
        </w:smartTagPr>
        <w:r w:rsidRPr="00EA7098">
          <w:rPr>
            <w:bCs/>
          </w:rPr>
          <w:t>Līguma</w:t>
        </w:r>
      </w:smartTag>
      <w:r w:rsidRPr="00EA7098">
        <w:rPr>
          <w:bCs/>
        </w:rPr>
        <w:t xml:space="preserve"> noteikumiem;</w:t>
      </w:r>
    </w:p>
    <w:p w14:paraId="0C20A587" w14:textId="77777777" w:rsidR="00EA7098" w:rsidRPr="00EA7098" w:rsidRDefault="00EA7098" w:rsidP="00503D37">
      <w:pPr>
        <w:pStyle w:val="Default"/>
        <w:jc w:val="both"/>
        <w:rPr>
          <w:bCs/>
        </w:rPr>
      </w:pPr>
      <w:r w:rsidRPr="00EA7098">
        <w:rPr>
          <w:bCs/>
        </w:rPr>
        <w:t xml:space="preserve">4.2.2. prasīt Nomniekam nekavējoties novērst tā darbības vai bezdarbības dēļ radīto </w:t>
      </w:r>
      <w:smartTag w:uri="schemas-tilde-lv/tildestengine" w:element="veidnes">
        <w:smartTagPr>
          <w:attr w:name="text" w:val="Līguma"/>
          <w:attr w:name="id" w:val="-1"/>
          <w:attr w:name="baseform" w:val="līgum|s"/>
        </w:smartTagPr>
        <w:r w:rsidRPr="00EA7098">
          <w:rPr>
            <w:bCs/>
          </w:rPr>
          <w:t>Līguma</w:t>
        </w:r>
      </w:smartTag>
      <w:r w:rsidRPr="00EA7098">
        <w:rPr>
          <w:bCs/>
        </w:rPr>
        <w:t xml:space="preserve"> noteikumu pārkāpumu sekas un atlīdzināt radītos zaudējumus;</w:t>
      </w:r>
    </w:p>
    <w:p w14:paraId="15E32BB6" w14:textId="345BE863" w:rsidR="00EA7098" w:rsidRPr="00EA7098" w:rsidRDefault="00EA7098" w:rsidP="000F555C">
      <w:pPr>
        <w:pStyle w:val="Default"/>
        <w:jc w:val="both"/>
        <w:rPr>
          <w:bCs/>
        </w:rPr>
      </w:pPr>
      <w:r w:rsidRPr="00EA7098">
        <w:rPr>
          <w:bCs/>
        </w:rPr>
        <w:t>4.2.3. nosūtot attiecīgu paziņojumu Nomniekam vienpusēji mainīt maksu par zemes nomu vai palielināt to piemērojot 1,5 koeficientu Līguma 3. nodaļā paredzētajos gadījumos.</w:t>
      </w:r>
    </w:p>
    <w:p w14:paraId="4710B19E" w14:textId="77777777" w:rsidR="00EA7098" w:rsidRPr="00EA7098" w:rsidRDefault="00EA7098" w:rsidP="000F555C">
      <w:pPr>
        <w:pStyle w:val="Default"/>
        <w:jc w:val="both"/>
        <w:rPr>
          <w:bCs/>
        </w:rPr>
      </w:pPr>
      <w:r w:rsidRPr="00EA7098">
        <w:rPr>
          <w:bCs/>
        </w:rPr>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jebkādu daļu no tā, izņemot šajā Līgumā un Latvijas Republikā spēkā esošajos normatīvajos </w:t>
      </w:r>
      <w:smartTag w:uri="schemas-tilde-lv/tildestengine" w:element="veidnes">
        <w:smartTagPr>
          <w:attr w:name="text" w:val="aktos"/>
          <w:attr w:name="id" w:val="-1"/>
          <w:attr w:name="baseform" w:val="akt|s"/>
        </w:smartTagPr>
        <w:r w:rsidRPr="00EA7098">
          <w:rPr>
            <w:bCs/>
          </w:rPr>
          <w:t>aktos</w:t>
        </w:r>
      </w:smartTag>
      <w:r w:rsidRPr="00EA7098">
        <w:rPr>
          <w:bCs/>
        </w:rPr>
        <w:t xml:space="preserve"> noteiktos gadījumos.</w:t>
      </w:r>
    </w:p>
    <w:p w14:paraId="171F080A" w14:textId="4C70E5F3" w:rsidR="00EA7098" w:rsidRPr="00EA7098" w:rsidRDefault="00EA7098" w:rsidP="00077290">
      <w:pPr>
        <w:pStyle w:val="Default"/>
        <w:jc w:val="both"/>
        <w:rPr>
          <w:bCs/>
        </w:rPr>
      </w:pPr>
      <w:r w:rsidRPr="00EA7098">
        <w:rPr>
          <w:bCs/>
        </w:rPr>
        <w:t>4.</w:t>
      </w:r>
      <w:r w:rsidR="0064147C">
        <w:rPr>
          <w:bCs/>
        </w:rPr>
        <w:t>4</w:t>
      </w:r>
      <w:r w:rsidRPr="00EA7098">
        <w:rPr>
          <w:bCs/>
        </w:rPr>
        <w:t>. Iznomātājs neatlīdzina nekādus Nomnieka izdevumus (tai skaitā nepieciešamos, derīgos, greznuma izdevumus), kas radušies, sagatavojot zemesgabalu lietošanai, veicot tajā labiekārtošanas sagatavošanas (inženierģeoloģiskos, hidroģeoloģiskos, arheoloģiskās izpētes, detālplānojuma izstrādes u.tml.) darbus.</w:t>
      </w:r>
    </w:p>
    <w:p w14:paraId="5FD73631" w14:textId="502ECFD0" w:rsidR="00EA7098" w:rsidRPr="00EA7098" w:rsidRDefault="00EA7098" w:rsidP="00077290">
      <w:pPr>
        <w:pStyle w:val="Default"/>
        <w:jc w:val="both"/>
        <w:rPr>
          <w:bCs/>
        </w:rPr>
      </w:pPr>
      <w:r w:rsidRPr="00EA7098">
        <w:rPr>
          <w:bCs/>
        </w:rPr>
        <w:lastRenderedPageBreak/>
        <w:t>4.</w:t>
      </w:r>
      <w:r w:rsidR="000F555C">
        <w:rPr>
          <w:bCs/>
        </w:rPr>
        <w:t>5</w:t>
      </w:r>
      <w:r w:rsidRPr="00EA7098">
        <w:rPr>
          <w:bCs/>
        </w:rPr>
        <w:t>. Atļaut Nomniekam lietot zemes nomai nodoto zemesgabalu ciktāl tas nepieciešams nomai.</w:t>
      </w:r>
    </w:p>
    <w:p w14:paraId="5E46CC7E" w14:textId="7AE3DF83" w:rsidR="00EA7098" w:rsidRPr="00EA7098" w:rsidRDefault="00EA7098" w:rsidP="00077290">
      <w:pPr>
        <w:pStyle w:val="Default"/>
        <w:jc w:val="both"/>
        <w:rPr>
          <w:bCs/>
        </w:rPr>
      </w:pPr>
      <w:r w:rsidRPr="00EA7098">
        <w:rPr>
          <w:bCs/>
        </w:rPr>
        <w:t>4.</w:t>
      </w:r>
      <w:r w:rsidR="000F555C">
        <w:rPr>
          <w:bCs/>
        </w:rPr>
        <w:t>6</w:t>
      </w:r>
      <w:r w:rsidRPr="00EA7098">
        <w:rPr>
          <w:bCs/>
        </w:rPr>
        <w:t>. Iznomātājam ir tiesības saņemt no Nomnieka maksu par zemes nomu.</w:t>
      </w:r>
    </w:p>
    <w:p w14:paraId="2A88493C" w14:textId="6593076C" w:rsidR="00EA7098" w:rsidRPr="00EA7098" w:rsidRDefault="00EA7098" w:rsidP="00077290">
      <w:pPr>
        <w:pStyle w:val="Default"/>
        <w:jc w:val="both"/>
        <w:rPr>
          <w:bCs/>
        </w:rPr>
      </w:pPr>
      <w:r w:rsidRPr="00EA7098">
        <w:rPr>
          <w:bCs/>
        </w:rPr>
        <w:t>4.</w:t>
      </w:r>
      <w:r w:rsidR="000F555C">
        <w:rPr>
          <w:bCs/>
        </w:rPr>
        <w:t>7</w:t>
      </w:r>
      <w:r w:rsidRPr="00EA7098">
        <w:rPr>
          <w:bCs/>
        </w:rPr>
        <w:t>. Pēc Līguma termiņa izbeigšanās prasīt atlīdzināt visus tiešos zaudējumus, kurus Nomnieks viņam nodarījis, lietojot nomai nodoto zemesgabalu.</w:t>
      </w:r>
    </w:p>
    <w:p w14:paraId="496E4149" w14:textId="77777777" w:rsidR="00EA7098" w:rsidRPr="00EA7098" w:rsidRDefault="00EA7098" w:rsidP="00077290">
      <w:pPr>
        <w:pStyle w:val="Default"/>
        <w:ind w:firstLine="709"/>
        <w:jc w:val="both"/>
        <w:rPr>
          <w:bCs/>
        </w:rPr>
      </w:pPr>
    </w:p>
    <w:p w14:paraId="23B0B50A" w14:textId="2AA7AC7C" w:rsidR="008C5E89" w:rsidRPr="008C5E89" w:rsidRDefault="00EA7098" w:rsidP="007441B7">
      <w:pPr>
        <w:pStyle w:val="Default"/>
        <w:numPr>
          <w:ilvl w:val="0"/>
          <w:numId w:val="10"/>
        </w:numPr>
        <w:jc w:val="center"/>
        <w:rPr>
          <w:b/>
        </w:rPr>
      </w:pPr>
      <w:r w:rsidRPr="000F555C">
        <w:rPr>
          <w:b/>
        </w:rPr>
        <w:t>NOSACĪJUMI ELEKTROUZLĀDES STACIJAS UZSTĀDĪŠANAI</w:t>
      </w:r>
    </w:p>
    <w:p w14:paraId="381BEF9A" w14:textId="77777777" w:rsidR="008C5E89" w:rsidRPr="0049301C" w:rsidRDefault="008C5E89" w:rsidP="00077290">
      <w:pPr>
        <w:pStyle w:val="Default"/>
        <w:jc w:val="both"/>
        <w:rPr>
          <w:bCs/>
          <w:color w:val="auto"/>
        </w:rPr>
      </w:pPr>
      <w:bookmarkStart w:id="7" w:name="_Hlk145321191"/>
      <w:r>
        <w:rPr>
          <w:bCs/>
        </w:rPr>
        <w:t>5.1</w:t>
      </w:r>
      <w:r w:rsidRPr="0049301C">
        <w:rPr>
          <w:bCs/>
          <w:color w:val="auto"/>
        </w:rPr>
        <w:t xml:space="preserve">. </w:t>
      </w:r>
      <w:r w:rsidR="00EA7098" w:rsidRPr="0049301C">
        <w:rPr>
          <w:bCs/>
          <w:color w:val="auto"/>
        </w:rPr>
        <w:t xml:space="preserve">Konkrētie uzlādes staciju izvietojumi un noformējumi saskaņojami </w:t>
      </w:r>
      <w:r w:rsidRPr="0049301C">
        <w:rPr>
          <w:bCs/>
          <w:color w:val="auto"/>
        </w:rPr>
        <w:t>Limbažu novada</w:t>
      </w:r>
      <w:r w:rsidR="00EA7098" w:rsidRPr="0049301C">
        <w:rPr>
          <w:bCs/>
          <w:color w:val="auto"/>
        </w:rPr>
        <w:t xml:space="preserve"> pašvaldības iestādē "</w:t>
      </w:r>
      <w:r w:rsidRPr="0049301C">
        <w:rPr>
          <w:bCs/>
          <w:color w:val="auto"/>
        </w:rPr>
        <w:t>Limbažu novada</w:t>
      </w:r>
      <w:r w:rsidR="00EA7098" w:rsidRPr="0049301C">
        <w:rPr>
          <w:bCs/>
          <w:color w:val="auto"/>
        </w:rPr>
        <w:t xml:space="preserve"> būvvalde".</w:t>
      </w:r>
      <w:bookmarkEnd w:id="7"/>
    </w:p>
    <w:p w14:paraId="646C1498" w14:textId="2CF322FD" w:rsidR="008C5E89" w:rsidRPr="0049301C" w:rsidRDefault="008C5E89" w:rsidP="00077290">
      <w:pPr>
        <w:pStyle w:val="Default"/>
        <w:jc w:val="both"/>
        <w:rPr>
          <w:bCs/>
          <w:color w:val="auto"/>
        </w:rPr>
      </w:pPr>
      <w:r w:rsidRPr="0049301C">
        <w:rPr>
          <w:bCs/>
          <w:color w:val="auto"/>
        </w:rPr>
        <w:t>5.2.</w:t>
      </w:r>
      <w:r w:rsidR="0049301C" w:rsidRPr="0049301C">
        <w:rPr>
          <w:bCs/>
          <w:color w:val="auto"/>
        </w:rPr>
        <w:t xml:space="preserve"> </w:t>
      </w:r>
      <w:r w:rsidRPr="0049301C">
        <w:rPr>
          <w:bCs/>
          <w:color w:val="auto"/>
        </w:rPr>
        <w:t>Nomniekam ir pienākums:</w:t>
      </w:r>
    </w:p>
    <w:p w14:paraId="1E576063" w14:textId="0BA60B49" w:rsidR="0049301C" w:rsidRPr="0049301C" w:rsidRDefault="0049301C" w:rsidP="00077290">
      <w:pPr>
        <w:pStyle w:val="Default"/>
        <w:jc w:val="both"/>
        <w:rPr>
          <w:bCs/>
          <w:color w:val="auto"/>
        </w:rPr>
      </w:pPr>
      <w:r w:rsidRPr="0049301C">
        <w:rPr>
          <w:bCs/>
          <w:color w:val="auto"/>
        </w:rPr>
        <w:t>5.2.1.</w:t>
      </w:r>
      <w:r w:rsidRPr="0049301C">
        <w:rPr>
          <w:bCs/>
          <w:color w:val="auto"/>
        </w:rPr>
        <w:tab/>
        <w:t xml:space="preserve">9 (deviņu) mēnešu laikā no līguma parakstīšanas dienas izstrādāt, iesniegt un saskaņot Limbažu novada pašvaldības iestādē “Limbažu novada būvvalde” Būvniecības informācijas sistēmā atbilstoša būvprojekta dokumentāciju izsoles objektam, kas sastāv no 7 (septiņām) zemes vienību daļām. </w:t>
      </w:r>
    </w:p>
    <w:p w14:paraId="19198684" w14:textId="50FECC7A" w:rsidR="0049301C" w:rsidRPr="0049301C" w:rsidRDefault="0049301C" w:rsidP="00077290">
      <w:pPr>
        <w:pStyle w:val="Default"/>
        <w:jc w:val="both"/>
        <w:rPr>
          <w:bCs/>
          <w:color w:val="auto"/>
        </w:rPr>
      </w:pPr>
      <w:r w:rsidRPr="0049301C">
        <w:rPr>
          <w:bCs/>
          <w:color w:val="auto"/>
        </w:rPr>
        <w:t>5.2.2.</w:t>
      </w:r>
      <w:r w:rsidRPr="0049301C">
        <w:rPr>
          <w:bCs/>
          <w:color w:val="auto"/>
        </w:rPr>
        <w:tab/>
        <w:t xml:space="preserve">24 (divdesmit četru) mēnešu laikā no būvprojekta saskaņošanas dienas nodot ekspluatācijā lēmumā minētās elektrouzlādes nodrošinošas uzlādes vietas. </w:t>
      </w:r>
    </w:p>
    <w:p w14:paraId="62935CA4" w14:textId="27266DDC" w:rsidR="0049301C" w:rsidRPr="0049301C" w:rsidRDefault="0049301C" w:rsidP="00077290">
      <w:pPr>
        <w:pStyle w:val="Default"/>
        <w:jc w:val="both"/>
        <w:rPr>
          <w:bCs/>
          <w:color w:val="auto"/>
        </w:rPr>
      </w:pPr>
      <w:r w:rsidRPr="0049301C">
        <w:rPr>
          <w:bCs/>
          <w:color w:val="auto"/>
        </w:rPr>
        <w:t>5</w:t>
      </w:r>
      <w:bookmarkStart w:id="8" w:name="_Hlk160713405"/>
      <w:r>
        <w:rPr>
          <w:bCs/>
          <w:color w:val="auto"/>
        </w:rPr>
        <w:t>.3. J</w:t>
      </w:r>
      <w:r w:rsidRPr="0049301C">
        <w:rPr>
          <w:bCs/>
          <w:color w:val="auto"/>
        </w:rPr>
        <w:t xml:space="preserve">a </w:t>
      </w:r>
      <w:r w:rsidR="0002658B">
        <w:rPr>
          <w:bCs/>
          <w:color w:val="auto"/>
        </w:rPr>
        <w:t>N</w:t>
      </w:r>
      <w:r w:rsidRPr="0049301C">
        <w:rPr>
          <w:bCs/>
          <w:color w:val="auto"/>
        </w:rPr>
        <w:t>omnieks pēc</w:t>
      </w:r>
      <w:r w:rsidR="0002658B">
        <w:rPr>
          <w:bCs/>
          <w:color w:val="auto"/>
        </w:rPr>
        <w:t xml:space="preserve"> Līguma 8.</w:t>
      </w:r>
      <w:r w:rsidR="00B10B75">
        <w:rPr>
          <w:bCs/>
          <w:color w:val="auto"/>
        </w:rPr>
        <w:t>5</w:t>
      </w:r>
      <w:r w:rsidR="0002658B">
        <w:rPr>
          <w:bCs/>
          <w:color w:val="auto"/>
        </w:rPr>
        <w:t>.punktā minētā</w:t>
      </w:r>
      <w:r w:rsidRPr="0049301C">
        <w:rPr>
          <w:bCs/>
          <w:color w:val="auto"/>
        </w:rPr>
        <w:t xml:space="preserve"> rakstiska brīdinājuma saņemšanas, nav </w:t>
      </w:r>
      <w:bookmarkEnd w:id="8"/>
      <w:r>
        <w:rPr>
          <w:bCs/>
          <w:color w:val="auto"/>
        </w:rPr>
        <w:t xml:space="preserve">izpildījis </w:t>
      </w:r>
      <w:r w:rsidR="00B10B75">
        <w:rPr>
          <w:bCs/>
          <w:color w:val="auto"/>
        </w:rPr>
        <w:t>L</w:t>
      </w:r>
      <w:r>
        <w:rPr>
          <w:bCs/>
          <w:color w:val="auto"/>
        </w:rPr>
        <w:t xml:space="preserve">īguma 5.2.1. un 5.2.2. punktus, </w:t>
      </w:r>
      <w:r w:rsidR="0002658B">
        <w:rPr>
          <w:bCs/>
          <w:color w:val="auto"/>
        </w:rPr>
        <w:t>Iznomātājam</w:t>
      </w:r>
      <w:r w:rsidR="004A71C0">
        <w:rPr>
          <w:bCs/>
          <w:color w:val="auto"/>
        </w:rPr>
        <w:t xml:space="preserve"> ir tiesības vienpersoniski izbeigt Līgumu</w:t>
      </w:r>
      <w:r>
        <w:rPr>
          <w:bCs/>
          <w:color w:val="auto"/>
        </w:rPr>
        <w:t>.</w:t>
      </w:r>
    </w:p>
    <w:p w14:paraId="77810D96" w14:textId="77777777" w:rsidR="0049301C" w:rsidRPr="0049301C" w:rsidRDefault="0049301C" w:rsidP="00077290">
      <w:pPr>
        <w:pStyle w:val="Default"/>
        <w:ind w:firstLine="709"/>
        <w:jc w:val="both"/>
        <w:rPr>
          <w:bCs/>
          <w:color w:val="ED0000"/>
        </w:rPr>
      </w:pPr>
    </w:p>
    <w:p w14:paraId="3FACA395" w14:textId="77777777" w:rsidR="00564B13" w:rsidRDefault="00EA7098" w:rsidP="007441B7">
      <w:pPr>
        <w:pStyle w:val="Default"/>
        <w:numPr>
          <w:ilvl w:val="0"/>
          <w:numId w:val="10"/>
        </w:numPr>
        <w:jc w:val="center"/>
        <w:rPr>
          <w:b/>
        </w:rPr>
      </w:pPr>
      <w:r w:rsidRPr="008C5E89">
        <w:rPr>
          <w:b/>
        </w:rPr>
        <w:t>NOMNIEKA PIENĀKUMI UN TIESĪBAS</w:t>
      </w:r>
    </w:p>
    <w:p w14:paraId="13344CFC" w14:textId="02602735" w:rsidR="00564B13" w:rsidRPr="00564B13" w:rsidRDefault="00077290" w:rsidP="00077290">
      <w:pPr>
        <w:pStyle w:val="Default"/>
        <w:jc w:val="both"/>
        <w:rPr>
          <w:b/>
        </w:rPr>
      </w:pPr>
      <w:r>
        <w:rPr>
          <w:bCs/>
        </w:rPr>
        <w:t>6.1.</w:t>
      </w:r>
      <w:r w:rsidR="00EA7098" w:rsidRPr="00564B13">
        <w:rPr>
          <w:bCs/>
        </w:rPr>
        <w:t>Nomnieks apņemas:</w:t>
      </w:r>
    </w:p>
    <w:p w14:paraId="7DEFD517" w14:textId="2D07015D" w:rsidR="00EA7098" w:rsidRPr="00564B13" w:rsidRDefault="00EA7098" w:rsidP="004A71C0">
      <w:pPr>
        <w:pStyle w:val="Default"/>
        <w:numPr>
          <w:ilvl w:val="2"/>
          <w:numId w:val="10"/>
        </w:numPr>
        <w:ind w:left="0" w:firstLine="0"/>
        <w:jc w:val="both"/>
        <w:rPr>
          <w:b/>
        </w:rPr>
      </w:pPr>
      <w:r w:rsidRPr="00564B13">
        <w:rPr>
          <w:bCs/>
        </w:rPr>
        <w:t xml:space="preserve">nodrošināt zemesgabala lietošanu atbilstoši </w:t>
      </w:r>
      <w:smartTag w:uri="schemas-tilde-lv/tildestengine" w:element="veidnes">
        <w:smartTagPr>
          <w:attr w:name="text" w:val="Līgumā"/>
          <w:attr w:name="id" w:val="-1"/>
          <w:attr w:name="baseform" w:val="līgum|s"/>
        </w:smartTagPr>
        <w:r w:rsidRPr="00564B13">
          <w:rPr>
            <w:bCs/>
          </w:rPr>
          <w:t>Līgumā</w:t>
        </w:r>
      </w:smartTag>
      <w:r w:rsidRPr="00564B13">
        <w:rPr>
          <w:bCs/>
        </w:rPr>
        <w:t xml:space="preserve"> noteiktajam mērķim un  noteikumiem;</w:t>
      </w:r>
    </w:p>
    <w:p w14:paraId="5222E6FA" w14:textId="77777777" w:rsidR="00564B13" w:rsidRDefault="00EA7098" w:rsidP="004A71C0">
      <w:pPr>
        <w:pStyle w:val="Default"/>
        <w:numPr>
          <w:ilvl w:val="2"/>
          <w:numId w:val="10"/>
        </w:numPr>
        <w:ind w:left="0" w:firstLine="0"/>
        <w:jc w:val="both"/>
        <w:rPr>
          <w:bCs/>
        </w:rPr>
      </w:pPr>
      <w:r w:rsidRPr="00EA7098">
        <w:rPr>
          <w:bCs/>
        </w:rPr>
        <w:t xml:space="preserve">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0DEC0B73" w14:textId="77777777" w:rsidR="00564B13" w:rsidRDefault="00EA7098" w:rsidP="004A71C0">
      <w:pPr>
        <w:pStyle w:val="Default"/>
        <w:numPr>
          <w:ilvl w:val="2"/>
          <w:numId w:val="10"/>
        </w:numPr>
        <w:ind w:left="0" w:firstLine="0"/>
        <w:jc w:val="both"/>
        <w:rPr>
          <w:bCs/>
        </w:rPr>
      </w:pPr>
      <w:r w:rsidRPr="00564B13">
        <w:rPr>
          <w:bCs/>
        </w:rPr>
        <w:t xml:space="preserve">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10856F01" w14:textId="77777777" w:rsidR="00564B13" w:rsidRDefault="00EA7098" w:rsidP="004A71C0">
      <w:pPr>
        <w:pStyle w:val="Default"/>
        <w:numPr>
          <w:ilvl w:val="2"/>
          <w:numId w:val="10"/>
        </w:numPr>
        <w:ind w:left="0" w:firstLine="0"/>
        <w:jc w:val="both"/>
        <w:rPr>
          <w:bCs/>
        </w:rPr>
      </w:pPr>
      <w:r w:rsidRPr="00564B13">
        <w:rPr>
          <w:bCs/>
        </w:rPr>
        <w:t>atlīdzināt kaitējumu, kas nodarīts sabiedrībai vai dabai Nomnieka darbības vai bezdarbības rezultātā;</w:t>
      </w:r>
    </w:p>
    <w:p w14:paraId="54006560" w14:textId="77777777" w:rsidR="00BF1F43" w:rsidRDefault="00EA7098" w:rsidP="004A71C0">
      <w:pPr>
        <w:pStyle w:val="Default"/>
        <w:numPr>
          <w:ilvl w:val="2"/>
          <w:numId w:val="10"/>
        </w:numPr>
        <w:ind w:left="0" w:firstLine="0"/>
        <w:jc w:val="both"/>
        <w:rPr>
          <w:bCs/>
        </w:rPr>
      </w:pPr>
      <w:r w:rsidRPr="00564B13">
        <w:rPr>
          <w:bCs/>
        </w:rPr>
        <w:t xml:space="preserve">pēc </w:t>
      </w:r>
      <w:smartTag w:uri="schemas-tilde-lv/tildestengine" w:element="veidnes">
        <w:smartTagPr>
          <w:attr w:name="baseform" w:val="līgum|s"/>
          <w:attr w:name="id" w:val="-1"/>
          <w:attr w:name="text" w:val="Līguma"/>
        </w:smartTagPr>
        <w:r w:rsidRPr="00564B13">
          <w:rPr>
            <w:bCs/>
          </w:rPr>
          <w:t>Līguma</w:t>
        </w:r>
      </w:smartTag>
      <w:r w:rsidRPr="00564B13">
        <w:rPr>
          <w:bCs/>
        </w:rPr>
        <w:t xml:space="preserve"> termiņa beigām nodot zemesgabalu Iznomātājam stāvoklī, kas atbilst sakārtotas vides prasībām; </w:t>
      </w:r>
    </w:p>
    <w:p w14:paraId="348D18DB" w14:textId="77777777" w:rsidR="00BF1F43" w:rsidRDefault="00EA7098" w:rsidP="004A71C0">
      <w:pPr>
        <w:pStyle w:val="Default"/>
        <w:numPr>
          <w:ilvl w:val="2"/>
          <w:numId w:val="10"/>
        </w:numPr>
        <w:ind w:left="0" w:firstLine="0"/>
        <w:jc w:val="both"/>
        <w:rPr>
          <w:bCs/>
        </w:rPr>
      </w:pPr>
      <w:r w:rsidRPr="00BF1F43">
        <w:rPr>
          <w:bCs/>
        </w:rPr>
        <w:t>kā krietnam un rūpīgam saimniekam rūpēties par neapbūvētu zemesgabalu;</w:t>
      </w:r>
    </w:p>
    <w:p w14:paraId="7111361C" w14:textId="77777777" w:rsidR="00BF1F43" w:rsidRDefault="00EA7098" w:rsidP="004A71C0">
      <w:pPr>
        <w:pStyle w:val="Default"/>
        <w:numPr>
          <w:ilvl w:val="2"/>
          <w:numId w:val="10"/>
        </w:numPr>
        <w:ind w:left="0" w:firstLine="0"/>
        <w:jc w:val="both"/>
        <w:rPr>
          <w:bCs/>
        </w:rPr>
      </w:pPr>
      <w:r w:rsidRPr="00BF1F43">
        <w:rPr>
          <w:bCs/>
        </w:rPr>
        <w:t xml:space="preserve">lietot zemesgabalu, ievērojot Latvijas Republikas normatīvos aktus, Valsts un </w:t>
      </w:r>
      <w:r w:rsidRPr="00BF1F43">
        <w:rPr>
          <w:bCs/>
          <w:color w:val="auto"/>
        </w:rPr>
        <w:t>pašvaldības iestādes noteikumus un lēmumus, kā arī ugunsdrošības un drošības dienestu un citu kompetentu iestāžu prasības.</w:t>
      </w:r>
    </w:p>
    <w:p w14:paraId="5D8B9CB6" w14:textId="57AF09A0" w:rsidR="001B127B" w:rsidRPr="00BF1F43" w:rsidRDefault="001B127B" w:rsidP="004A71C0">
      <w:pPr>
        <w:pStyle w:val="Default"/>
        <w:numPr>
          <w:ilvl w:val="2"/>
          <w:numId w:val="10"/>
        </w:numPr>
        <w:ind w:left="0" w:firstLine="0"/>
        <w:jc w:val="both"/>
        <w:rPr>
          <w:bCs/>
        </w:rPr>
      </w:pPr>
      <w:r w:rsidRPr="00BF1F43">
        <w:rPr>
          <w:bCs/>
          <w:color w:val="auto"/>
        </w:rPr>
        <w:t>nodrošināt automašīnas stāvlaukuma uzkopšanu par saviem līdzekļiem, tai skaitā stāvvietas uzkopšanu elektromobiļiem.</w:t>
      </w:r>
    </w:p>
    <w:p w14:paraId="26FD3220" w14:textId="502C3C2C" w:rsidR="00EA7098" w:rsidRPr="00EA7098" w:rsidRDefault="00F81D3A" w:rsidP="00F81D3A">
      <w:pPr>
        <w:pStyle w:val="Default"/>
        <w:rPr>
          <w:bCs/>
        </w:rPr>
      </w:pPr>
      <w:r>
        <w:rPr>
          <w:bCs/>
        </w:rPr>
        <w:t xml:space="preserve">6.2. </w:t>
      </w:r>
      <w:r w:rsidR="00EA7098" w:rsidRPr="00EA7098">
        <w:rPr>
          <w:bCs/>
        </w:rPr>
        <w:t>Nomnieks ir tiesīgs:</w:t>
      </w:r>
    </w:p>
    <w:p w14:paraId="5A78AF4F" w14:textId="77777777" w:rsidR="00EA7098" w:rsidRPr="00EA7098" w:rsidRDefault="00EA7098" w:rsidP="004A71C0">
      <w:pPr>
        <w:pStyle w:val="Default"/>
        <w:jc w:val="both"/>
        <w:rPr>
          <w:bCs/>
        </w:rPr>
      </w:pPr>
      <w:r w:rsidRPr="00EA7098">
        <w:rPr>
          <w:bCs/>
        </w:rPr>
        <w:t xml:space="preserve">6.2.1. lūgt Līguma termiņa pagarināšanu, ja to pieļauj normatīvie akti un ir ievēroti </w:t>
      </w:r>
      <w:smartTag w:uri="schemas-tilde-lv/tildestengine" w:element="veidnes">
        <w:smartTagPr>
          <w:attr w:name="text" w:val="Līguma"/>
          <w:attr w:name="id" w:val="-1"/>
          <w:attr w:name="baseform" w:val="līgum|s"/>
        </w:smartTagPr>
        <w:r w:rsidRPr="00EA7098">
          <w:rPr>
            <w:bCs/>
          </w:rPr>
          <w:t>Līguma</w:t>
        </w:r>
      </w:smartTag>
      <w:r w:rsidRPr="00EA7098">
        <w:rPr>
          <w:bCs/>
        </w:rPr>
        <w:t xml:space="preserve"> noteikumi;</w:t>
      </w:r>
    </w:p>
    <w:p w14:paraId="62EA5568" w14:textId="77777777" w:rsidR="00EA7098" w:rsidRPr="00EA7098" w:rsidRDefault="00EA7098" w:rsidP="004A71C0">
      <w:pPr>
        <w:pStyle w:val="Default"/>
        <w:jc w:val="both"/>
        <w:rPr>
          <w:bCs/>
        </w:rPr>
      </w:pPr>
      <w:r w:rsidRPr="00EA7098">
        <w:rPr>
          <w:bCs/>
        </w:rPr>
        <w:t xml:space="preserve">6.2.2. veikt tikai </w:t>
      </w:r>
      <w:smartTag w:uri="schemas-tilde-lv/tildestengine" w:element="veidnes">
        <w:smartTagPr>
          <w:attr w:name="text" w:val="Līguma"/>
          <w:attr w:name="id" w:val="-1"/>
          <w:attr w:name="baseform" w:val="līgum|s"/>
        </w:smartTagPr>
        <w:r w:rsidRPr="00EA7098">
          <w:rPr>
            <w:bCs/>
          </w:rPr>
          <w:t>Līguma</w:t>
        </w:r>
      </w:smartTag>
      <w:r w:rsidRPr="00EA7098">
        <w:rPr>
          <w:bCs/>
        </w:rPr>
        <w:t xml:space="preserve"> 1.3. punktā minēto labiekārtojumu tikai saskaņā ar Līguma noteikumiem un spēkā esošajiem tiesību aktiem;</w:t>
      </w:r>
    </w:p>
    <w:p w14:paraId="462EAD37" w14:textId="4C0D35BB" w:rsidR="00EA7098" w:rsidRPr="00EA7098" w:rsidRDefault="00EA7098" w:rsidP="004A71C0">
      <w:pPr>
        <w:pStyle w:val="Default"/>
        <w:jc w:val="both"/>
        <w:rPr>
          <w:bCs/>
        </w:rPr>
      </w:pPr>
      <w:r w:rsidRPr="00EA7098">
        <w:rPr>
          <w:bCs/>
        </w:rPr>
        <w:t>6.2.3. izmantot zemesgabalu atbilstoši Līguma noteikumiem no Līguma spēkā stāšanās dienas.</w:t>
      </w:r>
    </w:p>
    <w:p w14:paraId="75FB969A" w14:textId="68CADBDE" w:rsidR="00B92566" w:rsidRDefault="00EA7098" w:rsidP="00B92566">
      <w:pPr>
        <w:pStyle w:val="Default"/>
        <w:tabs>
          <w:tab w:val="left" w:pos="567"/>
        </w:tabs>
        <w:jc w:val="both"/>
        <w:rPr>
          <w:bCs/>
        </w:rPr>
      </w:pPr>
      <w:r w:rsidRPr="00EA7098">
        <w:rPr>
          <w:bCs/>
        </w:rPr>
        <w:t>6.3.</w:t>
      </w:r>
      <w:r w:rsidR="00B92566" w:rsidRPr="00B92566">
        <w:rPr>
          <w:bCs/>
        </w:rPr>
        <w:t xml:space="preserve"> </w:t>
      </w:r>
      <w:r w:rsidR="00B92566" w:rsidRPr="00335DF5">
        <w:rPr>
          <w:bCs/>
          <w:color w:val="auto"/>
        </w:rPr>
        <w:t>Ņemot vērā, ka minētais zemesgabals ir nosolīts kopā kā viens izsoles objekts (1.1. punktā minētās zemes vienību daļas), Nomniekam nav tiesības atteikties vai nerealizēt</w:t>
      </w:r>
      <w:r w:rsidR="00B92566">
        <w:rPr>
          <w:bCs/>
          <w:color w:val="auto"/>
        </w:rPr>
        <w:t xml:space="preserve"> Līguma 1.3.punktā norādīto Būvi uz</w:t>
      </w:r>
      <w:r w:rsidR="00B92566" w:rsidRPr="00335DF5">
        <w:rPr>
          <w:bCs/>
          <w:color w:val="auto"/>
        </w:rPr>
        <w:t xml:space="preserve"> viena</w:t>
      </w:r>
      <w:r w:rsidR="00B92566">
        <w:rPr>
          <w:bCs/>
          <w:color w:val="auto"/>
        </w:rPr>
        <w:t>s</w:t>
      </w:r>
      <w:r w:rsidR="00B92566" w:rsidRPr="00335DF5">
        <w:rPr>
          <w:bCs/>
          <w:color w:val="auto"/>
        </w:rPr>
        <w:t xml:space="preserve"> vai vairāk</w:t>
      </w:r>
      <w:r w:rsidR="00B92566">
        <w:rPr>
          <w:bCs/>
          <w:color w:val="auto"/>
        </w:rPr>
        <w:t>ām</w:t>
      </w:r>
      <w:r w:rsidR="00B92566" w:rsidRPr="00335DF5">
        <w:rPr>
          <w:bCs/>
          <w:color w:val="auto"/>
        </w:rPr>
        <w:t xml:space="preserve"> zemesgabalā ietilpstoš</w:t>
      </w:r>
      <w:r w:rsidR="00B92566">
        <w:rPr>
          <w:bCs/>
          <w:color w:val="auto"/>
        </w:rPr>
        <w:t>ām</w:t>
      </w:r>
      <w:r w:rsidR="00B92566" w:rsidRPr="00335DF5">
        <w:rPr>
          <w:bCs/>
          <w:color w:val="auto"/>
        </w:rPr>
        <w:t xml:space="preserve"> zemes vienīb</w:t>
      </w:r>
      <w:r w:rsidR="00B92566">
        <w:rPr>
          <w:bCs/>
          <w:color w:val="auto"/>
        </w:rPr>
        <w:t>ām</w:t>
      </w:r>
      <w:r w:rsidR="00B92566" w:rsidRPr="00335DF5">
        <w:rPr>
          <w:bCs/>
          <w:color w:val="auto"/>
        </w:rPr>
        <w:t>.</w:t>
      </w:r>
    </w:p>
    <w:p w14:paraId="343475C4" w14:textId="011F8E5B" w:rsidR="00EA7098" w:rsidRPr="00EA7098" w:rsidRDefault="00B92566" w:rsidP="00F81D3A">
      <w:pPr>
        <w:pStyle w:val="Default"/>
        <w:rPr>
          <w:bCs/>
        </w:rPr>
      </w:pPr>
      <w:r>
        <w:rPr>
          <w:bCs/>
        </w:rPr>
        <w:t xml:space="preserve">6.4. </w:t>
      </w:r>
      <w:r w:rsidR="00EA7098" w:rsidRPr="00EA7098">
        <w:rPr>
          <w:bCs/>
        </w:rPr>
        <w:t>Nomnieks nav tiesīgs</w:t>
      </w:r>
      <w:r w:rsidR="004A71C0">
        <w:rPr>
          <w:bCs/>
        </w:rPr>
        <w:t xml:space="preserve"> </w:t>
      </w:r>
      <w:r w:rsidR="00EA7098" w:rsidRPr="00EA7098">
        <w:rPr>
          <w:bCs/>
        </w:rPr>
        <w:t xml:space="preserve">bez </w:t>
      </w:r>
      <w:r w:rsidR="00F81D3A">
        <w:rPr>
          <w:bCs/>
        </w:rPr>
        <w:t>Limbažu novada pašvaldības domes</w:t>
      </w:r>
      <w:r w:rsidR="00EA7098" w:rsidRPr="00EA7098">
        <w:rPr>
          <w:bCs/>
        </w:rPr>
        <w:t xml:space="preserve"> piekrišanas:</w:t>
      </w:r>
    </w:p>
    <w:p w14:paraId="5B96BD43" w14:textId="7C4C92DA" w:rsidR="00EA7098" w:rsidRPr="00EA7098" w:rsidRDefault="00EA7098" w:rsidP="00F81D3A">
      <w:pPr>
        <w:pStyle w:val="Default"/>
        <w:rPr>
          <w:bCs/>
        </w:rPr>
      </w:pPr>
      <w:r w:rsidRPr="00EA7098">
        <w:rPr>
          <w:bCs/>
        </w:rPr>
        <w:lastRenderedPageBreak/>
        <w:t>6.</w:t>
      </w:r>
      <w:r w:rsidR="00B92566">
        <w:rPr>
          <w:bCs/>
        </w:rPr>
        <w:t>4</w:t>
      </w:r>
      <w:r w:rsidRPr="00EA7098">
        <w:rPr>
          <w:bCs/>
        </w:rPr>
        <w:t>.1.</w:t>
      </w:r>
      <w:r w:rsidR="004A71C0">
        <w:rPr>
          <w:bCs/>
        </w:rPr>
        <w:t xml:space="preserve"> </w:t>
      </w:r>
      <w:r w:rsidRPr="00EA7098">
        <w:rPr>
          <w:bCs/>
        </w:rPr>
        <w:t>rekonstruēt vai kā citādi pārbūvēt novietoto Būvi vai veikt jaunas būves novietošanu;</w:t>
      </w:r>
    </w:p>
    <w:p w14:paraId="40E7A41B" w14:textId="50CB6297" w:rsidR="00EA7098" w:rsidRPr="00EA7098" w:rsidRDefault="00EA7098" w:rsidP="00F81D3A">
      <w:pPr>
        <w:pStyle w:val="Default"/>
        <w:rPr>
          <w:bCs/>
        </w:rPr>
      </w:pPr>
      <w:r w:rsidRPr="00EA7098">
        <w:rPr>
          <w:bCs/>
        </w:rPr>
        <w:t>6.</w:t>
      </w:r>
      <w:r w:rsidR="00B92566">
        <w:rPr>
          <w:bCs/>
        </w:rPr>
        <w:t>4</w:t>
      </w:r>
      <w:r w:rsidRPr="00EA7098">
        <w:rPr>
          <w:bCs/>
        </w:rPr>
        <w:t>.</w:t>
      </w:r>
      <w:r w:rsidR="004A71C0">
        <w:rPr>
          <w:bCs/>
        </w:rPr>
        <w:t xml:space="preserve">2. </w:t>
      </w:r>
      <w:r w:rsidRPr="00EA7098">
        <w:rPr>
          <w:bCs/>
        </w:rPr>
        <w:t>nodot zemesgabala lietošanas tiesības trešajai personai (nedz pilnībā, nedz daļēji);</w:t>
      </w:r>
    </w:p>
    <w:p w14:paraId="118F87D0" w14:textId="73867BEC" w:rsidR="00EA7098" w:rsidRPr="00EA7098" w:rsidRDefault="00EA7098" w:rsidP="00F81D3A">
      <w:pPr>
        <w:pStyle w:val="Default"/>
        <w:rPr>
          <w:bCs/>
        </w:rPr>
      </w:pPr>
      <w:r w:rsidRPr="00EA7098">
        <w:rPr>
          <w:bCs/>
        </w:rPr>
        <w:t>6.</w:t>
      </w:r>
      <w:r w:rsidR="00B92566">
        <w:rPr>
          <w:bCs/>
        </w:rPr>
        <w:t>4</w:t>
      </w:r>
      <w:r w:rsidRPr="00EA7098">
        <w:rPr>
          <w:bCs/>
        </w:rPr>
        <w:t>.3. citādi apgrūtināt zemesgabalu, izņemot būvei nepieciešamo infrastruktūras izbūvi.</w:t>
      </w:r>
    </w:p>
    <w:p w14:paraId="4A59EE89" w14:textId="77777777" w:rsidR="00EA7098" w:rsidRPr="00EA7098" w:rsidRDefault="00EA7098" w:rsidP="000C3208">
      <w:pPr>
        <w:pStyle w:val="Default"/>
        <w:ind w:firstLine="709"/>
        <w:rPr>
          <w:bCs/>
        </w:rPr>
      </w:pPr>
    </w:p>
    <w:p w14:paraId="402D822A" w14:textId="40463CCB" w:rsidR="00EA7098" w:rsidRPr="006F1B5C" w:rsidRDefault="00EA7098" w:rsidP="006F1B5C">
      <w:pPr>
        <w:pStyle w:val="Default"/>
        <w:ind w:firstLine="709"/>
        <w:jc w:val="center"/>
        <w:rPr>
          <w:b/>
        </w:rPr>
      </w:pPr>
      <w:r w:rsidRPr="00F81D3A">
        <w:rPr>
          <w:b/>
        </w:rPr>
        <w:t>7. LĪGUMA GROZĪŠANA UN STRĪDU IZSKATĪŠANAS KĀRTĪBA</w:t>
      </w:r>
    </w:p>
    <w:p w14:paraId="44DBC0DF" w14:textId="4A06EE04" w:rsidR="00EA7098" w:rsidRPr="00EA7098" w:rsidRDefault="00EA7098" w:rsidP="006F1B5C">
      <w:pPr>
        <w:pStyle w:val="Default"/>
        <w:jc w:val="both"/>
        <w:rPr>
          <w:bCs/>
        </w:rPr>
      </w:pPr>
      <w:r w:rsidRPr="00EA7098">
        <w:rPr>
          <w:bCs/>
        </w:rPr>
        <w:t xml:space="preserve">7.1. </w:t>
      </w:r>
      <w:smartTag w:uri="schemas-tilde-lv/tildestengine" w:element="veidnes">
        <w:smartTagPr>
          <w:attr w:name="text" w:val="Līgumā"/>
          <w:attr w:name="id" w:val="-1"/>
          <w:attr w:name="baseform" w:val="līgum|s"/>
        </w:smartTagPr>
        <w:r w:rsidRPr="00EA7098">
          <w:rPr>
            <w:bCs/>
          </w:rPr>
          <w:t>Līgumā</w:t>
        </w:r>
      </w:smartTag>
      <w:r w:rsidRPr="00EA7098">
        <w:rPr>
          <w:bCs/>
        </w:rPr>
        <w:t xml:space="preserve"> neregulētajām tiesiskajām attiecībām piemērojami Latvijas Republikā spēkā esošie normatīvie akti.</w:t>
      </w:r>
    </w:p>
    <w:p w14:paraId="3D83108A" w14:textId="3EB202B8" w:rsidR="00EA7098" w:rsidRPr="00EA7098" w:rsidRDefault="00F81D3A" w:rsidP="006F1B5C">
      <w:pPr>
        <w:pStyle w:val="Default"/>
        <w:jc w:val="both"/>
        <w:rPr>
          <w:bCs/>
        </w:rPr>
      </w:pPr>
      <w:r>
        <w:rPr>
          <w:bCs/>
        </w:rPr>
        <w:t>7</w:t>
      </w:r>
      <w:r w:rsidR="00EA7098" w:rsidRPr="00EA7098">
        <w:rPr>
          <w:bCs/>
        </w:rPr>
        <w:t xml:space="preserve">.2. </w:t>
      </w:r>
      <w:smartTag w:uri="schemas-tilde-lv/tildestengine" w:element="veidnes">
        <w:smartTagPr>
          <w:attr w:name="text" w:val="Līguma"/>
          <w:attr w:name="id" w:val="-1"/>
          <w:attr w:name="baseform" w:val="līgum|s"/>
        </w:smartTagPr>
        <w:r w:rsidR="00EA7098" w:rsidRPr="00EA7098">
          <w:rPr>
            <w:bCs/>
          </w:rPr>
          <w:t>Līguma</w:t>
        </w:r>
      </w:smartTag>
      <w:r w:rsidR="00EA7098" w:rsidRPr="00EA7098">
        <w:rPr>
          <w:bCs/>
        </w:rPr>
        <w:t xml:space="preserve"> noteikumus var grozīt, Pusēm rakstiski vienojoties. Grozījumi </w:t>
      </w:r>
      <w:smartTag w:uri="schemas-tilde-lv/tildestengine" w:element="veidnes">
        <w:smartTagPr>
          <w:attr w:name="text" w:val="Līgumā"/>
          <w:attr w:name="id" w:val="-1"/>
          <w:attr w:name="baseform" w:val="līgum|s"/>
        </w:smartTagPr>
        <w:r w:rsidR="00EA7098" w:rsidRPr="00EA7098">
          <w:rPr>
            <w:bCs/>
          </w:rPr>
          <w:t>Līgumā</w:t>
        </w:r>
      </w:smartTag>
      <w:r w:rsidR="00EA7098" w:rsidRPr="00EA7098">
        <w:rPr>
          <w:bCs/>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sidR="00EA7098" w:rsidRPr="00EA7098">
          <w:rPr>
            <w:bCs/>
          </w:rPr>
          <w:t>Līgumā</w:t>
        </w:r>
      </w:smartTag>
      <w:r w:rsidR="00EA7098" w:rsidRPr="00EA7098">
        <w:rPr>
          <w:bCs/>
        </w:rPr>
        <w:t xml:space="preserve"> paredzētajos gadījumos Iznomātajam ir tiesības vienpusēji grozīt </w:t>
      </w:r>
      <w:smartTag w:uri="schemas-tilde-lv/tildestengine" w:element="veidnes">
        <w:smartTagPr>
          <w:attr w:name="text" w:val="Līguma"/>
          <w:attr w:name="id" w:val="-1"/>
          <w:attr w:name="baseform" w:val="līgum|s"/>
        </w:smartTagPr>
        <w:r w:rsidR="00EA7098" w:rsidRPr="00EA7098">
          <w:rPr>
            <w:bCs/>
          </w:rPr>
          <w:t>Līguma</w:t>
        </w:r>
      </w:smartTag>
      <w:r w:rsidR="00EA7098" w:rsidRPr="00EA7098">
        <w:rPr>
          <w:bCs/>
        </w:rPr>
        <w:t xml:space="preserve"> noteikumus, neslēdzot par to atsevišķu vienošanos.</w:t>
      </w:r>
    </w:p>
    <w:p w14:paraId="6FD6D4FB" w14:textId="77777777" w:rsidR="00EA7098" w:rsidRPr="00EA7098" w:rsidRDefault="00EA7098" w:rsidP="006F1B5C">
      <w:pPr>
        <w:pStyle w:val="Default"/>
        <w:jc w:val="both"/>
        <w:rPr>
          <w:bCs/>
        </w:rPr>
      </w:pPr>
      <w:r w:rsidRPr="00EA7098">
        <w:rPr>
          <w:bCs/>
        </w:rPr>
        <w:t xml:space="preserve">7.3. Domstarpības </w:t>
      </w:r>
      <w:smartTag w:uri="schemas-tilde-lv/tildestengine" w:element="veidnes">
        <w:smartTagPr>
          <w:attr w:name="text" w:val="Līguma"/>
          <w:attr w:name="id" w:val="-1"/>
          <w:attr w:name="baseform" w:val="līgum|s"/>
        </w:smartTagPr>
        <w:r w:rsidRPr="00EA7098">
          <w:rPr>
            <w:bCs/>
          </w:rPr>
          <w:t>Līguma</w:t>
        </w:r>
      </w:smartTag>
      <w:r w:rsidRPr="00EA7098">
        <w:rPr>
          <w:bCs/>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sidRPr="00EA7098">
          <w:rPr>
            <w:bCs/>
          </w:rPr>
          <w:t>Līguma</w:t>
        </w:r>
      </w:smartTag>
      <w:r w:rsidRPr="00EA7098">
        <w:rPr>
          <w:bCs/>
        </w:rPr>
        <w:t xml:space="preserve"> noteikumus, radies strīds, tai rakstveidā jāinformē otra Puse, norādot strīda priekšmetu un tā atrisināšanas veidu. Ja līgumslēdzējas puses 1 (viena) mēneša laikā no dienas, kad iesniegts rakstisks </w:t>
      </w:r>
      <w:smartTag w:uri="schemas-tilde-lv/tildestengine" w:element="veidnes">
        <w:smartTagPr>
          <w:attr w:name="text" w:val="paziņojums"/>
          <w:attr w:name="id" w:val="-1"/>
          <w:attr w:name="baseform" w:val="paziņojum|s"/>
        </w:smartTagPr>
        <w:r w:rsidRPr="00EA7098">
          <w:rPr>
            <w:bCs/>
          </w:rPr>
          <w:t>paziņojums</w:t>
        </w:r>
      </w:smartTag>
      <w:r w:rsidRPr="00EA7098">
        <w:rPr>
          <w:bCs/>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sidRPr="00EA7098">
          <w:rPr>
            <w:bCs/>
          </w:rPr>
          <w:t>aktos</w:t>
        </w:r>
      </w:smartTag>
      <w:r w:rsidRPr="00EA7098">
        <w:rPr>
          <w:bCs/>
        </w:rPr>
        <w:t xml:space="preserve"> noteiktajā kārtībā Latvijas Republikas tiesā pēc piekritības.</w:t>
      </w:r>
    </w:p>
    <w:p w14:paraId="1FB5837E" w14:textId="77777777" w:rsidR="00EA7098" w:rsidRPr="00EA7098" w:rsidRDefault="00EA7098" w:rsidP="006F1B5C">
      <w:pPr>
        <w:pStyle w:val="Default"/>
        <w:ind w:firstLine="709"/>
        <w:jc w:val="both"/>
        <w:rPr>
          <w:bCs/>
        </w:rPr>
      </w:pPr>
    </w:p>
    <w:p w14:paraId="4BB4503B" w14:textId="61971DCC" w:rsidR="00EA7098" w:rsidRPr="006F1B5C" w:rsidRDefault="00EA7098" w:rsidP="006F1B5C">
      <w:pPr>
        <w:pStyle w:val="Default"/>
        <w:ind w:firstLine="709"/>
        <w:jc w:val="center"/>
        <w:rPr>
          <w:b/>
        </w:rPr>
      </w:pPr>
      <w:r w:rsidRPr="006F1B5C">
        <w:rPr>
          <w:b/>
        </w:rPr>
        <w:t>8. LĪGUMA IZBEIGŠANA</w:t>
      </w:r>
    </w:p>
    <w:p w14:paraId="22A610B8" w14:textId="629B0721" w:rsidR="00335DF5" w:rsidRDefault="00EA7098" w:rsidP="00335DF5">
      <w:pPr>
        <w:pStyle w:val="Default"/>
        <w:numPr>
          <w:ilvl w:val="0"/>
          <w:numId w:val="11"/>
        </w:numPr>
        <w:ind w:left="426" w:hanging="426"/>
        <w:jc w:val="both"/>
        <w:rPr>
          <w:bCs/>
        </w:rPr>
      </w:pPr>
      <w:r w:rsidRPr="00EA7098">
        <w:rPr>
          <w:bCs/>
        </w:rPr>
        <w:t>Zemes</w:t>
      </w:r>
      <w:r w:rsidR="0002658B">
        <w:rPr>
          <w:bCs/>
        </w:rPr>
        <w:t>gabala</w:t>
      </w:r>
      <w:r w:rsidRPr="00EA7098">
        <w:rPr>
          <w:bCs/>
        </w:rPr>
        <w:t xml:space="preserve"> noma izbeidzas līdz ar </w:t>
      </w:r>
      <w:r w:rsidR="0002658B">
        <w:rPr>
          <w:bCs/>
        </w:rPr>
        <w:t>zemesgabala</w:t>
      </w:r>
      <w:r w:rsidRPr="00EA7098">
        <w:rPr>
          <w:bCs/>
        </w:rPr>
        <w:t xml:space="preserve"> nomas Līguma termiņa beigām.</w:t>
      </w:r>
    </w:p>
    <w:p w14:paraId="5C5F57D6" w14:textId="77777777" w:rsidR="00335DF5" w:rsidRDefault="00335DF5" w:rsidP="006F1B5C">
      <w:pPr>
        <w:pStyle w:val="Default"/>
        <w:numPr>
          <w:ilvl w:val="0"/>
          <w:numId w:val="11"/>
        </w:numPr>
        <w:ind w:left="426" w:hanging="426"/>
        <w:jc w:val="both"/>
        <w:rPr>
          <w:bCs/>
        </w:rPr>
      </w:pPr>
      <w:smartTag w:uri="schemas-tilde-lv/tildestengine" w:element="veidnes">
        <w:smartTagPr>
          <w:attr w:name="text" w:val="Līgums"/>
          <w:attr w:name="id" w:val="-1"/>
          <w:attr w:name="baseform" w:val="līgum|s"/>
        </w:smartTagPr>
        <w:r w:rsidRPr="00BB16D8">
          <w:rPr>
            <w:bCs/>
            <w:color w:val="auto"/>
          </w:rPr>
          <w:t>Līgums</w:t>
        </w:r>
      </w:smartTag>
      <w:r w:rsidRPr="00BB16D8">
        <w:rPr>
          <w:bCs/>
          <w:color w:val="auto"/>
        </w:rPr>
        <w:t xml:space="preserve"> var tikt izbeigts jebkurā laikā, Pusēm savstarpēji vienojoties.</w:t>
      </w:r>
    </w:p>
    <w:p w14:paraId="5E0E95F2" w14:textId="77777777" w:rsidR="00335DF5" w:rsidRDefault="00EA7098" w:rsidP="006F1B5C">
      <w:pPr>
        <w:pStyle w:val="Default"/>
        <w:numPr>
          <w:ilvl w:val="0"/>
          <w:numId w:val="11"/>
        </w:numPr>
        <w:tabs>
          <w:tab w:val="left" w:pos="426"/>
        </w:tabs>
        <w:ind w:left="0" w:firstLine="0"/>
        <w:jc w:val="both"/>
        <w:rPr>
          <w:bCs/>
        </w:rPr>
      </w:pPr>
      <w:r w:rsidRPr="00335DF5">
        <w:rPr>
          <w:bCs/>
        </w:rPr>
        <w:t>Nomnieks ir tiesīgs vienpusējā kārtā izbeigt Līgumu, par to rakstiski paziņojot vismaz 3 (trīs) mēnešus iepriekš. Līguma vienpusējā izbeigšana neatbrīvo Nomnieku no pienākuma veikt visus Līguma noteiktos maksājumus un izpildīt ar Līgumu uzņemtās saistības, kuru izpildes termiņš ir iestājies līdz dienai, kad Līgums tiek vienpusēji izbeigts – atbrīvot un nodot zemesgabal</w:t>
      </w:r>
      <w:r w:rsidR="006F1B5C" w:rsidRPr="00335DF5">
        <w:rPr>
          <w:bCs/>
        </w:rPr>
        <w:t>u i</w:t>
      </w:r>
      <w:r w:rsidRPr="00335DF5">
        <w:rPr>
          <w:bCs/>
        </w:rPr>
        <w:t>znomātajam, dzēst ierakstus zemesgrāmatā.</w:t>
      </w:r>
    </w:p>
    <w:p w14:paraId="3EC7BD49" w14:textId="27936ECE" w:rsidR="00EA7098" w:rsidRPr="00335DF5" w:rsidRDefault="00EA7098" w:rsidP="006F1B5C">
      <w:pPr>
        <w:pStyle w:val="Default"/>
        <w:numPr>
          <w:ilvl w:val="0"/>
          <w:numId w:val="11"/>
        </w:numPr>
        <w:tabs>
          <w:tab w:val="left" w:pos="426"/>
        </w:tabs>
        <w:ind w:left="0" w:firstLine="0"/>
        <w:jc w:val="both"/>
        <w:rPr>
          <w:bCs/>
        </w:rPr>
      </w:pPr>
      <w:r w:rsidRPr="00335DF5">
        <w:rPr>
          <w:bCs/>
        </w:rPr>
        <w:t>Iznomātājam ir tiesības, rakstiski informējot Nomnieku Līgumā noteiktajā termiņā, kas nav īsāks par 10 (desmit) darbdienām, vienpusēji atkāpties no Līguma, neatlīdzinot nomnieka zaudējumus, kas saistīti ar Līguma pirmstermiņa izbeigšanu, ja:</w:t>
      </w:r>
    </w:p>
    <w:p w14:paraId="0FB57336" w14:textId="139FEBCA" w:rsidR="00EA7098" w:rsidRPr="00EA7098" w:rsidRDefault="00EA7098" w:rsidP="006F1B5C">
      <w:pPr>
        <w:pStyle w:val="Default"/>
        <w:jc w:val="both"/>
        <w:rPr>
          <w:bCs/>
        </w:rPr>
      </w:pPr>
      <w:r w:rsidRPr="00EA7098">
        <w:rPr>
          <w:bCs/>
        </w:rPr>
        <w:t>8.</w:t>
      </w:r>
      <w:r w:rsidR="00335DF5">
        <w:rPr>
          <w:bCs/>
        </w:rPr>
        <w:t>4</w:t>
      </w:r>
      <w:r w:rsidRPr="00EA7098">
        <w:rPr>
          <w:bCs/>
        </w:rPr>
        <w:t>.1. Nomniekam ir bijuši vismaz 2 (divi) Līgumā noteikto maksājumu termiņu kavējumi, kas kopā pārsniedz vienu nomas maksas aprēķina periodu;</w:t>
      </w:r>
    </w:p>
    <w:p w14:paraId="3F11A25A" w14:textId="2B65C50A" w:rsidR="00EA7098" w:rsidRPr="00EA7098" w:rsidRDefault="00EA7098" w:rsidP="006F1B5C">
      <w:pPr>
        <w:pStyle w:val="Default"/>
        <w:jc w:val="both"/>
        <w:rPr>
          <w:bCs/>
        </w:rPr>
      </w:pPr>
      <w:r w:rsidRPr="00EA7098">
        <w:rPr>
          <w:bCs/>
        </w:rPr>
        <w:t>8.</w:t>
      </w:r>
      <w:r w:rsidR="00335DF5">
        <w:rPr>
          <w:bCs/>
        </w:rPr>
        <w:t>4</w:t>
      </w:r>
      <w:r w:rsidRPr="00EA7098">
        <w:rPr>
          <w:bCs/>
        </w:rPr>
        <w:t>.2. tiek pārkāpti Līguma nosacījumi, tai skaitā Nomnieks nav veicis Līgumā paredzētos finanšu līdzekļu ieguldījumus zemesgabalā;</w:t>
      </w:r>
    </w:p>
    <w:p w14:paraId="228E3854" w14:textId="3FA2041D" w:rsidR="00EA7098" w:rsidRPr="00EA7098" w:rsidRDefault="00EA7098" w:rsidP="006F1B5C">
      <w:pPr>
        <w:pStyle w:val="Default"/>
        <w:jc w:val="both"/>
        <w:rPr>
          <w:bCs/>
        </w:rPr>
      </w:pPr>
      <w:r w:rsidRPr="00EA7098">
        <w:rPr>
          <w:bCs/>
        </w:rPr>
        <w:t>8.</w:t>
      </w:r>
      <w:r w:rsidR="00335DF5">
        <w:rPr>
          <w:bCs/>
        </w:rPr>
        <w:t>4</w:t>
      </w:r>
      <w:r w:rsidRPr="00EA7098">
        <w:rPr>
          <w:bCs/>
        </w:rPr>
        <w:t>.3. zemesgabals bez Iznomātāja piekrišanas ir nodots apakšnomā, izņemot gadījumu, ja apakšnomas tiesības paredzētas publicētajos nomas nosacījumos;</w:t>
      </w:r>
    </w:p>
    <w:p w14:paraId="4513BBFE" w14:textId="0D120100" w:rsidR="00EA7098" w:rsidRPr="00EA7098" w:rsidRDefault="00EA7098" w:rsidP="006F1B5C">
      <w:pPr>
        <w:pStyle w:val="Default"/>
        <w:jc w:val="both"/>
        <w:rPr>
          <w:bCs/>
        </w:rPr>
      </w:pPr>
      <w:r w:rsidRPr="00EA7098">
        <w:rPr>
          <w:bCs/>
        </w:rPr>
        <w:t>8.</w:t>
      </w:r>
      <w:r w:rsidR="00335DF5">
        <w:rPr>
          <w:bCs/>
        </w:rPr>
        <w:t>4</w:t>
      </w:r>
      <w:r w:rsidRPr="00EA7098">
        <w:rPr>
          <w:bCs/>
        </w:rPr>
        <w:t>.4. ja Nomnieks kļūst maksātnespējīgs, uzsākts tiesiskais aizsardzības process, likvidācija;</w:t>
      </w:r>
    </w:p>
    <w:p w14:paraId="211FD212" w14:textId="1C733DE9" w:rsidR="00EA7098" w:rsidRDefault="00EA7098" w:rsidP="006F1B5C">
      <w:pPr>
        <w:pStyle w:val="Default"/>
        <w:jc w:val="both"/>
        <w:rPr>
          <w:bCs/>
        </w:rPr>
      </w:pPr>
      <w:r w:rsidRPr="00EA7098">
        <w:rPr>
          <w:bCs/>
        </w:rPr>
        <w:t>8.</w:t>
      </w:r>
      <w:r w:rsidR="00335DF5">
        <w:rPr>
          <w:bCs/>
        </w:rPr>
        <w:t>4</w:t>
      </w:r>
      <w:r w:rsidRPr="00EA7098">
        <w:rPr>
          <w:bCs/>
        </w:rPr>
        <w:t>.5. Ja Iznomātājs konstatējis, ka Nomnieks sniedzis maldīgu informāciju</w:t>
      </w:r>
      <w:r w:rsidR="0002658B">
        <w:rPr>
          <w:bCs/>
        </w:rPr>
        <w:t>;</w:t>
      </w:r>
    </w:p>
    <w:p w14:paraId="5477C4F1" w14:textId="2B8A7694" w:rsidR="00B10B75" w:rsidRPr="00EA7098" w:rsidRDefault="0002658B" w:rsidP="006F1B5C">
      <w:pPr>
        <w:pStyle w:val="Default"/>
        <w:jc w:val="both"/>
        <w:rPr>
          <w:bCs/>
        </w:rPr>
      </w:pPr>
      <w:r>
        <w:rPr>
          <w:bCs/>
        </w:rPr>
        <w:t>8.</w:t>
      </w:r>
      <w:r w:rsidR="00335DF5">
        <w:rPr>
          <w:bCs/>
        </w:rPr>
        <w:t>4</w:t>
      </w:r>
      <w:r>
        <w:rPr>
          <w:bCs/>
        </w:rPr>
        <w:t xml:space="preserve">.6. ja </w:t>
      </w:r>
      <w:r w:rsidRPr="00EA7098">
        <w:rPr>
          <w:bCs/>
        </w:rPr>
        <w:t>Nomnieks nav</w:t>
      </w:r>
      <w:r w:rsidR="00B10B75">
        <w:rPr>
          <w:bCs/>
        </w:rPr>
        <w:t xml:space="preserve"> pilnīgi vai daļēji</w:t>
      </w:r>
      <w:r w:rsidRPr="00EA7098">
        <w:rPr>
          <w:bCs/>
        </w:rPr>
        <w:t xml:space="preserve"> izpildījis Līguma </w:t>
      </w:r>
      <w:r>
        <w:rPr>
          <w:bCs/>
        </w:rPr>
        <w:t>5</w:t>
      </w:r>
      <w:r w:rsidRPr="00EA7098">
        <w:rPr>
          <w:bCs/>
        </w:rPr>
        <w:t>.</w:t>
      </w:r>
      <w:r>
        <w:rPr>
          <w:bCs/>
        </w:rPr>
        <w:t>2</w:t>
      </w:r>
      <w:r w:rsidRPr="00EA7098">
        <w:rPr>
          <w:bCs/>
        </w:rPr>
        <w:t>.</w:t>
      </w:r>
      <w:r>
        <w:rPr>
          <w:bCs/>
        </w:rPr>
        <w:t>1</w:t>
      </w:r>
      <w:r w:rsidRPr="00EA7098">
        <w:rPr>
          <w:bCs/>
        </w:rPr>
        <w:t>.</w:t>
      </w:r>
      <w:r>
        <w:rPr>
          <w:bCs/>
        </w:rPr>
        <w:t xml:space="preserve"> un/vai 5.2.2.</w:t>
      </w:r>
      <w:r w:rsidRPr="00EA7098">
        <w:rPr>
          <w:bCs/>
        </w:rPr>
        <w:t> apakšpunktā noteikto pienākumu</w:t>
      </w:r>
      <w:r>
        <w:rPr>
          <w:bCs/>
        </w:rPr>
        <w:t>.</w:t>
      </w:r>
    </w:p>
    <w:p w14:paraId="28632A76" w14:textId="77777777" w:rsidR="00335DF5" w:rsidRDefault="00EA7098" w:rsidP="000B4287">
      <w:pPr>
        <w:pStyle w:val="Default"/>
        <w:numPr>
          <w:ilvl w:val="0"/>
          <w:numId w:val="11"/>
        </w:numPr>
        <w:tabs>
          <w:tab w:val="left" w:pos="426"/>
        </w:tabs>
        <w:ind w:left="0" w:firstLine="0"/>
        <w:jc w:val="both"/>
        <w:rPr>
          <w:bCs/>
        </w:rPr>
      </w:pPr>
      <w:r w:rsidRPr="00EA7098">
        <w:rPr>
          <w:bCs/>
        </w:rPr>
        <w:t>Par jebkuru no Līguma 8.</w:t>
      </w:r>
      <w:r w:rsidR="00335DF5">
        <w:rPr>
          <w:bCs/>
        </w:rPr>
        <w:t>4</w:t>
      </w:r>
      <w:r w:rsidRPr="00EA7098">
        <w:rPr>
          <w:bCs/>
        </w:rPr>
        <w:t xml:space="preserve">. punkta apakšpunktos minētajiem Līguma vienpusējas izbeigšanās gadījumiem pirms Līguma izbeigšanas, Iznomātājs nosūta Nomniekam rakstisku 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w:t>
      </w:r>
      <w:r w:rsidR="006F1B5C">
        <w:rPr>
          <w:bCs/>
        </w:rPr>
        <w:t>v</w:t>
      </w:r>
      <w:r w:rsidRPr="00EA7098">
        <w:rPr>
          <w:bCs/>
        </w:rPr>
        <w:t xml:space="preserve">ienošanos. Par to tiek paziņots Nomniekam, kuram jāveic Līgumā paredzētās darbības zemesgabala atbrīvošanai un pilnīgam norēķinam, saskaņā ar Līguma noteikumiem Līguma izbeigšanas gadījumā.      </w:t>
      </w:r>
    </w:p>
    <w:p w14:paraId="1AEBDB30" w14:textId="7A364FDA" w:rsidR="00335DF5" w:rsidRDefault="00EA7098" w:rsidP="000B4287">
      <w:pPr>
        <w:pStyle w:val="Default"/>
        <w:numPr>
          <w:ilvl w:val="0"/>
          <w:numId w:val="11"/>
        </w:numPr>
        <w:tabs>
          <w:tab w:val="left" w:pos="426"/>
        </w:tabs>
        <w:ind w:left="0" w:firstLine="0"/>
        <w:jc w:val="both"/>
        <w:rPr>
          <w:bCs/>
        </w:rPr>
      </w:pPr>
      <w:r w:rsidRPr="00335DF5">
        <w:rPr>
          <w:bCs/>
        </w:rPr>
        <w:t xml:space="preserve">Zemesgabala Iznomātājam ir tiesības vienpusēji atkāpties, neslēdzot atsevišķu vienošanos, ja Nomnieks nav izpildījis Līguma </w:t>
      </w:r>
      <w:r w:rsidR="000B4287" w:rsidRPr="00335DF5">
        <w:rPr>
          <w:bCs/>
          <w:color w:val="auto"/>
        </w:rPr>
        <w:t>5.2.1. apakšpunktā minēto pienākumu un</w:t>
      </w:r>
      <w:r w:rsidR="0002658B" w:rsidRPr="00335DF5">
        <w:rPr>
          <w:bCs/>
          <w:color w:val="auto"/>
        </w:rPr>
        <w:t>/vai</w:t>
      </w:r>
      <w:r w:rsidR="000B4287" w:rsidRPr="00335DF5">
        <w:rPr>
          <w:bCs/>
          <w:color w:val="auto"/>
        </w:rPr>
        <w:t xml:space="preserve"> līguma 5.2.2. apakšpunktā minēto pienākumu</w:t>
      </w:r>
      <w:r w:rsidRPr="00335DF5">
        <w:rPr>
          <w:bCs/>
        </w:rPr>
        <w:t>. Līgums tiek uzskatīts par izbeigtu dienā, kas noteikta kā līgumsaistību izpildes diena, sastādīts pieņemšanas – nodošanas akts un parakstīts nostiprinājuma lūgums no Nomnieka puses par nomas tiesības dzēšanu zemesgrāmatā.</w:t>
      </w:r>
    </w:p>
    <w:p w14:paraId="6550FEC9" w14:textId="77777777" w:rsidR="00335DF5" w:rsidRDefault="00EA7098" w:rsidP="000B4287">
      <w:pPr>
        <w:pStyle w:val="Default"/>
        <w:numPr>
          <w:ilvl w:val="0"/>
          <w:numId w:val="11"/>
        </w:numPr>
        <w:tabs>
          <w:tab w:val="left" w:pos="426"/>
        </w:tabs>
        <w:ind w:left="0" w:firstLine="0"/>
        <w:jc w:val="both"/>
        <w:rPr>
          <w:bCs/>
        </w:rPr>
      </w:pPr>
      <w:r w:rsidRPr="00335DF5">
        <w:rPr>
          <w:bCs/>
        </w:rPr>
        <w:t xml:space="preserve">Ja </w:t>
      </w:r>
      <w:smartTag w:uri="schemas-tilde-lv/tildestengine" w:element="veidnes">
        <w:smartTagPr>
          <w:attr w:name="text" w:val="Līgums"/>
          <w:attr w:name="id" w:val="-1"/>
          <w:attr w:name="baseform" w:val="līgum|s"/>
        </w:smartTagPr>
        <w:r w:rsidRPr="00335DF5">
          <w:rPr>
            <w:bCs/>
          </w:rPr>
          <w:t>Līgums</w:t>
        </w:r>
      </w:smartTag>
      <w:r w:rsidRPr="00335DF5">
        <w:rPr>
          <w:bCs/>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sidRPr="00335DF5">
          <w:rPr>
            <w:bCs/>
          </w:rPr>
          <w:t>Līguma</w:t>
        </w:r>
      </w:smartTag>
      <w:r w:rsidRPr="00335DF5">
        <w:rPr>
          <w:bCs/>
        </w:rPr>
        <w:t xml:space="preserve"> izbeigšanas rezultātā</w:t>
      </w:r>
      <w:r w:rsidR="000B4287" w:rsidRPr="00335DF5">
        <w:rPr>
          <w:bCs/>
        </w:rPr>
        <w:t>.</w:t>
      </w:r>
    </w:p>
    <w:p w14:paraId="0A6C756A" w14:textId="77777777" w:rsidR="00335DF5" w:rsidRDefault="00EA7098" w:rsidP="000B4287">
      <w:pPr>
        <w:pStyle w:val="Default"/>
        <w:numPr>
          <w:ilvl w:val="0"/>
          <w:numId w:val="11"/>
        </w:numPr>
        <w:tabs>
          <w:tab w:val="left" w:pos="426"/>
        </w:tabs>
        <w:ind w:left="0" w:firstLine="0"/>
        <w:jc w:val="both"/>
        <w:rPr>
          <w:bCs/>
        </w:rPr>
      </w:pPr>
      <w:r w:rsidRPr="00335DF5">
        <w:rPr>
          <w:bCs/>
        </w:rPr>
        <w:lastRenderedPageBreak/>
        <w:t>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248A5DF7" w14:textId="77777777" w:rsidR="00335DF5" w:rsidRDefault="00EA7098" w:rsidP="000B4287">
      <w:pPr>
        <w:pStyle w:val="Default"/>
        <w:numPr>
          <w:ilvl w:val="0"/>
          <w:numId w:val="11"/>
        </w:numPr>
        <w:tabs>
          <w:tab w:val="left" w:pos="426"/>
        </w:tabs>
        <w:ind w:left="0" w:firstLine="0"/>
        <w:jc w:val="both"/>
        <w:rPr>
          <w:bCs/>
        </w:rPr>
      </w:pPr>
      <w:r w:rsidRPr="00335DF5">
        <w:rPr>
          <w:bCs/>
        </w:rPr>
        <w:t>Ja Nomnieks nav izpildījis Līguma 8.</w:t>
      </w:r>
      <w:r w:rsidR="00335DF5">
        <w:rPr>
          <w:bCs/>
        </w:rPr>
        <w:t>8</w:t>
      </w:r>
      <w:r w:rsidRPr="00335DF5">
        <w:rPr>
          <w:bCs/>
        </w:rPr>
        <w:t>. apakšpunktā noteiktos pienākumus, mantas, kas atrodas zemesgabalā, nākamajā dienā pēc Līguma izbeigšanās, uzskatāmas par nodotām bez atlīdzības Iznomātājam un zemesgabala sakārtošanas izdevumi, atbilstoši vides prasībām, gulstas uz Nomnieku.</w:t>
      </w:r>
    </w:p>
    <w:p w14:paraId="234C1FC2" w14:textId="77777777" w:rsidR="00335DF5" w:rsidRDefault="00EA7098" w:rsidP="00335DF5">
      <w:pPr>
        <w:pStyle w:val="Default"/>
        <w:numPr>
          <w:ilvl w:val="0"/>
          <w:numId w:val="11"/>
        </w:numPr>
        <w:tabs>
          <w:tab w:val="left" w:pos="567"/>
        </w:tabs>
        <w:ind w:left="0" w:firstLine="0"/>
        <w:jc w:val="both"/>
        <w:rPr>
          <w:bCs/>
        </w:rPr>
      </w:pPr>
      <w:r w:rsidRPr="00335DF5">
        <w:rPr>
          <w:bCs/>
        </w:rPr>
        <w:t>Līdz būvdarbu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12 (divpadsmit) mēnešu laikā no vienpusēja atkāpšanās paziņojuma. Līgums var tikt izbeigts tikai pēc šo noteikumu izpildes.</w:t>
      </w:r>
    </w:p>
    <w:p w14:paraId="38926587" w14:textId="77777777" w:rsidR="00335DF5" w:rsidRDefault="00EA7098" w:rsidP="00335DF5">
      <w:pPr>
        <w:pStyle w:val="Default"/>
        <w:numPr>
          <w:ilvl w:val="0"/>
          <w:numId w:val="11"/>
        </w:numPr>
        <w:tabs>
          <w:tab w:val="left" w:pos="567"/>
        </w:tabs>
        <w:ind w:left="0" w:firstLine="0"/>
        <w:jc w:val="both"/>
        <w:rPr>
          <w:bCs/>
        </w:rPr>
      </w:pPr>
      <w:r w:rsidRPr="00335DF5">
        <w:rPr>
          <w:bCs/>
        </w:rPr>
        <w:t xml:space="preserve">Nododot atpakaļ zemesgabalu Iznomātājam, jebkura manta, kas atradīsies zemesgabalā, tiks atzīta par pamestu un Iznomātājs būs tiesīgs to pārņemt savā īpašumā. </w:t>
      </w:r>
    </w:p>
    <w:p w14:paraId="0FDE6514" w14:textId="6B6DB89E" w:rsidR="00EA7098" w:rsidRPr="00B92566" w:rsidRDefault="00EA7098" w:rsidP="00B92566">
      <w:pPr>
        <w:pStyle w:val="Default"/>
        <w:numPr>
          <w:ilvl w:val="0"/>
          <w:numId w:val="11"/>
        </w:numPr>
        <w:tabs>
          <w:tab w:val="left" w:pos="567"/>
        </w:tabs>
        <w:ind w:left="0" w:firstLine="0"/>
        <w:jc w:val="both"/>
        <w:rPr>
          <w:bCs/>
        </w:rPr>
      </w:pPr>
      <w:r w:rsidRPr="00335DF5">
        <w:rPr>
          <w:bCs/>
        </w:rPr>
        <w:t xml:space="preserve">Līgums tiek izbeigts nekavējoties, ja tās valdes vai padomes loceklim, patiesā labuma guvējam, </w:t>
      </w:r>
      <w:proofErr w:type="spellStart"/>
      <w:r w:rsidRPr="00335DF5">
        <w:rPr>
          <w:bCs/>
        </w:rPr>
        <w:t>pārstāvēttiesīgajai</w:t>
      </w:r>
      <w:proofErr w:type="spellEnd"/>
      <w:r w:rsidRPr="00335DF5">
        <w:rPr>
          <w:bCs/>
        </w:rPr>
        <w:t xml:space="preserve"> personai vai prokūristam, vai personai, kura ir pilnvarota pārstāvēt personu darbībās, kas saistītas ar filiāli, vai personālsabiedrības biedram, tā valdes vai padomes loceklim, patiesā labuma guvējam, ir noteiktas starptautiskās vai nacionālās sankcijas vai būtiskas finanšu un kapitāla tirgus intereses ietekmējošas Eiropas Savienības vai Ziemeļatlantijas līguma organizācijas dalībvalsts sankcijas.</w:t>
      </w:r>
    </w:p>
    <w:p w14:paraId="4A9A7A37" w14:textId="77777777" w:rsidR="00BB16D8" w:rsidRPr="00EA7098" w:rsidRDefault="00BB16D8" w:rsidP="002720F4">
      <w:pPr>
        <w:pStyle w:val="Default"/>
        <w:rPr>
          <w:bCs/>
        </w:rPr>
      </w:pPr>
    </w:p>
    <w:p w14:paraId="47996920" w14:textId="792D066C" w:rsidR="00EA7098" w:rsidRPr="003E5018" w:rsidRDefault="00EA7098" w:rsidP="003E5018">
      <w:pPr>
        <w:pStyle w:val="Default"/>
        <w:ind w:firstLine="709"/>
        <w:jc w:val="center"/>
        <w:rPr>
          <w:b/>
        </w:rPr>
      </w:pPr>
      <w:r w:rsidRPr="007C56DF">
        <w:rPr>
          <w:b/>
        </w:rPr>
        <w:t>9. NEPĀRVARAMA VARA</w:t>
      </w:r>
    </w:p>
    <w:p w14:paraId="6362BA47" w14:textId="77777777" w:rsidR="00EA7098" w:rsidRPr="00EA7098" w:rsidRDefault="00EA7098" w:rsidP="007C56DF">
      <w:pPr>
        <w:pStyle w:val="Default"/>
        <w:jc w:val="both"/>
        <w:rPr>
          <w:bCs/>
        </w:rPr>
      </w:pPr>
      <w:r w:rsidRPr="00EA7098">
        <w:rPr>
          <w:bCs/>
        </w:rPr>
        <w:t>9.1. Puses nav atbildīgi par līgumsaistību neizpildi un neizpildes dēļ radītajiem zaudējumiem, ja tas noticis nepārvaramas varas apstākļu (piemēram, dabas stihija, ugunsgrēks, militārās akcijas, u.tml.) dēļ. Minēto apstākļu esamību apliecina kompetenta institūcija.</w:t>
      </w:r>
    </w:p>
    <w:p w14:paraId="243F06ED" w14:textId="77777777" w:rsidR="00EA7098" w:rsidRPr="00EA7098" w:rsidRDefault="00EA7098" w:rsidP="007C56DF">
      <w:pPr>
        <w:pStyle w:val="Default"/>
        <w:jc w:val="both"/>
        <w:rPr>
          <w:bCs/>
        </w:rPr>
      </w:pPr>
      <w:r w:rsidRPr="00EA7098">
        <w:rPr>
          <w:bCs/>
        </w:rPr>
        <w:t>9.2. Pusei, kuru ietekmējuši nepārvaramas varas apstākļi, ir nekavējoties par to jāziņo otrai Pusei (pievienojot paziņojumam visu tās rīcībā esošu informāciju par nepārvaramas varas 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1E1BC326" w14:textId="77777777" w:rsidR="00EA7098" w:rsidRPr="00EA7098" w:rsidRDefault="00EA7098" w:rsidP="007C56DF">
      <w:pPr>
        <w:pStyle w:val="Default"/>
        <w:jc w:val="both"/>
        <w:rPr>
          <w:bCs/>
        </w:rPr>
      </w:pPr>
      <w:r w:rsidRPr="00EA7098">
        <w:rPr>
          <w:bCs/>
        </w:rPr>
        <w:t xml:space="preserve">9.3. Ja nepārvaramas varas apstākļu dēļ Puse nevar izpildīt no Līguma izrietošās saistības ilgāk kā 90 (deviņdesmit) kalendārās dienas pēc kārtas, tad Pusei ir tiesības izbeigt Līgumu.     </w:t>
      </w:r>
    </w:p>
    <w:p w14:paraId="2A1A5562" w14:textId="77777777" w:rsidR="00EA7098" w:rsidRPr="00EA7098" w:rsidRDefault="00EA7098" w:rsidP="007C56DF">
      <w:pPr>
        <w:pStyle w:val="Default"/>
        <w:ind w:firstLine="709"/>
        <w:jc w:val="both"/>
        <w:rPr>
          <w:bCs/>
        </w:rPr>
      </w:pPr>
    </w:p>
    <w:p w14:paraId="72CB9AC6" w14:textId="234F5D29" w:rsidR="00EA7098" w:rsidRPr="00BB16D8" w:rsidRDefault="00EA7098" w:rsidP="00BB16D8">
      <w:pPr>
        <w:pStyle w:val="Default"/>
        <w:ind w:firstLine="709"/>
        <w:jc w:val="center"/>
        <w:rPr>
          <w:b/>
        </w:rPr>
      </w:pPr>
      <w:r w:rsidRPr="007C56DF">
        <w:rPr>
          <w:b/>
        </w:rPr>
        <w:t>10. LĪGUMA SEVIŠĶIE NOTEIKUMI</w:t>
      </w:r>
    </w:p>
    <w:p w14:paraId="1AAF1131" w14:textId="54EEB68E" w:rsidR="00EA7098" w:rsidRPr="00EA7098" w:rsidRDefault="00EA7098" w:rsidP="007C56DF">
      <w:pPr>
        <w:pStyle w:val="Default"/>
        <w:jc w:val="both"/>
        <w:rPr>
          <w:bCs/>
        </w:rPr>
      </w:pPr>
      <w:r w:rsidRPr="00EA7098">
        <w:rPr>
          <w:bCs/>
        </w:rPr>
        <w:t>10.</w:t>
      </w:r>
      <w:r w:rsidR="00B10B75">
        <w:rPr>
          <w:bCs/>
        </w:rPr>
        <w:t>1</w:t>
      </w:r>
      <w:r w:rsidRPr="00EA7098">
        <w:rPr>
          <w:bCs/>
        </w:rPr>
        <w:t>. Līgumam beidzoties, izbūvētā infrastruktūra līdz uzlādes stacijām pāriet pašvaldības īpašumā.</w:t>
      </w:r>
    </w:p>
    <w:p w14:paraId="4F80F0C1" w14:textId="3C457501" w:rsidR="00EA7098" w:rsidRPr="00EA7098" w:rsidRDefault="00EA7098" w:rsidP="007C56DF">
      <w:pPr>
        <w:pStyle w:val="Default"/>
        <w:jc w:val="both"/>
        <w:rPr>
          <w:bCs/>
        </w:rPr>
      </w:pPr>
      <w:r w:rsidRPr="00EA7098">
        <w:rPr>
          <w:bCs/>
        </w:rPr>
        <w:t>10.</w:t>
      </w:r>
      <w:r w:rsidR="00B10B75">
        <w:rPr>
          <w:bCs/>
        </w:rPr>
        <w:t>2</w:t>
      </w:r>
      <w:r w:rsidRPr="00EA7098">
        <w:rPr>
          <w:bCs/>
        </w:rPr>
        <w:t xml:space="preserve">. </w:t>
      </w:r>
      <w:r w:rsidR="00F85F7A">
        <w:rPr>
          <w:bCs/>
        </w:rPr>
        <w:t>Limbažu novada</w:t>
      </w:r>
      <w:r w:rsidRPr="00EA7098">
        <w:rPr>
          <w:bCs/>
        </w:rPr>
        <w:t xml:space="preserve"> pašvaldība neatbild par Nomnieka ieguldījumiem un izdevumiem, apsaimniekojot zemesgabalu.</w:t>
      </w:r>
    </w:p>
    <w:p w14:paraId="5AD75A00" w14:textId="412A9FE6" w:rsidR="00EA7098" w:rsidRPr="00EA7098" w:rsidRDefault="00EA7098" w:rsidP="007C56DF">
      <w:pPr>
        <w:pStyle w:val="Default"/>
        <w:jc w:val="both"/>
        <w:rPr>
          <w:bCs/>
        </w:rPr>
      </w:pPr>
      <w:r w:rsidRPr="00EA7098">
        <w:rPr>
          <w:bCs/>
        </w:rPr>
        <w:t>10.</w:t>
      </w:r>
      <w:r w:rsidR="00B10B75">
        <w:rPr>
          <w:bCs/>
        </w:rPr>
        <w:t>3</w:t>
      </w:r>
      <w:r w:rsidRPr="00EA7098">
        <w:rPr>
          <w:bCs/>
        </w:rPr>
        <w:t>. Ja Līguma laikā tiek ierosināta tiesvedība, kas liedz iespēju Nomniekam ievērot noteiktos termiņus, termiņi tiek skaitīti no pozitīvā tiesas galīgā nolēmuma spēkā stāšanās, tas ir tāda, kas atbilst Līguma mērķa sasniegšanai.</w:t>
      </w:r>
    </w:p>
    <w:p w14:paraId="4F0B37F7" w14:textId="459F07AE" w:rsidR="00EA7098" w:rsidRPr="00EA7098" w:rsidRDefault="00EA7098" w:rsidP="007C56DF">
      <w:pPr>
        <w:pStyle w:val="Default"/>
        <w:jc w:val="both"/>
        <w:rPr>
          <w:bCs/>
        </w:rPr>
      </w:pPr>
      <w:r w:rsidRPr="00EA7098">
        <w:rPr>
          <w:bCs/>
        </w:rPr>
        <w:t>10.</w:t>
      </w:r>
      <w:r w:rsidR="00B10B75">
        <w:rPr>
          <w:bCs/>
        </w:rPr>
        <w:t>4</w:t>
      </w:r>
      <w:r w:rsidRPr="00EA7098">
        <w:rPr>
          <w:bCs/>
        </w:rPr>
        <w:t xml:space="preserve">. Līguma attiecības ir saistošas Pušu tiesību un saistību pārņēmējiem. Nomnieks nodrošina šī Līguma pārjaunojuma noslēgšanu ar nomas tiesību ieguvēju. </w:t>
      </w:r>
    </w:p>
    <w:p w14:paraId="4399A929" w14:textId="0B28F3BC" w:rsidR="00EA7098" w:rsidRPr="00EA7098" w:rsidRDefault="00EA7098" w:rsidP="007C56DF">
      <w:pPr>
        <w:pStyle w:val="Default"/>
        <w:jc w:val="both"/>
        <w:rPr>
          <w:bCs/>
        </w:rPr>
      </w:pPr>
      <w:r w:rsidRPr="00EA7098">
        <w:rPr>
          <w:bCs/>
        </w:rPr>
        <w:t>10.</w:t>
      </w:r>
      <w:r w:rsidR="00B10B75">
        <w:rPr>
          <w:bCs/>
        </w:rPr>
        <w:t>5</w:t>
      </w:r>
      <w:r w:rsidRPr="00EA7098">
        <w:rPr>
          <w:bCs/>
        </w:rPr>
        <w:t xml:space="preserve">.  Puses vienojas </w:t>
      </w:r>
      <w:smartTag w:uri="schemas-tilde-lv/tildestengine" w:element="veidnes">
        <w:smartTagPr>
          <w:attr w:name="text" w:val="līgumu"/>
          <w:attr w:name="id" w:val="-1"/>
          <w:attr w:name="baseform" w:val="līgum|s"/>
        </w:smartTagPr>
        <w:r w:rsidRPr="00EA7098">
          <w:rPr>
            <w:bCs/>
          </w:rPr>
          <w:t>Līgumu</w:t>
        </w:r>
      </w:smartTag>
      <w:r w:rsidRPr="00EA7098">
        <w:rPr>
          <w:bCs/>
        </w:rPr>
        <w:t xml:space="preserve"> ierakstīt zemesgrāmatā. Izdevumus, kas saistīti ar </w:t>
      </w:r>
      <w:smartTag w:uri="schemas-tilde-lv/tildestengine" w:element="veidnes">
        <w:smartTagPr>
          <w:attr w:name="text" w:val="Līguma"/>
          <w:attr w:name="id" w:val="-1"/>
          <w:attr w:name="baseform" w:val="līgum|s"/>
        </w:smartTagPr>
        <w:r w:rsidRPr="00EA7098">
          <w:rPr>
            <w:bCs/>
          </w:rPr>
          <w:t>Līguma</w:t>
        </w:r>
      </w:smartTag>
      <w:r w:rsidRPr="00EA7098">
        <w:rPr>
          <w:bCs/>
        </w:rPr>
        <w:t xml:space="preserve"> ierakstīšanu un atzīmes dzēšanu zemesgrāmatā, sedz Nomnieks. Abām pusēm, ir pienākums veikt visas no katras Puses atkarīgās darbības, kas nepieciešamas Līguma ierakstīšanai zemesgrāmatā.  </w:t>
      </w:r>
    </w:p>
    <w:p w14:paraId="531C87EF" w14:textId="77777777" w:rsidR="007C56DF" w:rsidRDefault="007C56DF" w:rsidP="000C3208">
      <w:pPr>
        <w:pStyle w:val="Default"/>
        <w:ind w:firstLine="709"/>
        <w:jc w:val="both"/>
        <w:rPr>
          <w:bCs/>
        </w:rPr>
      </w:pPr>
    </w:p>
    <w:p w14:paraId="5D7908A0" w14:textId="697F76EE" w:rsidR="00EA7098" w:rsidRPr="00F85F7A" w:rsidRDefault="00EA7098" w:rsidP="00F85F7A">
      <w:pPr>
        <w:pStyle w:val="Default"/>
        <w:ind w:firstLine="709"/>
        <w:jc w:val="center"/>
        <w:rPr>
          <w:b/>
        </w:rPr>
      </w:pPr>
      <w:r w:rsidRPr="00BB16D8">
        <w:rPr>
          <w:b/>
        </w:rPr>
        <w:t>11. FIZISKO PERSONU DATU APSTRĀDE</w:t>
      </w:r>
    </w:p>
    <w:p w14:paraId="074CC842" w14:textId="77777777" w:rsidR="00EA7098" w:rsidRPr="00EA7098" w:rsidRDefault="00EA7098" w:rsidP="00CD11CD">
      <w:pPr>
        <w:pStyle w:val="Default"/>
        <w:jc w:val="both"/>
        <w:rPr>
          <w:bCs/>
        </w:rPr>
      </w:pPr>
      <w:r w:rsidRPr="00EA7098">
        <w:rPr>
          <w:bCs/>
        </w:rPr>
        <w:lastRenderedPageBreak/>
        <w:t xml:space="preserve">11.1. Nolūkā nodrošināt Līguma noteikumu izpildes iespējamību, tostarp informācijas apriti, ka arī lai izpildītu uz Pusēm attiecināmos juridiskos pienākumus un ievērotu Pušu leģitīmās intereses, Pusēm ir tiesības apstrādāt no otras Puses iegūtos fizisko personu datus (piemēram, Pušu kontaktpersonu datus), ievērojot normatīvajos aktos noteiktās prasības šādu datu apstrādei un aizsardzībai, tostarp, bet ne tikai, Vispārīgās datu aizsardzības regulas ((ES) 2016/679) prasības. </w:t>
      </w:r>
    </w:p>
    <w:p w14:paraId="6D3E52E0" w14:textId="77777777" w:rsidR="00EA7098" w:rsidRPr="00EA7098" w:rsidRDefault="00EA7098" w:rsidP="00CD11CD">
      <w:pPr>
        <w:pStyle w:val="Default"/>
        <w:jc w:val="both"/>
        <w:rPr>
          <w:bCs/>
        </w:rPr>
      </w:pPr>
      <w:r w:rsidRPr="00EA7098">
        <w:rPr>
          <w:bCs/>
        </w:rPr>
        <w:t xml:space="preserve">11.2. Puse, kura nodod otrai Pusei fizisku personu datus apstrādei, atbild par attiecīgo datu subjektu personas datu apstrādes tiesiskā pamata nodrošināšanu. Puses vienojas, ka Līguma izpildes nodrošināšanai Puses ir tiesīgas Līguma ietvaros iegūtos fizisko personu datus nodot trešajām personām, t.sk. zemesgrāmatai, Valsts zemes dienestam, zvērinātam notāram, kā arī citām trešajām personām, ja normatīvajos aktos noteiktajos gadījumos tiek saņemti šo personu pieprasījumi un ir konstatējams tiesiskais pamats pieprasījumā norādīto personas datu nodošanai. Puses vienojas, ka tie var nodot no otras Puses saņemtos fizisko personu datus personām, kas sniedz Pusēm pakalpojumus tā darbības un Līguma izpildes nodrošināšanai (apstrādātājiem), t.sk. projektēšanas komersantiem, būvkomersantiem, mērniecības uzņēmumiem, informācijas sistēmu uzturētājiem, grāmatvedības un juridisko pakalpojumu sniedzējiem. </w:t>
      </w:r>
    </w:p>
    <w:p w14:paraId="57041CDD" w14:textId="77777777" w:rsidR="00EA7098" w:rsidRPr="00EA7098" w:rsidRDefault="00EA7098" w:rsidP="00CD11CD">
      <w:pPr>
        <w:pStyle w:val="Default"/>
        <w:jc w:val="both"/>
        <w:rPr>
          <w:bCs/>
        </w:rPr>
      </w:pPr>
      <w:r w:rsidRPr="00EA7098">
        <w:rPr>
          <w:bCs/>
        </w:rPr>
        <w:t xml:space="preserve">11.3. Puses apņemas pēc otras Puses pieprasījuma un/vai līgumattiecību izbeigšanas iznīcināt no otras Puses iegūtos fizisko personu datus, ja izbeidzas mērķis un tiesiskais pamats tos apstrādāt Līguma izpildes nodrošināšanai, ja vien nepastāv cits tiesiskais pamats personu datu apstrādei. </w:t>
      </w:r>
    </w:p>
    <w:p w14:paraId="2D6EBD6F" w14:textId="77777777" w:rsidR="00423807" w:rsidRDefault="00423807" w:rsidP="00B10B75">
      <w:pPr>
        <w:pStyle w:val="Default"/>
        <w:rPr>
          <w:b/>
        </w:rPr>
      </w:pPr>
    </w:p>
    <w:p w14:paraId="41C7990F" w14:textId="0C661F8C" w:rsidR="00EA7098" w:rsidRPr="00423807" w:rsidRDefault="00EA7098" w:rsidP="00423807">
      <w:pPr>
        <w:pStyle w:val="Default"/>
        <w:ind w:firstLine="709"/>
        <w:jc w:val="center"/>
        <w:rPr>
          <w:b/>
        </w:rPr>
      </w:pPr>
      <w:r w:rsidRPr="00423807">
        <w:rPr>
          <w:b/>
        </w:rPr>
        <w:t>12. NOSLĒGUMA NOTEIKUMI</w:t>
      </w:r>
    </w:p>
    <w:p w14:paraId="2147999C" w14:textId="77777777" w:rsidR="00EA7098" w:rsidRPr="00EA7098" w:rsidRDefault="00EA7098" w:rsidP="00F802B4">
      <w:pPr>
        <w:pStyle w:val="Default"/>
        <w:jc w:val="both"/>
        <w:rPr>
          <w:bCs/>
        </w:rPr>
      </w:pPr>
      <w:r w:rsidRPr="00EA7098">
        <w:rPr>
          <w:bCs/>
        </w:rPr>
        <w:t xml:space="preserve">12.1. Šis </w:t>
      </w:r>
      <w:smartTag w:uri="schemas-tilde-lv/tildestengine" w:element="veidnes">
        <w:smartTagPr>
          <w:attr w:name="text" w:val="Līgums"/>
          <w:attr w:name="id" w:val="-1"/>
          <w:attr w:name="baseform" w:val="līgum|s"/>
        </w:smartTagPr>
        <w:r w:rsidRPr="00EA7098">
          <w:rPr>
            <w:bCs/>
          </w:rPr>
          <w:t>Līgums</w:t>
        </w:r>
      </w:smartTag>
      <w:r w:rsidRPr="00EA7098">
        <w:rPr>
          <w:bCs/>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sidRPr="00EA7098">
          <w:rPr>
            <w:bCs/>
          </w:rPr>
          <w:t>Līguma</w:t>
        </w:r>
      </w:smartTag>
      <w:r w:rsidRPr="00EA7098">
        <w:rPr>
          <w:bCs/>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sidRPr="00EA7098">
          <w:rPr>
            <w:bCs/>
          </w:rPr>
          <w:t>Līgumā</w:t>
        </w:r>
      </w:smartTag>
      <w:r w:rsidRPr="00EA7098">
        <w:rPr>
          <w:bCs/>
        </w:rPr>
        <w:t xml:space="preserve">, netiek uzskatīti par </w:t>
      </w:r>
      <w:smartTag w:uri="schemas-tilde-lv/tildestengine" w:element="veidnes">
        <w:smartTagPr>
          <w:attr w:name="text" w:val="Līguma"/>
          <w:attr w:name="id" w:val="-1"/>
          <w:attr w:name="baseform" w:val="līgum|s"/>
        </w:smartTagPr>
        <w:r w:rsidRPr="00EA7098">
          <w:rPr>
            <w:bCs/>
          </w:rPr>
          <w:t>Līguma</w:t>
        </w:r>
      </w:smartTag>
      <w:r w:rsidRPr="00EA7098">
        <w:rPr>
          <w:bCs/>
        </w:rPr>
        <w:t xml:space="preserve"> noteikumiem.  </w:t>
      </w:r>
    </w:p>
    <w:p w14:paraId="7A14DD26" w14:textId="77777777" w:rsidR="00EA7098" w:rsidRPr="00EA7098" w:rsidRDefault="00EA7098" w:rsidP="00F802B4">
      <w:pPr>
        <w:pStyle w:val="Default"/>
        <w:jc w:val="both"/>
        <w:rPr>
          <w:bCs/>
        </w:rPr>
      </w:pPr>
      <w:r w:rsidRPr="00EA7098">
        <w:rPr>
          <w:bCs/>
        </w:rPr>
        <w:t>12.2. Par rekvizītu maiņu Nomnieks paziņo Iznomātājam 10 (desmit) dienu laikā pēc veiktajām izmaiņām.</w:t>
      </w:r>
    </w:p>
    <w:p w14:paraId="5BD12D45" w14:textId="77777777" w:rsidR="00EA7098" w:rsidRPr="00EA7098" w:rsidRDefault="00EA7098" w:rsidP="00F802B4">
      <w:pPr>
        <w:pStyle w:val="Default"/>
        <w:jc w:val="both"/>
        <w:rPr>
          <w:bCs/>
        </w:rPr>
      </w:pPr>
      <w:r w:rsidRPr="00EA7098">
        <w:rPr>
          <w:bCs/>
        </w:rPr>
        <w:t xml:space="preserve">12.3. Visi </w:t>
      </w:r>
      <w:smartTag w:uri="schemas-tilde-lv/tildestengine" w:element="veidnes">
        <w:smartTagPr>
          <w:attr w:name="text" w:val="paziņojumi"/>
          <w:attr w:name="id" w:val="-1"/>
          <w:attr w:name="baseform" w:val="paziņojum|s"/>
        </w:smartTagPr>
        <w:r w:rsidRPr="00EA7098">
          <w:rPr>
            <w:bCs/>
          </w:rPr>
          <w:t>paziņojumi</w:t>
        </w:r>
      </w:smartTag>
      <w:r w:rsidRPr="00EA7098">
        <w:rPr>
          <w:bCs/>
        </w:rPr>
        <w:t xml:space="preserve">, </w:t>
      </w:r>
      <w:smartTag w:uri="schemas-tilde-lv/tildestengine" w:element="veidnes">
        <w:smartTagPr>
          <w:attr w:name="text" w:val="lūgumi"/>
          <w:attr w:name="id" w:val="-1"/>
          <w:attr w:name="baseform" w:val="lūgum|s"/>
        </w:smartTagPr>
        <w:r w:rsidRPr="00EA7098">
          <w:rPr>
            <w:bCs/>
          </w:rPr>
          <w:t>lūgumi</w:t>
        </w:r>
      </w:smartTag>
      <w:r w:rsidRPr="00EA7098">
        <w:rPr>
          <w:bCs/>
        </w:rPr>
        <w:t xml:space="preserve">, </w:t>
      </w:r>
      <w:smartTag w:uri="schemas-tilde-lv/tildestengine" w:element="veidnes">
        <w:smartTagPr>
          <w:attr w:name="text" w:val="iesniegumi"/>
          <w:attr w:name="id" w:val="-1"/>
          <w:attr w:name="baseform" w:val="iesniegum|s"/>
        </w:smartTagPr>
        <w:r w:rsidRPr="00EA7098">
          <w:rPr>
            <w:bCs/>
          </w:rPr>
          <w:t>iesniegumi</w:t>
        </w:r>
      </w:smartTag>
      <w:r w:rsidRPr="00EA7098">
        <w:rPr>
          <w:bCs/>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sidRPr="00EA7098">
          <w:rPr>
            <w:bCs/>
          </w:rPr>
          <w:t>vēstulēs</w:t>
        </w:r>
      </w:smartTag>
      <w:r w:rsidRPr="00EA7098">
        <w:rPr>
          <w:bCs/>
        </w:rPr>
        <w:t xml:space="preserve"> uz attiecīgās Puses juridisko adresi, oficiālo e-adresi  vai izsniegti pret parakstu.</w:t>
      </w:r>
    </w:p>
    <w:p w14:paraId="7B8202D7" w14:textId="77777777" w:rsidR="00EA7098" w:rsidRPr="00EA7098" w:rsidRDefault="00EA7098" w:rsidP="00F802B4">
      <w:pPr>
        <w:pStyle w:val="Default"/>
        <w:jc w:val="both"/>
        <w:rPr>
          <w:bCs/>
        </w:rPr>
      </w:pPr>
      <w:r w:rsidRPr="00EA7098">
        <w:rPr>
          <w:bCs/>
        </w:rPr>
        <w:t>12.4. Līgums ir saistošs Pusēm, to pilnvarotajām personām, kā arī tiesību un saistību pārņēmējiem.</w:t>
      </w:r>
    </w:p>
    <w:p w14:paraId="20C027D8" w14:textId="6143FE2C" w:rsidR="00EA7098" w:rsidRPr="00EA7098" w:rsidRDefault="00EA7098" w:rsidP="00F802B4">
      <w:pPr>
        <w:pStyle w:val="Default"/>
        <w:jc w:val="both"/>
        <w:rPr>
          <w:bCs/>
        </w:rPr>
      </w:pPr>
      <w:r w:rsidRPr="00EA7098">
        <w:rPr>
          <w:bCs/>
        </w:rPr>
        <w:t xml:space="preserve">12.5. Līgums ir parakstīts ar drošu elektronisku parakstu un satur laika zīmogu. Iznomātājs ar drošu elektronisku parakstu parakstītu un laika zīmogu saturošu Līgumu vienas darba dienas laikā pēc Līguma parakstīšanas nosūta uz Nomnieka e-pasta adresi: </w:t>
      </w:r>
      <w:hyperlink r:id="rId15" w:history="1"/>
      <w:r w:rsidR="00F802B4">
        <w:t>____________</w:t>
      </w:r>
      <w:r w:rsidRPr="00EA7098">
        <w:rPr>
          <w:bCs/>
        </w:rPr>
        <w:t>. Līguma parakstīšanas datums ir pēdējā pievienotā droša elektroniskā paraksta un tā laika zīmoga datums.</w:t>
      </w:r>
    </w:p>
    <w:p w14:paraId="6B0E8DFD" w14:textId="77777777" w:rsidR="007A4DC3" w:rsidRPr="00EA7098" w:rsidRDefault="007A4DC3" w:rsidP="00A6183D">
      <w:pPr>
        <w:pStyle w:val="Default"/>
        <w:jc w:val="both"/>
        <w:rPr>
          <w:bCs/>
        </w:rPr>
      </w:pPr>
    </w:p>
    <w:tbl>
      <w:tblPr>
        <w:tblW w:w="0" w:type="auto"/>
        <w:tblLook w:val="01E0" w:firstRow="1" w:lastRow="1" w:firstColumn="1" w:lastColumn="1" w:noHBand="0" w:noVBand="0"/>
      </w:tblPr>
      <w:tblGrid>
        <w:gridCol w:w="4824"/>
        <w:gridCol w:w="4746"/>
      </w:tblGrid>
      <w:tr w:rsidR="007A4DC3" w:rsidRPr="00EA7098" w14:paraId="3C9CE46A" w14:textId="77777777" w:rsidTr="00340040">
        <w:trPr>
          <w:trHeight w:val="1012"/>
        </w:trPr>
        <w:tc>
          <w:tcPr>
            <w:tcW w:w="4824" w:type="dxa"/>
          </w:tcPr>
          <w:p w14:paraId="236383EF" w14:textId="7858722D" w:rsidR="007A4DC3" w:rsidRPr="00A20F92" w:rsidRDefault="00660339" w:rsidP="000C3208">
            <w:pPr>
              <w:pStyle w:val="Pamattekstaatkpe2"/>
              <w:spacing w:after="0" w:line="240" w:lineRule="auto"/>
              <w:ind w:left="0"/>
              <w:rPr>
                <w:rFonts w:cs="Times New Roman"/>
                <w:b/>
                <w:caps/>
                <w:szCs w:val="24"/>
              </w:rPr>
            </w:pPr>
            <w:r w:rsidRPr="00A20F92">
              <w:rPr>
                <w:rFonts w:cs="Times New Roman"/>
                <w:b/>
                <w:caps/>
                <w:szCs w:val="24"/>
              </w:rPr>
              <w:t>IZNOMĀTĀJS</w:t>
            </w:r>
          </w:p>
          <w:p w14:paraId="3BC92617" w14:textId="77777777" w:rsidR="007A4DC3" w:rsidRPr="00EA7098" w:rsidRDefault="007A4DC3" w:rsidP="000C3208">
            <w:pPr>
              <w:keepNext/>
              <w:ind w:right="-907"/>
              <w:outlineLvl w:val="0"/>
              <w:rPr>
                <w:bCs/>
              </w:rPr>
            </w:pPr>
            <w:r w:rsidRPr="00EA7098">
              <w:rPr>
                <w:bCs/>
              </w:rPr>
              <w:t>Limbažu novada pašvaldība</w:t>
            </w:r>
          </w:p>
          <w:p w14:paraId="2EC71806" w14:textId="06C01E50" w:rsidR="007A4DC3" w:rsidRPr="00EA7098" w:rsidRDefault="000F7A60" w:rsidP="000C3208">
            <w:pPr>
              <w:tabs>
                <w:tab w:val="left" w:pos="900"/>
                <w:tab w:val="center" w:pos="2743"/>
              </w:tabs>
              <w:ind w:left="7" w:right="-908" w:hanging="7"/>
              <w:rPr>
                <w:bCs/>
              </w:rPr>
            </w:pPr>
            <w:r w:rsidRPr="00EA7098">
              <w:rPr>
                <w:bCs/>
              </w:rPr>
              <w:t xml:space="preserve">Nodokļu maksātāja </w:t>
            </w:r>
            <w:proofErr w:type="spellStart"/>
            <w:r w:rsidRPr="00EA7098">
              <w:rPr>
                <w:bCs/>
              </w:rPr>
              <w:t>reģ</w:t>
            </w:r>
            <w:proofErr w:type="spellEnd"/>
            <w:r w:rsidR="007A4DC3" w:rsidRPr="00EA7098">
              <w:rPr>
                <w:bCs/>
              </w:rPr>
              <w:t>. Nr.90009114631</w:t>
            </w:r>
            <w:r w:rsidR="007A4DC3" w:rsidRPr="00EA7098">
              <w:rPr>
                <w:bCs/>
              </w:rPr>
              <w:tab/>
            </w:r>
          </w:p>
          <w:p w14:paraId="26F16597" w14:textId="77777777" w:rsidR="007A4DC3" w:rsidRPr="00EA7098" w:rsidRDefault="007A4DC3" w:rsidP="000C3208">
            <w:pPr>
              <w:tabs>
                <w:tab w:val="left" w:pos="900"/>
              </w:tabs>
              <w:ind w:left="7" w:right="-908" w:hanging="7"/>
              <w:rPr>
                <w:bCs/>
              </w:rPr>
            </w:pPr>
            <w:r w:rsidRPr="00EA7098">
              <w:rPr>
                <w:bCs/>
              </w:rPr>
              <w:t>Juridiskā adrese: Rīgas iela 16</w:t>
            </w:r>
          </w:p>
          <w:p w14:paraId="15D3094E" w14:textId="77777777" w:rsidR="007A4DC3" w:rsidRPr="00EA7098" w:rsidRDefault="007A4DC3" w:rsidP="000C3208">
            <w:pPr>
              <w:tabs>
                <w:tab w:val="left" w:pos="900"/>
              </w:tabs>
              <w:ind w:left="7" w:right="-908" w:hanging="7"/>
              <w:rPr>
                <w:bCs/>
              </w:rPr>
            </w:pPr>
            <w:r w:rsidRPr="00EA7098">
              <w:rPr>
                <w:bCs/>
              </w:rPr>
              <w:t>Limbaži, Limbažu novads, LV-4001</w:t>
            </w:r>
          </w:p>
          <w:p w14:paraId="5C18B8B2" w14:textId="77777777" w:rsidR="007A4DC3" w:rsidRPr="00EA7098" w:rsidRDefault="007A4DC3" w:rsidP="000C3208">
            <w:pPr>
              <w:tabs>
                <w:tab w:val="left" w:pos="900"/>
              </w:tabs>
              <w:ind w:left="7" w:right="-908" w:hanging="7"/>
              <w:rPr>
                <w:bCs/>
              </w:rPr>
            </w:pPr>
            <w:r w:rsidRPr="00EA7098">
              <w:rPr>
                <w:bCs/>
              </w:rPr>
              <w:t xml:space="preserve">Bankas rekvizīti: </w:t>
            </w:r>
          </w:p>
          <w:p w14:paraId="3B7269D1" w14:textId="77777777" w:rsidR="007A4DC3" w:rsidRPr="00EA7098" w:rsidRDefault="007A4DC3" w:rsidP="000C3208">
            <w:pPr>
              <w:tabs>
                <w:tab w:val="left" w:pos="900"/>
              </w:tabs>
              <w:ind w:left="7" w:right="-908" w:hanging="7"/>
              <w:rPr>
                <w:bCs/>
              </w:rPr>
            </w:pPr>
            <w:r w:rsidRPr="00EA7098">
              <w:rPr>
                <w:bCs/>
              </w:rPr>
              <w:t xml:space="preserve">AS „SEB banka” </w:t>
            </w:r>
          </w:p>
          <w:p w14:paraId="2F525902" w14:textId="26F8EE7B" w:rsidR="007A4DC3" w:rsidRPr="00EA7098" w:rsidRDefault="007A4DC3" w:rsidP="000C3208">
            <w:pPr>
              <w:tabs>
                <w:tab w:val="left" w:pos="900"/>
              </w:tabs>
              <w:ind w:left="7" w:right="-908" w:hanging="7"/>
              <w:rPr>
                <w:bCs/>
              </w:rPr>
            </w:pPr>
            <w:r w:rsidRPr="00EA7098">
              <w:rPr>
                <w:bCs/>
              </w:rPr>
              <w:t>Konts Nr.</w:t>
            </w:r>
            <w:r w:rsidR="00A20F92" w:rsidRPr="00A20F92">
              <w:rPr>
                <w:bCs/>
                <w:color w:val="000000"/>
                <w:shd w:val="clear" w:color="auto" w:fill="FFFFFF"/>
              </w:rPr>
              <w:t xml:space="preserve"> </w:t>
            </w:r>
            <w:r w:rsidR="00A20F92" w:rsidRPr="00A20F92">
              <w:rPr>
                <w:bCs/>
              </w:rPr>
              <w:t>LV71UNLA0013 01313084 8</w:t>
            </w:r>
          </w:p>
          <w:p w14:paraId="052D72A7" w14:textId="77777777" w:rsidR="007A4DC3" w:rsidRPr="00EA7098" w:rsidRDefault="007A4DC3" w:rsidP="000C3208">
            <w:pPr>
              <w:ind w:right="-908" w:hanging="7"/>
              <w:rPr>
                <w:bCs/>
              </w:rPr>
            </w:pPr>
            <w:r w:rsidRPr="00EA7098">
              <w:rPr>
                <w:bCs/>
              </w:rPr>
              <w:t>Kods UNLALV2X</w:t>
            </w:r>
          </w:p>
          <w:p w14:paraId="3B942ABD" w14:textId="77777777" w:rsidR="007A4DC3" w:rsidRPr="00EA7098" w:rsidRDefault="007A4DC3" w:rsidP="000C3208">
            <w:pPr>
              <w:ind w:right="-908"/>
              <w:rPr>
                <w:bCs/>
              </w:rPr>
            </w:pPr>
          </w:p>
          <w:p w14:paraId="3E3865BC" w14:textId="77777777" w:rsidR="007A4DC3" w:rsidRPr="00EA7098" w:rsidRDefault="007A4DC3" w:rsidP="000C3208">
            <w:pPr>
              <w:ind w:right="-908"/>
              <w:rPr>
                <w:bCs/>
              </w:rPr>
            </w:pPr>
          </w:p>
          <w:p w14:paraId="14A3A54E" w14:textId="77777777" w:rsidR="007A4DC3" w:rsidRPr="00EA7098" w:rsidRDefault="007A4DC3" w:rsidP="000C3208">
            <w:pPr>
              <w:ind w:right="-908"/>
              <w:rPr>
                <w:bCs/>
              </w:rPr>
            </w:pPr>
            <w:r w:rsidRPr="00EA7098">
              <w:rPr>
                <w:bCs/>
              </w:rPr>
              <w:t xml:space="preserve">___________________________________   </w:t>
            </w:r>
          </w:p>
          <w:p w14:paraId="65096A2A" w14:textId="30867921" w:rsidR="007A4DC3" w:rsidRPr="00EA7098" w:rsidRDefault="007A4DC3" w:rsidP="000C3208">
            <w:pPr>
              <w:tabs>
                <w:tab w:val="left" w:pos="0"/>
              </w:tabs>
              <w:ind w:right="-908"/>
              <w:jc w:val="center"/>
              <w:rPr>
                <w:bCs/>
              </w:rPr>
            </w:pPr>
            <w:r w:rsidRPr="00EA7098">
              <w:rPr>
                <w:bCs/>
              </w:rPr>
              <w:t xml:space="preserve">                       </w:t>
            </w:r>
          </w:p>
          <w:p w14:paraId="353ABC61" w14:textId="3CFFD311" w:rsidR="007A4DC3" w:rsidRPr="00EA7098" w:rsidRDefault="007A4DC3" w:rsidP="000C3208">
            <w:pPr>
              <w:rPr>
                <w:bCs/>
              </w:rPr>
            </w:pPr>
            <w:r w:rsidRPr="00EA7098">
              <w:rPr>
                <w:bCs/>
              </w:rPr>
              <w:t>___.___.202</w:t>
            </w:r>
            <w:r w:rsidR="00660339" w:rsidRPr="00EA7098">
              <w:rPr>
                <w:bCs/>
              </w:rPr>
              <w:t>4</w:t>
            </w:r>
            <w:r w:rsidRPr="00EA7098">
              <w:rPr>
                <w:bCs/>
              </w:rPr>
              <w:t>.</w:t>
            </w:r>
          </w:p>
          <w:p w14:paraId="29599707" w14:textId="77777777" w:rsidR="007A4DC3" w:rsidRPr="00EA7098" w:rsidRDefault="007A4DC3" w:rsidP="000C3208">
            <w:pPr>
              <w:rPr>
                <w:bCs/>
              </w:rPr>
            </w:pPr>
          </w:p>
        </w:tc>
        <w:tc>
          <w:tcPr>
            <w:tcW w:w="4746" w:type="dxa"/>
            <w:hideMark/>
          </w:tcPr>
          <w:p w14:paraId="6D03AD73" w14:textId="24F62986" w:rsidR="007A4DC3" w:rsidRPr="00A20F92" w:rsidRDefault="00660339" w:rsidP="000C3208">
            <w:pPr>
              <w:pStyle w:val="Pamattekstaatkpe2"/>
              <w:spacing w:after="0" w:line="240" w:lineRule="auto"/>
              <w:ind w:left="0"/>
              <w:rPr>
                <w:rFonts w:cs="Times New Roman"/>
                <w:b/>
                <w:caps/>
                <w:szCs w:val="24"/>
              </w:rPr>
            </w:pPr>
            <w:r w:rsidRPr="00A20F92">
              <w:rPr>
                <w:rFonts w:cs="Times New Roman"/>
                <w:b/>
                <w:caps/>
                <w:szCs w:val="24"/>
              </w:rPr>
              <w:t>NOMNIEKS</w:t>
            </w:r>
          </w:p>
          <w:p w14:paraId="412200AD" w14:textId="77777777" w:rsidR="007A4DC3" w:rsidRPr="00EA7098" w:rsidRDefault="007A4DC3" w:rsidP="000C3208">
            <w:pPr>
              <w:keepNext/>
              <w:ind w:right="-907"/>
              <w:outlineLvl w:val="0"/>
              <w:rPr>
                <w:bCs/>
              </w:rPr>
            </w:pPr>
            <w:r w:rsidRPr="00EA7098">
              <w:rPr>
                <w:bCs/>
              </w:rPr>
              <w:t>________________________</w:t>
            </w:r>
          </w:p>
          <w:p w14:paraId="5080B5E7" w14:textId="77777777" w:rsidR="007A4DC3" w:rsidRPr="00EA7098" w:rsidRDefault="007A4DC3" w:rsidP="000C3208">
            <w:pPr>
              <w:tabs>
                <w:tab w:val="left" w:pos="900"/>
                <w:tab w:val="center" w:pos="2743"/>
              </w:tabs>
              <w:ind w:left="7" w:right="-908" w:hanging="7"/>
              <w:rPr>
                <w:bCs/>
              </w:rPr>
            </w:pPr>
            <w:r w:rsidRPr="00EA7098">
              <w:rPr>
                <w:bCs/>
              </w:rPr>
              <w:t>________________________</w:t>
            </w:r>
            <w:r w:rsidRPr="00EA7098">
              <w:rPr>
                <w:bCs/>
              </w:rPr>
              <w:tab/>
            </w:r>
          </w:p>
          <w:p w14:paraId="74CF3C93" w14:textId="77777777" w:rsidR="007A4DC3" w:rsidRPr="00EA7098" w:rsidRDefault="007A4DC3" w:rsidP="000C3208">
            <w:pPr>
              <w:tabs>
                <w:tab w:val="left" w:pos="900"/>
              </w:tabs>
              <w:ind w:left="7" w:right="-908" w:hanging="7"/>
              <w:rPr>
                <w:bCs/>
              </w:rPr>
            </w:pPr>
            <w:r w:rsidRPr="00EA7098">
              <w:rPr>
                <w:bCs/>
              </w:rPr>
              <w:t>________________________</w:t>
            </w:r>
          </w:p>
          <w:p w14:paraId="4D53D58D" w14:textId="77777777" w:rsidR="007A4DC3" w:rsidRPr="00EA7098" w:rsidRDefault="007A4DC3" w:rsidP="000C3208">
            <w:pPr>
              <w:tabs>
                <w:tab w:val="left" w:pos="900"/>
              </w:tabs>
              <w:ind w:left="7" w:right="-908" w:hanging="7"/>
              <w:rPr>
                <w:bCs/>
              </w:rPr>
            </w:pPr>
            <w:r w:rsidRPr="00EA7098">
              <w:rPr>
                <w:bCs/>
              </w:rPr>
              <w:t>________________________</w:t>
            </w:r>
          </w:p>
          <w:p w14:paraId="24346FB2" w14:textId="77777777" w:rsidR="007A4DC3" w:rsidRPr="00EA7098" w:rsidRDefault="007A4DC3" w:rsidP="000C3208">
            <w:pPr>
              <w:tabs>
                <w:tab w:val="left" w:pos="900"/>
              </w:tabs>
              <w:ind w:left="7" w:right="-908" w:hanging="7"/>
              <w:rPr>
                <w:bCs/>
              </w:rPr>
            </w:pPr>
            <w:r w:rsidRPr="00EA7098">
              <w:rPr>
                <w:bCs/>
              </w:rPr>
              <w:t xml:space="preserve">Bankas rekvizīti: </w:t>
            </w:r>
          </w:p>
          <w:p w14:paraId="0AADC19B" w14:textId="77777777" w:rsidR="007A4DC3" w:rsidRPr="00EA7098" w:rsidRDefault="007A4DC3" w:rsidP="000C3208">
            <w:pPr>
              <w:tabs>
                <w:tab w:val="left" w:pos="900"/>
              </w:tabs>
              <w:ind w:left="7" w:right="-908" w:hanging="7"/>
              <w:rPr>
                <w:bCs/>
              </w:rPr>
            </w:pPr>
            <w:r w:rsidRPr="00EA7098">
              <w:rPr>
                <w:bCs/>
              </w:rPr>
              <w:t>________________________</w:t>
            </w:r>
          </w:p>
          <w:p w14:paraId="46E904CA" w14:textId="77777777" w:rsidR="007A4DC3" w:rsidRPr="00EA7098" w:rsidRDefault="007A4DC3" w:rsidP="000C3208">
            <w:pPr>
              <w:tabs>
                <w:tab w:val="left" w:pos="900"/>
              </w:tabs>
              <w:ind w:left="7" w:right="-908" w:hanging="7"/>
              <w:rPr>
                <w:bCs/>
              </w:rPr>
            </w:pPr>
            <w:r w:rsidRPr="00EA7098">
              <w:rPr>
                <w:bCs/>
              </w:rPr>
              <w:t>Konts Nr.________________</w:t>
            </w:r>
          </w:p>
          <w:p w14:paraId="74699D09" w14:textId="77777777" w:rsidR="007A4DC3" w:rsidRPr="00EA7098" w:rsidRDefault="007A4DC3" w:rsidP="000C3208">
            <w:pPr>
              <w:ind w:right="-908" w:hanging="7"/>
              <w:rPr>
                <w:bCs/>
              </w:rPr>
            </w:pPr>
            <w:r w:rsidRPr="00EA7098">
              <w:rPr>
                <w:bCs/>
              </w:rPr>
              <w:t>Kods _______________</w:t>
            </w:r>
          </w:p>
          <w:p w14:paraId="12BA5271" w14:textId="77777777" w:rsidR="007A4DC3" w:rsidRPr="00EA7098" w:rsidRDefault="007A4DC3" w:rsidP="000C3208">
            <w:pPr>
              <w:ind w:right="-908"/>
              <w:rPr>
                <w:bCs/>
              </w:rPr>
            </w:pPr>
          </w:p>
          <w:p w14:paraId="10F96962" w14:textId="77777777" w:rsidR="007A4DC3" w:rsidRPr="00EA7098" w:rsidRDefault="007A4DC3" w:rsidP="000C3208">
            <w:pPr>
              <w:ind w:right="-908"/>
              <w:rPr>
                <w:bCs/>
              </w:rPr>
            </w:pPr>
          </w:p>
          <w:p w14:paraId="4B4C8E25" w14:textId="77777777" w:rsidR="007A4DC3" w:rsidRPr="00EA7098" w:rsidRDefault="007A4DC3" w:rsidP="000C3208">
            <w:pPr>
              <w:ind w:right="-908"/>
              <w:rPr>
                <w:bCs/>
              </w:rPr>
            </w:pPr>
            <w:r w:rsidRPr="00EA7098">
              <w:rPr>
                <w:bCs/>
              </w:rPr>
              <w:t xml:space="preserve">___________________________________   </w:t>
            </w:r>
          </w:p>
          <w:p w14:paraId="52F60E76" w14:textId="49F48446" w:rsidR="007A4DC3" w:rsidRPr="00EA7098" w:rsidRDefault="007A4DC3" w:rsidP="000C3208">
            <w:pPr>
              <w:tabs>
                <w:tab w:val="left" w:pos="0"/>
              </w:tabs>
              <w:ind w:right="-908"/>
              <w:jc w:val="center"/>
              <w:rPr>
                <w:bCs/>
              </w:rPr>
            </w:pPr>
            <w:r w:rsidRPr="00EA7098">
              <w:rPr>
                <w:bCs/>
              </w:rPr>
              <w:t xml:space="preserve">                       </w:t>
            </w:r>
          </w:p>
          <w:p w14:paraId="4495A9B9" w14:textId="6950656B" w:rsidR="007A4DC3" w:rsidRPr="00EA7098" w:rsidRDefault="000F7A60" w:rsidP="000C3208">
            <w:pPr>
              <w:rPr>
                <w:bCs/>
              </w:rPr>
            </w:pPr>
            <w:r w:rsidRPr="00EA7098">
              <w:rPr>
                <w:bCs/>
              </w:rPr>
              <w:t>___.___.202</w:t>
            </w:r>
            <w:r w:rsidR="00660339" w:rsidRPr="00EA7098">
              <w:rPr>
                <w:bCs/>
              </w:rPr>
              <w:t>4</w:t>
            </w:r>
            <w:r w:rsidR="007A4DC3" w:rsidRPr="00EA7098">
              <w:rPr>
                <w:bCs/>
              </w:rPr>
              <w:t>.</w:t>
            </w:r>
          </w:p>
        </w:tc>
      </w:tr>
    </w:tbl>
    <w:p w14:paraId="69F397EA" w14:textId="77777777" w:rsidR="007A4DC3" w:rsidRPr="00EA7098" w:rsidRDefault="007A4DC3" w:rsidP="000C3208">
      <w:pPr>
        <w:rPr>
          <w:bCs/>
        </w:rPr>
      </w:pPr>
    </w:p>
    <w:sectPr w:rsidR="007A4DC3" w:rsidRPr="00EA7098" w:rsidSect="00087341">
      <w:headerReference w:type="defaul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8E2161" w14:textId="77777777" w:rsidR="00087341" w:rsidRDefault="00087341" w:rsidP="00C432D4">
      <w:r>
        <w:separator/>
      </w:r>
    </w:p>
  </w:endnote>
  <w:endnote w:type="continuationSeparator" w:id="0">
    <w:p w14:paraId="1E6DD630" w14:textId="77777777" w:rsidR="00087341" w:rsidRDefault="00087341"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103678" w14:textId="77777777" w:rsidR="00087341" w:rsidRDefault="00087341" w:rsidP="00C432D4">
      <w:r>
        <w:separator/>
      </w:r>
    </w:p>
  </w:footnote>
  <w:footnote w:type="continuationSeparator" w:id="0">
    <w:p w14:paraId="16FF9E8C" w14:textId="77777777" w:rsidR="00087341" w:rsidRDefault="00087341" w:rsidP="00C43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5433709"/>
      <w:docPartObj>
        <w:docPartGallery w:val="Page Numbers (Top of Page)"/>
        <w:docPartUnique/>
      </w:docPartObj>
    </w:sdtPr>
    <w:sdtContent>
      <w:p w14:paraId="739CEF73" w14:textId="6316A1E6" w:rsidR="005E6FAA" w:rsidRDefault="005E6FAA">
        <w:pPr>
          <w:pStyle w:val="Galvene"/>
          <w:jc w:val="center"/>
        </w:pPr>
        <w:r>
          <w:fldChar w:fldCharType="begin"/>
        </w:r>
        <w:r>
          <w:instrText>PAGE   \* MERGEFORMAT</w:instrText>
        </w:r>
        <w:r>
          <w:fldChar w:fldCharType="separate"/>
        </w:r>
        <w:r w:rsidR="00A63C1A">
          <w:rPr>
            <w:noProof/>
          </w:rPr>
          <w:t>4</w:t>
        </w:r>
        <w:r>
          <w:fldChar w:fldCharType="end"/>
        </w:r>
      </w:p>
    </w:sdtContent>
  </w:sdt>
  <w:p w14:paraId="1E4F59C9" w14:textId="77777777" w:rsidR="005E6FAA" w:rsidRDefault="005E6FA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3607964"/>
      <w:docPartObj>
        <w:docPartGallery w:val="Page Numbers (Top of Page)"/>
        <w:docPartUnique/>
      </w:docPartObj>
    </w:sdtPr>
    <w:sdtContent>
      <w:p w14:paraId="3996CED4" w14:textId="77777777" w:rsidR="00062C0A" w:rsidRDefault="00062C0A">
        <w:pPr>
          <w:pStyle w:val="Galvene"/>
          <w:jc w:val="center"/>
        </w:pPr>
        <w:r>
          <w:fldChar w:fldCharType="begin"/>
        </w:r>
        <w:r>
          <w:instrText>PAGE   \* MERGEFORMAT</w:instrText>
        </w:r>
        <w:r>
          <w:fldChar w:fldCharType="separate"/>
        </w:r>
        <w:r w:rsidR="00A63C1A">
          <w:rPr>
            <w:noProof/>
          </w:rPr>
          <w:t>6</w:t>
        </w:r>
        <w:r>
          <w:fldChar w:fldCharType="end"/>
        </w:r>
      </w:p>
    </w:sdtContent>
  </w:sdt>
  <w:p w14:paraId="698979CC" w14:textId="77777777" w:rsidR="00062C0A" w:rsidRDefault="00062C0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839A17AC"/>
    <w:lvl w:ilvl="0">
      <w:start w:val="1"/>
      <w:numFmt w:val="bullet"/>
      <w:lvlText w:val=""/>
      <w:lvlJc w:val="left"/>
      <w:pPr>
        <w:tabs>
          <w:tab w:val="num" w:pos="8222"/>
        </w:tabs>
        <w:ind w:left="8222" w:firstLine="0"/>
      </w:pPr>
      <w:rPr>
        <w:rFonts w:ascii="Symbol" w:hAnsi="Symbol" w:hint="default"/>
      </w:rPr>
    </w:lvl>
    <w:lvl w:ilvl="1">
      <w:start w:val="1"/>
      <w:numFmt w:val="bullet"/>
      <w:lvlText w:val=""/>
      <w:lvlJc w:val="left"/>
      <w:pPr>
        <w:tabs>
          <w:tab w:val="num" w:pos="8942"/>
        </w:tabs>
        <w:ind w:left="9302" w:hanging="360"/>
      </w:pPr>
      <w:rPr>
        <w:rFonts w:ascii="Symbol" w:hAnsi="Symbol" w:hint="default"/>
      </w:rPr>
    </w:lvl>
    <w:lvl w:ilvl="2">
      <w:start w:val="1"/>
      <w:numFmt w:val="bullet"/>
      <w:lvlText w:val="o"/>
      <w:lvlJc w:val="left"/>
      <w:pPr>
        <w:tabs>
          <w:tab w:val="num" w:pos="9662"/>
        </w:tabs>
        <w:ind w:left="10022" w:hanging="360"/>
      </w:pPr>
      <w:rPr>
        <w:rFonts w:ascii="Courier New" w:hAnsi="Courier New" w:hint="default"/>
      </w:rPr>
    </w:lvl>
    <w:lvl w:ilvl="3">
      <w:start w:val="1"/>
      <w:numFmt w:val="bullet"/>
      <w:lvlText w:val=""/>
      <w:lvlJc w:val="left"/>
      <w:pPr>
        <w:tabs>
          <w:tab w:val="num" w:pos="10382"/>
        </w:tabs>
        <w:ind w:left="10742" w:hanging="360"/>
      </w:pPr>
      <w:rPr>
        <w:rFonts w:ascii="Wingdings" w:hAnsi="Wingdings" w:hint="default"/>
      </w:rPr>
    </w:lvl>
    <w:lvl w:ilvl="4">
      <w:start w:val="1"/>
      <w:numFmt w:val="bullet"/>
      <w:lvlText w:val=""/>
      <w:lvlJc w:val="left"/>
      <w:pPr>
        <w:tabs>
          <w:tab w:val="num" w:pos="11102"/>
        </w:tabs>
        <w:ind w:left="11462" w:hanging="360"/>
      </w:pPr>
      <w:rPr>
        <w:rFonts w:ascii="Wingdings" w:hAnsi="Wingdings" w:hint="default"/>
      </w:rPr>
    </w:lvl>
    <w:lvl w:ilvl="5">
      <w:start w:val="1"/>
      <w:numFmt w:val="bullet"/>
      <w:lvlText w:val=""/>
      <w:lvlJc w:val="left"/>
      <w:pPr>
        <w:tabs>
          <w:tab w:val="num" w:pos="11822"/>
        </w:tabs>
        <w:ind w:left="12182" w:hanging="360"/>
      </w:pPr>
      <w:rPr>
        <w:rFonts w:ascii="Symbol" w:hAnsi="Symbol" w:hint="default"/>
      </w:rPr>
    </w:lvl>
    <w:lvl w:ilvl="6">
      <w:start w:val="1"/>
      <w:numFmt w:val="bullet"/>
      <w:lvlText w:val="o"/>
      <w:lvlJc w:val="left"/>
      <w:pPr>
        <w:tabs>
          <w:tab w:val="num" w:pos="12542"/>
        </w:tabs>
        <w:ind w:left="12902" w:hanging="360"/>
      </w:pPr>
      <w:rPr>
        <w:rFonts w:ascii="Courier New" w:hAnsi="Courier New" w:hint="default"/>
      </w:rPr>
    </w:lvl>
    <w:lvl w:ilvl="7">
      <w:start w:val="1"/>
      <w:numFmt w:val="bullet"/>
      <w:lvlText w:val=""/>
      <w:lvlJc w:val="left"/>
      <w:pPr>
        <w:tabs>
          <w:tab w:val="num" w:pos="13262"/>
        </w:tabs>
        <w:ind w:left="13622" w:hanging="360"/>
      </w:pPr>
      <w:rPr>
        <w:rFonts w:ascii="Wingdings" w:hAnsi="Wingdings" w:hint="default"/>
      </w:rPr>
    </w:lvl>
    <w:lvl w:ilvl="8">
      <w:start w:val="1"/>
      <w:numFmt w:val="bullet"/>
      <w:lvlText w:val=""/>
      <w:lvlJc w:val="left"/>
      <w:pPr>
        <w:tabs>
          <w:tab w:val="num" w:pos="13982"/>
        </w:tabs>
        <w:ind w:left="14342" w:hanging="360"/>
      </w:pPr>
      <w:rPr>
        <w:rFonts w:ascii="Wingdings" w:hAnsi="Wingdings" w:hint="default"/>
      </w:rPr>
    </w:lvl>
  </w:abstractNum>
  <w:abstractNum w:abstractNumId="1" w15:restartNumberingAfterBreak="0">
    <w:nsid w:val="03382593"/>
    <w:multiLevelType w:val="multilevel"/>
    <w:tmpl w:val="6B46DDDE"/>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2" w15:restartNumberingAfterBreak="0">
    <w:nsid w:val="152608D1"/>
    <w:multiLevelType w:val="multilevel"/>
    <w:tmpl w:val="FBEEA2C6"/>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165B4928"/>
    <w:multiLevelType w:val="multilevel"/>
    <w:tmpl w:val="986A7EA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000000"/>
      </w:r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00B05DB"/>
    <w:multiLevelType w:val="multilevel"/>
    <w:tmpl w:val="8B6C1B6E"/>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35ED72F2"/>
    <w:multiLevelType w:val="multilevel"/>
    <w:tmpl w:val="8BF60608"/>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A62385"/>
    <w:multiLevelType w:val="multilevel"/>
    <w:tmpl w:val="556EAFCC"/>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57BD3ACE"/>
    <w:multiLevelType w:val="hybridMultilevel"/>
    <w:tmpl w:val="6EFC3B5E"/>
    <w:lvl w:ilvl="0" w:tplc="13784D54">
      <w:start w:val="1"/>
      <w:numFmt w:val="decimal"/>
      <w:lvlText w:val="%1."/>
      <w:lvlJc w:val="righ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BCC47C9"/>
    <w:multiLevelType w:val="multilevel"/>
    <w:tmpl w:val="634246E8"/>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15B00DB"/>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667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651FDC"/>
    <w:multiLevelType w:val="hybridMultilevel"/>
    <w:tmpl w:val="C19C211A"/>
    <w:lvl w:ilvl="0" w:tplc="38E2A2EE">
      <w:start w:val="1"/>
      <w:numFmt w:val="decimal"/>
      <w:lvlText w:val="8.%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878128534">
    <w:abstractNumId w:val="0"/>
  </w:num>
  <w:num w:numId="2" w16cid:durableId="661852601">
    <w:abstractNumId w:val="3"/>
  </w:num>
  <w:num w:numId="3" w16cid:durableId="1521118354">
    <w:abstractNumId w:val="6"/>
  </w:num>
  <w:num w:numId="4" w16cid:durableId="1635714792">
    <w:abstractNumId w:val="2"/>
  </w:num>
  <w:num w:numId="5" w16cid:durableId="5532709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8080485">
    <w:abstractNumId w:val="7"/>
  </w:num>
  <w:num w:numId="7" w16cid:durableId="1049374522">
    <w:abstractNumId w:val="4"/>
  </w:num>
  <w:num w:numId="8" w16cid:durableId="262612091">
    <w:abstractNumId w:val="5"/>
  </w:num>
  <w:num w:numId="9" w16cid:durableId="962004467">
    <w:abstractNumId w:val="1"/>
  </w:num>
  <w:num w:numId="10" w16cid:durableId="1538588748">
    <w:abstractNumId w:val="8"/>
  </w:num>
  <w:num w:numId="11" w16cid:durableId="14758733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23112"/>
    <w:rsid w:val="0002658B"/>
    <w:rsid w:val="000515C2"/>
    <w:rsid w:val="000523BF"/>
    <w:rsid w:val="0006116B"/>
    <w:rsid w:val="00062C0A"/>
    <w:rsid w:val="000661EA"/>
    <w:rsid w:val="00066DE1"/>
    <w:rsid w:val="00070CA9"/>
    <w:rsid w:val="000714BB"/>
    <w:rsid w:val="00074C1D"/>
    <w:rsid w:val="00077290"/>
    <w:rsid w:val="00081D6D"/>
    <w:rsid w:val="00087341"/>
    <w:rsid w:val="0009600B"/>
    <w:rsid w:val="000A11C0"/>
    <w:rsid w:val="000A1BF0"/>
    <w:rsid w:val="000A6227"/>
    <w:rsid w:val="000A73A8"/>
    <w:rsid w:val="000B4287"/>
    <w:rsid w:val="000B7A18"/>
    <w:rsid w:val="000C2289"/>
    <w:rsid w:val="000C3208"/>
    <w:rsid w:val="000C43C1"/>
    <w:rsid w:val="000D500C"/>
    <w:rsid w:val="000F27E4"/>
    <w:rsid w:val="000F555C"/>
    <w:rsid w:val="000F7A60"/>
    <w:rsid w:val="001157EF"/>
    <w:rsid w:val="001162FB"/>
    <w:rsid w:val="00131843"/>
    <w:rsid w:val="001354B6"/>
    <w:rsid w:val="001401F6"/>
    <w:rsid w:val="00150C7E"/>
    <w:rsid w:val="001536A9"/>
    <w:rsid w:val="001549FF"/>
    <w:rsid w:val="001629AD"/>
    <w:rsid w:val="001701AF"/>
    <w:rsid w:val="00170BC8"/>
    <w:rsid w:val="001765E7"/>
    <w:rsid w:val="001929C4"/>
    <w:rsid w:val="00196F62"/>
    <w:rsid w:val="001B127B"/>
    <w:rsid w:val="001B64D2"/>
    <w:rsid w:val="001D5338"/>
    <w:rsid w:val="001F2CC9"/>
    <w:rsid w:val="001F3440"/>
    <w:rsid w:val="00202643"/>
    <w:rsid w:val="0020414D"/>
    <w:rsid w:val="00207BCB"/>
    <w:rsid w:val="00207E39"/>
    <w:rsid w:val="00224074"/>
    <w:rsid w:val="002426B4"/>
    <w:rsid w:val="002573DA"/>
    <w:rsid w:val="00257E0A"/>
    <w:rsid w:val="00262B74"/>
    <w:rsid w:val="00264B67"/>
    <w:rsid w:val="00271C00"/>
    <w:rsid w:val="002720F4"/>
    <w:rsid w:val="00273F18"/>
    <w:rsid w:val="00274C12"/>
    <w:rsid w:val="002752A1"/>
    <w:rsid w:val="00280B20"/>
    <w:rsid w:val="00284D91"/>
    <w:rsid w:val="002A1D86"/>
    <w:rsid w:val="002C7C42"/>
    <w:rsid w:val="002E4AEE"/>
    <w:rsid w:val="002F0927"/>
    <w:rsid w:val="002F12E0"/>
    <w:rsid w:val="002F6C12"/>
    <w:rsid w:val="002F7DB4"/>
    <w:rsid w:val="003054CD"/>
    <w:rsid w:val="00313740"/>
    <w:rsid w:val="00314AB1"/>
    <w:rsid w:val="00320AAB"/>
    <w:rsid w:val="00327911"/>
    <w:rsid w:val="00327CF7"/>
    <w:rsid w:val="00330649"/>
    <w:rsid w:val="00335289"/>
    <w:rsid w:val="00335DF5"/>
    <w:rsid w:val="00340429"/>
    <w:rsid w:val="0035009D"/>
    <w:rsid w:val="0035048E"/>
    <w:rsid w:val="003509F8"/>
    <w:rsid w:val="00351A80"/>
    <w:rsid w:val="0037289F"/>
    <w:rsid w:val="00383702"/>
    <w:rsid w:val="0038707C"/>
    <w:rsid w:val="003955CD"/>
    <w:rsid w:val="00396161"/>
    <w:rsid w:val="00397EAF"/>
    <w:rsid w:val="003A0B86"/>
    <w:rsid w:val="003A2201"/>
    <w:rsid w:val="003B285E"/>
    <w:rsid w:val="003B2950"/>
    <w:rsid w:val="003C2051"/>
    <w:rsid w:val="003C6581"/>
    <w:rsid w:val="003E5018"/>
    <w:rsid w:val="00407BF3"/>
    <w:rsid w:val="00423807"/>
    <w:rsid w:val="00433742"/>
    <w:rsid w:val="00440E49"/>
    <w:rsid w:val="00447DE1"/>
    <w:rsid w:val="004652CA"/>
    <w:rsid w:val="00465350"/>
    <w:rsid w:val="00492611"/>
    <w:rsid w:val="0049301C"/>
    <w:rsid w:val="004A50DD"/>
    <w:rsid w:val="004A6936"/>
    <w:rsid w:val="004A71C0"/>
    <w:rsid w:val="004B2C5C"/>
    <w:rsid w:val="004C063E"/>
    <w:rsid w:val="004C06B5"/>
    <w:rsid w:val="004C0D0F"/>
    <w:rsid w:val="004C7390"/>
    <w:rsid w:val="004D07CF"/>
    <w:rsid w:val="004D4181"/>
    <w:rsid w:val="004D491F"/>
    <w:rsid w:val="004E4905"/>
    <w:rsid w:val="004E556B"/>
    <w:rsid w:val="004F7717"/>
    <w:rsid w:val="005029FA"/>
    <w:rsid w:val="00503D37"/>
    <w:rsid w:val="005079E8"/>
    <w:rsid w:val="005335F6"/>
    <w:rsid w:val="0053527C"/>
    <w:rsid w:val="00543154"/>
    <w:rsid w:val="00543CA9"/>
    <w:rsid w:val="00552F85"/>
    <w:rsid w:val="005561CA"/>
    <w:rsid w:val="00560C48"/>
    <w:rsid w:val="00564B13"/>
    <w:rsid w:val="00566B13"/>
    <w:rsid w:val="00574C91"/>
    <w:rsid w:val="00574FA5"/>
    <w:rsid w:val="005809EA"/>
    <w:rsid w:val="00585E22"/>
    <w:rsid w:val="00586C6D"/>
    <w:rsid w:val="00591A2F"/>
    <w:rsid w:val="00596681"/>
    <w:rsid w:val="005A0A0B"/>
    <w:rsid w:val="005A497D"/>
    <w:rsid w:val="005B2342"/>
    <w:rsid w:val="005B5B7A"/>
    <w:rsid w:val="005D1F11"/>
    <w:rsid w:val="005D296A"/>
    <w:rsid w:val="005D7F2B"/>
    <w:rsid w:val="005E6FAA"/>
    <w:rsid w:val="005E7DD5"/>
    <w:rsid w:val="005F3D85"/>
    <w:rsid w:val="00603AA6"/>
    <w:rsid w:val="00613BFA"/>
    <w:rsid w:val="00620595"/>
    <w:rsid w:val="00622D91"/>
    <w:rsid w:val="00626C8D"/>
    <w:rsid w:val="0064147C"/>
    <w:rsid w:val="00641EFA"/>
    <w:rsid w:val="006456B0"/>
    <w:rsid w:val="00652F5A"/>
    <w:rsid w:val="00654219"/>
    <w:rsid w:val="00654C46"/>
    <w:rsid w:val="00657632"/>
    <w:rsid w:val="00660339"/>
    <w:rsid w:val="00671977"/>
    <w:rsid w:val="00693F37"/>
    <w:rsid w:val="00694FDB"/>
    <w:rsid w:val="00696113"/>
    <w:rsid w:val="00696EC3"/>
    <w:rsid w:val="006A620A"/>
    <w:rsid w:val="006B070A"/>
    <w:rsid w:val="006B1762"/>
    <w:rsid w:val="006B2306"/>
    <w:rsid w:val="006C3E03"/>
    <w:rsid w:val="006C5375"/>
    <w:rsid w:val="006C6AFF"/>
    <w:rsid w:val="006C78FE"/>
    <w:rsid w:val="006D669E"/>
    <w:rsid w:val="006F1B5C"/>
    <w:rsid w:val="006F318C"/>
    <w:rsid w:val="006F4468"/>
    <w:rsid w:val="00712CD5"/>
    <w:rsid w:val="00741D84"/>
    <w:rsid w:val="007441B7"/>
    <w:rsid w:val="007468FD"/>
    <w:rsid w:val="0074786F"/>
    <w:rsid w:val="00750D4E"/>
    <w:rsid w:val="00761176"/>
    <w:rsid w:val="0077141B"/>
    <w:rsid w:val="00774A5F"/>
    <w:rsid w:val="00775F81"/>
    <w:rsid w:val="00790900"/>
    <w:rsid w:val="007A3506"/>
    <w:rsid w:val="007A4DC3"/>
    <w:rsid w:val="007C56DF"/>
    <w:rsid w:val="00801949"/>
    <w:rsid w:val="008043A2"/>
    <w:rsid w:val="0080445D"/>
    <w:rsid w:val="00807F3A"/>
    <w:rsid w:val="0081004A"/>
    <w:rsid w:val="0082482C"/>
    <w:rsid w:val="00843D89"/>
    <w:rsid w:val="008446FF"/>
    <w:rsid w:val="008455C2"/>
    <w:rsid w:val="008510A4"/>
    <w:rsid w:val="00856CAA"/>
    <w:rsid w:val="008656A3"/>
    <w:rsid w:val="008747EB"/>
    <w:rsid w:val="008764B4"/>
    <w:rsid w:val="00877F2C"/>
    <w:rsid w:val="00881517"/>
    <w:rsid w:val="00881BBD"/>
    <w:rsid w:val="00884581"/>
    <w:rsid w:val="008861B6"/>
    <w:rsid w:val="00897019"/>
    <w:rsid w:val="008A50F7"/>
    <w:rsid w:val="008C0E70"/>
    <w:rsid w:val="008C5E89"/>
    <w:rsid w:val="008D001C"/>
    <w:rsid w:val="008E2AC0"/>
    <w:rsid w:val="008E370D"/>
    <w:rsid w:val="008E50F5"/>
    <w:rsid w:val="009069DF"/>
    <w:rsid w:val="00907837"/>
    <w:rsid w:val="00917630"/>
    <w:rsid w:val="00922F10"/>
    <w:rsid w:val="0092739D"/>
    <w:rsid w:val="00964FA9"/>
    <w:rsid w:val="009657A3"/>
    <w:rsid w:val="009773E3"/>
    <w:rsid w:val="0098183B"/>
    <w:rsid w:val="00994EFF"/>
    <w:rsid w:val="00995D81"/>
    <w:rsid w:val="009A410D"/>
    <w:rsid w:val="009C13AE"/>
    <w:rsid w:val="009C6B74"/>
    <w:rsid w:val="009C78DC"/>
    <w:rsid w:val="009D139D"/>
    <w:rsid w:val="009E2B8A"/>
    <w:rsid w:val="009E5D57"/>
    <w:rsid w:val="009E656C"/>
    <w:rsid w:val="009E6682"/>
    <w:rsid w:val="009F60AC"/>
    <w:rsid w:val="009F681E"/>
    <w:rsid w:val="00A06757"/>
    <w:rsid w:val="00A104DF"/>
    <w:rsid w:val="00A139C3"/>
    <w:rsid w:val="00A20F92"/>
    <w:rsid w:val="00A300CD"/>
    <w:rsid w:val="00A33A9B"/>
    <w:rsid w:val="00A33D5F"/>
    <w:rsid w:val="00A5109A"/>
    <w:rsid w:val="00A60434"/>
    <w:rsid w:val="00A6183D"/>
    <w:rsid w:val="00A63C1A"/>
    <w:rsid w:val="00A66DF5"/>
    <w:rsid w:val="00A75555"/>
    <w:rsid w:val="00A75F0A"/>
    <w:rsid w:val="00A87F50"/>
    <w:rsid w:val="00A93A68"/>
    <w:rsid w:val="00AB08D9"/>
    <w:rsid w:val="00AC6C10"/>
    <w:rsid w:val="00AD236B"/>
    <w:rsid w:val="00AD4F6A"/>
    <w:rsid w:val="00AE339C"/>
    <w:rsid w:val="00AE78A3"/>
    <w:rsid w:val="00AF43B6"/>
    <w:rsid w:val="00B02442"/>
    <w:rsid w:val="00B10B75"/>
    <w:rsid w:val="00B1464C"/>
    <w:rsid w:val="00B33A54"/>
    <w:rsid w:val="00B376DF"/>
    <w:rsid w:val="00B43A8E"/>
    <w:rsid w:val="00B715F8"/>
    <w:rsid w:val="00B77C9B"/>
    <w:rsid w:val="00B85327"/>
    <w:rsid w:val="00B92566"/>
    <w:rsid w:val="00B93E02"/>
    <w:rsid w:val="00B96A4D"/>
    <w:rsid w:val="00BB16D8"/>
    <w:rsid w:val="00BB2EB3"/>
    <w:rsid w:val="00BD2FC0"/>
    <w:rsid w:val="00BD3726"/>
    <w:rsid w:val="00BD793F"/>
    <w:rsid w:val="00BE1870"/>
    <w:rsid w:val="00BE1B7C"/>
    <w:rsid w:val="00BE3525"/>
    <w:rsid w:val="00BE462F"/>
    <w:rsid w:val="00BE7F58"/>
    <w:rsid w:val="00BF1F43"/>
    <w:rsid w:val="00BF45B3"/>
    <w:rsid w:val="00C145C1"/>
    <w:rsid w:val="00C20297"/>
    <w:rsid w:val="00C20DD1"/>
    <w:rsid w:val="00C24346"/>
    <w:rsid w:val="00C432D4"/>
    <w:rsid w:val="00C51F6D"/>
    <w:rsid w:val="00C65B94"/>
    <w:rsid w:val="00C749CB"/>
    <w:rsid w:val="00C754DD"/>
    <w:rsid w:val="00C7673B"/>
    <w:rsid w:val="00C932B8"/>
    <w:rsid w:val="00C94592"/>
    <w:rsid w:val="00C956D4"/>
    <w:rsid w:val="00CA1955"/>
    <w:rsid w:val="00CB0B02"/>
    <w:rsid w:val="00CD11CD"/>
    <w:rsid w:val="00CD2B62"/>
    <w:rsid w:val="00CE0CAA"/>
    <w:rsid w:val="00CF2F74"/>
    <w:rsid w:val="00CF723C"/>
    <w:rsid w:val="00D065C5"/>
    <w:rsid w:val="00D13EBB"/>
    <w:rsid w:val="00D140C9"/>
    <w:rsid w:val="00D15E12"/>
    <w:rsid w:val="00D30071"/>
    <w:rsid w:val="00D54AF9"/>
    <w:rsid w:val="00D61E5B"/>
    <w:rsid w:val="00D717D7"/>
    <w:rsid w:val="00D751AA"/>
    <w:rsid w:val="00D76A53"/>
    <w:rsid w:val="00D804E5"/>
    <w:rsid w:val="00D87258"/>
    <w:rsid w:val="00DA4145"/>
    <w:rsid w:val="00DA65AD"/>
    <w:rsid w:val="00DB4D10"/>
    <w:rsid w:val="00DB5B97"/>
    <w:rsid w:val="00DE105D"/>
    <w:rsid w:val="00DE294F"/>
    <w:rsid w:val="00DF081D"/>
    <w:rsid w:val="00DF134F"/>
    <w:rsid w:val="00DF2DDB"/>
    <w:rsid w:val="00E03D67"/>
    <w:rsid w:val="00E07A5B"/>
    <w:rsid w:val="00E16141"/>
    <w:rsid w:val="00E26872"/>
    <w:rsid w:val="00E310BC"/>
    <w:rsid w:val="00E31D1F"/>
    <w:rsid w:val="00E54265"/>
    <w:rsid w:val="00E55F2E"/>
    <w:rsid w:val="00E65E5D"/>
    <w:rsid w:val="00E7227B"/>
    <w:rsid w:val="00E74E4B"/>
    <w:rsid w:val="00E76598"/>
    <w:rsid w:val="00E7661A"/>
    <w:rsid w:val="00E83FD8"/>
    <w:rsid w:val="00EA0EBA"/>
    <w:rsid w:val="00EA231F"/>
    <w:rsid w:val="00EA5762"/>
    <w:rsid w:val="00EA7098"/>
    <w:rsid w:val="00EB0A7B"/>
    <w:rsid w:val="00ED54D2"/>
    <w:rsid w:val="00EE1319"/>
    <w:rsid w:val="00EE1E06"/>
    <w:rsid w:val="00EE21A1"/>
    <w:rsid w:val="00EF43C7"/>
    <w:rsid w:val="00EF5284"/>
    <w:rsid w:val="00F0162D"/>
    <w:rsid w:val="00F021AF"/>
    <w:rsid w:val="00F03AA4"/>
    <w:rsid w:val="00F040DF"/>
    <w:rsid w:val="00F056DB"/>
    <w:rsid w:val="00F20DA8"/>
    <w:rsid w:val="00F272BA"/>
    <w:rsid w:val="00F322E5"/>
    <w:rsid w:val="00F3483D"/>
    <w:rsid w:val="00F41527"/>
    <w:rsid w:val="00F445C0"/>
    <w:rsid w:val="00F44707"/>
    <w:rsid w:val="00F6356E"/>
    <w:rsid w:val="00F66D39"/>
    <w:rsid w:val="00F802B4"/>
    <w:rsid w:val="00F81D3A"/>
    <w:rsid w:val="00F85F7A"/>
    <w:rsid w:val="00F9224F"/>
    <w:rsid w:val="00F92F1D"/>
    <w:rsid w:val="00FA1E12"/>
    <w:rsid w:val="00FA2699"/>
    <w:rsid w:val="00FB16B4"/>
    <w:rsid w:val="00FB42EF"/>
    <w:rsid w:val="00FB598A"/>
    <w:rsid w:val="00FC19DD"/>
    <w:rsid w:val="00FD0B6C"/>
    <w:rsid w:val="00FD32A4"/>
    <w:rsid w:val="00FD78D6"/>
    <w:rsid w:val="00FE05BD"/>
    <w:rsid w:val="00FE2674"/>
    <w:rsid w:val="00FE59C7"/>
    <w:rsid w:val="00FE7D38"/>
    <w:rsid w:val="00FF05C9"/>
    <w:rsid w:val="00FF3136"/>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B8EEBB7"/>
  <w15:docId w15:val="{6E442E4D-20E0-4970-AA9E-7E1C943A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707C"/>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paragraph" w:styleId="Pamattekstsaratkpi">
    <w:name w:val="Body Text Indent"/>
    <w:basedOn w:val="Parasts"/>
    <w:link w:val="PamattekstsaratkpiRakstz"/>
    <w:unhideWhenUsed/>
    <w:rsid w:val="007A4DC3"/>
    <w:pPr>
      <w:ind w:firstLine="720"/>
    </w:pPr>
    <w:rPr>
      <w:lang w:eastAsia="en-US"/>
    </w:rPr>
  </w:style>
  <w:style w:type="character" w:customStyle="1" w:styleId="PamattekstsaratkpiRakstz">
    <w:name w:val="Pamatteksts ar atkāpi Rakstz."/>
    <w:basedOn w:val="Noklusjumarindkopasfonts"/>
    <w:link w:val="Pamattekstsaratkpi"/>
    <w:rsid w:val="007A4DC3"/>
    <w:rPr>
      <w:rFonts w:ascii="Times New Roman" w:eastAsia="Times New Roman" w:hAnsi="Times New Roman"/>
      <w:sz w:val="24"/>
      <w:szCs w:val="24"/>
      <w:lang w:eastAsia="en-US"/>
    </w:rPr>
  </w:style>
  <w:style w:type="paragraph" w:styleId="Sarakstarindkopa">
    <w:name w:val="List Paragraph"/>
    <w:basedOn w:val="Parasts"/>
    <w:uiPriority w:val="99"/>
    <w:qFormat/>
    <w:rsid w:val="007A4DC3"/>
    <w:pPr>
      <w:spacing w:after="200" w:line="276" w:lineRule="auto"/>
      <w:ind w:left="720"/>
      <w:contextualSpacing/>
    </w:pPr>
    <w:rPr>
      <w:rFonts w:eastAsiaTheme="minorHAnsi" w:cstheme="minorBidi"/>
      <w:szCs w:val="22"/>
      <w:lang w:eastAsia="en-US"/>
    </w:rPr>
  </w:style>
  <w:style w:type="character" w:styleId="Hipersaite">
    <w:name w:val="Hyperlink"/>
    <w:basedOn w:val="Noklusjumarindkopasfonts"/>
    <w:uiPriority w:val="99"/>
    <w:unhideWhenUsed/>
    <w:rsid w:val="007A4DC3"/>
    <w:rPr>
      <w:color w:val="0563C1" w:themeColor="hyperlink"/>
      <w:u w:val="single"/>
    </w:rPr>
  </w:style>
  <w:style w:type="paragraph" w:customStyle="1" w:styleId="Default">
    <w:name w:val="Default"/>
    <w:rsid w:val="007A4DC3"/>
    <w:pPr>
      <w:autoSpaceDE w:val="0"/>
      <w:autoSpaceDN w:val="0"/>
      <w:adjustRightInd w:val="0"/>
    </w:pPr>
    <w:rPr>
      <w:rFonts w:ascii="Times New Roman" w:eastAsiaTheme="minorHAnsi" w:hAnsi="Times New Roman"/>
      <w:color w:val="000000"/>
      <w:sz w:val="24"/>
      <w:szCs w:val="24"/>
      <w:lang w:eastAsia="en-US"/>
    </w:rPr>
  </w:style>
  <w:style w:type="paragraph" w:styleId="Pamattekstaatkpe2">
    <w:name w:val="Body Text Indent 2"/>
    <w:basedOn w:val="Parasts"/>
    <w:link w:val="Pamattekstaatkpe2Rakstz"/>
    <w:uiPriority w:val="99"/>
    <w:semiHidden/>
    <w:unhideWhenUsed/>
    <w:rsid w:val="007A4DC3"/>
    <w:pPr>
      <w:spacing w:after="120" w:line="480" w:lineRule="auto"/>
      <w:ind w:left="360"/>
      <w:contextualSpacing/>
    </w:pPr>
    <w:rPr>
      <w:rFonts w:eastAsiaTheme="minorHAnsi" w:cstheme="minorBidi"/>
      <w:szCs w:val="22"/>
      <w:lang w:eastAsia="en-US"/>
    </w:rPr>
  </w:style>
  <w:style w:type="character" w:customStyle="1" w:styleId="Pamattekstaatkpe2Rakstz">
    <w:name w:val="Pamatteksta atkāpe 2 Rakstz."/>
    <w:basedOn w:val="Noklusjumarindkopasfonts"/>
    <w:link w:val="Pamattekstaatkpe2"/>
    <w:uiPriority w:val="99"/>
    <w:semiHidden/>
    <w:rsid w:val="007A4DC3"/>
    <w:rPr>
      <w:rFonts w:ascii="Times New Roman" w:eastAsiaTheme="minorHAnsi" w:hAnsi="Times New Roman" w:cstheme="minorBidi"/>
      <w:sz w:val="24"/>
      <w:szCs w:val="22"/>
      <w:lang w:eastAsia="en-US"/>
    </w:rPr>
  </w:style>
  <w:style w:type="character" w:customStyle="1" w:styleId="FontStyle18">
    <w:name w:val="Font Style18"/>
    <w:uiPriority w:val="99"/>
    <w:rsid w:val="007A4DC3"/>
    <w:rPr>
      <w:rFonts w:ascii="Times New Roman" w:hAnsi="Times New Roman" w:cs="Times New Roman"/>
      <w:sz w:val="20"/>
      <w:szCs w:val="20"/>
    </w:rPr>
  </w:style>
  <w:style w:type="character" w:styleId="Izsmalcintsizclums">
    <w:name w:val="Subtle Emphasis"/>
    <w:basedOn w:val="Noklusjumarindkopasfonts"/>
    <w:uiPriority w:val="19"/>
    <w:qFormat/>
    <w:rsid w:val="007A4DC3"/>
    <w:rPr>
      <w:i/>
      <w:iCs/>
      <w:color w:val="808080" w:themeColor="text1" w:themeTint="7F"/>
    </w:rPr>
  </w:style>
  <w:style w:type="character" w:customStyle="1" w:styleId="Neatrisintapieminana1">
    <w:name w:val="Neatrisināta pieminēšana1"/>
    <w:basedOn w:val="Noklusjumarindkopasfonts"/>
    <w:uiPriority w:val="99"/>
    <w:semiHidden/>
    <w:unhideWhenUsed/>
    <w:rsid w:val="009E656C"/>
    <w:rPr>
      <w:color w:val="605E5C"/>
      <w:shd w:val="clear" w:color="auto" w:fill="E1DFDD"/>
    </w:rPr>
  </w:style>
  <w:style w:type="paragraph" w:customStyle="1" w:styleId="v1msonormal">
    <w:name w:val="v1msonormal"/>
    <w:basedOn w:val="Parasts"/>
    <w:rsid w:val="00884581"/>
    <w:pPr>
      <w:spacing w:before="100" w:beforeAutospacing="1" w:after="100" w:afterAutospacing="1"/>
      <w:jc w:val="left"/>
    </w:pPr>
  </w:style>
  <w:style w:type="character" w:customStyle="1" w:styleId="Neatrisintapieminana2">
    <w:name w:val="Neatrisināta pieminēšana2"/>
    <w:basedOn w:val="Noklusjumarindkopasfonts"/>
    <w:uiPriority w:val="99"/>
    <w:semiHidden/>
    <w:unhideWhenUsed/>
    <w:rsid w:val="002F1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1809349089">
      <w:bodyDiv w:val="1"/>
      <w:marLeft w:val="0"/>
      <w:marRight w:val="0"/>
      <w:marTop w:val="0"/>
      <w:marBottom w:val="0"/>
      <w:divBdr>
        <w:top w:val="none" w:sz="0" w:space="0" w:color="auto"/>
        <w:left w:val="none" w:sz="0" w:space="0" w:color="auto"/>
        <w:bottom w:val="none" w:sz="0" w:space="0" w:color="auto"/>
        <w:right w:val="none" w:sz="0" w:space="0" w:color="auto"/>
      </w:divBdr>
    </w:div>
    <w:div w:id="19147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soles.ta.gov.lv" TargetMode="External"/><Relationship Id="rId13" Type="http://schemas.openxmlformats.org/officeDocument/2006/relationships/hyperlink" Target="https://izsoles.ta.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zunovads.lv/sada&#316;&#257;/" TargetMode="External"/><Relationship Id="rId12" Type="http://schemas.openxmlformats.org/officeDocument/2006/relationships/hyperlink" Target="https://izsoles.ta.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lacgriva@limbazunovads.lv" TargetMode="External"/><Relationship Id="rId5" Type="http://schemas.openxmlformats.org/officeDocument/2006/relationships/footnotes" Target="footnotes.xml"/><Relationship Id="rId15" Type="http://schemas.openxmlformats.org/officeDocument/2006/relationships/hyperlink" Target="mailto:" TargetMode="External"/><Relationship Id="rId10" Type="http://schemas.openxmlformats.org/officeDocument/2006/relationships/hyperlink" Target="tel:+371%2029252432" TargetMode="External"/><Relationship Id="rId4" Type="http://schemas.openxmlformats.org/officeDocument/2006/relationships/webSettings" Target="webSettings.xml"/><Relationship Id="rId9" Type="http://schemas.openxmlformats.org/officeDocument/2006/relationships/hyperlink" Target="mailto:2%209154564" TargetMode="Externa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21954</Words>
  <Characters>12514</Characters>
  <Application>Microsoft Office Word</Application>
  <DocSecurity>0</DocSecurity>
  <Lines>104</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Capital Inc</Company>
  <LinksUpToDate>false</LinksUpToDate>
  <CharactersWithSpaces>34400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Digna Būmane</dc:creator>
  <cp:lastModifiedBy>Digna Būmane</cp:lastModifiedBy>
  <cp:revision>4</cp:revision>
  <cp:lastPrinted>2022-09-05T12:13:00Z</cp:lastPrinted>
  <dcterms:created xsi:type="dcterms:W3CDTF">2024-04-02T08:44:00Z</dcterms:created>
  <dcterms:modified xsi:type="dcterms:W3CDTF">2024-04-02T10:41:00Z</dcterms:modified>
</cp:coreProperties>
</file>