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24BE74C" w14:textId="633FB16D" w:rsidR="000A51C5" w:rsidRPr="000A51C5" w:rsidRDefault="000A51C5" w:rsidP="000A51C5">
      <w:pPr>
        <w:pStyle w:val="Noklusjumastils"/>
        <w:tabs>
          <w:tab w:val="left" w:pos="720"/>
        </w:tabs>
        <w:spacing w:after="0" w:line="240" w:lineRule="auto"/>
        <w:ind w:firstLine="567"/>
        <w:jc w:val="both"/>
        <w:rPr>
          <w:rFonts w:eastAsiaTheme="minorEastAsia"/>
        </w:rPr>
      </w:pPr>
      <w:r w:rsidRPr="000A51C5">
        <w:rPr>
          <w:rFonts w:eastAsiaTheme="minorEastAsia"/>
        </w:rPr>
        <w:t xml:space="preserve">Limbažu novada pašvaldība pārdod atklātā mutiskā izsolē ar augšupejošu soli </w:t>
      </w:r>
      <w:r w:rsidRPr="000A51C5">
        <w:t>dzīvokļa īpašumu “</w:t>
      </w:r>
      <w:proofErr w:type="spellStart"/>
      <w:r w:rsidRPr="000A51C5">
        <w:t>Cēsu</w:t>
      </w:r>
      <w:proofErr w:type="spellEnd"/>
      <w:r w:rsidRPr="000A51C5">
        <w:t xml:space="preserve"> iela 31A-37”, Limbaži, Limbažu novads, kadastra numurs  6601 900 2525, kas sastāv no dzīvokļa Nr.37  18,1 m</w:t>
      </w:r>
      <w:r w:rsidRPr="000A51C5">
        <w:rPr>
          <w:vertAlign w:val="superscript"/>
        </w:rPr>
        <w:t xml:space="preserve">2 </w:t>
      </w:r>
      <w:r w:rsidRPr="000A51C5">
        <w:t>platībā un 181/10714 kopīpašuma domājamām daļām no dzīvojamās mājas ar kad.apz.66010120006001.</w:t>
      </w:r>
    </w:p>
    <w:p w14:paraId="14F53FE7" w14:textId="77777777" w:rsidR="000A51C5" w:rsidRPr="000A51C5" w:rsidRDefault="000A51C5" w:rsidP="000A51C5">
      <w:pPr>
        <w:tabs>
          <w:tab w:val="left" w:pos="720"/>
          <w:tab w:val="left" w:pos="648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>Atsavināšanas ierosinātājs – Limbažu novada pašvaldība.</w:t>
      </w:r>
      <w:r w:rsidRPr="000A51C5"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1FA14CF9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lv-LV" w:eastAsia="zh-CN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>Nekustamā īpašuma sākumcena ir 1800</w:t>
      </w:r>
      <w:r w:rsidRPr="000A51C5">
        <w:rPr>
          <w:rFonts w:ascii="Times New Roman" w:eastAsia="Times New Roman" w:hAnsi="Times New Roman" w:cs="Times New Roman"/>
          <w:sz w:val="24"/>
          <w:szCs w:val="24"/>
          <w:lang w:val="lv-LV" w:eastAsia="zh-CN"/>
        </w:rPr>
        <w:t xml:space="preserve">.00 </w:t>
      </w:r>
      <w:r w:rsidRPr="000A51C5">
        <w:rPr>
          <w:rFonts w:ascii="Times New Roman" w:eastAsia="Times New Roman" w:hAnsi="Times New Roman" w:cs="Times New Roman"/>
          <w:color w:val="00000A"/>
          <w:sz w:val="24"/>
          <w:szCs w:val="24"/>
          <w:lang w:val="lv-LV" w:eastAsia="zh-CN"/>
        </w:rPr>
        <w:t>EUR.</w:t>
      </w:r>
    </w:p>
    <w:p w14:paraId="0A12ADF3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>Maksāšanas līdzeklis – nauda.</w:t>
      </w:r>
    </w:p>
    <w:p w14:paraId="09A7ED51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>Izsoles nodrošinājums – 180</w:t>
      </w:r>
      <w:r w:rsidRPr="000A51C5">
        <w:rPr>
          <w:rFonts w:ascii="Times New Roman" w:eastAsia="Times New Roman" w:hAnsi="Times New Roman" w:cs="Times New Roman"/>
          <w:color w:val="00000A"/>
          <w:sz w:val="24"/>
          <w:szCs w:val="24"/>
          <w:lang w:val="lv-LV" w:eastAsia="zh-CN"/>
        </w:rPr>
        <w:t>.00 EUR</w:t>
      </w: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. </w:t>
      </w:r>
    </w:p>
    <w:p w14:paraId="0A47EC15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>Dalības maksa izsolē – 40.00 EUR.</w:t>
      </w:r>
    </w:p>
    <w:p w14:paraId="0438A930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Izsoles solis – </w:t>
      </w:r>
      <w:r w:rsidRPr="000A51C5">
        <w:rPr>
          <w:rFonts w:ascii="Times New Roman" w:eastAsia="Times New Roman" w:hAnsi="Times New Roman" w:cs="Times New Roman"/>
          <w:color w:val="00000A"/>
          <w:sz w:val="24"/>
          <w:szCs w:val="24"/>
          <w:lang w:val="lv-LV" w:eastAsia="zh-CN"/>
        </w:rPr>
        <w:t>100.00 EUR.</w:t>
      </w:r>
    </w:p>
    <w:p w14:paraId="0CBF5BD3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>Samaksa par nekustamo īpašumu pilnā apmērā jāveic 30 (trīsdesmit) dienu laikā no izsoles dienas.</w:t>
      </w:r>
    </w:p>
    <w:p w14:paraId="243268C6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Pieteikumi dalībai izsolē, izsoles nodrošinājuma un dalības maksu apliecinoši dokumenti jāiesniedz līdz </w:t>
      </w:r>
      <w:r w:rsidRPr="000A51C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zh-CN"/>
        </w:rPr>
        <w:t>2024. gada 12. jūnija</w:t>
      </w:r>
      <w:r w:rsidRPr="000A51C5">
        <w:rPr>
          <w:rFonts w:ascii="Times New Roman" w:hAnsi="Times New Roman" w:cs="Times New Roman"/>
          <w:b/>
          <w:sz w:val="24"/>
          <w:szCs w:val="24"/>
          <w:lang w:val="lv-LV"/>
        </w:rPr>
        <w:t xml:space="preserve"> plkst. 17</w:t>
      </w:r>
      <w:r w:rsidRPr="000A51C5">
        <w:rPr>
          <w:rFonts w:ascii="Times New Roman" w:hAnsi="Times New Roman" w:cs="Times New Roman"/>
          <w:b/>
          <w:sz w:val="24"/>
          <w:szCs w:val="24"/>
          <w:vertAlign w:val="superscript"/>
          <w:lang w:val="lv-LV"/>
        </w:rPr>
        <w:t>00</w:t>
      </w: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 Limbažu novada pašvaldības klientu apkalpošanas centrā 1.stāvā, Rīgas ielā 16, Limbažos.</w:t>
      </w:r>
    </w:p>
    <w:p w14:paraId="3CEA3378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Izsole notiks </w:t>
      </w:r>
      <w:r w:rsidRPr="000A51C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val="lv-LV" w:eastAsia="zh-CN"/>
        </w:rPr>
        <w:t>2024. gada 14. jūnijā plkst. 10</w:t>
      </w:r>
      <w:r w:rsidRPr="000A51C5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vertAlign w:val="superscript"/>
          <w:lang w:val="lv-LV" w:eastAsia="zh-CN"/>
        </w:rPr>
        <w:t>00</w:t>
      </w: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 Limbažu novada pašvaldības administratīvās ēkas mazajā zālē, 1.stāvā, Rīgas ielā 16, Limbažos. </w:t>
      </w:r>
    </w:p>
    <w:p w14:paraId="7FC55DA1" w14:textId="77777777" w:rsidR="000A51C5" w:rsidRPr="000A51C5" w:rsidRDefault="000A51C5" w:rsidP="000A51C5">
      <w:pPr>
        <w:tabs>
          <w:tab w:val="left" w:pos="72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0A51C5">
        <w:rPr>
          <w:rFonts w:ascii="Times New Roman" w:hAnsi="Times New Roman" w:cs="Times New Roman"/>
          <w:sz w:val="24"/>
          <w:szCs w:val="24"/>
          <w:lang w:val="lv-LV"/>
        </w:rPr>
        <w:t xml:space="preserve">Ar izsoles noteikumiem var iepazīties Limbažu novada pašvaldības tīmekļa vietnē www.limbazunovads.lv sadaļā “Izsoles”. </w:t>
      </w:r>
    </w:p>
    <w:p w14:paraId="2FC901A4" w14:textId="51A5DDED" w:rsidR="00186222" w:rsidRPr="00C01D18" w:rsidRDefault="000A51C5" w:rsidP="000A51C5">
      <w:pPr>
        <w:pStyle w:val="Noklusjumastils"/>
        <w:tabs>
          <w:tab w:val="left" w:pos="720"/>
        </w:tabs>
        <w:spacing w:after="0" w:line="240" w:lineRule="auto"/>
        <w:ind w:firstLine="567"/>
        <w:jc w:val="both"/>
        <w:rPr>
          <w:rFonts w:eastAsiaTheme="minorEastAsia"/>
          <w:color w:val="auto"/>
          <w:lang w:eastAsia="en-US"/>
        </w:rPr>
      </w:pPr>
      <w:r w:rsidRPr="000A51C5">
        <w:rPr>
          <w:rFonts w:eastAsiaTheme="minorEastAsia"/>
          <w:color w:val="auto"/>
          <w:lang w:eastAsia="en-US"/>
        </w:rPr>
        <w:t xml:space="preserve">Tālrunis uzziņām </w:t>
      </w:r>
      <w:r w:rsidRPr="000A51C5">
        <w:rPr>
          <w:color w:val="auto"/>
          <w:lang w:eastAsia="en-US"/>
        </w:rPr>
        <w:t xml:space="preserve"> 25446899, 20251353</w:t>
      </w:r>
    </w:p>
    <w:sectPr w:rsidR="00186222" w:rsidRPr="00C01D18" w:rsidSect="006B7CE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7E3"/>
    <w:rsid w:val="00076B91"/>
    <w:rsid w:val="000A51C5"/>
    <w:rsid w:val="00183E65"/>
    <w:rsid w:val="00186222"/>
    <w:rsid w:val="001C4024"/>
    <w:rsid w:val="00265E7F"/>
    <w:rsid w:val="002962A3"/>
    <w:rsid w:val="002E02F5"/>
    <w:rsid w:val="00303600"/>
    <w:rsid w:val="003A4BC9"/>
    <w:rsid w:val="003B3DAB"/>
    <w:rsid w:val="00432944"/>
    <w:rsid w:val="00570590"/>
    <w:rsid w:val="005811F6"/>
    <w:rsid w:val="0068436F"/>
    <w:rsid w:val="006A5CA3"/>
    <w:rsid w:val="006B7CED"/>
    <w:rsid w:val="0072044D"/>
    <w:rsid w:val="007D06D9"/>
    <w:rsid w:val="007F1B4F"/>
    <w:rsid w:val="008226BB"/>
    <w:rsid w:val="0082623D"/>
    <w:rsid w:val="00860892"/>
    <w:rsid w:val="00936058"/>
    <w:rsid w:val="009A4F8E"/>
    <w:rsid w:val="009C07E3"/>
    <w:rsid w:val="00A87D8C"/>
    <w:rsid w:val="00B91D63"/>
    <w:rsid w:val="00BE5E1D"/>
    <w:rsid w:val="00BE7215"/>
    <w:rsid w:val="00C01D18"/>
    <w:rsid w:val="00CA0B76"/>
    <w:rsid w:val="00CC410A"/>
    <w:rsid w:val="00D803FD"/>
    <w:rsid w:val="00DE21D4"/>
    <w:rsid w:val="00E329A5"/>
    <w:rsid w:val="00F32C05"/>
    <w:rsid w:val="00F73B54"/>
    <w:rsid w:val="00F8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3E4B9"/>
  <w15:docId w15:val="{598083FA-E6AF-486A-8C20-69F7501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z w:val="24"/>
        <w:szCs w:val="22"/>
        <w:lang w:val="lv-LV" w:eastAsia="en-US" w:bidi="ar-SA"/>
      </w:rPr>
    </w:rPrDefault>
    <w:pPrDefault>
      <w:pPr>
        <w:spacing w:after="160" w:line="259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73B54"/>
    <w:pPr>
      <w:spacing w:after="200" w:line="276" w:lineRule="auto"/>
      <w:ind w:firstLine="0"/>
    </w:pPr>
    <w:rPr>
      <w:rFonts w:asciiTheme="minorHAnsi" w:eastAsiaTheme="minorEastAsia" w:hAnsiTheme="minorHAnsi" w:cstheme="minorBidi"/>
      <w:sz w:val="22"/>
      <w:lang w:val="en-US"/>
    </w:rPr>
  </w:style>
  <w:style w:type="paragraph" w:styleId="Virsraksts1">
    <w:name w:val="heading 1"/>
    <w:basedOn w:val="Parasts"/>
    <w:next w:val="Parasts"/>
    <w:link w:val="Virsraksts1Rakstz"/>
    <w:uiPriority w:val="9"/>
    <w:qFormat/>
    <w:rsid w:val="00F84F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Noklusjumastils">
    <w:name w:val="Noklusējuma stils"/>
    <w:rsid w:val="00F73B54"/>
    <w:pPr>
      <w:suppressAutoHyphens/>
      <w:spacing w:after="200" w:line="276" w:lineRule="auto"/>
      <w:ind w:firstLine="0"/>
    </w:pPr>
    <w:rPr>
      <w:rFonts w:eastAsia="Times New Roman"/>
      <w:color w:val="00000A"/>
      <w:szCs w:val="24"/>
      <w:lang w:eastAsia="zh-CN"/>
    </w:rPr>
  </w:style>
  <w:style w:type="character" w:customStyle="1" w:styleId="Virsraksts1Rakstz">
    <w:name w:val="Virsraksts 1 Rakstz."/>
    <w:basedOn w:val="Noklusjumarindkopasfonts"/>
    <w:link w:val="Virsraksts1"/>
    <w:rsid w:val="00F84F3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80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737</Words>
  <Characters>421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Capital Inc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</dc:creator>
  <cp:lastModifiedBy>Indra Brikmane</cp:lastModifiedBy>
  <cp:revision>2</cp:revision>
  <cp:lastPrinted>2024-01-08T08:53:00Z</cp:lastPrinted>
  <dcterms:created xsi:type="dcterms:W3CDTF">2024-05-08T09:49:00Z</dcterms:created>
  <dcterms:modified xsi:type="dcterms:W3CDTF">2024-05-08T09:49:00Z</dcterms:modified>
</cp:coreProperties>
</file>