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17E97" w14:textId="77777777" w:rsidR="00D81EBA" w:rsidRPr="00D81EBA" w:rsidRDefault="00D81EBA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2DD6780" w14:textId="4C9A0227" w:rsidR="005839BD" w:rsidRPr="00D81EBA" w:rsidRDefault="005839BD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0"/>
          <w:lang w:eastAsia="lv-LV"/>
        </w:rPr>
        <w:t>Limbažos</w:t>
      </w:r>
    </w:p>
    <w:p w14:paraId="42D8615B" w14:textId="77777777" w:rsidR="005839BD" w:rsidRPr="00D81EBA" w:rsidRDefault="005839BD" w:rsidP="005839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021BC152" w14:textId="77777777" w:rsidR="005839BD" w:rsidRPr="00D81EB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D81EBA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APSTIPRINĀTS</w:t>
      </w:r>
    </w:p>
    <w:p w14:paraId="7DD4116B" w14:textId="77777777" w:rsidR="005839BD" w:rsidRPr="00D81EB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0"/>
          <w:lang w:eastAsia="lv-LV"/>
        </w:rPr>
        <w:t>ar Limbažu novada domes</w:t>
      </w:r>
    </w:p>
    <w:p w14:paraId="4BAD43A3" w14:textId="49131FAE" w:rsidR="005839BD" w:rsidRPr="00D81EBA" w:rsidRDefault="00D81EBA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0"/>
          <w:lang w:eastAsia="lv-LV"/>
        </w:rPr>
        <w:t>27.01</w:t>
      </w:r>
      <w:r w:rsidR="005839BD" w:rsidRPr="00D81EBA">
        <w:rPr>
          <w:rFonts w:ascii="Times New Roman" w:eastAsia="Times New Roman" w:hAnsi="Times New Roman" w:cs="Times New Roman"/>
          <w:sz w:val="24"/>
          <w:szCs w:val="20"/>
          <w:lang w:eastAsia="lv-LV"/>
        </w:rPr>
        <w:t>.202</w:t>
      </w:r>
      <w:r w:rsidR="00536E8E" w:rsidRPr="00D81EBA">
        <w:rPr>
          <w:rFonts w:ascii="Times New Roman" w:eastAsia="Times New Roman" w:hAnsi="Times New Roman" w:cs="Times New Roman"/>
          <w:sz w:val="24"/>
          <w:szCs w:val="20"/>
          <w:lang w:eastAsia="lv-LV"/>
        </w:rPr>
        <w:t>2</w:t>
      </w:r>
      <w:r w:rsidR="005839BD" w:rsidRPr="00D81EBA">
        <w:rPr>
          <w:rFonts w:ascii="Times New Roman" w:eastAsia="Times New Roman" w:hAnsi="Times New Roman" w:cs="Times New Roman"/>
          <w:sz w:val="24"/>
          <w:szCs w:val="20"/>
          <w:lang w:eastAsia="lv-LV"/>
        </w:rPr>
        <w:t>. sēdes lēmumu Nr.</w:t>
      </w:r>
      <w:r w:rsidRPr="00D81EBA">
        <w:rPr>
          <w:rFonts w:ascii="Times New Roman" w:eastAsia="Times New Roman" w:hAnsi="Times New Roman" w:cs="Times New Roman"/>
          <w:sz w:val="24"/>
          <w:szCs w:val="20"/>
          <w:lang w:eastAsia="lv-LV"/>
        </w:rPr>
        <w:t>66</w:t>
      </w:r>
    </w:p>
    <w:p w14:paraId="5108A83E" w14:textId="5DC2FA58" w:rsidR="005839BD" w:rsidRPr="00D81EB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0"/>
          <w:lang w:eastAsia="lv-LV"/>
        </w:rPr>
        <w:t>(protokols Nr.</w:t>
      </w:r>
      <w:r w:rsidR="00D81EBA" w:rsidRPr="00D81EBA">
        <w:rPr>
          <w:rFonts w:ascii="Times New Roman" w:eastAsia="Times New Roman" w:hAnsi="Times New Roman" w:cs="Times New Roman"/>
          <w:sz w:val="24"/>
          <w:szCs w:val="20"/>
          <w:lang w:eastAsia="lv-LV"/>
        </w:rPr>
        <w:t>1</w:t>
      </w:r>
      <w:r w:rsidRPr="00D81EBA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, </w:t>
      </w:r>
      <w:r w:rsidR="00D81EBA" w:rsidRPr="00D81EBA">
        <w:rPr>
          <w:rFonts w:ascii="Times New Roman" w:eastAsia="Times New Roman" w:hAnsi="Times New Roman" w:cs="Times New Roman"/>
          <w:sz w:val="24"/>
          <w:szCs w:val="20"/>
          <w:lang w:eastAsia="lv-LV"/>
        </w:rPr>
        <w:t>68</w:t>
      </w:r>
      <w:r w:rsidRPr="00D81EBA">
        <w:rPr>
          <w:rFonts w:ascii="Times New Roman" w:eastAsia="Times New Roman" w:hAnsi="Times New Roman" w:cs="Times New Roman"/>
          <w:sz w:val="24"/>
          <w:szCs w:val="20"/>
          <w:lang w:eastAsia="lv-LV"/>
        </w:rPr>
        <w:t>.§)</w:t>
      </w:r>
    </w:p>
    <w:p w14:paraId="542B3F2B" w14:textId="77777777" w:rsidR="005839BD" w:rsidRPr="00D81EB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9BA767" w14:textId="77005B8C" w:rsidR="00672885" w:rsidRPr="00D81EBA" w:rsidRDefault="000F7CF2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LIMBAŽU NOVADA ADMINISTRĀCIJAS </w:t>
      </w:r>
      <w:r w:rsidR="00C5303C"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ALOJAS</w:t>
      </w:r>
      <w:r w:rsidR="00672885"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APVIENĪBAS PĀRVALDES</w:t>
      </w:r>
    </w:p>
    <w:p w14:paraId="1A233D00" w14:textId="64FBE3E6" w:rsidR="005839BD" w:rsidRPr="00D81EBA" w:rsidRDefault="00C5303C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BRASLAVAS</w:t>
      </w:r>
      <w:r w:rsidR="00EC01CA"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PAGASTA </w:t>
      </w:r>
      <w:r w:rsidR="00672885"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PAKALPOJUMU SNIEGŠANAS CENTRA</w:t>
      </w:r>
      <w:r w:rsidR="005839BD"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54E7DD73" w14:textId="77777777" w:rsidR="005839BD" w:rsidRPr="00D81EB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00D5306D" w14:textId="77777777" w:rsidR="00521B29" w:rsidRPr="00D81EBA" w:rsidRDefault="00521B29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5E27644F" w14:textId="66986E87" w:rsidR="005839BD" w:rsidRPr="00D81EB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D81EBA">
        <w:rPr>
          <w:rFonts w:ascii="Times New Roman" w:eastAsia="Times New Roman" w:hAnsi="Times New Roman" w:cs="Times New Roman"/>
          <w:i/>
          <w:iCs/>
          <w:lang w:eastAsia="lv-LV"/>
        </w:rPr>
        <w:t>Izdots saskaņā ar</w:t>
      </w:r>
    </w:p>
    <w:p w14:paraId="28401B3E" w14:textId="0822E471" w:rsidR="005839BD" w:rsidRPr="00D81EB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D81EBA">
        <w:rPr>
          <w:rFonts w:ascii="Times New Roman" w:eastAsia="Times New Roman" w:hAnsi="Times New Roman" w:cs="Times New Roman"/>
          <w:i/>
          <w:iCs/>
          <w:lang w:eastAsia="lv-LV"/>
        </w:rPr>
        <w:t xml:space="preserve"> likuma „Par pašvaldībām” 41.</w:t>
      </w:r>
      <w:r w:rsidR="000F7CF2" w:rsidRPr="00D81EBA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D81EBA">
        <w:rPr>
          <w:rFonts w:ascii="Times New Roman" w:eastAsia="Times New Roman" w:hAnsi="Times New Roman" w:cs="Times New Roman"/>
          <w:i/>
          <w:iCs/>
          <w:lang w:eastAsia="lv-LV"/>
        </w:rPr>
        <w:t>panta</w:t>
      </w:r>
    </w:p>
    <w:p w14:paraId="4BF5270C" w14:textId="0DAF70FC" w:rsidR="00536E8E" w:rsidRPr="00D81EB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D81EBA">
        <w:rPr>
          <w:rFonts w:ascii="Times New Roman" w:eastAsia="Times New Roman" w:hAnsi="Times New Roman" w:cs="Times New Roman"/>
          <w:i/>
          <w:iCs/>
          <w:lang w:eastAsia="lv-LV"/>
        </w:rPr>
        <w:t>pirmās daļas 2.</w:t>
      </w:r>
      <w:r w:rsidR="000F7CF2" w:rsidRPr="00D81EBA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D81EBA">
        <w:rPr>
          <w:rFonts w:ascii="Times New Roman" w:eastAsia="Times New Roman" w:hAnsi="Times New Roman" w:cs="Times New Roman"/>
          <w:i/>
          <w:iCs/>
          <w:lang w:eastAsia="lv-LV"/>
        </w:rPr>
        <w:t>punktu, 69.</w:t>
      </w:r>
      <w:r w:rsidRPr="00D81EBA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1</w:t>
      </w:r>
      <w:r w:rsidRPr="00D81EBA">
        <w:rPr>
          <w:rFonts w:ascii="Times New Roman" w:eastAsia="Times New Roman" w:hAnsi="Times New Roman" w:cs="Times New Roman"/>
          <w:i/>
          <w:iCs/>
          <w:lang w:eastAsia="lv-LV"/>
        </w:rPr>
        <w:t xml:space="preserve"> pantu</w:t>
      </w:r>
      <w:r w:rsidR="00536E8E" w:rsidRPr="00D81EBA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</w:p>
    <w:p w14:paraId="1E8E2D8B" w14:textId="77777777" w:rsidR="00521B29" w:rsidRPr="00D81EBA" w:rsidRDefault="00521B29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4DBF5419" w14:textId="5EA2C37E" w:rsidR="005839BD" w:rsidRPr="00D81EBA" w:rsidRDefault="005839BD" w:rsidP="005839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I. VISPĀRĪGIE </w:t>
      </w:r>
      <w:r w:rsidR="00573087"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JAUTĀJUMI</w:t>
      </w:r>
    </w:p>
    <w:p w14:paraId="77F2D771" w14:textId="36AC4E20" w:rsidR="00E96EAC" w:rsidRPr="00D81EBA" w:rsidRDefault="005839B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96EA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(turpmāk tekstā – Pašvaldība) iestādes  </w:t>
      </w:r>
      <w:r w:rsidR="000711E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bookmarkStart w:id="0" w:name="_Hlk93305636"/>
      <w:r w:rsidR="00E96EA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administrācija</w:t>
      </w:r>
      <w:bookmarkEnd w:id="0"/>
      <w:r w:rsidR="00E96EA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="009F567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bookmarkStart w:id="1" w:name="_Hlk93305823"/>
      <w:r w:rsidR="009F567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bookmarkEnd w:id="1"/>
      <w:r w:rsidR="009F567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Administrācija) </w:t>
      </w:r>
      <w:r w:rsidR="00E96EA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struktūrvienības “</w:t>
      </w:r>
      <w:r w:rsidR="00C5303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Alojas</w:t>
      </w:r>
      <w:r w:rsidR="00E96EA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D0FC3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E96EA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pvienības pārvalde” </w:t>
      </w:r>
      <w:r w:rsidR="009F567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r w:rsidR="000F7CF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9F567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Pārvalde) </w:t>
      </w:r>
      <w:r w:rsidR="00E96EA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</w:t>
      </w:r>
      <w:r w:rsidR="009F567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bookmarkStart w:id="2" w:name="_Hlk93311854"/>
      <w:r w:rsidR="00C5303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Braslavas</w:t>
      </w:r>
      <w:r w:rsidR="00F71525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2"/>
      <w:r w:rsidR="009F567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80597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sniegšanas centrs” (turpmāk tekstā – Centrs</w:t>
      </w:r>
      <w:r w:rsidR="00805970" w:rsidRPr="00D81EBA"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  <w:t>)</w:t>
      </w:r>
      <w:r w:rsidR="0080597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="00823061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domes </w:t>
      </w:r>
      <w:r w:rsidR="0080597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izveidota un Pārvaldes pārraudzībā esoša struktūrvienība</w:t>
      </w:r>
      <w:r w:rsidR="00E96EA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</w:t>
      </w:r>
      <w:r w:rsidR="00F71525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C5303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Braslavas </w:t>
      </w:r>
      <w:r w:rsidR="00E96EA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iedzīvotājiem un citām personām nodrošina likumā „Par pašvaldībām” un citos ārējos normatīvajos aktos noteikto pašvaldības sniegto pakalpojumu pieejamību, kā arī doto uzdevumu un pašvaldības brīvo iniciatīvu izpildi.</w:t>
      </w:r>
    </w:p>
    <w:p w14:paraId="7A0881D5" w14:textId="3CE115D9" w:rsidR="007F548B" w:rsidRPr="00D81EBA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F548B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savā darbībā ievēro likumu “Par pašvaldībām”, citus likumus un spēkā esošo normatīvo aktu noteikumus, Pašvaldības nolikumu,</w:t>
      </w:r>
      <w:r w:rsidR="0070604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nolikumu,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23061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nolikumu</w:t>
      </w:r>
      <w:r w:rsidR="000423A1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23061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Limbažu novada </w:t>
      </w:r>
      <w:r w:rsidR="00823061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(turpmāk</w:t>
      </w:r>
      <w:r w:rsidR="0070604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tekstā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Dome)  lēmumus</w:t>
      </w:r>
      <w:r w:rsidR="005A3DA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Pašvaldības izpilddirektora un </w:t>
      </w:r>
      <w:r w:rsidR="00C5303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Alojas</w:t>
      </w:r>
      <w:r w:rsidR="00206D2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apvienības p</w:t>
      </w:r>
      <w:r w:rsidR="005A3DA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 </w:t>
      </w:r>
      <w:r w:rsidR="00206D2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– Pārvaldes vadītājs) </w:t>
      </w:r>
      <w:r w:rsidR="005A3DA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rīkojumus, norādījumus.</w:t>
      </w:r>
    </w:p>
    <w:p w14:paraId="273D22BC" w14:textId="08459756" w:rsidR="00EC036D" w:rsidRPr="00D81EBA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rīkojas ar Pašvaldības piešķirtajiem finanšu līdzekļiem atbilstoši Pašvaldības budžetā apstiprinātajam finansējumam.</w:t>
      </w:r>
    </w:p>
    <w:p w14:paraId="09A8B00B" w14:textId="50C5ECD4" w:rsidR="00EC036D" w:rsidRPr="00D81EBA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zīmogs ar valsts mazā ģerboņa attēlu un </w:t>
      </w:r>
      <w:r w:rsidR="005A3DA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pilnu nosaukumu un noteikta parauga veidlapa.</w:t>
      </w:r>
    </w:p>
    <w:p w14:paraId="430805CC" w14:textId="71CC7113" w:rsidR="00EC036D" w:rsidRPr="00D81EBA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</w:t>
      </w:r>
      <w:r w:rsidR="00657BB9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likumību </w:t>
      </w:r>
      <w:r w:rsidR="005A3DA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tiesiskumu </w:t>
      </w:r>
      <w:r w:rsidR="00657BB9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uzrauga </w:t>
      </w:r>
      <w:r w:rsidR="005A3DA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D70B1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A3DA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ED70B1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vadītājs. Darbu vada un organizē Centra vadītājs. </w:t>
      </w:r>
    </w:p>
    <w:p w14:paraId="2DBBB9CE" w14:textId="4C497859" w:rsidR="00EC01CA" w:rsidRPr="00D81EBA" w:rsidRDefault="001632EC" w:rsidP="00EC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EC01C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5A3DA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adrese: </w:t>
      </w:r>
      <w:r w:rsidR="005F6A2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Vilzēnu pamatskola</w:t>
      </w:r>
      <w:r w:rsidR="00EC01C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5F6A2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Vilzēni, Braslavas pagasts, </w:t>
      </w:r>
      <w:r w:rsidR="00EC01C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novads, LV-</w:t>
      </w:r>
      <w:r w:rsidR="005F6A2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4068</w:t>
      </w:r>
      <w:r w:rsidR="00EC01C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F884659" w14:textId="77777777" w:rsidR="007F548B" w:rsidRPr="00D81EBA" w:rsidRDefault="007F548B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00BF4" w14:textId="4D6D35EA" w:rsidR="005839BD" w:rsidRPr="00D81EB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II. </w:t>
      </w:r>
      <w:r w:rsidR="00ED70B1"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KOMPETENCE</w:t>
      </w:r>
    </w:p>
    <w:p w14:paraId="1CA7801C" w14:textId="77777777" w:rsidR="005839BD" w:rsidRPr="00D81EB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0EA7E4C" w14:textId="68222EB2" w:rsidR="005839BD" w:rsidRPr="00D81EBA" w:rsidRDefault="00E62190" w:rsidP="000423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02E93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„Par pašvaldībām” 69.</w:t>
      </w:r>
      <w:r w:rsidR="000423A1" w:rsidRPr="00D81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1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ceturt</w:t>
      </w:r>
      <w:r w:rsidR="00702E93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 w:rsidR="00702E93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A3DA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Centrs</w:t>
      </w:r>
      <w:r w:rsidR="00214CEB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3" w:name="_Hlk93311064"/>
      <w:r w:rsidR="00F71525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bookmarkEnd w:id="3"/>
      <w:r w:rsidR="00C5303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Braslavas </w:t>
      </w:r>
      <w:r w:rsidR="00214CEB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</w:t>
      </w:r>
      <w:r w:rsidR="00B06ED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214CEB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EFC186E" w14:textId="64716AFB" w:rsidR="005839BD" w:rsidRPr="00D81EB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0423A1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06ED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kompetencē esošo izziņu izsniegšanu un sniedz informāciju par </w:t>
      </w:r>
      <w:r w:rsidR="00B06ED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kompetencē esošajiem jautājumiem;</w:t>
      </w:r>
    </w:p>
    <w:p w14:paraId="4842003D" w14:textId="4EEA9B78" w:rsidR="005839BD" w:rsidRPr="00D81EB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7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pieņem valsts noteikto nodokļu un nodevu maksājumus, kuru iekasēšana ir uzdota </w:t>
      </w:r>
      <w:r w:rsidR="00B06ED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ašvaldībai, kā arī </w:t>
      </w:r>
      <w:r w:rsidR="00F663C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omes noteikto nodevu maksājumus un maksājumus par </w:t>
      </w:r>
      <w:r w:rsidR="00F663C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sniegtajiem pakalpojumiem;</w:t>
      </w:r>
    </w:p>
    <w:p w14:paraId="270FFA8E" w14:textId="5AADEFAE" w:rsidR="005839BD" w:rsidRPr="00D81EB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.3. nodrošina pašvaldības sociālo pabalstu izmaksas Sociālo pakalpojumu un sociālās palīdzības likumā noteiktajā kārtībā;</w:t>
      </w:r>
    </w:p>
    <w:p w14:paraId="2B0BDD9F" w14:textId="30F38FE4" w:rsidR="005839BD" w:rsidRPr="00D81EB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.4. pieņem iesniegumus, sūdzības un priekšlikumus no iedzīvotājiem un </w:t>
      </w:r>
      <w:r w:rsidR="00EB77B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citām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personām, organizē atbildes sagatavošanu iesniedzējiem</w:t>
      </w:r>
      <w:r w:rsidR="00F663C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sagatavo attiecīgo jautājumu izskatīšanai Domes komisijās, komitejās, Domes sēdē;</w:t>
      </w:r>
    </w:p>
    <w:p w14:paraId="5A36C846" w14:textId="36CECF9D" w:rsidR="005839BD" w:rsidRPr="00D81EB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20744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pieejamību informācijai par </w:t>
      </w:r>
      <w:r w:rsidR="00A9540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pieņemtajiem lēmumiem</w:t>
      </w:r>
      <w:r w:rsidR="005A3DA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, saistošajiem note</w:t>
      </w:r>
      <w:r w:rsidR="00E7606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ikumiem.</w:t>
      </w:r>
    </w:p>
    <w:p w14:paraId="02ADF9BB" w14:textId="1DB03041" w:rsidR="005839BD" w:rsidRPr="00D81EBA" w:rsidRDefault="00E62190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</w:t>
      </w:r>
      <w:r w:rsidR="00E7606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Centrs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75220C5" w14:textId="7CF91C09" w:rsidR="005839BD" w:rsidRPr="00D81EB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.1. pieņem no iedzīvotājiem maksājumus par visa veida Pašvaldība</w:t>
      </w:r>
      <w:r w:rsidR="00FE4C9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sniegtajiem komunālajiem un citiem pakalpojumiem;</w:t>
      </w:r>
    </w:p>
    <w:p w14:paraId="54C01B5B" w14:textId="7F55331D" w:rsidR="005839BD" w:rsidRPr="00D81EB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sniedz informāciju un izziņas interesentiem par </w:t>
      </w:r>
      <w:r w:rsidR="00E7606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kompetencē esošajiem jautājumiem;</w:t>
      </w:r>
    </w:p>
    <w:p w14:paraId="68E65137" w14:textId="6E8E4460" w:rsidR="005839BD" w:rsidRPr="00D81EB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.3. nodrošina informācijas apriti starp </w:t>
      </w:r>
      <w:r w:rsidR="00E3266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2AD8EDEF" w14:textId="46A1FB83" w:rsidR="00B00BA6" w:rsidRPr="00D81EB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.4. savas kompetences ietvaros nodrošina informācijas apriti ar dažādām institūcijām saistībā ar Centra darbības nodrošināšanu</w:t>
      </w:r>
      <w:r w:rsidR="00E72F0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BCA666B" w14:textId="78AB95A0" w:rsidR="006910E7" w:rsidRPr="00D81EB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910E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sniedz organizatorisku atbalstu iedzīvotāju pieņemšanai pie Pašvaldības amatpersonām, </w:t>
      </w:r>
      <w:r w:rsidR="00E7606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amatpersonām, </w:t>
      </w:r>
      <w:r w:rsidR="006910E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kā arī nodrošina dokumentu apriti;</w:t>
      </w:r>
    </w:p>
    <w:p w14:paraId="04B6B2A9" w14:textId="09BC6A18" w:rsidR="00E76062" w:rsidRPr="00D81EBA" w:rsidRDefault="00E62190" w:rsidP="0098255C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pārziņā nodotās kustamās un nekustamās mantas apsaimniekošanu</w:t>
      </w:r>
      <w:r w:rsidR="00E7606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pārvaldību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E7606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B4A57E" w14:textId="5EEFF53E" w:rsidR="005839BD" w:rsidRPr="00D81EB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 atbilstoši likuma „Par arhīviem” prasībām uzkrāj un saglabā pārvaldes dokumentus līdz to nodošanai valsts arhīvā</w:t>
      </w:r>
      <w:r w:rsidR="0037159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A31F37A" w14:textId="45ACBB13" w:rsidR="00EB77B2" w:rsidRPr="00D81EB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77B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veic darbības iedzīvotāju reģistrā, deklarējot iedzīvotājus, izsniedzot izziņas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ECC1BC" w14:textId="38FD673A" w:rsidR="00F77092" w:rsidRPr="00D81EB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51C9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izstrādā,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 un pārauga budžetu izpildi </w:t>
      </w:r>
      <w:r w:rsidR="002A66F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C5303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Braslavas 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pagastā: teritorijas ikdienas uzkopšana, kapu uzturēšana, ceļu uzturēšana, katlu māju uzturēšana, ielu apgaismojuma uzturēšana un </w:t>
      </w:r>
      <w:r w:rsidR="00E72F0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dzīvokļu apsaimniekošana</w:t>
      </w:r>
      <w:r w:rsidR="00020744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F9C2CF" w14:textId="2B4D730B" w:rsidR="00F77092" w:rsidRPr="00D81EB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budžeta ietvaros organizē un veic </w:t>
      </w:r>
      <w:r w:rsidR="002A66F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C5303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Braslavas </w:t>
      </w:r>
      <w:r w:rsidR="00E72F0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noformēšanu valsts un citos gadskārtu ieražu svētkos</w:t>
      </w:r>
      <w:r w:rsidR="0037159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34C6249" w14:textId="7D89F710" w:rsidR="00F77092" w:rsidRPr="00D81EB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</w:t>
      </w:r>
      <w:r w:rsidR="00E72F0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un slēdz pakalpojumu un saimnieciskos līgumus, atbilstoši savai kompetencei</w:t>
      </w:r>
      <w:r w:rsidR="0037159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ED1898A" w14:textId="1146E5AE" w:rsidR="00F77092" w:rsidRPr="00D81EB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sagatavo,</w:t>
      </w:r>
      <w:r w:rsidR="00E72F0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izsniedz</w:t>
      </w:r>
      <w:r w:rsidR="00195BF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pārrauga izsniegtās atļaujas ceļu izmantošanai un ielu tirdzniecībai </w:t>
      </w:r>
      <w:r w:rsidR="002A66F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C5303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Braslavas </w:t>
      </w:r>
      <w:r w:rsidR="00195BF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pagastā</w:t>
      </w:r>
      <w:r w:rsidR="0070197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05CB7F3" w14:textId="1452F3CB" w:rsidR="00195BF2" w:rsidRPr="00D81EB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195BF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 sazinās ar iedzīvotājiem, informējot par viņu interesējošiem jautājumiem</w:t>
      </w:r>
      <w:r w:rsidR="0037159A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734C3D0" w14:textId="3C1D9C2F" w:rsidR="00195BF2" w:rsidRPr="00D81EB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195BF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pārrauga</w:t>
      </w:r>
      <w:r w:rsidR="00195BF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jautājumus, kas saistīti ar darba drošību un ugunsdrošību Centra darbiniekiem,  Nodarbinātības Valsts Aģentūras un Valsts Probācijas dienesta piesaistītajiem darbiniekiem.</w:t>
      </w:r>
    </w:p>
    <w:p w14:paraId="069F0C84" w14:textId="578171C3" w:rsidR="00195BF2" w:rsidRPr="00D81EBA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195BF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apzin un organizē darbinieku piesaisti no Nodarbinātības Valsts Aģentūras.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 par piesaistītajiem darbiniekiem un to uzdevumiem</w:t>
      </w:r>
      <w:r w:rsidR="000810A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0810A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1C7E444" w14:textId="6F53B2B5" w:rsidR="00B00BA6" w:rsidRPr="00D81EBA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.16. organizē darbinieku piesaisti, sadarbojoties ar Valsts Probācijas dienestu. Atbild par piesaistītajiem darbiniekiem un to uzdevumiem</w:t>
      </w:r>
      <w:r w:rsidR="008331E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8331E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2F2366" w14:textId="03D1BB72" w:rsidR="00B00BA6" w:rsidRPr="00D81EBA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.17.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 un izvieto</w:t>
      </w:r>
      <w:r w:rsidR="00C94445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A66F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C5303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Braslavas </w:t>
      </w:r>
      <w:r w:rsidR="00B00BA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 informatīvos uzziņas materiālus</w:t>
      </w:r>
      <w:r w:rsidR="002701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010BA71" w14:textId="6325D16E" w:rsidR="002701BD" w:rsidRPr="00D81EBA" w:rsidRDefault="002701BD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8.18. koordinē iedzīvotāju konsultatīvo padomju darbu</w:t>
      </w:r>
      <w:r w:rsidR="00EF0DC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6E7212C" w14:textId="4C1EA901" w:rsidR="00EF0DCE" w:rsidRPr="00D81EBA" w:rsidRDefault="00EF0DCE" w:rsidP="00EF0DCE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_Hlk93598101"/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8.19. sniedz telpu nomas maksas pakalpojumus.</w:t>
      </w:r>
      <w:bookmarkEnd w:id="4"/>
    </w:p>
    <w:p w14:paraId="433D8ABF" w14:textId="2421F13E" w:rsidR="005839BD" w:rsidRPr="00D81EBA" w:rsidRDefault="006F7F02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Lai nodrošinātu 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noteikto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uzdevumu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izpildi </w:t>
      </w:r>
      <w:r w:rsidR="008331E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tiesības:</w:t>
      </w:r>
    </w:p>
    <w:p w14:paraId="2B008F2A" w14:textId="211D6BB4" w:rsidR="005839BD" w:rsidRPr="00D81EBA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 pieprasīt un saņemt no 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un citām </w:t>
      </w:r>
      <w:r w:rsidR="00C8653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padotībā esošajām institūcijām un amatpersonām 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uzdevumu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izpildei nepieciešamās ziņas, statistisko un citu informāciju;</w:t>
      </w:r>
    </w:p>
    <w:p w14:paraId="4F810690" w14:textId="696B52FD" w:rsidR="005839BD" w:rsidRPr="00D81EBA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izstrādāt un iesniegt 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priekšlikumus,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projektus par 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jautājumiem, sniegt atzinumus par 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jautājumiem, kas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attiecas uz 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darbību;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3E5A705" w14:textId="3DF26FEB" w:rsidR="005839BD" w:rsidRPr="00D81EBA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8331E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Pārvaldei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 par 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nodrošināšanai nepieciešamo finansējumu, ierosinājumus 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bības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uzlabošanai un 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sniedzamo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kvalitātes</w:t>
      </w:r>
      <w:r w:rsidR="0098255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, efektivitātes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paaugstināšanai</w:t>
      </w:r>
      <w:r w:rsidR="00C8653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35FECA4" w14:textId="77777777" w:rsidR="005839BD" w:rsidRPr="00D81EB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2062DC3" w14:textId="71BA325D" w:rsidR="005839BD" w:rsidRPr="00D81EB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III. </w:t>
      </w:r>
      <w:r w:rsidR="00EE2FA2"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D81E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AMATPERSONU PILNVARAS</w:t>
      </w:r>
    </w:p>
    <w:p w14:paraId="5216780B" w14:textId="77777777" w:rsidR="005839BD" w:rsidRPr="00D81EBA" w:rsidRDefault="005839BD" w:rsidP="005839BD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80E8B" w14:textId="603A0988" w:rsidR="005839BD" w:rsidRPr="00D81EBA" w:rsidRDefault="00E067AC" w:rsidP="005839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DB293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organizē un vada </w:t>
      </w:r>
      <w:r w:rsidR="00C5303C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Braslavas </w:t>
      </w:r>
      <w:r w:rsidR="002A66F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DB293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pakalpojumu sniegšanas centra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 (turpmāk</w:t>
      </w:r>
      <w:r w:rsidR="002A66F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tekstā </w:t>
      </w:r>
      <w:r w:rsidR="0038458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DB293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adītājs), kuru</w:t>
      </w:r>
      <w:r w:rsidR="00EC302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pieņem darbā</w:t>
      </w:r>
      <w:r w:rsidR="00C8653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atbrīvo no </w:t>
      </w:r>
      <w:r w:rsidR="00EC302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darba</w:t>
      </w:r>
      <w:r w:rsidR="00C8653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C302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 strādā uz darba līguma pamata.</w:t>
      </w:r>
    </w:p>
    <w:p w14:paraId="2722CE74" w14:textId="51C8C37E" w:rsidR="005839BD" w:rsidRPr="00D81EBA" w:rsidRDefault="00E067AC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adītājs:</w:t>
      </w:r>
    </w:p>
    <w:p w14:paraId="7D56F774" w14:textId="302469E2" w:rsidR="005839BD" w:rsidRPr="00D81EBA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vada, plāno, organizē </w:t>
      </w:r>
      <w:r w:rsidR="00B1597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darbu, ir personīgi atbildīgs par </w:t>
      </w:r>
      <w:r w:rsidR="00B1597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likumīgu darbību un kompetences jautājumu izpildi</w:t>
      </w:r>
      <w:r w:rsidR="00814C2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nodrošinot šī nolikuma </w:t>
      </w:r>
      <w:r w:rsidR="0038458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7. un 8</w:t>
      </w:r>
      <w:r w:rsidR="00814C2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punktā minēto uzdevumu izpildi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C6009A4" w14:textId="6A8BDFA3" w:rsidR="005839BD" w:rsidRPr="00D81EBA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 atbild par </w:t>
      </w:r>
      <w:r w:rsidR="00B1597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Centrā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pašvaldības pakalpojumu un informācijas pieejamību, kā arī organizē iedzīvotāju pieņemšanu un atbilstoši savai kompetencei izskata iesniegumus un sūdzības, kā arī atbild par informācijas apriti starp </w:t>
      </w:r>
      <w:r w:rsidR="00B1597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Centru, Pārvaldi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citām </w:t>
      </w:r>
      <w:r w:rsidR="004C5D4B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5B5E8CA7" w14:textId="1578B12D" w:rsidR="005839BD" w:rsidRPr="00D81EBA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94658B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1597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Centram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nodot</w:t>
      </w:r>
      <w:r w:rsidR="0094658B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D4B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</w:t>
      </w:r>
      <w:r w:rsidR="00B1597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</w:t>
      </w:r>
      <w:r w:rsidR="0092680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un </w:t>
      </w:r>
      <w:r w:rsidR="00B1597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 w:rsidR="0092680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ā īpašuma,</w:t>
      </w:r>
      <w:r w:rsidR="00B15977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mantas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apsaimniekošanu</w:t>
      </w:r>
      <w:r w:rsidR="0092680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pārvaldīšanu. N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rīkojas ar </w:t>
      </w:r>
      <w:r w:rsidR="0092680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rīcībā esošajiem materiālajiem resursiem un piešķirtajiem finanšu līdzekļiem;</w:t>
      </w:r>
    </w:p>
    <w:p w14:paraId="5546C5B9" w14:textId="174E58F6" w:rsidR="005839BD" w:rsidRPr="00D81EBA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.4</w:t>
      </w:r>
      <w:r w:rsidR="006F7B8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</w:t>
      </w:r>
      <w:r w:rsidR="00F0532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658B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</w:t>
      </w:r>
      <w:r w:rsidR="00F0532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, Pārvaldes vadītāja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pieprasījuma sniedz </w:t>
      </w:r>
      <w:r w:rsidR="00F0532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informāciju,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ziņojumus par </w:t>
      </w:r>
      <w:r w:rsidR="00EF0DC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darbu;</w:t>
      </w:r>
    </w:p>
    <w:p w14:paraId="171C28FF" w14:textId="219510E5" w:rsidR="005839BD" w:rsidRPr="00D81EB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.5. pārstāv </w:t>
      </w:r>
      <w:r w:rsidR="00F0532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</w:t>
      </w:r>
      <w:r w:rsidR="004C5D4B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pašvaldības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institūcijās, attiecībās ar fizisk</w:t>
      </w:r>
      <w:r w:rsidR="0002151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ām vai juridisk</w:t>
      </w:r>
      <w:r w:rsidR="0002151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ām personām;</w:t>
      </w:r>
    </w:p>
    <w:p w14:paraId="2E5D697F" w14:textId="2F71C6CB" w:rsidR="005839BD" w:rsidRPr="00D81EB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.6. sniedz priekšlikumus </w:t>
      </w:r>
      <w:r w:rsidR="00F0532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025693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vadītājam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F0532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pieņemšanu darbā un  </w:t>
      </w:r>
      <w:r w:rsidR="00F0532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darbinieku amatu aprakst</w:t>
      </w:r>
      <w:r w:rsidR="00A357C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A50314" w14:textId="0ECD6D7D" w:rsidR="005839BD" w:rsidRPr="00D81EB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.7. </w:t>
      </w:r>
      <w:r w:rsidR="0002151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oteiktajā termiņā un kārtībā iesniedz informāciju, kas nepieciešama pašvaldības gada publiskā pārskata sagatavošanai;</w:t>
      </w:r>
    </w:p>
    <w:p w14:paraId="6573FD37" w14:textId="79EE014A" w:rsidR="005839BD" w:rsidRPr="00D81EB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.8. regulāri, bet ne retāk kā reizi ceturksnī</w:t>
      </w:r>
      <w:r w:rsidR="0002151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 </w:t>
      </w:r>
      <w:r w:rsidR="00F0532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Pārvaldi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="00F0532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kompetences jautājumu izpildi;</w:t>
      </w:r>
    </w:p>
    <w:p w14:paraId="2DC616DA" w14:textId="75CBE39F" w:rsidR="005839BD" w:rsidRPr="00D81EB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.9. </w:t>
      </w:r>
      <w:r w:rsidR="00A357C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pieprasījuma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 </w:t>
      </w:r>
      <w:r w:rsidR="00F0532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izpilddirektoram </w:t>
      </w:r>
      <w:r w:rsidR="008A0650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="00F0532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vadītājam</w:t>
      </w:r>
      <w:r w:rsidR="0066598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674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gada plānu un atskaiti par iepriekšējā gada darbības plāna izpildi;</w:t>
      </w:r>
    </w:p>
    <w:p w14:paraId="236763F1" w14:textId="671B2F6D" w:rsidR="005839BD" w:rsidRPr="00D81EBA" w:rsidRDefault="006F7B88" w:rsidP="002701BD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.10.</w:t>
      </w:r>
      <w:r w:rsidR="002701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tiesīgs slēgt saimnieciskos līgumus par pakalpojumiem</w:t>
      </w:r>
      <w:r w:rsidR="00EF0DC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701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 par summu, kas nepārsniedz 10 000,00 EUR (desmit tūkstoši eiro), apstiprinātā budžeta ietvaros un ievērojot visus saistošos iekšējos un ārējos normatīvos aktus, noteikumus</w:t>
      </w:r>
      <w:r w:rsidR="0066598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71D79C" w14:textId="4A288C15" w:rsidR="005839BD" w:rsidRPr="00D81EB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.11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sagatavo un </w:t>
      </w:r>
      <w:r w:rsidR="00010FD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pstiprina </w:t>
      </w:r>
      <w:r w:rsidR="00EB674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darba</w:t>
      </w:r>
      <w:r w:rsidR="00EB674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laika uzskaites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</w:t>
      </w:r>
      <w:r w:rsidR="002701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2701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s;</w:t>
      </w:r>
    </w:p>
    <w:p w14:paraId="3A696B51" w14:textId="250E1E8D" w:rsidR="005839BD" w:rsidRPr="00D81EB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.12. </w:t>
      </w:r>
      <w:r w:rsidR="00010FD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 atbildīgs par </w:t>
      </w:r>
      <w:r w:rsidR="00731964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finanšu līdzekļu izlietojumu, atbilstoši </w:t>
      </w:r>
      <w:r w:rsidR="00010FD6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apstiprinātajam budžetam</w:t>
      </w:r>
      <w:r w:rsidR="00EF0DCE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9B6C8B6" w14:textId="3B454B7F" w:rsidR="00EF0DCE" w:rsidRPr="00D81EBA" w:rsidRDefault="00EF0DCE" w:rsidP="00EF0DCE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5" w:name="_Hlk93592417"/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11.13. veic pārraudzību un sadarbību ar pagasta teritorijā esošajām iestādēm.</w:t>
      </w:r>
      <w:bookmarkEnd w:id="5"/>
    </w:p>
    <w:p w14:paraId="7946CEA0" w14:textId="524B082D" w:rsidR="005839BD" w:rsidRPr="00D81EBA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31964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vadītājam tiek piešķirtas paraksta tiesības uz </w:t>
      </w:r>
      <w:r w:rsidR="00731964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63D9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</w:t>
      </w:r>
      <w:r w:rsidR="00346E1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dokumentiem. </w:t>
      </w:r>
      <w:r w:rsidR="00731964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vadītājs vīzē attaisnojuma dokumentus, </w:t>
      </w:r>
      <w:r w:rsidR="006268E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</w:t>
      </w:r>
      <w:r w:rsidR="004C5D4B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</w:t>
      </w:r>
      <w:r w:rsidR="004C5D4B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ietvaros apstiprina materiālo vērtību (izņemot pamatlīdzekļu) norakstīšanas aktus</w:t>
      </w:r>
      <w:r w:rsidR="00C663D9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268E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C71C5EA" w14:textId="466A50C3" w:rsidR="005839BD" w:rsidRPr="00D81EBA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</w:t>
      </w:r>
      <w:r w:rsidR="00B01A49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vadītāja atvaļinājuma vai viņa ilgstošas prombūtnes laikā </w:t>
      </w:r>
      <w:r w:rsidR="00B01A49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vada un organizē </w:t>
      </w:r>
      <w:r w:rsidR="00346E1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 vai ar </w:t>
      </w:r>
      <w:r w:rsidR="0002151D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 rīkojumu apstiprināt</w:t>
      </w:r>
      <w:r w:rsidR="00346E1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darbinieks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6E1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amatpersona</w:t>
      </w:r>
      <w:r w:rsidR="00346E1F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3C26A2A" w14:textId="0BBAF88F" w:rsidR="005839BD" w:rsidRPr="00D81EBA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</w:t>
      </w:r>
      <w:r w:rsidR="00B01A49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sarakstu 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apstiprina Dome. </w:t>
      </w:r>
    </w:p>
    <w:p w14:paraId="746FA406" w14:textId="6BE2F409" w:rsidR="005839BD" w:rsidRPr="00D81EBA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lv-LV"/>
        </w:rPr>
      </w:pP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kompetenci</w:t>
      </w:r>
      <w:r w:rsidR="00821482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, uzdevumus, pienākumus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nosaka </w:t>
      </w:r>
      <w:r w:rsidR="00B01A49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</w:t>
      </w:r>
      <w:r w:rsidR="006F7B8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sagatavots, ar Pārvaldes vadītāju saskaņots un </w:t>
      </w:r>
      <w:r w:rsidR="00793955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6F7B8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 apstiprināts amata a</w:t>
      </w:r>
      <w:r w:rsidR="00793955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6F7B88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>raksts.</w:t>
      </w:r>
      <w:r w:rsidR="00C663D9" w:rsidRPr="00D81E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945A02" w14:textId="77777777" w:rsidR="00DE61D0" w:rsidRPr="00D81EBA" w:rsidRDefault="00DE61D0" w:rsidP="00DE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bidi="lo-LA"/>
        </w:rPr>
      </w:pPr>
      <w:bookmarkStart w:id="6" w:name="_Hlk78981616"/>
    </w:p>
    <w:p w14:paraId="5AC59ABC" w14:textId="1F46CB57" w:rsidR="00BD0919" w:rsidRPr="00D81EBA" w:rsidRDefault="00FD438E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EB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D0919" w:rsidRPr="00D81EBA">
        <w:rPr>
          <w:rFonts w:ascii="Times New Roman" w:hAnsi="Times New Roman" w:cs="Times New Roman"/>
          <w:b/>
          <w:bCs/>
          <w:sz w:val="24"/>
          <w:szCs w:val="24"/>
        </w:rPr>
        <w:t>V. NOSLĒGUMA JAUTĀJUMI</w:t>
      </w:r>
    </w:p>
    <w:p w14:paraId="69CE0240" w14:textId="77777777" w:rsidR="00BD0919" w:rsidRPr="00D81EBA" w:rsidRDefault="00BD0919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B13F7" w14:textId="5707DDC1" w:rsidR="001842BC" w:rsidRPr="00D81EBA" w:rsidRDefault="00FD438E" w:rsidP="00FD438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1EBA">
        <w:rPr>
          <w:rFonts w:ascii="Times New Roman" w:hAnsi="Times New Roman" w:cs="Times New Roman"/>
          <w:sz w:val="24"/>
          <w:szCs w:val="24"/>
        </w:rPr>
        <w:t>1</w:t>
      </w:r>
      <w:r w:rsidR="006F7B88" w:rsidRPr="00D81EBA">
        <w:rPr>
          <w:rFonts w:ascii="Times New Roman" w:hAnsi="Times New Roman" w:cs="Times New Roman"/>
          <w:sz w:val="24"/>
          <w:szCs w:val="24"/>
        </w:rPr>
        <w:t>6</w:t>
      </w:r>
      <w:r w:rsidRPr="00D81EBA">
        <w:rPr>
          <w:rFonts w:ascii="Times New Roman" w:hAnsi="Times New Roman" w:cs="Times New Roman"/>
          <w:sz w:val="24"/>
          <w:szCs w:val="24"/>
        </w:rPr>
        <w:t xml:space="preserve">. </w:t>
      </w:r>
      <w:r w:rsidRPr="00D81EBA">
        <w:rPr>
          <w:rFonts w:ascii="Times New Roman" w:hAnsi="Times New Roman" w:cs="Times New Roman"/>
          <w:sz w:val="24"/>
          <w:szCs w:val="24"/>
        </w:rPr>
        <w:tab/>
      </w:r>
      <w:r w:rsidR="00821482" w:rsidRPr="00D81EBA">
        <w:rPr>
          <w:rFonts w:ascii="Times New Roman" w:hAnsi="Times New Roman" w:cs="Times New Roman"/>
          <w:sz w:val="24"/>
          <w:szCs w:val="24"/>
        </w:rPr>
        <w:t xml:space="preserve">Lēmumu par </w:t>
      </w:r>
      <w:r w:rsidR="001842BC" w:rsidRPr="00D81EBA">
        <w:rPr>
          <w:rFonts w:ascii="Times New Roman" w:hAnsi="Times New Roman" w:cs="Times New Roman"/>
          <w:sz w:val="24"/>
          <w:szCs w:val="24"/>
        </w:rPr>
        <w:t>Centra</w:t>
      </w:r>
      <w:r w:rsidR="00821482" w:rsidRPr="00D81EBA">
        <w:rPr>
          <w:rFonts w:ascii="Times New Roman" w:hAnsi="Times New Roman" w:cs="Times New Roman"/>
          <w:sz w:val="24"/>
          <w:szCs w:val="24"/>
        </w:rPr>
        <w:t xml:space="preserve"> reorganizāciju vai likvidāciju pieņem </w:t>
      </w:r>
      <w:r w:rsidR="001842BC" w:rsidRPr="00D81EBA">
        <w:rPr>
          <w:rFonts w:ascii="Times New Roman" w:hAnsi="Times New Roman" w:cs="Times New Roman"/>
          <w:sz w:val="24"/>
          <w:szCs w:val="24"/>
        </w:rPr>
        <w:t>D</w:t>
      </w:r>
      <w:r w:rsidR="00821482" w:rsidRPr="00D81EBA">
        <w:rPr>
          <w:rFonts w:ascii="Times New Roman" w:hAnsi="Times New Roman" w:cs="Times New Roman"/>
          <w:sz w:val="24"/>
          <w:szCs w:val="24"/>
        </w:rPr>
        <w:t xml:space="preserve">ome. </w:t>
      </w:r>
    </w:p>
    <w:p w14:paraId="6EC93105" w14:textId="32A6BBAD" w:rsidR="001842BC" w:rsidRPr="00D81EBA" w:rsidRDefault="001842BC" w:rsidP="001842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1EBA">
        <w:rPr>
          <w:rFonts w:ascii="Times New Roman" w:hAnsi="Times New Roman" w:cs="Times New Roman"/>
          <w:sz w:val="24"/>
          <w:szCs w:val="24"/>
        </w:rPr>
        <w:t>1</w:t>
      </w:r>
      <w:r w:rsidR="006F7B88" w:rsidRPr="00D81EBA">
        <w:rPr>
          <w:rFonts w:ascii="Times New Roman" w:hAnsi="Times New Roman" w:cs="Times New Roman"/>
          <w:sz w:val="24"/>
          <w:szCs w:val="24"/>
        </w:rPr>
        <w:t>7</w:t>
      </w:r>
      <w:r w:rsidRPr="00D81EBA">
        <w:rPr>
          <w:rFonts w:ascii="Times New Roman" w:hAnsi="Times New Roman" w:cs="Times New Roman"/>
          <w:sz w:val="24"/>
          <w:szCs w:val="24"/>
        </w:rPr>
        <w:t xml:space="preserve">. Centra </w:t>
      </w:r>
      <w:r w:rsidR="00821482" w:rsidRPr="00D81EBA">
        <w:rPr>
          <w:rFonts w:ascii="Times New Roman" w:hAnsi="Times New Roman" w:cs="Times New Roman"/>
          <w:sz w:val="24"/>
          <w:szCs w:val="24"/>
        </w:rPr>
        <w:t xml:space="preserve">nolikuma, to grozījumu izstrādi nodrošina </w:t>
      </w:r>
      <w:r w:rsidRPr="00D81EBA">
        <w:rPr>
          <w:rFonts w:ascii="Times New Roman" w:hAnsi="Times New Roman" w:cs="Times New Roman"/>
          <w:sz w:val="24"/>
          <w:szCs w:val="24"/>
        </w:rPr>
        <w:t>Centra</w:t>
      </w:r>
      <w:r w:rsidR="00821482" w:rsidRPr="00D81EBA">
        <w:rPr>
          <w:rFonts w:ascii="Times New Roman" w:hAnsi="Times New Roman" w:cs="Times New Roman"/>
          <w:sz w:val="24"/>
          <w:szCs w:val="24"/>
        </w:rPr>
        <w:t xml:space="preserve"> vadītājs</w:t>
      </w:r>
      <w:r w:rsidRPr="00D81EBA">
        <w:rPr>
          <w:rFonts w:ascii="Times New Roman" w:hAnsi="Times New Roman" w:cs="Times New Roman"/>
          <w:sz w:val="24"/>
          <w:szCs w:val="24"/>
        </w:rPr>
        <w:t>, saskaņojot ar Pašvaldības izpilddirektoru un/vai Pārvaldes vadītāju. N</w:t>
      </w:r>
      <w:r w:rsidR="00821482" w:rsidRPr="00D81EBA">
        <w:rPr>
          <w:rFonts w:ascii="Times New Roman" w:hAnsi="Times New Roman" w:cs="Times New Roman"/>
          <w:sz w:val="24"/>
          <w:szCs w:val="24"/>
        </w:rPr>
        <w:t xml:space="preserve">olikumu, tā grozījumus apstiprina ar </w:t>
      </w:r>
      <w:r w:rsidRPr="00D81EBA">
        <w:rPr>
          <w:rFonts w:ascii="Times New Roman" w:hAnsi="Times New Roman" w:cs="Times New Roman"/>
          <w:sz w:val="24"/>
          <w:szCs w:val="24"/>
        </w:rPr>
        <w:t>D</w:t>
      </w:r>
      <w:r w:rsidR="00821482" w:rsidRPr="00D81EBA">
        <w:rPr>
          <w:rFonts w:ascii="Times New Roman" w:hAnsi="Times New Roman" w:cs="Times New Roman"/>
          <w:sz w:val="24"/>
          <w:szCs w:val="24"/>
        </w:rPr>
        <w:t xml:space="preserve">omes lēmumu. </w:t>
      </w:r>
    </w:p>
    <w:p w14:paraId="6DF42C41" w14:textId="1A570119" w:rsidR="00D17292" w:rsidRPr="00D81EBA" w:rsidRDefault="001842BC" w:rsidP="00B842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1EB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F7B88" w:rsidRPr="00D81EBA">
        <w:rPr>
          <w:rFonts w:ascii="Times New Roman" w:hAnsi="Times New Roman" w:cs="Times New Roman"/>
          <w:sz w:val="24"/>
          <w:szCs w:val="24"/>
        </w:rPr>
        <w:t>8</w:t>
      </w:r>
      <w:r w:rsidRPr="00D81EBA">
        <w:rPr>
          <w:rFonts w:ascii="Times New Roman" w:hAnsi="Times New Roman" w:cs="Times New Roman"/>
          <w:sz w:val="24"/>
          <w:szCs w:val="24"/>
        </w:rPr>
        <w:t xml:space="preserve">. </w:t>
      </w:r>
      <w:r w:rsidR="00821482" w:rsidRPr="00D81EBA">
        <w:rPr>
          <w:rFonts w:ascii="Times New Roman" w:hAnsi="Times New Roman" w:cs="Times New Roman"/>
          <w:sz w:val="24"/>
          <w:szCs w:val="24"/>
        </w:rPr>
        <w:t xml:space="preserve">Grozījumus </w:t>
      </w:r>
      <w:r w:rsidRPr="00D81EBA">
        <w:rPr>
          <w:rFonts w:ascii="Times New Roman" w:hAnsi="Times New Roman" w:cs="Times New Roman"/>
          <w:sz w:val="24"/>
          <w:szCs w:val="24"/>
        </w:rPr>
        <w:t>Centra</w:t>
      </w:r>
      <w:r w:rsidR="00821482" w:rsidRPr="00D81EBA">
        <w:rPr>
          <w:rFonts w:ascii="Times New Roman" w:hAnsi="Times New Roman" w:cs="Times New Roman"/>
          <w:sz w:val="24"/>
          <w:szCs w:val="24"/>
        </w:rPr>
        <w:t xml:space="preserve"> nolikumā var ierosināt </w:t>
      </w:r>
      <w:r w:rsidR="003C1836" w:rsidRPr="00D81EBA">
        <w:rPr>
          <w:rFonts w:ascii="Times New Roman" w:hAnsi="Times New Roman" w:cs="Times New Roman"/>
          <w:sz w:val="24"/>
          <w:szCs w:val="24"/>
        </w:rPr>
        <w:t>D</w:t>
      </w:r>
      <w:r w:rsidR="00821482" w:rsidRPr="00D81EBA">
        <w:rPr>
          <w:rFonts w:ascii="Times New Roman" w:hAnsi="Times New Roman" w:cs="Times New Roman"/>
          <w:sz w:val="24"/>
          <w:szCs w:val="24"/>
        </w:rPr>
        <w:t xml:space="preserve">omes priekšsēdētājs, Pašvaldības izpilddirektors, Pārvaldes vadītājs vai </w:t>
      </w:r>
      <w:r w:rsidRPr="00D81EBA">
        <w:rPr>
          <w:rFonts w:ascii="Times New Roman" w:hAnsi="Times New Roman" w:cs="Times New Roman"/>
          <w:sz w:val="24"/>
          <w:szCs w:val="24"/>
        </w:rPr>
        <w:t>Centra</w:t>
      </w:r>
      <w:r w:rsidR="00821482" w:rsidRPr="00D81EBA">
        <w:rPr>
          <w:rFonts w:ascii="Times New Roman" w:hAnsi="Times New Roman" w:cs="Times New Roman"/>
          <w:sz w:val="24"/>
          <w:szCs w:val="24"/>
        </w:rPr>
        <w:t xml:space="preserve"> vadītājs. </w:t>
      </w:r>
    </w:p>
    <w:p w14:paraId="771DDF78" w14:textId="239F1323" w:rsidR="00EF0DCE" w:rsidRPr="00D81EBA" w:rsidRDefault="00EF0DCE" w:rsidP="00EF0D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D81EBA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19. </w:t>
      </w:r>
      <w:bookmarkStart w:id="7" w:name="_Hlk93592441"/>
      <w:bookmarkStart w:id="8" w:name="_Hlk93598235"/>
      <w:bookmarkStart w:id="9" w:name="_Hlk93599614"/>
      <w:r w:rsidRPr="00D81EBA">
        <w:rPr>
          <w:rFonts w:ascii="Times New Roman" w:hAnsi="Times New Roman" w:cs="Times New Roman"/>
          <w:sz w:val="24"/>
          <w:szCs w:val="24"/>
        </w:rPr>
        <w:t>Nolikums stājas spēkā brīdī, kad to apstiprinājusi Limbažu novada dome</w:t>
      </w:r>
      <w:bookmarkEnd w:id="7"/>
      <w:r w:rsidRPr="00D81EBA">
        <w:rPr>
          <w:rFonts w:ascii="Times New Roman" w:hAnsi="Times New Roman" w:cs="Times New Roman"/>
          <w:sz w:val="24"/>
          <w:szCs w:val="24"/>
        </w:rPr>
        <w:t>.</w:t>
      </w:r>
      <w:bookmarkEnd w:id="8"/>
      <w:r w:rsidRPr="00D81EBA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</w:p>
    <w:p w14:paraId="446FA64E" w14:textId="35DE96AC" w:rsidR="00FD438E" w:rsidRPr="00D81EBA" w:rsidRDefault="00FD438E" w:rsidP="00D1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bookmarkEnd w:id="6"/>
    <w:p w14:paraId="32BF6CE4" w14:textId="77777777" w:rsidR="00521B29" w:rsidRPr="00D81EBA" w:rsidRDefault="00521B29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E2078" w14:textId="2D8A6E8A" w:rsidR="00C3639A" w:rsidRPr="00D81EBA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EBA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3489DE41" w14:textId="65508D55" w:rsidR="00561C2A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EBA">
        <w:rPr>
          <w:rFonts w:ascii="Times New Roman" w:hAnsi="Times New Roman" w:cs="Times New Roman"/>
          <w:sz w:val="24"/>
          <w:szCs w:val="24"/>
        </w:rPr>
        <w:t>Domes priekšsēdētājs</w:t>
      </w:r>
      <w:r w:rsidRPr="00D81EBA">
        <w:rPr>
          <w:rFonts w:ascii="Times New Roman" w:hAnsi="Times New Roman" w:cs="Times New Roman"/>
          <w:sz w:val="24"/>
          <w:szCs w:val="24"/>
        </w:rPr>
        <w:tab/>
      </w:r>
      <w:r w:rsidRPr="00D81EBA">
        <w:rPr>
          <w:rFonts w:ascii="Times New Roman" w:hAnsi="Times New Roman" w:cs="Times New Roman"/>
          <w:sz w:val="24"/>
          <w:szCs w:val="24"/>
        </w:rPr>
        <w:tab/>
      </w:r>
      <w:r w:rsidRPr="00D81EBA">
        <w:rPr>
          <w:rFonts w:ascii="Times New Roman" w:hAnsi="Times New Roman" w:cs="Times New Roman"/>
          <w:sz w:val="24"/>
          <w:szCs w:val="24"/>
        </w:rPr>
        <w:tab/>
      </w:r>
      <w:r w:rsidRPr="00D81EBA">
        <w:rPr>
          <w:rFonts w:ascii="Times New Roman" w:hAnsi="Times New Roman" w:cs="Times New Roman"/>
          <w:sz w:val="24"/>
          <w:szCs w:val="24"/>
        </w:rPr>
        <w:tab/>
      </w:r>
      <w:r w:rsidRPr="00D81EBA">
        <w:rPr>
          <w:rFonts w:ascii="Times New Roman" w:hAnsi="Times New Roman" w:cs="Times New Roman"/>
          <w:sz w:val="24"/>
          <w:szCs w:val="24"/>
        </w:rPr>
        <w:tab/>
      </w:r>
      <w:r w:rsidRPr="00D81EBA">
        <w:rPr>
          <w:rFonts w:ascii="Times New Roman" w:hAnsi="Times New Roman" w:cs="Times New Roman"/>
          <w:sz w:val="24"/>
          <w:szCs w:val="24"/>
        </w:rPr>
        <w:tab/>
      </w:r>
      <w:r w:rsidRPr="00D81EBA">
        <w:rPr>
          <w:rFonts w:ascii="Times New Roman" w:hAnsi="Times New Roman" w:cs="Times New Roman"/>
          <w:sz w:val="24"/>
          <w:szCs w:val="24"/>
        </w:rPr>
        <w:tab/>
      </w:r>
      <w:r w:rsidRPr="00D81EBA">
        <w:rPr>
          <w:rFonts w:ascii="Times New Roman" w:hAnsi="Times New Roman" w:cs="Times New Roman"/>
          <w:sz w:val="24"/>
          <w:szCs w:val="24"/>
        </w:rPr>
        <w:tab/>
        <w:t>D. Straubergs</w:t>
      </w:r>
    </w:p>
    <w:p w14:paraId="7BC98EDD" w14:textId="77777777" w:rsidR="00D81EBA" w:rsidRDefault="00D81EBA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AAAE5" w14:textId="77777777" w:rsidR="00D81EBA" w:rsidRDefault="00D81EBA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7D79F6" w14:textId="77777777" w:rsidR="00D81EBA" w:rsidRPr="00D81EBA" w:rsidRDefault="00D81EBA" w:rsidP="00D81E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81EBA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42FB01B6" w14:textId="77777777" w:rsidR="00D81EBA" w:rsidRPr="00D81EBA" w:rsidRDefault="00D81EB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D81EBA" w:rsidRPr="00D81EBA" w:rsidSect="00EB1FF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F30C6" w14:textId="77777777" w:rsidR="00C019F2" w:rsidRDefault="00C019F2" w:rsidP="008871A6">
      <w:pPr>
        <w:spacing w:after="0" w:line="240" w:lineRule="auto"/>
      </w:pPr>
      <w:r>
        <w:separator/>
      </w:r>
    </w:p>
  </w:endnote>
  <w:endnote w:type="continuationSeparator" w:id="0">
    <w:p w14:paraId="544FE138" w14:textId="77777777" w:rsidR="00C019F2" w:rsidRDefault="00C019F2" w:rsidP="0088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B3C5F" w14:textId="77777777" w:rsidR="00C019F2" w:rsidRDefault="00C019F2" w:rsidP="008871A6">
      <w:pPr>
        <w:spacing w:after="0" w:line="240" w:lineRule="auto"/>
      </w:pPr>
      <w:r>
        <w:separator/>
      </w:r>
    </w:p>
  </w:footnote>
  <w:footnote w:type="continuationSeparator" w:id="0">
    <w:p w14:paraId="3087FF97" w14:textId="77777777" w:rsidR="00C019F2" w:rsidRDefault="00C019F2" w:rsidP="0088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045CB3" w14:textId="77777777" w:rsidR="004304B5" w:rsidRPr="004304B5" w:rsidRDefault="007F7C5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04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4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1EB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652A2E" w14:textId="77777777" w:rsidR="004304B5" w:rsidRDefault="00D81EBA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DD0B6" w14:textId="1AD65B5E" w:rsidR="00D81EBA" w:rsidRDefault="00D81EBA" w:rsidP="00D81EB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D81EBA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2C7BF480" wp14:editId="2A5F93B0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D1801" w14:textId="77777777" w:rsidR="00D81EBA" w:rsidRPr="00D81EBA" w:rsidRDefault="00D81EBA" w:rsidP="00D81EB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D81EBA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2A8E84CE" w14:textId="77777777" w:rsidR="00D81EBA" w:rsidRPr="00D81EBA" w:rsidRDefault="00D81EBA" w:rsidP="00D81EB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D81EBA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Reģ. Nr. </w:t>
    </w:r>
    <w:r w:rsidRPr="00D81EBA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D81EBA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D81EBA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D81EBA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38898D48" w14:textId="77777777" w:rsidR="00D81EBA" w:rsidRPr="00D81EBA" w:rsidRDefault="00D81EBA" w:rsidP="00D81EB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D81EBA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D81EBA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D81EBA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D81EBA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D81EBA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D81EBA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FCF"/>
    <w:multiLevelType w:val="multilevel"/>
    <w:tmpl w:val="8616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B9125D"/>
    <w:multiLevelType w:val="hybridMultilevel"/>
    <w:tmpl w:val="891A38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BD"/>
    <w:rsid w:val="00010FD6"/>
    <w:rsid w:val="00020744"/>
    <w:rsid w:val="0002151D"/>
    <w:rsid w:val="00025693"/>
    <w:rsid w:val="000372E6"/>
    <w:rsid w:val="000423A1"/>
    <w:rsid w:val="00043C82"/>
    <w:rsid w:val="0007076D"/>
    <w:rsid w:val="000711E0"/>
    <w:rsid w:val="000810A0"/>
    <w:rsid w:val="000A32E3"/>
    <w:rsid w:val="000E154F"/>
    <w:rsid w:val="000F7CF2"/>
    <w:rsid w:val="001632EC"/>
    <w:rsid w:val="001842BC"/>
    <w:rsid w:val="00195BF2"/>
    <w:rsid w:val="001973D0"/>
    <w:rsid w:val="00206D22"/>
    <w:rsid w:val="00214CEB"/>
    <w:rsid w:val="002701BD"/>
    <w:rsid w:val="00271618"/>
    <w:rsid w:val="002A66F0"/>
    <w:rsid w:val="002D4F4C"/>
    <w:rsid w:val="002F0411"/>
    <w:rsid w:val="00346E1F"/>
    <w:rsid w:val="0037159A"/>
    <w:rsid w:val="00384580"/>
    <w:rsid w:val="003C1836"/>
    <w:rsid w:val="00423161"/>
    <w:rsid w:val="00482EA5"/>
    <w:rsid w:val="004C5D4B"/>
    <w:rsid w:val="00521B29"/>
    <w:rsid w:val="005251A3"/>
    <w:rsid w:val="00536E8E"/>
    <w:rsid w:val="00561C2A"/>
    <w:rsid w:val="00564573"/>
    <w:rsid w:val="00573087"/>
    <w:rsid w:val="005839BD"/>
    <w:rsid w:val="005A3DAF"/>
    <w:rsid w:val="005C6CBD"/>
    <w:rsid w:val="005E1E4C"/>
    <w:rsid w:val="005F6A20"/>
    <w:rsid w:val="006268ED"/>
    <w:rsid w:val="00646C56"/>
    <w:rsid w:val="00657BB9"/>
    <w:rsid w:val="00657CA5"/>
    <w:rsid w:val="0066598F"/>
    <w:rsid w:val="00672885"/>
    <w:rsid w:val="006910E7"/>
    <w:rsid w:val="006F7B88"/>
    <w:rsid w:val="006F7F02"/>
    <w:rsid w:val="0070197D"/>
    <w:rsid w:val="00702E93"/>
    <w:rsid w:val="0070604D"/>
    <w:rsid w:val="00731964"/>
    <w:rsid w:val="00762719"/>
    <w:rsid w:val="00767A39"/>
    <w:rsid w:val="00775287"/>
    <w:rsid w:val="00793955"/>
    <w:rsid w:val="007A22AA"/>
    <w:rsid w:val="007F548B"/>
    <w:rsid w:val="007F7C52"/>
    <w:rsid w:val="00805970"/>
    <w:rsid w:val="008059BE"/>
    <w:rsid w:val="00814C27"/>
    <w:rsid w:val="00821482"/>
    <w:rsid w:val="00823061"/>
    <w:rsid w:val="008331E8"/>
    <w:rsid w:val="008356CD"/>
    <w:rsid w:val="008613B4"/>
    <w:rsid w:val="008871A6"/>
    <w:rsid w:val="008A0650"/>
    <w:rsid w:val="008A24A6"/>
    <w:rsid w:val="0092680D"/>
    <w:rsid w:val="0094658B"/>
    <w:rsid w:val="0098255C"/>
    <w:rsid w:val="009F567A"/>
    <w:rsid w:val="00A357C2"/>
    <w:rsid w:val="00A51C90"/>
    <w:rsid w:val="00A9540A"/>
    <w:rsid w:val="00AA7F3A"/>
    <w:rsid w:val="00AE4F56"/>
    <w:rsid w:val="00B00BA6"/>
    <w:rsid w:val="00B01A49"/>
    <w:rsid w:val="00B06EDD"/>
    <w:rsid w:val="00B1472D"/>
    <w:rsid w:val="00B15977"/>
    <w:rsid w:val="00B551E3"/>
    <w:rsid w:val="00B6327F"/>
    <w:rsid w:val="00B67799"/>
    <w:rsid w:val="00B8429F"/>
    <w:rsid w:val="00BA3C37"/>
    <w:rsid w:val="00BD0919"/>
    <w:rsid w:val="00C019F2"/>
    <w:rsid w:val="00C024E5"/>
    <w:rsid w:val="00C3639A"/>
    <w:rsid w:val="00C5303C"/>
    <w:rsid w:val="00C663D9"/>
    <w:rsid w:val="00C8653E"/>
    <w:rsid w:val="00C94445"/>
    <w:rsid w:val="00CD614B"/>
    <w:rsid w:val="00D17292"/>
    <w:rsid w:val="00D67A7B"/>
    <w:rsid w:val="00D81EBA"/>
    <w:rsid w:val="00D8511E"/>
    <w:rsid w:val="00DB293E"/>
    <w:rsid w:val="00DC625C"/>
    <w:rsid w:val="00DE1718"/>
    <w:rsid w:val="00DE61D0"/>
    <w:rsid w:val="00E067AC"/>
    <w:rsid w:val="00E21591"/>
    <w:rsid w:val="00E3266A"/>
    <w:rsid w:val="00E47552"/>
    <w:rsid w:val="00E62190"/>
    <w:rsid w:val="00E66866"/>
    <w:rsid w:val="00E72F08"/>
    <w:rsid w:val="00E76062"/>
    <w:rsid w:val="00E83E88"/>
    <w:rsid w:val="00E96EAC"/>
    <w:rsid w:val="00EB6742"/>
    <w:rsid w:val="00EB77B2"/>
    <w:rsid w:val="00EC01CA"/>
    <w:rsid w:val="00EC036D"/>
    <w:rsid w:val="00EC302E"/>
    <w:rsid w:val="00ED70B1"/>
    <w:rsid w:val="00EE2FA2"/>
    <w:rsid w:val="00EF0DCE"/>
    <w:rsid w:val="00F0532D"/>
    <w:rsid w:val="00F527BA"/>
    <w:rsid w:val="00F663CE"/>
    <w:rsid w:val="00F71525"/>
    <w:rsid w:val="00F77092"/>
    <w:rsid w:val="00FD0B57"/>
    <w:rsid w:val="00FD0FC3"/>
    <w:rsid w:val="00FD438E"/>
    <w:rsid w:val="00FE4C90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AC96"/>
  <w15:chartTrackingRefBased/>
  <w15:docId w15:val="{C209704E-8A69-491B-B2AA-4F4E0C87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39B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83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39BD"/>
  </w:style>
  <w:style w:type="paragraph" w:styleId="Kjene">
    <w:name w:val="footer"/>
    <w:basedOn w:val="Parasts"/>
    <w:link w:val="KjeneRakstz"/>
    <w:uiPriority w:val="99"/>
    <w:unhideWhenUsed/>
    <w:rsid w:val="0088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71A6"/>
  </w:style>
  <w:style w:type="paragraph" w:styleId="Sarakstarindkopa">
    <w:name w:val="List Paragraph"/>
    <w:basedOn w:val="Parasts"/>
    <w:uiPriority w:val="34"/>
    <w:qFormat/>
    <w:rsid w:val="00BD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5911</Words>
  <Characters>3370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Lejniece</dc:creator>
  <cp:keywords/>
  <dc:description/>
  <cp:lastModifiedBy>Dace Tauriņa</cp:lastModifiedBy>
  <cp:revision>12</cp:revision>
  <cp:lastPrinted>2021-11-08T08:41:00Z</cp:lastPrinted>
  <dcterms:created xsi:type="dcterms:W3CDTF">2022-01-17T09:36:00Z</dcterms:created>
  <dcterms:modified xsi:type="dcterms:W3CDTF">2022-02-01T15:05:00Z</dcterms:modified>
</cp:coreProperties>
</file>