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6AFA0" w14:textId="77777777" w:rsidR="003C304E" w:rsidRDefault="003C304E" w:rsidP="00C8308A">
      <w:pPr>
        <w:spacing w:before="600"/>
        <w:rPr>
          <w:lang w:val="lv-LV"/>
        </w:rPr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851"/>
        <w:gridCol w:w="1564"/>
        <w:gridCol w:w="567"/>
        <w:gridCol w:w="1129"/>
        <w:gridCol w:w="851"/>
        <w:gridCol w:w="4110"/>
      </w:tblGrid>
      <w:tr w:rsidR="002671AF" w14:paraId="7C99DE3C" w14:textId="77777777" w:rsidTr="001347D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C6829A" w14:textId="77777777" w:rsidR="002671AF" w:rsidRDefault="002671AF" w:rsidP="001347D2">
            <w:pPr>
              <w:rPr>
                <w:lang w:val="lv-LV"/>
              </w:rPr>
            </w:pPr>
            <w:r>
              <w:rPr>
                <w:lang w:val="lv-LV"/>
              </w:rPr>
              <w:t>Rīgā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328D2AEF" w14:textId="77777777" w:rsidR="002671AF" w:rsidRDefault="002671AF" w:rsidP="001347D2">
            <w:pPr>
              <w:rPr>
                <w:lang w:val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B4D642" w14:textId="77777777" w:rsidR="002671AF" w:rsidRDefault="002671AF" w:rsidP="001347D2">
            <w:pPr>
              <w:rPr>
                <w:lang w:val="lv-LV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8C8E18" w14:textId="77777777" w:rsidR="002671AF" w:rsidRDefault="002671AF" w:rsidP="001347D2">
            <w:pPr>
              <w:rPr>
                <w:lang w:val="lv-LV"/>
              </w:rPr>
            </w:pPr>
          </w:p>
        </w:tc>
        <w:tc>
          <w:tcPr>
            <w:tcW w:w="4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4321F3" w14:textId="77777777" w:rsidR="002671AF" w:rsidRDefault="00D60E50" w:rsidP="001347D2">
            <w:pPr>
              <w:jc w:val="right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LIMBAŽU NOVADA PAŠVALDĪBA</w:t>
            </w:r>
          </w:p>
          <w:p w14:paraId="5B34331E" w14:textId="2685F547" w:rsidR="006E0C2D" w:rsidRPr="00D91250" w:rsidRDefault="006E0C2D" w:rsidP="001347D2">
            <w:pPr>
              <w:jc w:val="right"/>
              <w:rPr>
                <w:lang w:val="lv-LV"/>
              </w:rPr>
            </w:pPr>
            <w:r>
              <w:rPr>
                <w:bCs/>
                <w:lang w:val="lv-LV"/>
              </w:rPr>
              <w:t>e-adrese</w:t>
            </w:r>
          </w:p>
        </w:tc>
      </w:tr>
      <w:tr w:rsidR="002671AF" w14:paraId="2579FD39" w14:textId="77777777" w:rsidTr="001347D2">
        <w:trPr>
          <w:trHeight w:val="33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FA9EB" w14:textId="77777777" w:rsidR="002671AF" w:rsidRDefault="002671AF" w:rsidP="001347D2">
            <w:pPr>
              <w:rPr>
                <w:lang w:val="lv-LV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46567B9B" w14:textId="27B7AD0D" w:rsidR="002671AF" w:rsidRDefault="00836EBF" w:rsidP="001347D2">
            <w:pPr>
              <w:pBdr>
                <w:bottom w:val="single" w:sz="4" w:space="2" w:color="auto"/>
              </w:pBdr>
              <w:rPr>
                <w:lang w:val="lv-LV"/>
              </w:rPr>
            </w:pPr>
            <w:r>
              <w:rPr>
                <w:lang w:val="lv-LV"/>
              </w:rPr>
              <w:fldChar w:fldCharType="begin">
                <w:ffData>
                  <w:name w:val="reg_dat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bookmarkStart w:id="0" w:name="reg_dat"/>
            <w:r>
              <w:rPr>
                <w:lang w:val="lv-LV"/>
              </w:rPr>
              <w:instrText xml:space="preserve"> FORMTEXT </w:instrText>
            </w:r>
            <w:r>
              <w:rPr>
                <w:lang w:val="lv-LV"/>
              </w:rPr>
            </w:r>
            <w:r>
              <w:rPr>
                <w:lang w:val="lv-LV"/>
              </w:rPr>
              <w:fldChar w:fldCharType="separate"/>
            </w:r>
            <w:r w:rsidR="00B41E33">
              <w:rPr>
                <w:lang w:val="lv-LV"/>
              </w:rPr>
              <w:t>25.02.2022</w:t>
            </w:r>
            <w:r>
              <w:rPr>
                <w:lang w:val="lv-LV"/>
              </w:rPr>
              <w:fldChar w:fldCharType="end"/>
            </w:r>
            <w:bookmarkEnd w:id="0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D0BDF9" w14:textId="77777777" w:rsidR="002671AF" w:rsidRDefault="002671AF" w:rsidP="001347D2">
            <w:pPr>
              <w:rPr>
                <w:lang w:val="lv-LV"/>
              </w:rPr>
            </w:pPr>
            <w:r>
              <w:rPr>
                <w:lang w:val="lv-LV"/>
              </w:rPr>
              <w:t>Nr.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150367" w14:textId="4D440E38" w:rsidR="002671AF" w:rsidRDefault="00836EBF" w:rsidP="001347D2">
            <w:pPr>
              <w:pBdr>
                <w:bottom w:val="single" w:sz="4" w:space="2" w:color="auto"/>
              </w:pBdr>
              <w:rPr>
                <w:lang w:val="lv-LV"/>
              </w:rPr>
            </w:pPr>
            <w:r>
              <w:rPr>
                <w:szCs w:val="24"/>
                <w:lang w:val="lv-LV"/>
              </w:rPr>
              <w:fldChar w:fldCharType="begin">
                <w:ffData>
                  <w:name w:val="lietas_nr"/>
                  <w:enabled/>
                  <w:calcOnExit w:val="0"/>
                  <w:textInput>
                    <w:default w:val="            "/>
                  </w:textInput>
                </w:ffData>
              </w:fldChar>
            </w:r>
            <w:bookmarkStart w:id="1" w:name="lietas_nr"/>
            <w:r>
              <w:rPr>
                <w:szCs w:val="24"/>
                <w:lang w:val="lv-LV"/>
              </w:rPr>
              <w:instrText xml:space="preserve"> FORMTEXT </w:instrText>
            </w:r>
            <w:r>
              <w:rPr>
                <w:szCs w:val="24"/>
                <w:lang w:val="lv-LV"/>
              </w:rPr>
            </w:r>
            <w:r>
              <w:rPr>
                <w:szCs w:val="24"/>
                <w:lang w:val="lv-LV"/>
              </w:rPr>
              <w:fldChar w:fldCharType="separate"/>
            </w:r>
            <w:r w:rsidR="00D60E50">
              <w:rPr>
                <w:szCs w:val="24"/>
                <w:lang w:val="lv-LV"/>
              </w:rPr>
              <w:t>1.17</w:t>
            </w:r>
            <w:r>
              <w:rPr>
                <w:szCs w:val="24"/>
                <w:lang w:val="lv-LV"/>
              </w:rPr>
              <w:fldChar w:fldCharType="end"/>
            </w:r>
            <w:bookmarkEnd w:id="1"/>
            <w:r w:rsidR="002671AF" w:rsidRPr="0065258E">
              <w:rPr>
                <w:szCs w:val="24"/>
                <w:lang w:val="lv-LV"/>
              </w:rPr>
              <w:t xml:space="preserve"> / </w:t>
            </w:r>
            <w:r>
              <w:rPr>
                <w:lang w:val="lv-LV"/>
              </w:rPr>
              <w:fldChar w:fldCharType="begin">
                <w:ffData>
                  <w:name w:val="reg_num"/>
                  <w:enabled/>
                  <w:calcOnExit w:val="0"/>
                  <w:textInput>
                    <w:default w:val="             "/>
                  </w:textInput>
                </w:ffData>
              </w:fldChar>
            </w:r>
            <w:bookmarkStart w:id="2" w:name="reg_num"/>
            <w:r>
              <w:rPr>
                <w:lang w:val="lv-LV"/>
              </w:rPr>
              <w:instrText xml:space="preserve"> FORMTEXT </w:instrText>
            </w:r>
            <w:r>
              <w:rPr>
                <w:lang w:val="lv-LV"/>
              </w:rPr>
            </w:r>
            <w:r>
              <w:rPr>
                <w:lang w:val="lv-LV"/>
              </w:rPr>
              <w:fldChar w:fldCharType="separate"/>
            </w:r>
            <w:r w:rsidR="00B41E33">
              <w:rPr>
                <w:lang w:val="lv-LV"/>
              </w:rPr>
              <w:t>2237</w:t>
            </w:r>
            <w:r>
              <w:rPr>
                <w:lang w:val="lv-LV"/>
              </w:rPr>
              <w:fldChar w:fldCharType="end"/>
            </w:r>
            <w:bookmarkEnd w:id="2"/>
          </w:p>
        </w:tc>
        <w:tc>
          <w:tcPr>
            <w:tcW w:w="41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304955" w14:textId="77777777" w:rsidR="002671AF" w:rsidRDefault="002671AF" w:rsidP="001347D2">
            <w:pPr>
              <w:rPr>
                <w:lang w:val="lv-LV"/>
              </w:rPr>
            </w:pPr>
          </w:p>
        </w:tc>
      </w:tr>
      <w:tr w:rsidR="00D60E50" w14:paraId="63DFBE59" w14:textId="77777777" w:rsidTr="00D60E50">
        <w:trPr>
          <w:gridAfter w:val="2"/>
          <w:wAfter w:w="4961" w:type="dxa"/>
          <w:trHeight w:val="430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3E5F6E" w14:textId="77777777" w:rsidR="00D60E50" w:rsidRDefault="00D60E50" w:rsidP="001347D2">
            <w:pPr>
              <w:rPr>
                <w:lang w:val="lv-LV"/>
              </w:rPr>
            </w:pPr>
          </w:p>
        </w:tc>
      </w:tr>
    </w:tbl>
    <w:p w14:paraId="4CAE8603" w14:textId="7E7C9A88" w:rsidR="008D1F08" w:rsidRDefault="00D60E50" w:rsidP="00F131E7">
      <w:pPr>
        <w:spacing w:before="480" w:after="240"/>
        <w:ind w:right="4109"/>
        <w:jc w:val="both"/>
        <w:rPr>
          <w:lang w:val="lv-LV"/>
        </w:rPr>
      </w:pPr>
      <w:r>
        <w:rPr>
          <w:lang w:val="lv-LV"/>
        </w:rPr>
        <w:t>Par sludinājuma publicēšanu par pirkuma līgumu noslēgšanu</w:t>
      </w:r>
    </w:p>
    <w:p w14:paraId="5446F60E" w14:textId="1A1D30AC" w:rsidR="006E0C2D" w:rsidRPr="002B7360" w:rsidRDefault="006E0C2D" w:rsidP="006E0C2D">
      <w:pPr>
        <w:ind w:firstLine="709"/>
        <w:jc w:val="both"/>
        <w:rPr>
          <w:lang w:val="lv-LV"/>
        </w:rPr>
      </w:pPr>
      <w:r w:rsidRPr="002B7360">
        <w:rPr>
          <w:lang w:val="lv-LV"/>
        </w:rPr>
        <w:t xml:space="preserve">Atbilstoši likuma </w:t>
      </w:r>
      <w:r>
        <w:rPr>
          <w:lang w:val="lv-LV"/>
        </w:rPr>
        <w:t>“</w:t>
      </w:r>
      <w:r w:rsidRPr="002B7360">
        <w:rPr>
          <w:lang w:val="lv-LV"/>
        </w:rPr>
        <w:t xml:space="preserve">Par valsts un pašvaldību īpašuma objektu privatizāciju” 86.pantā noteiktajam </w:t>
      </w:r>
      <w:r>
        <w:rPr>
          <w:lang w:val="lv-LV"/>
        </w:rPr>
        <w:t xml:space="preserve">un saskaņā ar Ministru kabineta 2019.gada 26.novembra noteikumiem Nr.557 “Noteikumi par valsts īpašumu privatizāciju veicošās institūcijas pārvaldes uzdevuma deleģēšanu” </w:t>
      </w:r>
      <w:r w:rsidRPr="002B7360">
        <w:rPr>
          <w:lang w:val="lv-LV"/>
        </w:rPr>
        <w:t xml:space="preserve">lūdzam publicēt pielikumā pievienoto sludinājumu </w:t>
      </w:r>
      <w:r>
        <w:rPr>
          <w:lang w:val="lv-LV"/>
        </w:rPr>
        <w:t>par valsts zemes pirkuma līgumu noslēgšanu</w:t>
      </w:r>
      <w:r>
        <w:rPr>
          <w:bCs/>
          <w:lang w:val="lv-LV"/>
        </w:rPr>
        <w:t xml:space="preserve"> Limbažu novada pašvaldības</w:t>
      </w:r>
      <w:r w:rsidRPr="002B7360">
        <w:rPr>
          <w:lang w:val="lv-LV"/>
        </w:rPr>
        <w:t xml:space="preserve"> mājaslapā </w:t>
      </w:r>
      <w:r w:rsidRPr="006E0C2D">
        <w:t>www.limbazunovads.lv/lv</w:t>
      </w:r>
      <w:r w:rsidRPr="002B7360">
        <w:rPr>
          <w:lang w:val="lv-LV"/>
        </w:rPr>
        <w:t>.</w:t>
      </w:r>
    </w:p>
    <w:p w14:paraId="415A59EB" w14:textId="77777777" w:rsidR="006E0C2D" w:rsidRDefault="006E0C2D" w:rsidP="006E0C2D">
      <w:pPr>
        <w:ind w:firstLine="709"/>
        <w:jc w:val="both"/>
        <w:rPr>
          <w:lang w:val="lv-LV"/>
        </w:rPr>
      </w:pPr>
      <w:r w:rsidRPr="002B7360">
        <w:rPr>
          <w:lang w:val="lv-LV"/>
        </w:rPr>
        <w:t>Lūdzam nodrošināt, ka publikācija ir pieejama vienu mēnesi no publicēšanas dienas. Pēc publikācijas ievietošanas lūdzam atsūtīt saiti uz publikāciju un informēt par publicēšanas datumu.</w:t>
      </w:r>
    </w:p>
    <w:p w14:paraId="42385640" w14:textId="77777777" w:rsidR="006E0C2D" w:rsidRDefault="006E0C2D" w:rsidP="006E0C2D">
      <w:pPr>
        <w:ind w:firstLine="709"/>
        <w:jc w:val="both"/>
        <w:rPr>
          <w:lang w:val="lv-LV"/>
        </w:rPr>
      </w:pPr>
    </w:p>
    <w:p w14:paraId="0651B2D7" w14:textId="77777777" w:rsidR="006E0C2D" w:rsidRPr="002B7360" w:rsidRDefault="006E0C2D" w:rsidP="006E0C2D">
      <w:pPr>
        <w:ind w:firstLine="709"/>
        <w:jc w:val="both"/>
        <w:rPr>
          <w:lang w:val="lv-LV"/>
        </w:rPr>
      </w:pPr>
      <w:r w:rsidRPr="00DC79DD">
        <w:rPr>
          <w:lang w:val="lv-LV"/>
        </w:rPr>
        <w:t>Pielikumā: Publikācijas teksts uz 1 lp.</w:t>
      </w:r>
    </w:p>
    <w:p w14:paraId="07469091" w14:textId="77777777" w:rsidR="006E0C2D" w:rsidRDefault="006E0C2D" w:rsidP="006E0C2D">
      <w:pPr>
        <w:jc w:val="both"/>
        <w:rPr>
          <w:lang w:val="lv-LV"/>
        </w:rPr>
      </w:pPr>
    </w:p>
    <w:p w14:paraId="3924AF77" w14:textId="77777777" w:rsidR="006E0C2D" w:rsidRDefault="006E0C2D" w:rsidP="006E0C2D">
      <w:pPr>
        <w:jc w:val="both"/>
        <w:rPr>
          <w:lang w:val="lv-LV"/>
        </w:rPr>
      </w:pPr>
    </w:p>
    <w:p w14:paraId="4F6C4930" w14:textId="77777777" w:rsidR="006E0C2D" w:rsidRDefault="006E0C2D" w:rsidP="006E0C2D">
      <w:pPr>
        <w:jc w:val="both"/>
        <w:rPr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1983"/>
      </w:tblGrid>
      <w:tr w:rsidR="006E0C2D" w14:paraId="773B6972" w14:textId="77777777" w:rsidTr="00C8168E">
        <w:tc>
          <w:tcPr>
            <w:tcW w:w="7088" w:type="dxa"/>
          </w:tcPr>
          <w:p w14:paraId="084091EE" w14:textId="77777777" w:rsidR="006E0C2D" w:rsidRDefault="006E0C2D" w:rsidP="00C8168E">
            <w:pPr>
              <w:ind w:right="83"/>
              <w:jc w:val="both"/>
              <w:rPr>
                <w:lang w:val="lv-LV"/>
              </w:rPr>
            </w:pPr>
            <w:r>
              <w:rPr>
                <w:lang w:val="lv-LV"/>
              </w:rPr>
              <w:t>Nekustamo īpašumu</w:t>
            </w:r>
            <w:r w:rsidRPr="00293B2C">
              <w:rPr>
                <w:lang w:val="lv-LV"/>
              </w:rPr>
              <w:t xml:space="preserve"> departamenta vadītāja</w:t>
            </w:r>
          </w:p>
          <w:p w14:paraId="302B029F" w14:textId="77777777" w:rsidR="006E0C2D" w:rsidRDefault="006E0C2D" w:rsidP="00C8168E">
            <w:pPr>
              <w:ind w:right="83"/>
              <w:jc w:val="both"/>
              <w:rPr>
                <w:lang w:val="lv-LV"/>
              </w:rPr>
            </w:pPr>
          </w:p>
        </w:tc>
        <w:tc>
          <w:tcPr>
            <w:tcW w:w="1983" w:type="dxa"/>
          </w:tcPr>
          <w:p w14:paraId="7D105936" w14:textId="77777777" w:rsidR="006E0C2D" w:rsidRDefault="006E0C2D" w:rsidP="00C8168E">
            <w:pPr>
              <w:spacing w:line="276" w:lineRule="auto"/>
              <w:jc w:val="right"/>
              <w:rPr>
                <w:lang w:val="lv-LV"/>
              </w:rPr>
            </w:pPr>
            <w:r>
              <w:rPr>
                <w:lang w:val="lv-LV"/>
              </w:rPr>
              <w:t>D.Ivanova</w:t>
            </w:r>
          </w:p>
        </w:tc>
      </w:tr>
    </w:tbl>
    <w:p w14:paraId="2FE2A7FC" w14:textId="23EF8DFD" w:rsidR="00EB6939" w:rsidRDefault="00EB6939" w:rsidP="005720E1">
      <w:pPr>
        <w:jc w:val="both"/>
        <w:rPr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E184B" w:rsidRPr="00811D07" w14:paraId="7234EA40" w14:textId="77777777" w:rsidTr="003E184B">
        <w:tc>
          <w:tcPr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 w14:paraId="4DC0A2DD" w14:textId="5CED922F" w:rsidR="003E184B" w:rsidRDefault="000B03A0" w:rsidP="003D6B53">
            <w:pPr>
              <w:spacing w:line="276" w:lineRule="auto"/>
              <w:jc w:val="both"/>
              <w:rPr>
                <w:lang w:val="lv-LV"/>
              </w:rPr>
            </w:pPr>
            <w:bookmarkStart w:id="3" w:name="edoc_info"/>
            <w:r>
              <w:rPr>
                <w:lang w:val="lv-LV"/>
              </w:rPr>
              <w:t>D</w:t>
            </w:r>
            <w:r w:rsidRPr="00CA1178">
              <w:rPr>
                <w:lang w:val="lv-LV"/>
              </w:rPr>
              <w:t>okuments ir parakstīts ar drošu elektronisko parakstu un satur laika zīmogu</w:t>
            </w:r>
            <w:r>
              <w:rPr>
                <w:lang w:val="lv-LV"/>
              </w:rPr>
              <w:t>.</w:t>
            </w:r>
            <w:bookmarkEnd w:id="3"/>
          </w:p>
        </w:tc>
      </w:tr>
    </w:tbl>
    <w:p w14:paraId="1ABDE5A6" w14:textId="77777777" w:rsidR="003E184B" w:rsidRPr="005720E1" w:rsidRDefault="003E184B" w:rsidP="005720E1">
      <w:pPr>
        <w:jc w:val="both"/>
        <w:rPr>
          <w:lang w:val="lv-LV"/>
        </w:rPr>
      </w:pPr>
    </w:p>
    <w:p w14:paraId="788E8E78" w14:textId="77777777" w:rsidR="00D60E50" w:rsidRDefault="00D60E50" w:rsidP="00D506F3">
      <w:pPr>
        <w:rPr>
          <w:sz w:val="20"/>
          <w:szCs w:val="16"/>
          <w:lang w:val="lv-LV"/>
        </w:rPr>
      </w:pPr>
      <w:r>
        <w:rPr>
          <w:sz w:val="20"/>
          <w:szCs w:val="16"/>
          <w:lang w:val="lv-LV"/>
        </w:rPr>
        <w:t xml:space="preserve">Dzimtā-Zemīte 67021325 </w:t>
      </w:r>
    </w:p>
    <w:p w14:paraId="78111C3F" w14:textId="0FFC9D30" w:rsidR="0043498D" w:rsidRPr="00D506F3" w:rsidRDefault="00D60E50" w:rsidP="00D506F3">
      <w:pPr>
        <w:rPr>
          <w:sz w:val="20"/>
          <w:szCs w:val="16"/>
          <w:lang w:val="lv-LV"/>
        </w:rPr>
      </w:pPr>
      <w:r>
        <w:rPr>
          <w:sz w:val="20"/>
          <w:szCs w:val="16"/>
          <w:lang w:val="lv-LV"/>
        </w:rPr>
        <w:t>Lienite.Dzimta-Zemite@possessor.gov.lv</w:t>
      </w:r>
    </w:p>
    <w:sectPr w:rsidR="0043498D" w:rsidRPr="00D506F3" w:rsidSect="008E33C7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701" w:header="533" w:footer="4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0C239" w14:textId="77777777" w:rsidR="009E5C89" w:rsidRDefault="009E5C89">
      <w:r>
        <w:separator/>
      </w:r>
    </w:p>
  </w:endnote>
  <w:endnote w:type="continuationSeparator" w:id="0">
    <w:p w14:paraId="6DEFD1E2" w14:textId="77777777" w:rsidR="009E5C89" w:rsidRDefault="009E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altRi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6FE2C" w14:textId="77DEEF14" w:rsidR="00CC7194" w:rsidRDefault="002068B4" w:rsidP="0043498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C719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7BE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F11BD84" w14:textId="77777777" w:rsidR="00CC7194" w:rsidRDefault="00CC7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2680658"/>
      <w:docPartObj>
        <w:docPartGallery w:val="Page Numbers (Bottom of Page)"/>
        <w:docPartUnique/>
      </w:docPartObj>
    </w:sdtPr>
    <w:sdtEndPr/>
    <w:sdtContent>
      <w:p w14:paraId="4AF1E3E8" w14:textId="57680B84" w:rsidR="002671AF" w:rsidRDefault="002671A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1AB37A36" w14:textId="77777777" w:rsidR="00CC7194" w:rsidRDefault="00CC7194" w:rsidP="000E4042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941BB" w14:textId="0571E48C" w:rsidR="00BE7BE4" w:rsidRPr="008639B0" w:rsidRDefault="00BE7BE4" w:rsidP="008639B0">
    <w:pPr>
      <w:rPr>
        <w:color w:val="D3A170"/>
        <w:sz w:val="16"/>
        <w:lang w:val="lv-LV"/>
      </w:rPr>
    </w:pPr>
  </w:p>
  <w:tbl>
    <w:tblPr>
      <w:tblStyle w:val="TableGrid"/>
      <w:tblW w:w="9214" w:type="dxa"/>
      <w:tblBorders>
        <w:top w:val="single" w:sz="8" w:space="0" w:color="D3A17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1"/>
      <w:gridCol w:w="2693"/>
    </w:tblGrid>
    <w:tr w:rsidR="00BE7BE4" w:rsidRPr="00A16F39" w14:paraId="6194348A" w14:textId="77777777" w:rsidTr="00FA67FD">
      <w:trPr>
        <w:trHeight w:val="1202"/>
      </w:trPr>
      <w:tc>
        <w:tcPr>
          <w:tcW w:w="6521" w:type="dxa"/>
        </w:tcPr>
        <w:p w14:paraId="7665FA9B" w14:textId="77777777" w:rsidR="00D03453" w:rsidRDefault="00D03453" w:rsidP="00BE7BE4">
          <w:pPr>
            <w:ind w:left="-114"/>
            <w:jc w:val="both"/>
            <w:rPr>
              <w:b/>
              <w:bCs/>
              <w:sz w:val="16"/>
              <w:lang w:val="lv-LV"/>
            </w:rPr>
          </w:pPr>
        </w:p>
        <w:p w14:paraId="658B755B" w14:textId="24A69032" w:rsidR="00BE7BE4" w:rsidRPr="001D65E6" w:rsidRDefault="00FA67FD" w:rsidP="00BE7BE4">
          <w:pPr>
            <w:ind w:left="-114"/>
            <w:jc w:val="both"/>
            <w:rPr>
              <w:b/>
              <w:bCs/>
              <w:color w:val="D3A170"/>
              <w:sz w:val="16"/>
              <w:lang w:val="lv-LV"/>
            </w:rPr>
          </w:pPr>
          <w:r>
            <w:rPr>
              <w:b/>
              <w:bCs/>
              <w:sz w:val="16"/>
              <w:lang w:val="lv-LV"/>
            </w:rPr>
            <w:t>SIA</w:t>
          </w:r>
          <w:r w:rsidR="00BE7BE4" w:rsidRPr="001D65E6">
            <w:rPr>
              <w:b/>
              <w:bCs/>
              <w:sz w:val="16"/>
              <w:lang w:val="lv-LV"/>
            </w:rPr>
            <w:t xml:space="preserve"> “Publisko aktīvu pārvaldītājs Possessor”</w:t>
          </w:r>
        </w:p>
        <w:p w14:paraId="32220D69" w14:textId="2E1B3D90" w:rsidR="00BE7BE4" w:rsidRDefault="00BE7BE4" w:rsidP="00BE7BE4">
          <w:pPr>
            <w:ind w:left="-114"/>
            <w:jc w:val="both"/>
            <w:rPr>
              <w:sz w:val="16"/>
              <w:lang w:val="lv-LV"/>
            </w:rPr>
          </w:pPr>
          <w:r>
            <w:rPr>
              <w:sz w:val="16"/>
              <w:lang w:val="lv-LV"/>
            </w:rPr>
            <w:t>Reģistrācijas Nr.40003192154</w:t>
          </w:r>
        </w:p>
        <w:p w14:paraId="5F693774" w14:textId="77777777" w:rsidR="00BE7BE4" w:rsidRDefault="00BE7BE4" w:rsidP="00BE7BE4">
          <w:pPr>
            <w:ind w:left="-114"/>
            <w:jc w:val="both"/>
            <w:rPr>
              <w:sz w:val="16"/>
              <w:lang w:val="lv-LV"/>
            </w:rPr>
          </w:pPr>
          <w:r>
            <w:rPr>
              <w:sz w:val="16"/>
              <w:lang w:val="lv-LV"/>
            </w:rPr>
            <w:t>AS “Citadele banka”</w:t>
          </w:r>
          <w:r w:rsidRPr="00474364">
            <w:rPr>
              <w:color w:val="D3A170"/>
              <w:sz w:val="16"/>
              <w:lang w:val="lv-LV"/>
            </w:rPr>
            <w:t xml:space="preserve"> | </w:t>
          </w:r>
          <w:r>
            <w:rPr>
              <w:sz w:val="16"/>
              <w:lang w:val="lv-LV"/>
            </w:rPr>
            <w:t>SWIFT kods PARXLV22</w:t>
          </w:r>
          <w:r w:rsidRPr="00D905B9">
            <w:rPr>
              <w:color w:val="F79646" w:themeColor="accent6"/>
              <w:sz w:val="16"/>
              <w:lang w:val="lv-LV"/>
            </w:rPr>
            <w:t xml:space="preserve"> </w:t>
          </w:r>
          <w:r w:rsidRPr="00474364">
            <w:rPr>
              <w:color w:val="D3A170"/>
              <w:sz w:val="16"/>
              <w:lang w:val="lv-LV"/>
            </w:rPr>
            <w:t>|</w:t>
          </w:r>
          <w:r w:rsidRPr="00D905B9">
            <w:rPr>
              <w:color w:val="F79646" w:themeColor="accent6"/>
              <w:sz w:val="16"/>
              <w:lang w:val="lv-LV"/>
            </w:rPr>
            <w:t xml:space="preserve"> </w:t>
          </w:r>
          <w:r>
            <w:rPr>
              <w:sz w:val="16"/>
              <w:lang w:val="lv-LV"/>
            </w:rPr>
            <w:t>Norēķinu konta Nr. LV07PARX0003805160002</w:t>
          </w:r>
        </w:p>
        <w:p w14:paraId="628153D3" w14:textId="66158BE9" w:rsidR="00BE7BE4" w:rsidRPr="002671AF" w:rsidRDefault="00BE7BE4" w:rsidP="00BE7BE4">
          <w:pPr>
            <w:ind w:left="-114"/>
            <w:jc w:val="both"/>
            <w:rPr>
              <w:sz w:val="16"/>
              <w:lang w:val="lv-LV"/>
            </w:rPr>
          </w:pPr>
          <w:r>
            <w:rPr>
              <w:sz w:val="16"/>
              <w:lang w:val="lv-LV"/>
            </w:rPr>
            <w:t xml:space="preserve">“Swedbank” AS </w:t>
          </w:r>
          <w:r w:rsidRPr="00474364">
            <w:rPr>
              <w:color w:val="D3A170"/>
              <w:sz w:val="16"/>
              <w:lang w:val="lv-LV"/>
            </w:rPr>
            <w:t xml:space="preserve">| </w:t>
          </w:r>
          <w:r>
            <w:rPr>
              <w:sz w:val="16"/>
              <w:lang w:val="lv-LV"/>
            </w:rPr>
            <w:t>SWIFT kods HABALV22</w:t>
          </w:r>
          <w:r w:rsidRPr="00474364">
            <w:rPr>
              <w:color w:val="D3A170"/>
              <w:sz w:val="16"/>
              <w:lang w:val="lv-LV"/>
            </w:rPr>
            <w:t xml:space="preserve"> | </w:t>
          </w:r>
          <w:r>
            <w:rPr>
              <w:sz w:val="16"/>
              <w:lang w:val="lv-LV"/>
            </w:rPr>
            <w:t xml:space="preserve">Norēķinu konta Nr. </w:t>
          </w:r>
          <w:r w:rsidRPr="00CC6F90">
            <w:rPr>
              <w:sz w:val="16"/>
              <w:lang w:val="lv-LV"/>
            </w:rPr>
            <w:t>LV17</w:t>
          </w:r>
          <w:r>
            <w:rPr>
              <w:sz w:val="16"/>
              <w:lang w:val="lv-LV"/>
            </w:rPr>
            <w:t>HABA055103230915</w:t>
          </w:r>
          <w:r w:rsidRPr="00CC6F90">
            <w:rPr>
              <w:sz w:val="16"/>
              <w:lang w:val="lv-LV"/>
            </w:rPr>
            <w:t>0</w:t>
          </w:r>
        </w:p>
        <w:p w14:paraId="1679BB11" w14:textId="77777777" w:rsidR="00BE7BE4" w:rsidRPr="008639B0" w:rsidRDefault="00BE7BE4" w:rsidP="00BE7BE4">
          <w:pPr>
            <w:ind w:left="-114"/>
            <w:jc w:val="both"/>
            <w:rPr>
              <w:sz w:val="16"/>
              <w:lang w:val="de-DE"/>
            </w:rPr>
          </w:pPr>
          <w:r>
            <w:rPr>
              <w:sz w:val="16"/>
              <w:lang w:val="lv-LV"/>
            </w:rPr>
            <w:t xml:space="preserve">Valsts kase </w:t>
          </w:r>
          <w:r w:rsidRPr="00474364">
            <w:rPr>
              <w:color w:val="D3A170"/>
              <w:sz w:val="16"/>
              <w:lang w:val="lv-LV"/>
            </w:rPr>
            <w:t xml:space="preserve">| </w:t>
          </w:r>
          <w:r>
            <w:rPr>
              <w:sz w:val="16"/>
              <w:lang w:val="lv-LV"/>
            </w:rPr>
            <w:t>SWIFT kods TRELLV22</w:t>
          </w:r>
          <w:r w:rsidRPr="00474364">
            <w:rPr>
              <w:color w:val="D3A170"/>
              <w:sz w:val="16"/>
              <w:lang w:val="lv-LV"/>
            </w:rPr>
            <w:t xml:space="preserve"> | </w:t>
          </w:r>
          <w:r>
            <w:rPr>
              <w:sz w:val="16"/>
              <w:lang w:val="lv-LV"/>
            </w:rPr>
            <w:t>Norēķinu konta Nr. LV38TREL91203510</w:t>
          </w:r>
          <w:r w:rsidRPr="00CC6F90">
            <w:rPr>
              <w:sz w:val="16"/>
              <w:lang w:val="lv-LV"/>
            </w:rPr>
            <w:t>00000</w:t>
          </w:r>
        </w:p>
      </w:tc>
      <w:tc>
        <w:tcPr>
          <w:tcW w:w="2693" w:type="dxa"/>
        </w:tcPr>
        <w:p w14:paraId="1D01B558" w14:textId="77777777" w:rsidR="00D03453" w:rsidRDefault="00D03453" w:rsidP="00BE7BE4">
          <w:pPr>
            <w:jc w:val="right"/>
            <w:rPr>
              <w:sz w:val="16"/>
              <w:lang w:val="es-ES"/>
            </w:rPr>
          </w:pPr>
        </w:p>
        <w:p w14:paraId="404D0491" w14:textId="5995576D" w:rsidR="00BE7BE4" w:rsidRDefault="00BE7BE4" w:rsidP="00FA67FD">
          <w:pPr>
            <w:ind w:right="27"/>
            <w:jc w:val="right"/>
            <w:rPr>
              <w:sz w:val="16"/>
              <w:lang w:val="es-ES"/>
            </w:rPr>
          </w:pPr>
          <w:r w:rsidRPr="004D3ADB">
            <w:rPr>
              <w:sz w:val="16"/>
              <w:lang w:val="es-ES"/>
            </w:rPr>
            <w:t>K.Valdemāra iela 31</w:t>
          </w:r>
          <w:r>
            <w:rPr>
              <w:sz w:val="16"/>
              <w:lang w:val="es-ES"/>
            </w:rPr>
            <w:t>,</w:t>
          </w:r>
          <w:r w:rsidRPr="00A56A0F">
            <w:rPr>
              <w:sz w:val="16"/>
              <w:lang w:val="es-ES"/>
            </w:rPr>
            <w:t xml:space="preserve"> </w:t>
          </w:r>
          <w:r w:rsidRPr="004D3ADB">
            <w:rPr>
              <w:sz w:val="16"/>
              <w:lang w:val="es-ES"/>
            </w:rPr>
            <w:t>Rīga</w:t>
          </w:r>
          <w:r w:rsidR="005720E1">
            <w:rPr>
              <w:sz w:val="16"/>
              <w:lang w:val="es-ES"/>
            </w:rPr>
            <w:br/>
          </w:r>
          <w:r w:rsidRPr="004D3ADB">
            <w:rPr>
              <w:sz w:val="16"/>
              <w:lang w:val="es-ES"/>
            </w:rPr>
            <w:t>LV-1887, Latvija</w:t>
          </w:r>
        </w:p>
        <w:p w14:paraId="65B513AD" w14:textId="77777777" w:rsidR="00BE7BE4" w:rsidRPr="008639B0" w:rsidRDefault="00BE7BE4" w:rsidP="00FA67FD">
          <w:pPr>
            <w:ind w:left="-567" w:right="27"/>
            <w:jc w:val="right"/>
            <w:rPr>
              <w:sz w:val="16"/>
              <w:lang w:val="es-ES"/>
            </w:rPr>
          </w:pPr>
          <w:r w:rsidRPr="004D3ADB">
            <w:rPr>
              <w:sz w:val="16"/>
              <w:lang w:val="es-ES"/>
            </w:rPr>
            <w:t>Tālr.: 67021358</w:t>
          </w:r>
        </w:p>
        <w:p w14:paraId="6EC0CE5A" w14:textId="0DDBA3C9" w:rsidR="00BE7BE4" w:rsidRDefault="00BE7BE4" w:rsidP="00FA67FD">
          <w:pPr>
            <w:ind w:left="-114" w:right="27"/>
            <w:jc w:val="right"/>
            <w:rPr>
              <w:rStyle w:val="Hyperlink"/>
              <w:sz w:val="16"/>
              <w:lang w:val="es-ES"/>
            </w:rPr>
          </w:pPr>
          <w:r w:rsidRPr="004D3ADB">
            <w:rPr>
              <w:sz w:val="16"/>
              <w:lang w:val="es-ES"/>
            </w:rPr>
            <w:t>E-pasts:</w:t>
          </w:r>
          <w:r>
            <w:rPr>
              <w:sz w:val="16"/>
              <w:lang w:val="es-ES"/>
            </w:rPr>
            <w:t xml:space="preserve"> </w:t>
          </w:r>
          <w:hyperlink r:id="rId1" w:history="1">
            <w:r w:rsidRPr="002A3523">
              <w:rPr>
                <w:rStyle w:val="Hyperlink"/>
                <w:sz w:val="16"/>
                <w:lang w:val="es-ES"/>
              </w:rPr>
              <w:t>info@possessor.gov.lv</w:t>
            </w:r>
          </w:hyperlink>
        </w:p>
        <w:p w14:paraId="75B95238" w14:textId="77777777" w:rsidR="00BE7BE4" w:rsidRDefault="009E5C89" w:rsidP="00FA67FD">
          <w:pPr>
            <w:ind w:right="27"/>
            <w:jc w:val="right"/>
            <w:rPr>
              <w:sz w:val="16"/>
              <w:lang w:val="lv-LV"/>
            </w:rPr>
          </w:pPr>
          <w:hyperlink r:id="rId2" w:history="1">
            <w:r w:rsidR="00BE7BE4" w:rsidRPr="0089120D">
              <w:rPr>
                <w:rStyle w:val="Hyperlink"/>
                <w:sz w:val="16"/>
                <w:lang w:val="de-DE"/>
              </w:rPr>
              <w:t>www.possessor.gov.lv</w:t>
            </w:r>
          </w:hyperlink>
        </w:p>
      </w:tc>
    </w:tr>
  </w:tbl>
  <w:p w14:paraId="0DB07843" w14:textId="0172F8E4" w:rsidR="00BE7BE4" w:rsidRPr="00FA67FD" w:rsidRDefault="00BE7BE4" w:rsidP="008B0C29">
    <w:pPr>
      <w:pStyle w:val="Header"/>
      <w:jc w:val="center"/>
      <w:rPr>
        <w:color w:val="212B59"/>
        <w:sz w:val="28"/>
        <w:szCs w:val="28"/>
        <w:lang w:val="es-ES"/>
      </w:rPr>
    </w:pPr>
  </w:p>
  <w:p w14:paraId="6276CA8D" w14:textId="6B4F4B02" w:rsidR="008639B0" w:rsidRPr="008639B0" w:rsidRDefault="008639B0" w:rsidP="008639B0">
    <w:pPr>
      <w:rPr>
        <w:color w:val="D3A170"/>
        <w:sz w:val="16"/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39CE5" w14:textId="77777777" w:rsidR="009E5C89" w:rsidRDefault="009E5C89">
      <w:r>
        <w:separator/>
      </w:r>
    </w:p>
  </w:footnote>
  <w:footnote w:type="continuationSeparator" w:id="0">
    <w:p w14:paraId="757BBC07" w14:textId="77777777" w:rsidR="009E5C89" w:rsidRDefault="009E5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5C1D" w14:textId="323BE113" w:rsidR="008B0C29" w:rsidRPr="005A04B6" w:rsidRDefault="008B0C29" w:rsidP="008B0C29">
    <w:pPr>
      <w:pStyle w:val="Header"/>
      <w:jc w:val="center"/>
      <w:rPr>
        <w:color w:val="212B59"/>
        <w:sz w:val="28"/>
        <w:szCs w:val="28"/>
      </w:rPr>
    </w:pPr>
  </w:p>
  <w:p w14:paraId="493D0103" w14:textId="56B81498" w:rsidR="00BE7BE4" w:rsidRDefault="00BE7BE4" w:rsidP="008B0C2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23B4" w14:textId="6ACAD8F9" w:rsidR="005A04B6" w:rsidRPr="005A04B6" w:rsidRDefault="005A04B6" w:rsidP="009A51C0">
    <w:pPr>
      <w:pStyle w:val="Header"/>
      <w:jc w:val="center"/>
      <w:rPr>
        <w:color w:val="212B59"/>
        <w:sz w:val="28"/>
        <w:szCs w:val="28"/>
      </w:rPr>
    </w:pPr>
  </w:p>
  <w:p w14:paraId="71AFCF09" w14:textId="6671C547" w:rsidR="00A56A0F" w:rsidRDefault="00FA67FD" w:rsidP="009A51C0">
    <w:pPr>
      <w:pStyle w:val="Header"/>
      <w:jc w:val="center"/>
    </w:pPr>
    <w:r>
      <w:rPr>
        <w:noProof/>
      </w:rPr>
      <w:drawing>
        <wp:inline distT="0" distB="0" distL="0" distR="0" wp14:anchorId="79611E56" wp14:editId="1DD5AFBF">
          <wp:extent cx="3111335" cy="1308788"/>
          <wp:effectExtent l="0" t="0" r="0" b="0"/>
          <wp:docPr id="2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5217" cy="1339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SpellingErrors/>
  <w:hideGrammaticalError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12"/>
    <w:rsid w:val="00047685"/>
    <w:rsid w:val="000910D4"/>
    <w:rsid w:val="000A4A13"/>
    <w:rsid w:val="000A760E"/>
    <w:rsid w:val="000B03A0"/>
    <w:rsid w:val="000B7493"/>
    <w:rsid w:val="000C76D9"/>
    <w:rsid w:val="000D1998"/>
    <w:rsid w:val="000E4042"/>
    <w:rsid w:val="000E45EF"/>
    <w:rsid w:val="00167F47"/>
    <w:rsid w:val="0019270A"/>
    <w:rsid w:val="001964F2"/>
    <w:rsid w:val="001B20FB"/>
    <w:rsid w:val="001C7387"/>
    <w:rsid w:val="001D65E6"/>
    <w:rsid w:val="001E51A2"/>
    <w:rsid w:val="001E6732"/>
    <w:rsid w:val="00201797"/>
    <w:rsid w:val="002027C9"/>
    <w:rsid w:val="00203CE8"/>
    <w:rsid w:val="00206508"/>
    <w:rsid w:val="002068B4"/>
    <w:rsid w:val="00221254"/>
    <w:rsid w:val="00225D79"/>
    <w:rsid w:val="0023081D"/>
    <w:rsid w:val="00232278"/>
    <w:rsid w:val="002511CB"/>
    <w:rsid w:val="002671AF"/>
    <w:rsid w:val="002B30B2"/>
    <w:rsid w:val="002D3E01"/>
    <w:rsid w:val="002F3C80"/>
    <w:rsid w:val="00330D6B"/>
    <w:rsid w:val="003426C5"/>
    <w:rsid w:val="0037574A"/>
    <w:rsid w:val="00390A95"/>
    <w:rsid w:val="003C304E"/>
    <w:rsid w:val="003D6B53"/>
    <w:rsid w:val="003E184B"/>
    <w:rsid w:val="00410F8B"/>
    <w:rsid w:val="0043498D"/>
    <w:rsid w:val="00442358"/>
    <w:rsid w:val="004479E7"/>
    <w:rsid w:val="00474364"/>
    <w:rsid w:val="00475F28"/>
    <w:rsid w:val="004A45AC"/>
    <w:rsid w:val="004C6981"/>
    <w:rsid w:val="004E1D0D"/>
    <w:rsid w:val="004E1D45"/>
    <w:rsid w:val="004E248B"/>
    <w:rsid w:val="004F2F6D"/>
    <w:rsid w:val="00505313"/>
    <w:rsid w:val="00507EE2"/>
    <w:rsid w:val="00561BF5"/>
    <w:rsid w:val="005720E1"/>
    <w:rsid w:val="00577BFC"/>
    <w:rsid w:val="005A04B6"/>
    <w:rsid w:val="005A0D8E"/>
    <w:rsid w:val="005E409F"/>
    <w:rsid w:val="005F14ED"/>
    <w:rsid w:val="005F1ABE"/>
    <w:rsid w:val="0060504E"/>
    <w:rsid w:val="00637FA8"/>
    <w:rsid w:val="00672008"/>
    <w:rsid w:val="00672088"/>
    <w:rsid w:val="0067437B"/>
    <w:rsid w:val="006A683A"/>
    <w:rsid w:val="006A6C10"/>
    <w:rsid w:val="006C6D57"/>
    <w:rsid w:val="006E0C2D"/>
    <w:rsid w:val="00701084"/>
    <w:rsid w:val="007046DB"/>
    <w:rsid w:val="0072403C"/>
    <w:rsid w:val="00735793"/>
    <w:rsid w:val="00741DD9"/>
    <w:rsid w:val="007736B7"/>
    <w:rsid w:val="00782321"/>
    <w:rsid w:val="0078257A"/>
    <w:rsid w:val="007A4DC9"/>
    <w:rsid w:val="007B1F7F"/>
    <w:rsid w:val="007C1416"/>
    <w:rsid w:val="007D1245"/>
    <w:rsid w:val="007D2EE7"/>
    <w:rsid w:val="007D4CBD"/>
    <w:rsid w:val="007E5949"/>
    <w:rsid w:val="007F2BD7"/>
    <w:rsid w:val="00811D07"/>
    <w:rsid w:val="0081376D"/>
    <w:rsid w:val="00836E37"/>
    <w:rsid w:val="00836EBF"/>
    <w:rsid w:val="00844FDA"/>
    <w:rsid w:val="008639B0"/>
    <w:rsid w:val="00864E1E"/>
    <w:rsid w:val="00887853"/>
    <w:rsid w:val="008A507F"/>
    <w:rsid w:val="008B0C29"/>
    <w:rsid w:val="008C5857"/>
    <w:rsid w:val="008D1F08"/>
    <w:rsid w:val="008E33C7"/>
    <w:rsid w:val="008E6935"/>
    <w:rsid w:val="008E6B16"/>
    <w:rsid w:val="00907B55"/>
    <w:rsid w:val="00972021"/>
    <w:rsid w:val="00974BEE"/>
    <w:rsid w:val="00985BD5"/>
    <w:rsid w:val="009954F7"/>
    <w:rsid w:val="009A51C0"/>
    <w:rsid w:val="009E5C89"/>
    <w:rsid w:val="009F24A6"/>
    <w:rsid w:val="009F3ACE"/>
    <w:rsid w:val="00A04303"/>
    <w:rsid w:val="00A16F39"/>
    <w:rsid w:val="00A56A0F"/>
    <w:rsid w:val="00A60374"/>
    <w:rsid w:val="00A633E5"/>
    <w:rsid w:val="00A6663F"/>
    <w:rsid w:val="00A71FDE"/>
    <w:rsid w:val="00AA02AC"/>
    <w:rsid w:val="00AD2072"/>
    <w:rsid w:val="00AF7FD1"/>
    <w:rsid w:val="00B01625"/>
    <w:rsid w:val="00B22FB8"/>
    <w:rsid w:val="00B36E8F"/>
    <w:rsid w:val="00B41E33"/>
    <w:rsid w:val="00B62FBD"/>
    <w:rsid w:val="00B66E49"/>
    <w:rsid w:val="00B67B56"/>
    <w:rsid w:val="00B83941"/>
    <w:rsid w:val="00BB34F7"/>
    <w:rsid w:val="00BD7F5E"/>
    <w:rsid w:val="00BE7BE4"/>
    <w:rsid w:val="00BF4F20"/>
    <w:rsid w:val="00C10D4C"/>
    <w:rsid w:val="00C274A6"/>
    <w:rsid w:val="00C4331C"/>
    <w:rsid w:val="00C463C4"/>
    <w:rsid w:val="00C50C75"/>
    <w:rsid w:val="00C654CE"/>
    <w:rsid w:val="00C76AE9"/>
    <w:rsid w:val="00C8308A"/>
    <w:rsid w:val="00C901CB"/>
    <w:rsid w:val="00C9197E"/>
    <w:rsid w:val="00CA1178"/>
    <w:rsid w:val="00CC6F90"/>
    <w:rsid w:val="00CC7194"/>
    <w:rsid w:val="00D0237D"/>
    <w:rsid w:val="00D03453"/>
    <w:rsid w:val="00D12031"/>
    <w:rsid w:val="00D506F3"/>
    <w:rsid w:val="00D568D3"/>
    <w:rsid w:val="00D60E50"/>
    <w:rsid w:val="00D621EC"/>
    <w:rsid w:val="00D63A5E"/>
    <w:rsid w:val="00D905B9"/>
    <w:rsid w:val="00DB22EA"/>
    <w:rsid w:val="00E0484F"/>
    <w:rsid w:val="00E23358"/>
    <w:rsid w:val="00E34F3B"/>
    <w:rsid w:val="00E4642F"/>
    <w:rsid w:val="00E46B97"/>
    <w:rsid w:val="00E52940"/>
    <w:rsid w:val="00E83AE8"/>
    <w:rsid w:val="00E970F6"/>
    <w:rsid w:val="00EA56D3"/>
    <w:rsid w:val="00EB1851"/>
    <w:rsid w:val="00EB6939"/>
    <w:rsid w:val="00ED0D8F"/>
    <w:rsid w:val="00F03E1D"/>
    <w:rsid w:val="00F131E7"/>
    <w:rsid w:val="00F31815"/>
    <w:rsid w:val="00F35C2C"/>
    <w:rsid w:val="00F46C12"/>
    <w:rsid w:val="00F65999"/>
    <w:rsid w:val="00F92914"/>
    <w:rsid w:val="00FA67FD"/>
    <w:rsid w:val="00FE2143"/>
    <w:rsid w:val="00F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BD56529"/>
  <w15:docId w15:val="{F3DA3AA6-0234-5B4D-97BC-D504263F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508"/>
    <w:rPr>
      <w:sz w:val="24"/>
      <w:lang w:val="en-AU"/>
    </w:rPr>
  </w:style>
  <w:style w:type="paragraph" w:styleId="Heading1">
    <w:name w:val="heading 1"/>
    <w:basedOn w:val="Normal"/>
    <w:next w:val="Normal"/>
    <w:qFormat/>
    <w:rsid w:val="00206508"/>
    <w:pPr>
      <w:keepNext/>
      <w:ind w:right="4156" w:firstLine="567"/>
      <w:outlineLvl w:val="0"/>
    </w:pPr>
    <w:rPr>
      <w:rFonts w:ascii="Times New Roman BaltRim" w:hAnsi="Times New Roman BaltRim"/>
      <w:lang w:val="lv-LV"/>
    </w:rPr>
  </w:style>
  <w:style w:type="paragraph" w:styleId="Heading2">
    <w:name w:val="heading 2"/>
    <w:basedOn w:val="Normal"/>
    <w:next w:val="Normal"/>
    <w:qFormat/>
    <w:rsid w:val="00206508"/>
    <w:pPr>
      <w:keepNext/>
      <w:spacing w:before="200" w:after="200"/>
      <w:outlineLvl w:val="1"/>
    </w:pPr>
    <w:rPr>
      <w:rFonts w:ascii="Times New Roman BaltRim" w:hAnsi="Times New Roman BaltRim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206508"/>
    <w:rPr>
      <w:color w:val="0000FF"/>
      <w:u w:val="single"/>
    </w:rPr>
  </w:style>
  <w:style w:type="paragraph" w:customStyle="1" w:styleId="Adrese">
    <w:name w:val="Adrese"/>
    <w:basedOn w:val="Normal"/>
    <w:rsid w:val="00206508"/>
    <w:pPr>
      <w:framePr w:w="4253" w:hSpace="181" w:wrap="notBeside" w:vAnchor="page" w:hAnchor="page" w:x="6805" w:y="3687"/>
    </w:pPr>
    <w:rPr>
      <w:lang w:val="en-GB"/>
    </w:rPr>
  </w:style>
  <w:style w:type="paragraph" w:styleId="BodyText">
    <w:name w:val="Body Text"/>
    <w:basedOn w:val="Normal"/>
    <w:semiHidden/>
    <w:rsid w:val="00206508"/>
    <w:pPr>
      <w:spacing w:before="360"/>
    </w:pPr>
    <w:rPr>
      <w:rFonts w:ascii="Times New Roman BaltRim" w:hAnsi="Times New Roman BaltRim"/>
      <w:sz w:val="20"/>
      <w:lang w:val="lv-LV"/>
    </w:rPr>
  </w:style>
  <w:style w:type="paragraph" w:styleId="Footer">
    <w:name w:val="footer"/>
    <w:basedOn w:val="Normal"/>
    <w:link w:val="FooterChar"/>
    <w:uiPriority w:val="99"/>
    <w:rsid w:val="0020650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206508"/>
  </w:style>
  <w:style w:type="paragraph" w:styleId="Header">
    <w:name w:val="header"/>
    <w:basedOn w:val="Normal"/>
    <w:semiHidden/>
    <w:rsid w:val="00206508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semiHidden/>
    <w:rsid w:val="00206508"/>
    <w:pPr>
      <w:ind w:firstLine="567"/>
      <w:jc w:val="both"/>
    </w:pPr>
  </w:style>
  <w:style w:type="paragraph" w:styleId="Signature">
    <w:name w:val="Signature"/>
    <w:basedOn w:val="Normal"/>
    <w:next w:val="EnvelopeReturn"/>
    <w:link w:val="SignatureChar"/>
    <w:rsid w:val="004C6981"/>
    <w:pPr>
      <w:keepNext/>
      <w:keepLines/>
      <w:widowControl w:val="0"/>
      <w:tabs>
        <w:tab w:val="right" w:pos="9072"/>
      </w:tabs>
      <w:suppressAutoHyphens/>
      <w:spacing w:before="600"/>
      <w:ind w:firstLine="720"/>
    </w:pPr>
    <w:rPr>
      <w:sz w:val="26"/>
      <w:lang w:eastAsia="en-US"/>
    </w:rPr>
  </w:style>
  <w:style w:type="character" w:customStyle="1" w:styleId="SignatureChar">
    <w:name w:val="Signature Char"/>
    <w:basedOn w:val="DefaultParagraphFont"/>
    <w:link w:val="Signature"/>
    <w:rsid w:val="004C6981"/>
    <w:rPr>
      <w:sz w:val="26"/>
      <w:lang w:val="en-AU" w:eastAsia="en-US"/>
    </w:rPr>
  </w:style>
  <w:style w:type="paragraph" w:styleId="EnvelopeReturn">
    <w:name w:val="envelope return"/>
    <w:basedOn w:val="Normal"/>
    <w:uiPriority w:val="99"/>
    <w:semiHidden/>
    <w:unhideWhenUsed/>
    <w:rsid w:val="004C6981"/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3AE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A0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6D9"/>
    <w:rPr>
      <w:rFonts w:ascii="Segoe UI" w:hAnsi="Segoe UI" w:cs="Segoe UI"/>
      <w:sz w:val="18"/>
      <w:szCs w:val="18"/>
      <w:lang w:val="en-AU"/>
    </w:rPr>
  </w:style>
  <w:style w:type="table" w:styleId="TableGrid">
    <w:name w:val="Table Grid"/>
    <w:basedOn w:val="TableNormal"/>
    <w:uiPriority w:val="59"/>
    <w:rsid w:val="000C7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671AF"/>
    <w:rPr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ssessor.gov.lv" TargetMode="External"/><Relationship Id="rId1" Type="http://schemas.openxmlformats.org/officeDocument/2006/relationships/hyperlink" Target="mailto:info@possessor.gov.l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Nosūtāmā vēstule</vt:lpstr>
    </vt:vector>
  </TitlesOfParts>
  <Company>AS POSSESSOR</Company>
  <LinksUpToDate>false</LinksUpToDate>
  <CharactersWithSpaces>1021</CharactersWithSpaces>
  <SharedDoc>false</SharedDoc>
  <HLinks>
    <vt:vector size="12" baseType="variant">
      <vt:variant>
        <vt:i4>6553661</vt:i4>
      </vt:variant>
      <vt:variant>
        <vt:i4>3</vt:i4>
      </vt:variant>
      <vt:variant>
        <vt:i4>0</vt:i4>
      </vt:variant>
      <vt:variant>
        <vt:i4>5</vt:i4>
      </vt:variant>
      <vt:variant>
        <vt:lpwstr>http://www.lpa.bkc.lv/</vt:lpwstr>
      </vt:variant>
      <vt:variant>
        <vt:lpwstr/>
      </vt:variant>
      <vt:variant>
        <vt:i4>4194426</vt:i4>
      </vt:variant>
      <vt:variant>
        <vt:i4>0</vt:i4>
      </vt:variant>
      <vt:variant>
        <vt:i4>0</vt:i4>
      </vt:variant>
      <vt:variant>
        <vt:i4>5</vt:i4>
      </vt:variant>
      <vt:variant>
        <vt:lpwstr>mailto:info@mail.lpa.bkc.lv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Nosūtāmā vēstule</dc:title>
  <dc:subject>Par sludinājuma publicēšanu par pirkuma līgumu nos</dc:subject>
  <dc:creator>Dzimtā-Zemīte L.</dc:creator>
  <cp:keywords/>
  <dc:description>Sagatavots ALS E-aprites vidē.</dc:description>
  <cp:lastModifiedBy>Iveta Kivliņa</cp:lastModifiedBy>
  <cp:revision>2</cp:revision>
  <cp:lastPrinted>2019-08-19T11:36:00Z</cp:lastPrinted>
  <dcterms:created xsi:type="dcterms:W3CDTF">2022-03-16T11:45:00Z</dcterms:created>
  <dcterms:modified xsi:type="dcterms:W3CDTF">2022-03-16T11:45:00Z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