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3228A" w14:textId="2618E62D" w:rsidR="00A64546" w:rsidRDefault="00A64546">
      <w:pPr>
        <w:jc w:val="right"/>
        <w:rPr>
          <w:b/>
          <w:caps/>
          <w:sz w:val="24"/>
          <w:szCs w:val="24"/>
        </w:rPr>
      </w:pPr>
    </w:p>
    <w:p w14:paraId="293DE785" w14:textId="1A5DF2E0" w:rsidR="00A64546" w:rsidRPr="00A64546" w:rsidRDefault="00A64546" w:rsidP="00A64546">
      <w:pPr>
        <w:jc w:val="center"/>
        <w:rPr>
          <w:bCs/>
          <w:caps/>
          <w:sz w:val="24"/>
          <w:szCs w:val="24"/>
        </w:rPr>
      </w:pPr>
      <w:r w:rsidRPr="00A64546">
        <w:rPr>
          <w:bCs/>
          <w:caps/>
          <w:sz w:val="24"/>
          <w:szCs w:val="24"/>
        </w:rPr>
        <w:t>l</w:t>
      </w:r>
      <w:r w:rsidRPr="00A64546">
        <w:rPr>
          <w:bCs/>
          <w:sz w:val="24"/>
          <w:szCs w:val="24"/>
        </w:rPr>
        <w:t>imbažos</w:t>
      </w:r>
    </w:p>
    <w:p w14:paraId="7A927CDD" w14:textId="77777777" w:rsidR="00A64546" w:rsidRDefault="00A64546">
      <w:pPr>
        <w:jc w:val="right"/>
        <w:rPr>
          <w:b/>
          <w:caps/>
          <w:sz w:val="24"/>
          <w:szCs w:val="24"/>
        </w:rPr>
      </w:pPr>
    </w:p>
    <w:p w14:paraId="455A50CA" w14:textId="190BF3BE" w:rsidR="00FB1FDD" w:rsidRDefault="00D6556F">
      <w:pPr>
        <w:jc w:val="right"/>
      </w:pPr>
      <w:r>
        <w:rPr>
          <w:b/>
          <w:caps/>
          <w:sz w:val="24"/>
          <w:szCs w:val="24"/>
        </w:rPr>
        <w:t>ApstiprinātS</w:t>
      </w:r>
    </w:p>
    <w:p w14:paraId="34DA3777" w14:textId="77777777" w:rsidR="00FB1FDD" w:rsidRDefault="00D6556F">
      <w:pPr>
        <w:jc w:val="right"/>
        <w:rPr>
          <w:sz w:val="24"/>
          <w:szCs w:val="24"/>
        </w:rPr>
      </w:pPr>
      <w:r>
        <w:rPr>
          <w:sz w:val="24"/>
          <w:szCs w:val="24"/>
        </w:rPr>
        <w:t>ar Limbažu novada domes</w:t>
      </w:r>
    </w:p>
    <w:p w14:paraId="328EA127" w14:textId="45CDA02D" w:rsidR="00FB1FDD" w:rsidRDefault="00A64546">
      <w:pPr>
        <w:jc w:val="right"/>
        <w:rPr>
          <w:sz w:val="24"/>
          <w:szCs w:val="24"/>
        </w:rPr>
      </w:pPr>
      <w:r>
        <w:rPr>
          <w:sz w:val="24"/>
          <w:szCs w:val="24"/>
        </w:rPr>
        <w:t>10</w:t>
      </w:r>
      <w:r w:rsidR="00D6556F">
        <w:rPr>
          <w:sz w:val="24"/>
          <w:szCs w:val="24"/>
        </w:rPr>
        <w:t>.</w:t>
      </w:r>
      <w:r w:rsidR="00EF5A0D">
        <w:rPr>
          <w:sz w:val="24"/>
          <w:szCs w:val="24"/>
        </w:rPr>
        <w:t>12</w:t>
      </w:r>
      <w:r w:rsidR="00D6556F">
        <w:rPr>
          <w:sz w:val="24"/>
          <w:szCs w:val="24"/>
        </w:rPr>
        <w:t>.2021. sēdes lēmumu Nr.</w:t>
      </w:r>
      <w:r>
        <w:rPr>
          <w:sz w:val="24"/>
          <w:szCs w:val="24"/>
        </w:rPr>
        <w:t>624</w:t>
      </w:r>
    </w:p>
    <w:p w14:paraId="24C9359A" w14:textId="24430DFD" w:rsidR="00FB1FDD" w:rsidRDefault="00D6556F">
      <w:pPr>
        <w:jc w:val="right"/>
        <w:rPr>
          <w:sz w:val="24"/>
          <w:szCs w:val="24"/>
        </w:rPr>
      </w:pPr>
      <w:r>
        <w:rPr>
          <w:sz w:val="24"/>
          <w:szCs w:val="24"/>
        </w:rPr>
        <w:t>(protokols Nr.</w:t>
      </w:r>
      <w:r w:rsidR="00A64546">
        <w:rPr>
          <w:sz w:val="24"/>
          <w:szCs w:val="24"/>
        </w:rPr>
        <w:t>11</w:t>
      </w:r>
      <w:r>
        <w:rPr>
          <w:sz w:val="24"/>
          <w:szCs w:val="24"/>
        </w:rPr>
        <w:t xml:space="preserve">, </w:t>
      </w:r>
      <w:r w:rsidR="00A64546">
        <w:rPr>
          <w:sz w:val="24"/>
          <w:szCs w:val="24"/>
        </w:rPr>
        <w:t>8.</w:t>
      </w:r>
      <w:r>
        <w:rPr>
          <w:sz w:val="24"/>
          <w:szCs w:val="24"/>
        </w:rPr>
        <w:t>§)</w:t>
      </w:r>
    </w:p>
    <w:p w14:paraId="3B7C5AE2" w14:textId="40940FB3" w:rsidR="00714979" w:rsidRDefault="00714979">
      <w:pPr>
        <w:jc w:val="right"/>
        <w:rPr>
          <w:sz w:val="24"/>
          <w:szCs w:val="24"/>
        </w:rPr>
      </w:pPr>
    </w:p>
    <w:p w14:paraId="112A510C" w14:textId="77777777" w:rsidR="00714979" w:rsidRPr="00714979" w:rsidRDefault="00714979" w:rsidP="00714979">
      <w:pPr>
        <w:ind w:firstLine="360"/>
        <w:jc w:val="right"/>
        <w:rPr>
          <w:i/>
          <w:iCs/>
          <w:sz w:val="24"/>
          <w:szCs w:val="24"/>
        </w:rPr>
      </w:pPr>
      <w:r w:rsidRPr="00714979">
        <w:rPr>
          <w:i/>
          <w:iCs/>
          <w:sz w:val="24"/>
          <w:szCs w:val="24"/>
        </w:rPr>
        <w:t>GROZĪJUMI izdarīti ar</w:t>
      </w:r>
    </w:p>
    <w:p w14:paraId="1F73F12F" w14:textId="6857149F" w:rsidR="00714979" w:rsidRPr="00714979" w:rsidRDefault="00714979" w:rsidP="00714979">
      <w:pPr>
        <w:ind w:firstLine="360"/>
        <w:jc w:val="right"/>
        <w:rPr>
          <w:i/>
          <w:iCs/>
          <w:sz w:val="24"/>
          <w:szCs w:val="24"/>
        </w:rPr>
      </w:pPr>
      <w:r w:rsidRPr="00714979">
        <w:rPr>
          <w:i/>
          <w:iCs/>
          <w:sz w:val="24"/>
          <w:szCs w:val="24"/>
        </w:rPr>
        <w:t xml:space="preserve"> Limbažu novada domes 24.0</w:t>
      </w:r>
      <w:r>
        <w:rPr>
          <w:i/>
          <w:iCs/>
          <w:sz w:val="24"/>
          <w:szCs w:val="24"/>
        </w:rPr>
        <w:t>3</w:t>
      </w:r>
      <w:r w:rsidRPr="00714979">
        <w:rPr>
          <w:i/>
          <w:iCs/>
          <w:sz w:val="24"/>
          <w:szCs w:val="24"/>
        </w:rPr>
        <w:t>.2022. sēdes lēmumu Nr.</w:t>
      </w:r>
      <w:r w:rsidR="006D00A6">
        <w:rPr>
          <w:i/>
          <w:iCs/>
          <w:sz w:val="24"/>
          <w:szCs w:val="24"/>
        </w:rPr>
        <w:t>294</w:t>
      </w:r>
      <w:r w:rsidRPr="00714979">
        <w:rPr>
          <w:i/>
          <w:iCs/>
          <w:sz w:val="24"/>
          <w:szCs w:val="24"/>
        </w:rPr>
        <w:t xml:space="preserve"> (protokols Nr</w:t>
      </w:r>
      <w:r w:rsidR="006D00A6">
        <w:rPr>
          <w:i/>
          <w:iCs/>
          <w:sz w:val="24"/>
          <w:szCs w:val="24"/>
        </w:rPr>
        <w:t>.3, 63.</w:t>
      </w:r>
      <w:r w:rsidRPr="00714979">
        <w:rPr>
          <w:i/>
          <w:iCs/>
          <w:sz w:val="24"/>
          <w:szCs w:val="24"/>
        </w:rPr>
        <w:t>)</w:t>
      </w:r>
    </w:p>
    <w:p w14:paraId="0B2B24AA" w14:textId="77777777" w:rsidR="00714979" w:rsidRDefault="00714979">
      <w:pPr>
        <w:jc w:val="right"/>
        <w:rPr>
          <w:sz w:val="24"/>
          <w:szCs w:val="24"/>
        </w:rPr>
      </w:pPr>
    </w:p>
    <w:p w14:paraId="561A2604" w14:textId="77777777" w:rsidR="00FB1FDD" w:rsidRDefault="00FB1FDD">
      <w:pPr>
        <w:jc w:val="right"/>
        <w:rPr>
          <w:sz w:val="24"/>
          <w:szCs w:val="24"/>
        </w:rPr>
      </w:pPr>
    </w:p>
    <w:p w14:paraId="443155D3" w14:textId="77777777" w:rsidR="00FB1FDD" w:rsidRPr="00EF5A0D" w:rsidRDefault="00D6556F" w:rsidP="00EF5A0D">
      <w:pPr>
        <w:jc w:val="center"/>
        <w:rPr>
          <w:b/>
          <w:sz w:val="28"/>
          <w:szCs w:val="28"/>
        </w:rPr>
      </w:pPr>
      <w:r w:rsidRPr="00EF5A0D">
        <w:rPr>
          <w:b/>
          <w:sz w:val="28"/>
          <w:szCs w:val="28"/>
        </w:rPr>
        <w:t>Limbažu novada sadarbības teritorijas</w:t>
      </w:r>
    </w:p>
    <w:p w14:paraId="33B6487C" w14:textId="77777777" w:rsidR="00FB1FDD" w:rsidRPr="00EF5A0D" w:rsidRDefault="00D6556F" w:rsidP="00EF5A0D">
      <w:pPr>
        <w:jc w:val="center"/>
        <w:rPr>
          <w:b/>
          <w:sz w:val="28"/>
          <w:szCs w:val="28"/>
        </w:rPr>
      </w:pPr>
      <w:r w:rsidRPr="00EF5A0D">
        <w:rPr>
          <w:b/>
          <w:sz w:val="28"/>
          <w:szCs w:val="28"/>
        </w:rPr>
        <w:t>civilās aizsardzības komisijas nolikums</w:t>
      </w:r>
    </w:p>
    <w:p w14:paraId="02A4F1A1" w14:textId="77777777" w:rsidR="00EF5A0D" w:rsidRDefault="00EF5A0D" w:rsidP="00EF5A0D">
      <w:pPr>
        <w:jc w:val="right"/>
        <w:rPr>
          <w:b/>
        </w:rPr>
      </w:pPr>
    </w:p>
    <w:p w14:paraId="0CD64D30" w14:textId="77777777" w:rsidR="00FB1FDD" w:rsidRPr="00EF5A0D" w:rsidRDefault="00D6556F" w:rsidP="00EF5A0D">
      <w:pPr>
        <w:jc w:val="center"/>
        <w:rPr>
          <w:b/>
          <w:bCs/>
          <w:sz w:val="24"/>
          <w:szCs w:val="24"/>
        </w:rPr>
      </w:pPr>
      <w:r w:rsidRPr="00EF5A0D">
        <w:rPr>
          <w:b/>
          <w:bCs/>
          <w:sz w:val="24"/>
          <w:szCs w:val="24"/>
        </w:rPr>
        <w:t>I. Vispārīgie jautājumi</w:t>
      </w:r>
    </w:p>
    <w:p w14:paraId="145BD78D" w14:textId="77777777" w:rsidR="00FB1FDD" w:rsidRPr="00EF5A0D" w:rsidRDefault="00FB1FDD" w:rsidP="00EF5A0D">
      <w:pPr>
        <w:jc w:val="center"/>
        <w:rPr>
          <w:sz w:val="24"/>
          <w:szCs w:val="24"/>
        </w:rPr>
      </w:pPr>
    </w:p>
    <w:p w14:paraId="2268EDAB" w14:textId="77777777" w:rsidR="00FB1FDD" w:rsidRPr="00EF5A0D" w:rsidRDefault="00D6556F" w:rsidP="00A64546">
      <w:pPr>
        <w:pStyle w:val="Sarakstarindkopa"/>
        <w:numPr>
          <w:ilvl w:val="0"/>
          <w:numId w:val="1"/>
        </w:numPr>
        <w:ind w:left="397" w:hanging="397"/>
        <w:jc w:val="both"/>
        <w:rPr>
          <w:sz w:val="24"/>
          <w:szCs w:val="24"/>
        </w:rPr>
      </w:pPr>
      <w:r w:rsidRPr="00EF5A0D">
        <w:rPr>
          <w:sz w:val="24"/>
          <w:szCs w:val="24"/>
        </w:rPr>
        <w:t>Nolikums nosaka Limbažu novada sadarbības teritorijas civilās aizsardzības</w:t>
      </w:r>
      <w:r w:rsidR="00EF5A0D" w:rsidRPr="00EF5A0D">
        <w:rPr>
          <w:sz w:val="24"/>
          <w:szCs w:val="24"/>
        </w:rPr>
        <w:t xml:space="preserve"> komisijas (turpmāk – Komisija)</w:t>
      </w:r>
      <w:r w:rsidRPr="00EF5A0D">
        <w:rPr>
          <w:sz w:val="24"/>
          <w:szCs w:val="24"/>
        </w:rPr>
        <w:t xml:space="preserve"> uzdevumus, tiesības, struktūru un darba organizācijas kārtību.</w:t>
      </w:r>
    </w:p>
    <w:p w14:paraId="2E727F38" w14:textId="77777777" w:rsidR="00FB1FDD" w:rsidRPr="00EF5A0D" w:rsidRDefault="00D6556F" w:rsidP="00A64546">
      <w:pPr>
        <w:pStyle w:val="Sarakstarindkopa"/>
        <w:numPr>
          <w:ilvl w:val="0"/>
          <w:numId w:val="1"/>
        </w:numPr>
        <w:ind w:left="397" w:hanging="397"/>
        <w:jc w:val="both"/>
        <w:rPr>
          <w:sz w:val="24"/>
          <w:szCs w:val="24"/>
        </w:rPr>
      </w:pPr>
      <w:r w:rsidRPr="00EF5A0D">
        <w:rPr>
          <w:sz w:val="24"/>
          <w:szCs w:val="24"/>
        </w:rPr>
        <w:t>Komisija ir koordinējoša un konsultatīva institūcija, kuras darbības mērķis ir koordinēt civilās aizsardzības pasākumus katastrofu un to draudu gadījumā, kā arī veicināt civilās aizsardzības jautājumu risināšanu Limbažu novada administratīvajā teritorijā.</w:t>
      </w:r>
    </w:p>
    <w:p w14:paraId="79874B1D" w14:textId="77777777" w:rsidR="00FB1FDD" w:rsidRPr="00EF5A0D" w:rsidRDefault="00D6556F" w:rsidP="00A64546">
      <w:pPr>
        <w:pStyle w:val="Sarakstarindkopa"/>
        <w:numPr>
          <w:ilvl w:val="0"/>
          <w:numId w:val="1"/>
        </w:numPr>
        <w:ind w:left="397" w:hanging="397"/>
        <w:jc w:val="both"/>
        <w:rPr>
          <w:sz w:val="24"/>
          <w:szCs w:val="24"/>
        </w:rPr>
      </w:pPr>
      <w:r w:rsidRPr="00EF5A0D">
        <w:rPr>
          <w:sz w:val="24"/>
          <w:szCs w:val="24"/>
        </w:rPr>
        <w:t>Komisija darbojas atbilstoši šim nolikumam, Civilās aizsardzības un katastrofas pārvaldīšanas likumam un Ministru kabineta 2017.gada 26.septembra noteikumiem Nr.582 “Noteikumi par pašvaldību sadarbības teritorijas civilās aizsardzības komisijām” un savā darbībā ievēro Latvijas Republikā spēkā esošos normatīvos aktus.</w:t>
      </w:r>
    </w:p>
    <w:p w14:paraId="56598FD5" w14:textId="77777777" w:rsidR="00FB1FDD" w:rsidRPr="00EF5A0D" w:rsidRDefault="00FB1FDD" w:rsidP="00EF5A0D">
      <w:pPr>
        <w:jc w:val="both"/>
        <w:rPr>
          <w:sz w:val="24"/>
          <w:szCs w:val="24"/>
        </w:rPr>
      </w:pPr>
    </w:p>
    <w:p w14:paraId="44EFBD03" w14:textId="77777777" w:rsidR="00FB1FDD" w:rsidRPr="00EF5A0D" w:rsidRDefault="00D6556F" w:rsidP="00EF5A0D">
      <w:pPr>
        <w:jc w:val="center"/>
        <w:rPr>
          <w:b/>
          <w:sz w:val="24"/>
          <w:szCs w:val="24"/>
        </w:rPr>
      </w:pPr>
      <w:r w:rsidRPr="00EF5A0D">
        <w:rPr>
          <w:b/>
          <w:sz w:val="24"/>
          <w:szCs w:val="24"/>
        </w:rPr>
        <w:t>II. Komisijas locekļu sastāvs</w:t>
      </w:r>
    </w:p>
    <w:p w14:paraId="3C3305BD" w14:textId="77777777" w:rsidR="00FB1FDD" w:rsidRPr="00EF5A0D" w:rsidRDefault="00FB1FDD" w:rsidP="00EF5A0D">
      <w:pPr>
        <w:jc w:val="both"/>
        <w:rPr>
          <w:sz w:val="24"/>
          <w:szCs w:val="24"/>
        </w:rPr>
      </w:pPr>
    </w:p>
    <w:p w14:paraId="0C7001D9" w14:textId="77777777" w:rsidR="00FB1FDD" w:rsidRPr="00EF5A0D" w:rsidRDefault="00D6556F" w:rsidP="00A64546">
      <w:pPr>
        <w:pStyle w:val="Sarakstarindkopa"/>
        <w:numPr>
          <w:ilvl w:val="0"/>
          <w:numId w:val="1"/>
        </w:numPr>
        <w:ind w:left="397" w:hanging="397"/>
        <w:jc w:val="both"/>
        <w:rPr>
          <w:sz w:val="24"/>
          <w:szCs w:val="24"/>
        </w:rPr>
      </w:pPr>
      <w:r w:rsidRPr="00EF5A0D">
        <w:rPr>
          <w:sz w:val="24"/>
          <w:szCs w:val="24"/>
        </w:rPr>
        <w:t>Komisijas priekšsēdētājs ir Limbažu novada pašvaldības Domes priekšsēdētājs.</w:t>
      </w:r>
    </w:p>
    <w:p w14:paraId="4003A1AC"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Komisijas priekšsēdētāja vietnieki ir:</w:t>
      </w:r>
    </w:p>
    <w:p w14:paraId="665E1408" w14:textId="77777777" w:rsidR="00FB1FDD" w:rsidRPr="00EF5A0D" w:rsidRDefault="00D6556F" w:rsidP="00A64546">
      <w:pPr>
        <w:pStyle w:val="Sarakstarindkopa"/>
        <w:numPr>
          <w:ilvl w:val="2"/>
          <w:numId w:val="1"/>
        </w:numPr>
        <w:ind w:left="1815" w:hanging="851"/>
        <w:jc w:val="both"/>
        <w:rPr>
          <w:sz w:val="24"/>
          <w:szCs w:val="24"/>
        </w:rPr>
      </w:pPr>
      <w:r w:rsidRPr="00EF5A0D">
        <w:rPr>
          <w:sz w:val="24"/>
          <w:szCs w:val="24"/>
        </w:rPr>
        <w:t>Valsts ugunsdzēsības un glābšanas dienesta (turpmāk – VUGD) norīkota amatpersona;</w:t>
      </w:r>
    </w:p>
    <w:p w14:paraId="42335ADC" w14:textId="77777777" w:rsidR="00FB1FDD" w:rsidRPr="00EF5A0D" w:rsidRDefault="00D6556F" w:rsidP="00A64546">
      <w:pPr>
        <w:pStyle w:val="Sarakstarindkopa"/>
        <w:numPr>
          <w:ilvl w:val="2"/>
          <w:numId w:val="1"/>
        </w:numPr>
        <w:ind w:left="1815" w:hanging="851"/>
        <w:jc w:val="both"/>
        <w:rPr>
          <w:sz w:val="24"/>
          <w:szCs w:val="24"/>
        </w:rPr>
      </w:pPr>
      <w:r w:rsidRPr="00EF5A0D">
        <w:rPr>
          <w:sz w:val="24"/>
          <w:szCs w:val="24"/>
        </w:rPr>
        <w:t>Limbažu novada pašvaldības Domes priekšsēdētāja 1. vietnieks.</w:t>
      </w:r>
    </w:p>
    <w:p w14:paraId="47318F99" w14:textId="77777777" w:rsidR="00FB1FDD" w:rsidRPr="00EF5A0D" w:rsidRDefault="00D6556F" w:rsidP="00A64546">
      <w:pPr>
        <w:pStyle w:val="Sarakstarindkopa"/>
        <w:numPr>
          <w:ilvl w:val="0"/>
          <w:numId w:val="1"/>
        </w:numPr>
        <w:ind w:left="397" w:hanging="397"/>
        <w:jc w:val="both"/>
        <w:rPr>
          <w:sz w:val="24"/>
          <w:szCs w:val="24"/>
        </w:rPr>
      </w:pPr>
      <w:r w:rsidRPr="00EF5A0D">
        <w:rPr>
          <w:sz w:val="24"/>
          <w:szCs w:val="24"/>
        </w:rPr>
        <w:t>Ņemot vērā iespējamos apdraudējumus Limbaž</w:t>
      </w:r>
      <w:r w:rsidR="00EF5A0D">
        <w:rPr>
          <w:sz w:val="24"/>
          <w:szCs w:val="24"/>
        </w:rPr>
        <w:t>u novada pašvaldības teritorijā</w:t>
      </w:r>
      <w:r w:rsidRPr="00EF5A0D">
        <w:rPr>
          <w:sz w:val="24"/>
          <w:szCs w:val="24"/>
        </w:rPr>
        <w:t xml:space="preserve"> darbam komisijā deleģēti šādi valsts un pašvaldību iestāžu pārstāvji:</w:t>
      </w:r>
    </w:p>
    <w:p w14:paraId="535ECD14"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Neatliekamās medicīniskās palīdzības dienesta Limbažu neatliekamās medicīniskās palīdzības pārstāvis;</w:t>
      </w:r>
    </w:p>
    <w:p w14:paraId="76EE52B3"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 xml:space="preserve">Slimību profilakses un kontroles centra Infekcijas slimību profilakses un </w:t>
      </w:r>
      <w:proofErr w:type="spellStart"/>
      <w:r w:rsidRPr="00EF5A0D">
        <w:rPr>
          <w:sz w:val="24"/>
          <w:szCs w:val="24"/>
        </w:rPr>
        <w:t>pretepidēmijas</w:t>
      </w:r>
      <w:proofErr w:type="spellEnd"/>
      <w:r w:rsidRPr="00EF5A0D">
        <w:rPr>
          <w:sz w:val="24"/>
          <w:szCs w:val="24"/>
        </w:rPr>
        <w:t xml:space="preserve"> pasākumu nodaļas pārstāvis;</w:t>
      </w:r>
    </w:p>
    <w:p w14:paraId="2FE7A672"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Veselības inspekcijas Sabiedrības veselības uzraudzības un kontroles departamenta Vidzemes kontroles nodaļas pārstāvis;</w:t>
      </w:r>
    </w:p>
    <w:p w14:paraId="64E94259"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 xml:space="preserve">Pārtikas un veterinārā dienesta </w:t>
      </w:r>
      <w:proofErr w:type="spellStart"/>
      <w:r w:rsidRPr="00EF5A0D">
        <w:rPr>
          <w:sz w:val="24"/>
          <w:szCs w:val="24"/>
        </w:rPr>
        <w:t>Ziemeļpierīgas</w:t>
      </w:r>
      <w:proofErr w:type="spellEnd"/>
      <w:r w:rsidRPr="00EF5A0D">
        <w:rPr>
          <w:sz w:val="24"/>
          <w:szCs w:val="24"/>
        </w:rPr>
        <w:t xml:space="preserve"> pārvaldes pārstāvis;</w:t>
      </w:r>
    </w:p>
    <w:p w14:paraId="63A32F7D"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Valsts policijas Vidzemes reģiona pārvaldes Limbažu iecirkņa Kārtības policijas nodaļas pārstāvis;</w:t>
      </w:r>
    </w:p>
    <w:p w14:paraId="0661C27A"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lastRenderedPageBreak/>
        <w:t>Limbažu novada pašvaldības policijas pārstāvis;</w:t>
      </w:r>
    </w:p>
    <w:p w14:paraId="6F6E83A8"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Valsts robežsardzes Rīgas pārvaldes Skultes I kategorijas nodaļas pārstāvis;</w:t>
      </w:r>
    </w:p>
    <w:p w14:paraId="7DBDACDA"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Nacionālo bruņoto spēku Zemessardzes 27. Kājnieku bataljona pārstāvis;</w:t>
      </w:r>
    </w:p>
    <w:p w14:paraId="709D2BE4"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Valsts meža dienesta Ziemeļvidzemes virsmežniecība pārstāvis;</w:t>
      </w:r>
    </w:p>
    <w:p w14:paraId="58A9BE0A"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Valsts vides dienesta Valmieras reģionālās vides pārvaldes pārstāvis;</w:t>
      </w:r>
    </w:p>
    <w:p w14:paraId="02EC7B59"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AS „Sadales tīkls” Ekspluatācijas funkcijas Ziemeļu ekspluatācijas daļas Limbažu nodaļas pārstāvis;</w:t>
      </w:r>
    </w:p>
    <w:p w14:paraId="4544C685" w14:textId="77777777" w:rsidR="00FB1FDD" w:rsidRPr="00EF5A0D" w:rsidRDefault="00D6556F" w:rsidP="00A64546">
      <w:pPr>
        <w:pStyle w:val="Sarakstarindkopa"/>
        <w:numPr>
          <w:ilvl w:val="1"/>
          <w:numId w:val="1"/>
        </w:numPr>
        <w:ind w:left="964" w:hanging="567"/>
        <w:jc w:val="both"/>
        <w:rPr>
          <w:sz w:val="24"/>
          <w:szCs w:val="24"/>
        </w:rPr>
      </w:pPr>
      <w:r w:rsidRPr="00EF5A0D">
        <w:rPr>
          <w:sz w:val="24"/>
          <w:szCs w:val="24"/>
        </w:rPr>
        <w:t>S</w:t>
      </w:r>
      <w:r w:rsidR="00EF5A0D">
        <w:rPr>
          <w:sz w:val="24"/>
          <w:szCs w:val="24"/>
        </w:rPr>
        <w:t>IA “Limbažu slimnīca” pārstāvis;</w:t>
      </w:r>
    </w:p>
    <w:p w14:paraId="7A80B734" w14:textId="5871DFEE" w:rsidR="00FB1FDD" w:rsidRDefault="00D6556F" w:rsidP="00A64546">
      <w:pPr>
        <w:pStyle w:val="Sarakstarindkopa"/>
        <w:numPr>
          <w:ilvl w:val="1"/>
          <w:numId w:val="1"/>
        </w:numPr>
        <w:ind w:left="964" w:hanging="567"/>
        <w:jc w:val="both"/>
        <w:rPr>
          <w:sz w:val="24"/>
          <w:szCs w:val="24"/>
        </w:rPr>
      </w:pPr>
      <w:r w:rsidRPr="00EF5A0D">
        <w:rPr>
          <w:sz w:val="24"/>
          <w:szCs w:val="24"/>
        </w:rPr>
        <w:t>SIA „Latvijas Propāna gāze” Vidzemes reģionālās pārvaldes pārstāvis</w:t>
      </w:r>
      <w:r w:rsidR="00A64546">
        <w:rPr>
          <w:sz w:val="24"/>
          <w:szCs w:val="24"/>
        </w:rPr>
        <w:t>;</w:t>
      </w:r>
    </w:p>
    <w:p w14:paraId="23A88D4C" w14:textId="3BEE7596" w:rsidR="00A64546" w:rsidRDefault="00A64546" w:rsidP="00A64546">
      <w:pPr>
        <w:pStyle w:val="Sarakstarindkopa"/>
        <w:numPr>
          <w:ilvl w:val="1"/>
          <w:numId w:val="1"/>
        </w:numPr>
        <w:ind w:left="964" w:hanging="567"/>
        <w:jc w:val="both"/>
        <w:rPr>
          <w:sz w:val="24"/>
          <w:szCs w:val="24"/>
        </w:rPr>
      </w:pPr>
      <w:r>
        <w:rPr>
          <w:sz w:val="24"/>
          <w:szCs w:val="24"/>
        </w:rPr>
        <w:t>VSIA “Latvijas Valsts ceļi” pārstāvis</w:t>
      </w:r>
      <w:r w:rsidR="007F6524">
        <w:rPr>
          <w:sz w:val="24"/>
          <w:szCs w:val="24"/>
        </w:rPr>
        <w:t>;</w:t>
      </w:r>
    </w:p>
    <w:p w14:paraId="4621BF9A" w14:textId="686AC3DF" w:rsidR="007F6524" w:rsidRPr="006D00A6" w:rsidRDefault="007F6524" w:rsidP="00A64546">
      <w:pPr>
        <w:pStyle w:val="Sarakstarindkopa"/>
        <w:numPr>
          <w:ilvl w:val="1"/>
          <w:numId w:val="1"/>
        </w:numPr>
        <w:ind w:left="964" w:hanging="567"/>
        <w:jc w:val="both"/>
        <w:rPr>
          <w:sz w:val="24"/>
          <w:szCs w:val="24"/>
        </w:rPr>
      </w:pPr>
      <w:r w:rsidRPr="006D00A6">
        <w:rPr>
          <w:sz w:val="24"/>
          <w:szCs w:val="24"/>
        </w:rPr>
        <w:t>AS „Augstsprieguma tīkls” pārstāvis.</w:t>
      </w:r>
    </w:p>
    <w:p w14:paraId="2E10BD26" w14:textId="2EC9B711" w:rsidR="006D00A6" w:rsidRPr="00714979" w:rsidRDefault="006D00A6" w:rsidP="006D00A6">
      <w:pPr>
        <w:jc w:val="both"/>
        <w:rPr>
          <w:i/>
          <w:iCs/>
          <w:sz w:val="24"/>
          <w:szCs w:val="24"/>
        </w:rPr>
      </w:pPr>
      <w:r>
        <w:rPr>
          <w:i/>
          <w:iCs/>
          <w:sz w:val="24"/>
          <w:szCs w:val="24"/>
        </w:rPr>
        <w:t xml:space="preserve">(grozījumi izdarīti ar </w:t>
      </w:r>
      <w:r w:rsidRPr="00714979">
        <w:rPr>
          <w:i/>
          <w:iCs/>
          <w:sz w:val="24"/>
          <w:szCs w:val="24"/>
        </w:rPr>
        <w:t>Limbažu novada domes 24.0</w:t>
      </w:r>
      <w:r>
        <w:rPr>
          <w:i/>
          <w:iCs/>
          <w:sz w:val="24"/>
          <w:szCs w:val="24"/>
        </w:rPr>
        <w:t>3</w:t>
      </w:r>
      <w:r w:rsidRPr="00714979">
        <w:rPr>
          <w:i/>
          <w:iCs/>
          <w:sz w:val="24"/>
          <w:szCs w:val="24"/>
        </w:rPr>
        <w:t>.2022. sēdes lēmumu Nr.</w:t>
      </w:r>
      <w:r>
        <w:rPr>
          <w:i/>
          <w:iCs/>
          <w:sz w:val="24"/>
          <w:szCs w:val="24"/>
        </w:rPr>
        <w:t>294</w:t>
      </w:r>
      <w:r w:rsidRPr="00714979">
        <w:rPr>
          <w:i/>
          <w:iCs/>
          <w:sz w:val="24"/>
          <w:szCs w:val="24"/>
        </w:rPr>
        <w:t xml:space="preserve"> (protokols Nr</w:t>
      </w:r>
      <w:r>
        <w:rPr>
          <w:i/>
          <w:iCs/>
          <w:sz w:val="24"/>
          <w:szCs w:val="24"/>
        </w:rPr>
        <w:t>.3, 63.</w:t>
      </w:r>
      <w:r w:rsidRPr="00714979">
        <w:rPr>
          <w:i/>
          <w:iCs/>
          <w:sz w:val="24"/>
          <w:szCs w:val="24"/>
        </w:rPr>
        <w:t>)</w:t>
      </w:r>
      <w:r>
        <w:rPr>
          <w:i/>
          <w:iCs/>
          <w:sz w:val="24"/>
          <w:szCs w:val="24"/>
        </w:rPr>
        <w:t>)</w:t>
      </w:r>
    </w:p>
    <w:p w14:paraId="37014365" w14:textId="77777777" w:rsidR="00FB1FDD" w:rsidRPr="00EF5A0D" w:rsidRDefault="00FB1FDD" w:rsidP="006D00A6">
      <w:pPr>
        <w:rPr>
          <w:sz w:val="24"/>
          <w:szCs w:val="24"/>
        </w:rPr>
      </w:pPr>
    </w:p>
    <w:p w14:paraId="46835D1F" w14:textId="77777777" w:rsidR="00FB1FDD" w:rsidRPr="00EF5A0D" w:rsidRDefault="00D6556F" w:rsidP="00EF5A0D">
      <w:pPr>
        <w:jc w:val="center"/>
        <w:rPr>
          <w:b/>
          <w:sz w:val="24"/>
          <w:szCs w:val="24"/>
        </w:rPr>
      </w:pPr>
      <w:r w:rsidRPr="00EF5A0D">
        <w:rPr>
          <w:b/>
          <w:sz w:val="24"/>
          <w:szCs w:val="24"/>
        </w:rPr>
        <w:t>III. Komisijas locekļu pienākumi</w:t>
      </w:r>
    </w:p>
    <w:p w14:paraId="38984986" w14:textId="77777777" w:rsidR="00FB1FDD" w:rsidRPr="00EF5A0D" w:rsidRDefault="00FB1FDD" w:rsidP="00EF5A0D">
      <w:pPr>
        <w:jc w:val="both"/>
        <w:rPr>
          <w:sz w:val="24"/>
          <w:szCs w:val="24"/>
        </w:rPr>
      </w:pPr>
    </w:p>
    <w:p w14:paraId="45497CA9"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Ierosināt Komisijas priekšsēdētājam sasaukt Komisiju apdraudējumos vai pasākumos, kuros attiecīgās institūcijas amatpersona ir reaģēšanas un seku likvidēšanas darbu vadītājs.</w:t>
      </w:r>
    </w:p>
    <w:p w14:paraId="2F403736"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Ierosināt Komisijas priekšsēdētājam sasaukt Komisiju, ja izskatāmais jautājums skar att</w:t>
      </w:r>
      <w:r w:rsidR="00EF5A0D">
        <w:rPr>
          <w:sz w:val="24"/>
          <w:szCs w:val="24"/>
        </w:rPr>
        <w:t>iecīgās institūcijas kompetenci</w:t>
      </w:r>
      <w:r w:rsidRPr="00EF5A0D">
        <w:rPr>
          <w:sz w:val="24"/>
          <w:szCs w:val="24"/>
        </w:rPr>
        <w:t xml:space="preserve"> un ir saistīts ar katastrofu pārvaldīšanu, katastrofu pārvaldīšanas koordinēšanu vai civilo aizsardzību.</w:t>
      </w:r>
    </w:p>
    <w:p w14:paraId="4D92E7F6"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Sniegt priekšlikumus Komisijas nolikuma izstrādei, papildināšanai vai precizēšanai.</w:t>
      </w:r>
    </w:p>
    <w:p w14:paraId="17D99DF0"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Sniegt priekšlikumus civilās aizsardzības plāna izstrādei, papildināšanai vai precizēšanai.</w:t>
      </w:r>
    </w:p>
    <w:p w14:paraId="128CC44D"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Sniegt informāciju Komisijai par katastrofas draudiem, katastrofas iespējamo attīstību, kā arī par situāciju katastrofas vietā.</w:t>
      </w:r>
    </w:p>
    <w:p w14:paraId="3D5375B8"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Sniegt informāciju Komisijai par veiktajiem pasākumiem apdraudējuma pārvarēšanā.</w:t>
      </w:r>
    </w:p>
    <w:p w14:paraId="45D7F314"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Sniegt informāciju Komisijai par attiecīgās institūcijas atbildīgajā glabāšanā esošajām valsts materiālajām rezervēm.</w:t>
      </w:r>
    </w:p>
    <w:p w14:paraId="08951AF0"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Koordinēt attiecīgās institūcijas rīcību, kā arī informēt institūciju, reaģēšanas un seku likvidēšanas darbu vadītāju par Komisijā pieņemtajiem lēmumiem.</w:t>
      </w:r>
    </w:p>
    <w:p w14:paraId="5B372667"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Piedalīties ekspertu grupās, preses konferencēs, kā arī vietēja, reģionāla un valsts mēroga civilās aizsardzības un katastrofas pārvaldīšanas mācībās.</w:t>
      </w:r>
    </w:p>
    <w:p w14:paraId="6DC9269D" w14:textId="77777777" w:rsidR="00FB1FDD" w:rsidRPr="00EF5A0D" w:rsidRDefault="00FB1FDD" w:rsidP="00EF5A0D">
      <w:pPr>
        <w:jc w:val="both"/>
        <w:rPr>
          <w:sz w:val="24"/>
          <w:szCs w:val="24"/>
        </w:rPr>
      </w:pPr>
    </w:p>
    <w:p w14:paraId="58DB5623" w14:textId="77777777" w:rsidR="00FB1FDD" w:rsidRPr="00EF5A0D" w:rsidRDefault="00D6556F" w:rsidP="00EF5A0D">
      <w:pPr>
        <w:jc w:val="center"/>
        <w:rPr>
          <w:b/>
          <w:sz w:val="24"/>
          <w:szCs w:val="24"/>
        </w:rPr>
      </w:pPr>
      <w:r w:rsidRPr="00EF5A0D">
        <w:rPr>
          <w:b/>
          <w:sz w:val="24"/>
          <w:szCs w:val="24"/>
        </w:rPr>
        <w:t>IV. Komisijas locekļu tiesības</w:t>
      </w:r>
    </w:p>
    <w:p w14:paraId="7184555A" w14:textId="77777777" w:rsidR="00FB1FDD" w:rsidRPr="00EF5A0D" w:rsidRDefault="00FB1FDD" w:rsidP="00EF5A0D">
      <w:pPr>
        <w:jc w:val="both"/>
        <w:rPr>
          <w:sz w:val="24"/>
          <w:szCs w:val="24"/>
        </w:rPr>
      </w:pPr>
    </w:p>
    <w:p w14:paraId="7CCB5953"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Ierosināt uzaicināt uz Komisijas sēdēm valsts, pašvaldību, citu institūciju vai komersantu amatpersonas un speciālistus.</w:t>
      </w:r>
    </w:p>
    <w:p w14:paraId="202EBA44" w14:textId="77777777" w:rsidR="00FB1FDD" w:rsidRPr="00EF5A0D" w:rsidRDefault="00D6556F" w:rsidP="00161CAD">
      <w:pPr>
        <w:pStyle w:val="Sarakstarindkopa"/>
        <w:numPr>
          <w:ilvl w:val="0"/>
          <w:numId w:val="1"/>
        </w:numPr>
        <w:ind w:left="397" w:hanging="397"/>
        <w:jc w:val="both"/>
        <w:rPr>
          <w:sz w:val="24"/>
          <w:szCs w:val="24"/>
        </w:rPr>
      </w:pPr>
      <w:r w:rsidRPr="00EF5A0D">
        <w:rPr>
          <w:sz w:val="24"/>
          <w:szCs w:val="24"/>
        </w:rPr>
        <w:t>Pieprasīt viņa atsevišķā viedokļa iekļaušanu Komisijas sēdes protokolā.</w:t>
      </w:r>
    </w:p>
    <w:p w14:paraId="3BAC98F2" w14:textId="77777777" w:rsidR="00FB1FDD" w:rsidRPr="00EF5A0D" w:rsidRDefault="00FB1FDD" w:rsidP="00EF5A0D">
      <w:pPr>
        <w:jc w:val="both"/>
        <w:rPr>
          <w:sz w:val="24"/>
          <w:szCs w:val="24"/>
        </w:rPr>
      </w:pPr>
    </w:p>
    <w:p w14:paraId="67745860" w14:textId="77777777" w:rsidR="00FB1FDD" w:rsidRPr="00EF5A0D" w:rsidRDefault="00D6556F" w:rsidP="00EF5A0D">
      <w:pPr>
        <w:jc w:val="center"/>
        <w:rPr>
          <w:b/>
          <w:sz w:val="24"/>
          <w:szCs w:val="24"/>
        </w:rPr>
      </w:pPr>
      <w:r w:rsidRPr="00EF5A0D">
        <w:rPr>
          <w:b/>
          <w:sz w:val="24"/>
          <w:szCs w:val="24"/>
        </w:rPr>
        <w:t>V. Komisijas apziņošanas kārtība</w:t>
      </w:r>
    </w:p>
    <w:p w14:paraId="756F3A41" w14:textId="77777777" w:rsidR="00FB1FDD" w:rsidRPr="00EF5A0D" w:rsidRDefault="00FB1FDD" w:rsidP="00EF5A0D">
      <w:pPr>
        <w:jc w:val="both"/>
        <w:rPr>
          <w:sz w:val="24"/>
          <w:szCs w:val="24"/>
        </w:rPr>
      </w:pPr>
    </w:p>
    <w:p w14:paraId="471AD895" w14:textId="77777777" w:rsidR="00FB1FDD" w:rsidRPr="00EF5A0D" w:rsidRDefault="00D6556F" w:rsidP="00161CAD">
      <w:pPr>
        <w:pStyle w:val="Sarakstarindkopa"/>
        <w:numPr>
          <w:ilvl w:val="0"/>
          <w:numId w:val="2"/>
        </w:numPr>
        <w:ind w:left="397" w:hanging="397"/>
        <w:jc w:val="both"/>
        <w:rPr>
          <w:sz w:val="24"/>
          <w:szCs w:val="24"/>
        </w:rPr>
      </w:pPr>
      <w:r w:rsidRPr="00EF5A0D">
        <w:rPr>
          <w:sz w:val="24"/>
          <w:szCs w:val="24"/>
        </w:rPr>
        <w:t>Kontaktpersonu sastāvu un kontaktinformāciju apstiprināt ar Limbažu novada pašvaldības Domes priekšsēdētāja rīkojumu.</w:t>
      </w:r>
    </w:p>
    <w:p w14:paraId="6BF3A777" w14:textId="77777777" w:rsidR="00FB1FDD" w:rsidRPr="00EF5A0D" w:rsidRDefault="00D6556F" w:rsidP="00161CAD">
      <w:pPr>
        <w:pStyle w:val="Sarakstarindkopa"/>
        <w:numPr>
          <w:ilvl w:val="0"/>
          <w:numId w:val="2"/>
        </w:numPr>
        <w:ind w:left="397" w:hanging="397"/>
        <w:jc w:val="both"/>
        <w:rPr>
          <w:sz w:val="24"/>
          <w:szCs w:val="24"/>
        </w:rPr>
      </w:pPr>
      <w:r w:rsidRPr="00EF5A0D">
        <w:rPr>
          <w:sz w:val="24"/>
          <w:szCs w:val="24"/>
        </w:rPr>
        <w:t>Komisijas locekļu apziņošanu apdraudējuma gadījumos veic Komisijas priekšsēdētāja vietnieks – VUGD pārstāvis, pārējos gadījumos – Komisijas sekretār</w:t>
      </w:r>
      <w:r w:rsidR="00150C04">
        <w:rPr>
          <w:sz w:val="24"/>
          <w:szCs w:val="24"/>
        </w:rPr>
        <w:t>s</w:t>
      </w:r>
      <w:r w:rsidRPr="00EF5A0D">
        <w:rPr>
          <w:sz w:val="24"/>
          <w:szCs w:val="24"/>
        </w:rPr>
        <w:t>.</w:t>
      </w:r>
    </w:p>
    <w:p w14:paraId="7D6C6A2D" w14:textId="77777777" w:rsidR="00FB1FDD" w:rsidRPr="00EF5A0D" w:rsidRDefault="00D6556F" w:rsidP="00161CAD">
      <w:pPr>
        <w:pStyle w:val="Sarakstarindkopa"/>
        <w:numPr>
          <w:ilvl w:val="0"/>
          <w:numId w:val="2"/>
        </w:numPr>
        <w:ind w:left="397" w:hanging="397"/>
        <w:jc w:val="both"/>
        <w:rPr>
          <w:sz w:val="24"/>
          <w:szCs w:val="24"/>
        </w:rPr>
      </w:pPr>
      <w:r w:rsidRPr="00EF5A0D">
        <w:rPr>
          <w:sz w:val="24"/>
          <w:szCs w:val="24"/>
        </w:rPr>
        <w:t>Apziņošanas kārtība tiek pārbaudīta divas reizes gadā. Gadījumos, ja nav sakaru, vai arī jebkādu apstākļu dēļ nav iespējams veikt apziņošanu, Komisijas pulcēšanās vieta - Rīgas iela 16, Limbaži, Limbažu novads. Komisijas apziņošanas mērķis ir informēt locekļus par Komisijas sēdi. Apziņošana notiek atbilstoši noteiktajai kārtībai (pielikumā). Komisijas sēdes rīko, ja notikusi katastrofa, vai pastāv katastrofas draudi, kā arī citu jautājumu risināšanai civilās aizsardzības, katastrofu pārvaldīšanas vai katastrofu pārvaldīšanas koordinēšanas jomā.</w:t>
      </w:r>
    </w:p>
    <w:p w14:paraId="43323A8E" w14:textId="77777777" w:rsidR="00FB1FDD" w:rsidRPr="00EF5A0D" w:rsidRDefault="00D6556F" w:rsidP="00161CAD">
      <w:pPr>
        <w:pStyle w:val="Sarakstarindkopa"/>
        <w:numPr>
          <w:ilvl w:val="0"/>
          <w:numId w:val="2"/>
        </w:numPr>
        <w:ind w:left="397" w:hanging="397"/>
        <w:jc w:val="both"/>
        <w:rPr>
          <w:sz w:val="24"/>
          <w:szCs w:val="24"/>
        </w:rPr>
      </w:pPr>
      <w:r w:rsidRPr="00EF5A0D">
        <w:rPr>
          <w:sz w:val="24"/>
          <w:szCs w:val="24"/>
        </w:rPr>
        <w:t xml:space="preserve">Komisijas apziņošanai izmantojamie apziņošanas veidi – SMS, telefona zvans, e-pasts. Ja Komisiju apziņo izmantojot SMS vai e-pastu, tiek nosūtīta informācija par Komisijas sēdes </w:t>
      </w:r>
      <w:r w:rsidRPr="00EF5A0D">
        <w:rPr>
          <w:sz w:val="24"/>
          <w:szCs w:val="24"/>
        </w:rPr>
        <w:lastRenderedPageBreak/>
        <w:t xml:space="preserve">datumu, laiku, pulcēšanas vietu un tālruņa numurs, uz kuru </w:t>
      </w:r>
      <w:proofErr w:type="spellStart"/>
      <w:r w:rsidRPr="00EF5A0D">
        <w:rPr>
          <w:sz w:val="24"/>
          <w:szCs w:val="24"/>
        </w:rPr>
        <w:t>jānosūta</w:t>
      </w:r>
      <w:proofErr w:type="spellEnd"/>
      <w:r w:rsidRPr="00EF5A0D">
        <w:rPr>
          <w:sz w:val="24"/>
          <w:szCs w:val="24"/>
        </w:rPr>
        <w:t xml:space="preserve"> apstiprinājums vai informācija par neierašanos.</w:t>
      </w:r>
    </w:p>
    <w:p w14:paraId="78FD3D50" w14:textId="77777777" w:rsidR="00FB1FDD" w:rsidRPr="00EF5A0D" w:rsidRDefault="00FB1FDD" w:rsidP="00EF5A0D">
      <w:pPr>
        <w:jc w:val="both"/>
        <w:rPr>
          <w:sz w:val="24"/>
          <w:szCs w:val="24"/>
        </w:rPr>
      </w:pPr>
    </w:p>
    <w:p w14:paraId="26261D33" w14:textId="77777777" w:rsidR="00FB1FDD" w:rsidRPr="00EF5A0D" w:rsidRDefault="00D6556F" w:rsidP="00EF5A0D">
      <w:pPr>
        <w:jc w:val="both"/>
        <w:rPr>
          <w:sz w:val="24"/>
          <w:szCs w:val="24"/>
        </w:rPr>
      </w:pPr>
      <w:r w:rsidRPr="00EF5A0D">
        <w:rPr>
          <w:sz w:val="24"/>
          <w:szCs w:val="24"/>
        </w:rPr>
        <w:t>Ziņas piemērs:</w:t>
      </w:r>
    </w:p>
    <w:p w14:paraId="1F3B002D" w14:textId="77777777" w:rsidR="00FB1FDD" w:rsidRPr="00EF5A0D" w:rsidRDefault="00D6556F" w:rsidP="00EF5A0D">
      <w:pPr>
        <w:jc w:val="both"/>
        <w:rPr>
          <w:sz w:val="24"/>
          <w:szCs w:val="24"/>
        </w:rPr>
      </w:pPr>
      <w:r w:rsidRPr="00EF5A0D">
        <w:rPr>
          <w:sz w:val="24"/>
          <w:szCs w:val="24"/>
        </w:rPr>
        <w:t>“Notiek apziņošanas kārtības pārbaude. Lūdzu, nosūtiet apstiprinājumu par ziņas saņemšanu uz tālr. Nr. ____________, norādot vārdu un uzvārdu.”</w:t>
      </w:r>
    </w:p>
    <w:p w14:paraId="35827F3D" w14:textId="77777777" w:rsidR="00FB1FDD" w:rsidRPr="00EF5A0D" w:rsidRDefault="00D6556F" w:rsidP="00EF5A0D">
      <w:pPr>
        <w:jc w:val="both"/>
        <w:rPr>
          <w:sz w:val="24"/>
          <w:szCs w:val="24"/>
        </w:rPr>
      </w:pPr>
      <w:r w:rsidRPr="00EF5A0D">
        <w:rPr>
          <w:sz w:val="24"/>
          <w:szCs w:val="24"/>
        </w:rPr>
        <w:t>“Tiek organizēta Limbažu novada sadarbības teritorijas civilās aizsardzības komisijas sēde ____. gada_____________, plkst._____ Rīgas ielā 16, Limbažos, Limbažu novadā, mazajā zālē. Lūdzu, nosūtiet apstiprinājumu par ierašanos vai arī informāciju par neierašanos uz tālr. Nr.__________, norādot vārdu un uzvārdu.”</w:t>
      </w:r>
    </w:p>
    <w:p w14:paraId="6A58062C" w14:textId="77777777" w:rsidR="00FB1FDD" w:rsidRPr="00EF5A0D" w:rsidRDefault="00FB1FDD" w:rsidP="00EF5A0D">
      <w:pPr>
        <w:ind w:right="227"/>
        <w:jc w:val="both"/>
        <w:rPr>
          <w:b/>
          <w:bCs/>
          <w:sz w:val="24"/>
          <w:szCs w:val="24"/>
        </w:rPr>
      </w:pPr>
    </w:p>
    <w:p w14:paraId="4DF1BCF8" w14:textId="77777777" w:rsidR="00FB1FDD" w:rsidRPr="00EF5A0D" w:rsidRDefault="00D6556F" w:rsidP="00EF5A0D">
      <w:pPr>
        <w:jc w:val="center"/>
        <w:rPr>
          <w:b/>
          <w:sz w:val="24"/>
          <w:szCs w:val="24"/>
        </w:rPr>
      </w:pPr>
      <w:r w:rsidRPr="00EF5A0D">
        <w:rPr>
          <w:b/>
          <w:sz w:val="24"/>
          <w:szCs w:val="24"/>
        </w:rPr>
        <w:t>VI. Noslēguma jautājumi</w:t>
      </w:r>
    </w:p>
    <w:p w14:paraId="4DEB6104" w14:textId="77777777" w:rsidR="00FB1FDD" w:rsidRPr="00EF5A0D" w:rsidRDefault="00FB1FDD" w:rsidP="00EF5A0D">
      <w:pPr>
        <w:rPr>
          <w:b/>
          <w:sz w:val="24"/>
          <w:szCs w:val="24"/>
        </w:rPr>
      </w:pPr>
    </w:p>
    <w:p w14:paraId="59F5B802" w14:textId="77777777" w:rsidR="00FB1FDD" w:rsidRPr="00EF5A0D" w:rsidRDefault="00D6556F" w:rsidP="000C7326">
      <w:pPr>
        <w:pStyle w:val="Sarakstarindkopa"/>
        <w:numPr>
          <w:ilvl w:val="0"/>
          <w:numId w:val="2"/>
        </w:numPr>
        <w:ind w:left="397" w:hanging="397"/>
        <w:jc w:val="both"/>
        <w:rPr>
          <w:sz w:val="24"/>
          <w:szCs w:val="24"/>
        </w:rPr>
      </w:pPr>
      <w:r w:rsidRPr="00EF5A0D">
        <w:rPr>
          <w:sz w:val="24"/>
          <w:szCs w:val="24"/>
        </w:rPr>
        <w:t>Nolikums stājas spēkā pēc tā apstiprināšanas Limbažu novada domē.</w:t>
      </w:r>
    </w:p>
    <w:p w14:paraId="42A11199" w14:textId="77777777" w:rsidR="00FB1FDD" w:rsidRPr="00EF5A0D" w:rsidRDefault="00D6556F" w:rsidP="000C7326">
      <w:pPr>
        <w:pStyle w:val="Sarakstarindkopa"/>
        <w:numPr>
          <w:ilvl w:val="0"/>
          <w:numId w:val="2"/>
        </w:numPr>
        <w:ind w:left="397" w:hanging="397"/>
        <w:jc w:val="both"/>
        <w:rPr>
          <w:sz w:val="24"/>
          <w:szCs w:val="24"/>
        </w:rPr>
      </w:pPr>
      <w:r w:rsidRPr="00EF5A0D">
        <w:rPr>
          <w:sz w:val="24"/>
          <w:szCs w:val="24"/>
        </w:rPr>
        <w:t xml:space="preserve">Grozījumus Komisijas nolikumā var izdarīt pēc Komisijas priekšsēdētāja, tā vietnieku vai Komisijas locekļu priekšlikuma. Grozījumus Komisijas nolikumā apstiprina ar Limbažu novada domes sēdes lēmumu. </w:t>
      </w:r>
    </w:p>
    <w:p w14:paraId="382CF180" w14:textId="77777777" w:rsidR="00FB1FDD" w:rsidRPr="00EF5A0D" w:rsidRDefault="00D6556F" w:rsidP="000C7326">
      <w:pPr>
        <w:pStyle w:val="Sarakstarindkopa"/>
        <w:numPr>
          <w:ilvl w:val="0"/>
          <w:numId w:val="2"/>
        </w:numPr>
        <w:ind w:left="397" w:hanging="397"/>
        <w:jc w:val="both"/>
        <w:rPr>
          <w:sz w:val="24"/>
          <w:szCs w:val="24"/>
        </w:rPr>
      </w:pPr>
      <w:r w:rsidRPr="00EF5A0D">
        <w:rPr>
          <w:sz w:val="24"/>
          <w:szCs w:val="24"/>
        </w:rPr>
        <w:t xml:space="preserve">Ar </w:t>
      </w:r>
      <w:r w:rsidR="00EF5A0D">
        <w:rPr>
          <w:sz w:val="24"/>
          <w:szCs w:val="24"/>
        </w:rPr>
        <w:t>šī nolikuma spēkā stāšanās brīdi</w:t>
      </w:r>
      <w:r w:rsidRPr="00EF5A0D">
        <w:rPr>
          <w:sz w:val="24"/>
          <w:szCs w:val="24"/>
        </w:rPr>
        <w:t xml:space="preserve"> atzīt par spēku zaudējuš</w:t>
      </w:r>
      <w:r w:rsidR="00150C04">
        <w:rPr>
          <w:sz w:val="24"/>
          <w:szCs w:val="24"/>
        </w:rPr>
        <w:t>u</w:t>
      </w:r>
      <w:r w:rsidRPr="00EF5A0D">
        <w:rPr>
          <w:sz w:val="24"/>
          <w:szCs w:val="24"/>
        </w:rPr>
        <w:t xml:space="preserve"> Limbažu sadarbības teritorijas civilās aizsardzības komisijas nolikumu (apstiprināts ar Limbažu novada domes 2019.gada 27.jūnija sēdes lēmumu (protokols Nr.13, 42.§</w:t>
      </w:r>
      <w:r w:rsidR="00150C04">
        <w:rPr>
          <w:sz w:val="24"/>
          <w:szCs w:val="24"/>
        </w:rPr>
        <w:t>)</w:t>
      </w:r>
      <w:r w:rsidRPr="00EF5A0D">
        <w:rPr>
          <w:sz w:val="24"/>
          <w:szCs w:val="24"/>
        </w:rPr>
        <w:t>, Alojas novada domes 2021.gada 25.marta sēdes lēmumu Nr.149 (protokols Nr.4, 27§</w:t>
      </w:r>
      <w:r w:rsidR="00150C04">
        <w:rPr>
          <w:sz w:val="24"/>
          <w:szCs w:val="24"/>
        </w:rPr>
        <w:t xml:space="preserve">) </w:t>
      </w:r>
      <w:r w:rsidRPr="00EF5A0D">
        <w:rPr>
          <w:sz w:val="24"/>
          <w:szCs w:val="24"/>
        </w:rPr>
        <w:t>un Salacgrīvas novada domes 2021.gada 21.aprīļa sēdes lēmumu Nr.132 (protokols Nr.5, 5.§).</w:t>
      </w:r>
    </w:p>
    <w:p w14:paraId="2F3989F4" w14:textId="77777777" w:rsidR="00FB1FDD" w:rsidRPr="00EF5A0D" w:rsidRDefault="00FB1FDD" w:rsidP="00EF5A0D">
      <w:pPr>
        <w:rPr>
          <w:sz w:val="24"/>
          <w:szCs w:val="24"/>
        </w:rPr>
      </w:pPr>
    </w:p>
    <w:p w14:paraId="4D6E0FEF" w14:textId="77777777" w:rsidR="00EF5A0D" w:rsidRPr="00EF5A0D" w:rsidRDefault="00EF5A0D" w:rsidP="00EF5A0D">
      <w:pPr>
        <w:rPr>
          <w:sz w:val="24"/>
          <w:szCs w:val="24"/>
        </w:rPr>
      </w:pPr>
    </w:p>
    <w:p w14:paraId="4E0C630D" w14:textId="77777777" w:rsidR="00737EF7" w:rsidRPr="00737EF7" w:rsidRDefault="00737EF7" w:rsidP="00737EF7">
      <w:pPr>
        <w:widowControl/>
        <w:suppressAutoHyphens w:val="0"/>
        <w:autoSpaceDE/>
        <w:textAlignment w:val="auto"/>
        <w:rPr>
          <w:rFonts w:ascii="Calibri" w:eastAsia="Calibri" w:hAnsi="Calibri"/>
          <w:sz w:val="24"/>
          <w:szCs w:val="24"/>
          <w:lang w:eastAsia="lv-LV"/>
        </w:rPr>
      </w:pPr>
      <w:bookmarkStart w:id="0" w:name="_Hlk69826013"/>
      <w:r w:rsidRPr="00737EF7">
        <w:rPr>
          <w:rFonts w:eastAsia="Calibri"/>
          <w:sz w:val="24"/>
          <w:szCs w:val="24"/>
          <w:lang w:eastAsia="lv-LV"/>
        </w:rPr>
        <w:t>Limbažu novada pašvaldības</w:t>
      </w:r>
    </w:p>
    <w:p w14:paraId="4C40B7B9" w14:textId="77777777" w:rsidR="00737EF7" w:rsidRPr="00737EF7" w:rsidRDefault="00737EF7" w:rsidP="006D00A6">
      <w:pPr>
        <w:widowControl/>
        <w:tabs>
          <w:tab w:val="left" w:pos="4678"/>
          <w:tab w:val="left" w:pos="8505"/>
        </w:tabs>
        <w:suppressAutoHyphens w:val="0"/>
        <w:autoSpaceDE/>
        <w:autoSpaceDN/>
        <w:textAlignment w:val="auto"/>
        <w:rPr>
          <w:sz w:val="24"/>
          <w:szCs w:val="24"/>
          <w:lang w:eastAsia="lv-LV"/>
        </w:rPr>
      </w:pPr>
      <w:r w:rsidRPr="00737EF7">
        <w:rPr>
          <w:sz w:val="24"/>
          <w:szCs w:val="24"/>
          <w:lang w:eastAsia="lv-LV"/>
        </w:rPr>
        <w:t>Domes priekšsēdētājs</w:t>
      </w:r>
      <w:r w:rsidRPr="00737EF7">
        <w:rPr>
          <w:sz w:val="24"/>
          <w:szCs w:val="24"/>
          <w:lang w:eastAsia="lv-LV"/>
        </w:rPr>
        <w:tab/>
        <w:t xml:space="preserve">/paraksts/                                              </w:t>
      </w:r>
      <w:proofErr w:type="spellStart"/>
      <w:r w:rsidRPr="00737EF7">
        <w:rPr>
          <w:sz w:val="24"/>
          <w:szCs w:val="24"/>
          <w:lang w:eastAsia="lv-LV"/>
        </w:rPr>
        <w:t>D.Straubergs</w:t>
      </w:r>
      <w:proofErr w:type="spellEnd"/>
    </w:p>
    <w:bookmarkEnd w:id="0"/>
    <w:p w14:paraId="78E9EC01" w14:textId="77777777" w:rsidR="00737EF7" w:rsidRPr="00EF5A0D" w:rsidRDefault="00737EF7" w:rsidP="00EF5A0D">
      <w:pPr>
        <w:rPr>
          <w:sz w:val="24"/>
          <w:szCs w:val="24"/>
        </w:rPr>
      </w:pPr>
    </w:p>
    <w:p w14:paraId="684D5BA3" w14:textId="77777777" w:rsidR="00150C04" w:rsidRDefault="00150C04">
      <w:pPr>
        <w:widowControl/>
        <w:suppressAutoHyphens w:val="0"/>
        <w:autoSpaceDE/>
        <w:jc w:val="right"/>
        <w:textAlignment w:val="auto"/>
        <w:rPr>
          <w:rFonts w:eastAsia="Calibri"/>
          <w:sz w:val="24"/>
          <w:szCs w:val="24"/>
        </w:rPr>
        <w:sectPr w:rsidR="00150C04" w:rsidSect="00A64546">
          <w:headerReference w:type="default" r:id="rId7"/>
          <w:headerReference w:type="first" r:id="rId8"/>
          <w:pgSz w:w="11906" w:h="16838"/>
          <w:pgMar w:top="1134" w:right="567" w:bottom="1134" w:left="1701" w:header="720" w:footer="720" w:gutter="0"/>
          <w:cols w:space="720"/>
          <w:titlePg/>
          <w:docGrid w:linePitch="299"/>
        </w:sectPr>
      </w:pPr>
    </w:p>
    <w:p w14:paraId="67AD1622" w14:textId="77777777" w:rsidR="00FB1FDD" w:rsidRPr="00150C04" w:rsidRDefault="00150C04">
      <w:pPr>
        <w:widowControl/>
        <w:suppressAutoHyphens w:val="0"/>
        <w:autoSpaceDE/>
        <w:jc w:val="right"/>
        <w:textAlignment w:val="auto"/>
        <w:rPr>
          <w:b/>
        </w:rPr>
      </w:pPr>
      <w:r w:rsidRPr="00150C04">
        <w:rPr>
          <w:rFonts w:eastAsia="Calibri"/>
          <w:b/>
          <w:sz w:val="24"/>
          <w:szCs w:val="24"/>
        </w:rPr>
        <w:lastRenderedPageBreak/>
        <w:t>PIELIKUMS</w:t>
      </w:r>
    </w:p>
    <w:p w14:paraId="76370445" w14:textId="77777777" w:rsidR="00FB1FDD" w:rsidRDefault="00D6556F">
      <w:pPr>
        <w:widowControl/>
        <w:suppressAutoHyphens w:val="0"/>
        <w:jc w:val="right"/>
        <w:textAlignment w:val="auto"/>
        <w:rPr>
          <w:rFonts w:eastAsia="Calibri"/>
          <w:bCs/>
          <w:color w:val="000000"/>
          <w:sz w:val="24"/>
          <w:szCs w:val="24"/>
        </w:rPr>
      </w:pPr>
      <w:r>
        <w:rPr>
          <w:rFonts w:eastAsia="Calibri"/>
          <w:bCs/>
          <w:color w:val="000000"/>
          <w:sz w:val="24"/>
          <w:szCs w:val="24"/>
        </w:rPr>
        <w:t>Limbažu novada sadarbības teritorijas civilās</w:t>
      </w:r>
    </w:p>
    <w:p w14:paraId="37ABB6D0" w14:textId="77777777" w:rsidR="00FB1FDD" w:rsidRDefault="00D6556F">
      <w:pPr>
        <w:widowControl/>
        <w:suppressAutoHyphens w:val="0"/>
        <w:jc w:val="right"/>
        <w:textAlignment w:val="auto"/>
        <w:rPr>
          <w:rFonts w:eastAsia="Calibri"/>
          <w:bCs/>
          <w:color w:val="000000"/>
          <w:sz w:val="24"/>
          <w:szCs w:val="24"/>
        </w:rPr>
      </w:pPr>
      <w:r>
        <w:rPr>
          <w:rFonts w:eastAsia="Calibri"/>
          <w:bCs/>
          <w:color w:val="000000"/>
          <w:sz w:val="24"/>
          <w:szCs w:val="24"/>
        </w:rPr>
        <w:t xml:space="preserve"> aizsardzības komisijas apziņošanas kārtība</w:t>
      </w:r>
    </w:p>
    <w:p w14:paraId="51912B31" w14:textId="77777777" w:rsidR="00FB1FDD" w:rsidRDefault="00D6556F">
      <w:pPr>
        <w:ind w:right="227"/>
        <w:jc w:val="both"/>
      </w:pPr>
      <w:r>
        <w:rPr>
          <w:b/>
          <w:bCs/>
          <w:noProof/>
          <w:sz w:val="24"/>
          <w:szCs w:val="24"/>
          <w:lang w:eastAsia="lv-LV"/>
        </w:rPr>
        <mc:AlternateContent>
          <mc:Choice Requires="wps">
            <w:drawing>
              <wp:anchor distT="0" distB="0" distL="114300" distR="114300" simplePos="0" relativeHeight="251660288" behindDoc="1" locked="0" layoutInCell="1" allowOverlap="1" wp14:anchorId="75C9A303" wp14:editId="537FB202">
                <wp:simplePos x="0" y="0"/>
                <wp:positionH relativeFrom="page">
                  <wp:posOffset>3086730</wp:posOffset>
                </wp:positionH>
                <wp:positionV relativeFrom="paragraph">
                  <wp:posOffset>492120</wp:posOffset>
                </wp:positionV>
                <wp:extent cx="2078358" cy="355601"/>
                <wp:effectExtent l="0" t="0" r="17142" b="6349"/>
                <wp:wrapNone/>
                <wp:docPr id="2" name="Tekstlodziņš 10"/>
                <wp:cNvGraphicFramePr/>
                <a:graphic xmlns:a="http://schemas.openxmlformats.org/drawingml/2006/main">
                  <a:graphicData uri="http://schemas.microsoft.com/office/word/2010/wordprocessingShape">
                    <wps:wsp>
                      <wps:cNvSpPr txBox="1"/>
                      <wps:spPr>
                        <a:xfrm>
                          <a:off x="0" y="0"/>
                          <a:ext cx="2078358" cy="355601"/>
                        </a:xfrm>
                        <a:prstGeom prst="rect">
                          <a:avLst/>
                        </a:prstGeom>
                        <a:noFill/>
                        <a:ln>
                          <a:noFill/>
                          <a:prstDash/>
                        </a:ln>
                      </wps:spPr>
                      <wps:txbx>
                        <w:txbxContent>
                          <w:p w14:paraId="5239FC87" w14:textId="77777777" w:rsidR="00FB1FDD" w:rsidRDefault="00D6556F">
                            <w:pPr>
                              <w:pStyle w:val="Pamatteksts"/>
                              <w:ind w:right="-1" w:firstLine="62"/>
                            </w:pPr>
                            <w:r>
                              <w:t>Komisijas priekšsēdētājs pieņem</w:t>
                            </w:r>
                            <w:r>
                              <w:rPr>
                                <w:spacing w:val="1"/>
                              </w:rPr>
                              <w:t xml:space="preserve"> </w:t>
                            </w:r>
                            <w:r>
                              <w:t>lēmumu</w:t>
                            </w:r>
                            <w:r>
                              <w:rPr>
                                <w:spacing w:val="-5"/>
                              </w:rPr>
                              <w:t xml:space="preserve"> </w:t>
                            </w:r>
                            <w:r>
                              <w:t>par</w:t>
                            </w:r>
                            <w:r>
                              <w:rPr>
                                <w:spacing w:val="-7"/>
                              </w:rPr>
                              <w:t xml:space="preserve"> </w:t>
                            </w:r>
                            <w:r>
                              <w:t>komisijas</w:t>
                            </w:r>
                            <w:r>
                              <w:rPr>
                                <w:spacing w:val="-6"/>
                              </w:rPr>
                              <w:t xml:space="preserve"> </w:t>
                            </w:r>
                            <w:r>
                              <w:t>apziņošanu</w:t>
                            </w:r>
                          </w:p>
                        </w:txbxContent>
                      </wps:txbx>
                      <wps:bodyPr vert="horz" wrap="square" lIns="0" tIns="0" rIns="0" bIns="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C9A303" id="_x0000_t202" coordsize="21600,21600" o:spt="202" path="m,l,21600r21600,l21600,xe">
                <v:stroke joinstyle="miter"/>
                <v:path gradientshapeok="t" o:connecttype="rect"/>
              </v:shapetype>
              <v:shape id="Tekstlodziņš 10" o:spid="_x0000_s1026" type="#_x0000_t202" style="position:absolute;left:0;text-align:left;margin-left:243.05pt;margin-top:38.75pt;width:163.65pt;height:28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" filled="f" stroked="f">
                <v:textbox inset="0,0,0,0">
                  <w:txbxContent>
                    <w:p w14:paraId="5239FC87" w14:textId="77777777" w:rsidR="00FB1FDD" w:rsidRDefault="00D6556F">
                      <w:pPr>
                        <w:pStyle w:val="Pamatteksts"/>
                        <w:ind w:right="-1" w:firstLine="62"/>
                      </w:pPr>
                      <w:r>
                        <w:t>Komisijas priekšsēdētājs pieņem</w:t>
                      </w:r>
                      <w:r>
                        <w:rPr>
                          <w:spacing w:val="1"/>
                        </w:rPr>
                        <w:t xml:space="preserve"> </w:t>
                      </w:r>
                      <w:r>
                        <w:t>lēmumu</w:t>
                      </w:r>
                      <w:r>
                        <w:rPr>
                          <w:spacing w:val="-5"/>
                        </w:rPr>
                        <w:t xml:space="preserve"> </w:t>
                      </w:r>
                      <w:r>
                        <w:t>par</w:t>
                      </w:r>
                      <w:r>
                        <w:rPr>
                          <w:spacing w:val="-7"/>
                        </w:rPr>
                        <w:t xml:space="preserve"> </w:t>
                      </w:r>
                      <w:r>
                        <w:t>komisijas</w:t>
                      </w:r>
                      <w:r>
                        <w:rPr>
                          <w:spacing w:val="-6"/>
                        </w:rPr>
                        <w:t xml:space="preserve"> </w:t>
                      </w:r>
                      <w:r>
                        <w:t>apziņošanu</w:t>
                      </w:r>
                    </w:p>
                  </w:txbxContent>
                </v:textbox>
                <w10:wrap anchorx="page"/>
              </v:shape>
            </w:pict>
          </mc:Fallback>
        </mc:AlternateContent>
      </w:r>
    </w:p>
    <w:p w14:paraId="4932EAA4" w14:textId="77777777" w:rsidR="00FB1FDD" w:rsidRDefault="00FB1FDD">
      <w:pPr>
        <w:jc w:val="both"/>
        <w:rPr>
          <w:b/>
          <w:sz w:val="20"/>
          <w:szCs w:val="24"/>
        </w:rPr>
      </w:pPr>
    </w:p>
    <w:p w14:paraId="41606860" w14:textId="77777777" w:rsidR="00FB1FDD" w:rsidRDefault="00FB1FDD">
      <w:pPr>
        <w:jc w:val="both"/>
        <w:rPr>
          <w:b/>
          <w:sz w:val="20"/>
          <w:szCs w:val="24"/>
        </w:rPr>
      </w:pPr>
    </w:p>
    <w:p w14:paraId="2A90F9B4" w14:textId="77777777" w:rsidR="00FB1FDD" w:rsidRDefault="00D6556F">
      <w:pPr>
        <w:jc w:val="both"/>
      </w:pPr>
      <w:r>
        <w:rPr>
          <w:b/>
          <w:bCs/>
          <w:noProof/>
          <w:sz w:val="24"/>
          <w:szCs w:val="24"/>
          <w:lang w:eastAsia="lv-LV"/>
        </w:rPr>
        <mc:AlternateContent>
          <mc:Choice Requires="wpg">
            <w:drawing>
              <wp:anchor distT="0" distB="0" distL="114300" distR="114300" simplePos="0" relativeHeight="251659264" behindDoc="0" locked="0" layoutInCell="1" allowOverlap="1" wp14:anchorId="64DCE3BF" wp14:editId="0919FB3E">
                <wp:simplePos x="0" y="0"/>
                <wp:positionH relativeFrom="page">
                  <wp:posOffset>1457325</wp:posOffset>
                </wp:positionH>
                <wp:positionV relativeFrom="paragraph">
                  <wp:posOffset>6345</wp:posOffset>
                </wp:positionV>
                <wp:extent cx="5463539" cy="1800225"/>
                <wp:effectExtent l="0" t="0" r="4445" b="9525"/>
                <wp:wrapNone/>
                <wp:docPr id="3" name="Grupa 1"/>
                <wp:cNvGraphicFramePr/>
                <a:graphic xmlns:a="http://schemas.openxmlformats.org/drawingml/2006/main">
                  <a:graphicData uri="http://schemas.microsoft.com/office/word/2010/wordprocessingGroup">
                    <wpg:wgp>
                      <wpg:cNvGrpSpPr/>
                      <wpg:grpSpPr>
                        <a:xfrm>
                          <a:off x="0" y="0"/>
                          <a:ext cx="5463539" cy="1800225"/>
                          <a:chOff x="0" y="0"/>
                          <a:chExt cx="5463539" cy="1800225"/>
                        </a:xfrm>
                      </wpg:grpSpPr>
                      <wps:wsp>
                        <wps:cNvPr id="4" name="AutoShape 3"/>
                        <wps:cNvSpPr/>
                        <wps:spPr>
                          <a:xfrm>
                            <a:off x="1841738" y="452144"/>
                            <a:ext cx="1713320" cy="243632"/>
                          </a:xfrm>
                          <a:custGeom>
                            <a:avLst/>
                            <a:gdLst>
                              <a:gd name="f0" fmla="val 10800000"/>
                              <a:gd name="f1" fmla="val 5400000"/>
                              <a:gd name="f2" fmla="val 360"/>
                              <a:gd name="f3" fmla="val 180"/>
                              <a:gd name="f4" fmla="val w"/>
                              <a:gd name="f5" fmla="val h"/>
                              <a:gd name="f6" fmla="val 0"/>
                              <a:gd name="f7" fmla="val 2695"/>
                              <a:gd name="f8" fmla="val 437"/>
                              <a:gd name="f9" fmla="+- 0 6392 0"/>
                              <a:gd name="f10" fmla="+- 0 6388 0"/>
                              <a:gd name="f11" fmla="+- 0 5316 0"/>
                              <a:gd name="f12" fmla="+- 0 5298 0"/>
                              <a:gd name="f13" fmla="+- 0 5203 0"/>
                              <a:gd name="f14" fmla="+- 0 5336 0"/>
                              <a:gd name="f15" fmla="+- 0 5321 0"/>
                              <a:gd name="f16" fmla="+- 0 5319 0"/>
                              <a:gd name="f17" fmla="+- 0 7897 0"/>
                              <a:gd name="f18" fmla="+- 0 7873 0"/>
                              <a:gd name="f19" fmla="+- 0 7797 0"/>
                              <a:gd name="f20" fmla="+- 0 7783 0"/>
                              <a:gd name="f21" fmla="+- 0 6423 0"/>
                              <a:gd name="f22" fmla="+- 0 6421 0"/>
                              <a:gd name="f23" fmla="+- 0 7780 0"/>
                              <a:gd name="f24" fmla="+- 0 7765 0"/>
                              <a:gd name="f25" fmla="val 1189"/>
                              <a:gd name="f26" fmla="val 9"/>
                              <a:gd name="f27" fmla="val 1185"/>
                              <a:gd name="f28" fmla="val 113"/>
                              <a:gd name="f29" fmla="val 350"/>
                              <a:gd name="f30" fmla="val 95"/>
                              <a:gd name="f31" fmla="val 298"/>
                              <a:gd name="f32" fmla="val 392"/>
                              <a:gd name="f33" fmla="val 133"/>
                              <a:gd name="f34" fmla="val 412"/>
                              <a:gd name="f35" fmla="val 118"/>
                              <a:gd name="f36" fmla="val 366"/>
                              <a:gd name="f37" fmla="val 116"/>
                              <a:gd name="f38" fmla="val 2694"/>
                              <a:gd name="f39" fmla="val 410"/>
                              <a:gd name="f40" fmla="val 2670"/>
                              <a:gd name="f41" fmla="val 389"/>
                              <a:gd name="f42" fmla="val 2594"/>
                              <a:gd name="f43" fmla="val 321"/>
                              <a:gd name="f44" fmla="val 2580"/>
                              <a:gd name="f45" fmla="val 374"/>
                              <a:gd name="f46" fmla="val 1220"/>
                              <a:gd name="f47" fmla="val 1218"/>
                              <a:gd name="f48" fmla="val 2577"/>
                              <a:gd name="f49" fmla="val 384"/>
                              <a:gd name="f50" fmla="val 2562"/>
                              <a:gd name="f51" fmla="val 436"/>
                              <a:gd name="f52" fmla="+- 0 0 -90"/>
                              <a:gd name="f53" fmla="*/ f4 1 2695"/>
                              <a:gd name="f54" fmla="*/ f5 1 437"/>
                              <a:gd name="f55" fmla="+- f9 0 5203"/>
                              <a:gd name="f56" fmla="+- f10 0 5203"/>
                              <a:gd name="f57" fmla="+- f11 0 5203"/>
                              <a:gd name="f58" fmla="+- f12 0 5203"/>
                              <a:gd name="f59" fmla="+- f13 0 5203"/>
                              <a:gd name="f60" fmla="+- f14 0 5203"/>
                              <a:gd name="f61" fmla="+- f15 0 5203"/>
                              <a:gd name="f62" fmla="+- f16 0 5203"/>
                              <a:gd name="f63" fmla="+- f17 0 5203"/>
                              <a:gd name="f64" fmla="+- f18 0 5203"/>
                              <a:gd name="f65" fmla="+- f19 0 5203"/>
                              <a:gd name="f66" fmla="+- f20 0 5203"/>
                              <a:gd name="f67" fmla="+- f21 0 5203"/>
                              <a:gd name="f68" fmla="+- f22 0 5203"/>
                              <a:gd name="f69" fmla="+- f23 0 5203"/>
                              <a:gd name="f70" fmla="+- f24 0 5203"/>
                              <a:gd name="f71" fmla="+- f8 0 f6"/>
                              <a:gd name="f72" fmla="+- f7 0 f6"/>
                              <a:gd name="f73" fmla="*/ f52 f0 1"/>
                              <a:gd name="f74" fmla="*/ f72 1 2695"/>
                              <a:gd name="f75" fmla="*/ f71 1 437"/>
                              <a:gd name="f76" fmla="*/ f55 f72 1"/>
                              <a:gd name="f77" fmla="*/ 1553 f71 1"/>
                              <a:gd name="f78" fmla="*/ f56 f72 1"/>
                              <a:gd name="f79" fmla="*/ 1544 f71 1"/>
                              <a:gd name="f80" fmla="*/ f57 f72 1"/>
                              <a:gd name="f81" fmla="*/ 1894 f71 1"/>
                              <a:gd name="f82" fmla="*/ f58 f72 1"/>
                              <a:gd name="f83" fmla="*/ 1842 f71 1"/>
                              <a:gd name="f84" fmla="*/ f59 f72 1"/>
                              <a:gd name="f85" fmla="*/ 1936 f71 1"/>
                              <a:gd name="f86" fmla="*/ f60 f72 1"/>
                              <a:gd name="f87" fmla="*/ 1956 f71 1"/>
                              <a:gd name="f88" fmla="*/ f61 f72 1"/>
                              <a:gd name="f89" fmla="*/ 1910 f71 1"/>
                              <a:gd name="f90" fmla="*/ f62 f72 1"/>
                              <a:gd name="f91" fmla="*/ 1904 f71 1"/>
                              <a:gd name="f92" fmla="*/ f63 f72 1"/>
                              <a:gd name="f93" fmla="*/ 1954 f71 1"/>
                              <a:gd name="f94" fmla="*/ f64 f72 1"/>
                              <a:gd name="f95" fmla="*/ 1933 f71 1"/>
                              <a:gd name="f96" fmla="*/ f65 f72 1"/>
                              <a:gd name="f97" fmla="*/ 1865 f71 1"/>
                              <a:gd name="f98" fmla="*/ f66 f72 1"/>
                              <a:gd name="f99" fmla="*/ 1918 f71 1"/>
                              <a:gd name="f100" fmla="*/ f67 f72 1"/>
                              <a:gd name="f101" fmla="*/ f68 f72 1"/>
                              <a:gd name="f102" fmla="*/ f69 f72 1"/>
                              <a:gd name="f103" fmla="*/ 1928 f71 1"/>
                              <a:gd name="f104" fmla="*/ f70 f72 1"/>
                              <a:gd name="f105" fmla="*/ 1980 f71 1"/>
                              <a:gd name="f106" fmla="*/ f73 1 f3"/>
                              <a:gd name="f107" fmla="*/ f76 1 2695"/>
                              <a:gd name="f108" fmla="*/ f77 1 437"/>
                              <a:gd name="f109" fmla="*/ f78 1 2695"/>
                              <a:gd name="f110" fmla="*/ f79 1 437"/>
                              <a:gd name="f111" fmla="*/ f80 1 2695"/>
                              <a:gd name="f112" fmla="*/ f81 1 437"/>
                              <a:gd name="f113" fmla="*/ f82 1 2695"/>
                              <a:gd name="f114" fmla="*/ f83 1 437"/>
                              <a:gd name="f115" fmla="*/ f84 1 2695"/>
                              <a:gd name="f116" fmla="*/ f85 1 437"/>
                              <a:gd name="f117" fmla="*/ f86 1 2695"/>
                              <a:gd name="f118" fmla="*/ f87 1 437"/>
                              <a:gd name="f119" fmla="*/ f88 1 2695"/>
                              <a:gd name="f120" fmla="*/ f89 1 437"/>
                              <a:gd name="f121" fmla="*/ f90 1 2695"/>
                              <a:gd name="f122" fmla="*/ f91 1 437"/>
                              <a:gd name="f123" fmla="*/ f92 1 2695"/>
                              <a:gd name="f124" fmla="*/ f93 1 437"/>
                              <a:gd name="f125" fmla="*/ f94 1 2695"/>
                              <a:gd name="f126" fmla="*/ f95 1 437"/>
                              <a:gd name="f127" fmla="*/ f96 1 2695"/>
                              <a:gd name="f128" fmla="*/ f97 1 437"/>
                              <a:gd name="f129" fmla="*/ f98 1 2695"/>
                              <a:gd name="f130" fmla="*/ f99 1 437"/>
                              <a:gd name="f131" fmla="*/ f100 1 2695"/>
                              <a:gd name="f132" fmla="*/ f101 1 2695"/>
                              <a:gd name="f133" fmla="*/ f102 1 2695"/>
                              <a:gd name="f134" fmla="*/ f103 1 437"/>
                              <a:gd name="f135" fmla="*/ f104 1 2695"/>
                              <a:gd name="f136" fmla="*/ f105 1 437"/>
                              <a:gd name="f137" fmla="*/ 0 1 f74"/>
                              <a:gd name="f138" fmla="*/ f7 1 f74"/>
                              <a:gd name="f139" fmla="*/ 0 1 f75"/>
                              <a:gd name="f140" fmla="*/ f8 1 f75"/>
                              <a:gd name="f141" fmla="+- f106 0 f1"/>
                              <a:gd name="f142" fmla="*/ f107 1 f74"/>
                              <a:gd name="f143" fmla="*/ f108 1 f75"/>
                              <a:gd name="f144" fmla="*/ f109 1 f74"/>
                              <a:gd name="f145" fmla="*/ f110 1 f75"/>
                              <a:gd name="f146" fmla="*/ f111 1 f74"/>
                              <a:gd name="f147" fmla="*/ f112 1 f75"/>
                              <a:gd name="f148" fmla="*/ f113 1 f74"/>
                              <a:gd name="f149" fmla="*/ f114 1 f75"/>
                              <a:gd name="f150" fmla="*/ f115 1 f74"/>
                              <a:gd name="f151" fmla="*/ f116 1 f75"/>
                              <a:gd name="f152" fmla="*/ f117 1 f74"/>
                              <a:gd name="f153" fmla="*/ f118 1 f75"/>
                              <a:gd name="f154" fmla="*/ f119 1 f74"/>
                              <a:gd name="f155" fmla="*/ f120 1 f75"/>
                              <a:gd name="f156" fmla="*/ f121 1 f74"/>
                              <a:gd name="f157" fmla="*/ f122 1 f75"/>
                              <a:gd name="f158" fmla="*/ f123 1 f74"/>
                              <a:gd name="f159" fmla="*/ f124 1 f75"/>
                              <a:gd name="f160" fmla="*/ f125 1 f74"/>
                              <a:gd name="f161" fmla="*/ f126 1 f75"/>
                              <a:gd name="f162" fmla="*/ f127 1 f74"/>
                              <a:gd name="f163" fmla="*/ f128 1 f75"/>
                              <a:gd name="f164" fmla="*/ f129 1 f74"/>
                              <a:gd name="f165" fmla="*/ f130 1 f75"/>
                              <a:gd name="f166" fmla="*/ f131 1 f74"/>
                              <a:gd name="f167" fmla="*/ f132 1 f74"/>
                              <a:gd name="f168" fmla="*/ f133 1 f74"/>
                              <a:gd name="f169" fmla="*/ f134 1 f75"/>
                              <a:gd name="f170" fmla="*/ f135 1 f74"/>
                              <a:gd name="f171" fmla="*/ f136 1 f75"/>
                              <a:gd name="f172" fmla="*/ f137 f53 1"/>
                              <a:gd name="f173" fmla="*/ f138 f53 1"/>
                              <a:gd name="f174" fmla="*/ f140 f54 1"/>
                              <a:gd name="f175" fmla="*/ f139 f54 1"/>
                              <a:gd name="f176" fmla="*/ f142 f53 1"/>
                              <a:gd name="f177" fmla="*/ f143 f54 1"/>
                              <a:gd name="f178" fmla="*/ f144 f53 1"/>
                              <a:gd name="f179" fmla="*/ f145 f54 1"/>
                              <a:gd name="f180" fmla="*/ f146 f53 1"/>
                              <a:gd name="f181" fmla="*/ f147 f54 1"/>
                              <a:gd name="f182" fmla="*/ f148 f53 1"/>
                              <a:gd name="f183" fmla="*/ f149 f54 1"/>
                              <a:gd name="f184" fmla="*/ f150 f53 1"/>
                              <a:gd name="f185" fmla="*/ f151 f54 1"/>
                              <a:gd name="f186" fmla="*/ f152 f53 1"/>
                              <a:gd name="f187" fmla="*/ f153 f54 1"/>
                              <a:gd name="f188" fmla="*/ f154 f53 1"/>
                              <a:gd name="f189" fmla="*/ f155 f54 1"/>
                              <a:gd name="f190" fmla="*/ f156 f53 1"/>
                              <a:gd name="f191" fmla="*/ f157 f54 1"/>
                              <a:gd name="f192" fmla="*/ f158 f53 1"/>
                              <a:gd name="f193" fmla="*/ f159 f54 1"/>
                              <a:gd name="f194" fmla="*/ f160 f53 1"/>
                              <a:gd name="f195" fmla="*/ f161 f54 1"/>
                              <a:gd name="f196" fmla="*/ f162 f53 1"/>
                              <a:gd name="f197" fmla="*/ f163 f54 1"/>
                              <a:gd name="f198" fmla="*/ f164 f53 1"/>
                              <a:gd name="f199" fmla="*/ f165 f54 1"/>
                              <a:gd name="f200" fmla="*/ f166 f53 1"/>
                              <a:gd name="f201" fmla="*/ f167 f53 1"/>
                              <a:gd name="f202" fmla="*/ f168 f53 1"/>
                              <a:gd name="f203" fmla="*/ f169 f54 1"/>
                              <a:gd name="f204" fmla="*/ f170 f53 1"/>
                              <a:gd name="f205" fmla="*/ f171 f54 1"/>
                            </a:gdLst>
                            <a:ahLst/>
                            <a:cxnLst>
                              <a:cxn ang="3cd4">
                                <a:pos x="hc" y="t"/>
                              </a:cxn>
                              <a:cxn ang="0">
                                <a:pos x="r" y="vc"/>
                              </a:cxn>
                              <a:cxn ang="cd4">
                                <a:pos x="hc" y="b"/>
                              </a:cxn>
                              <a:cxn ang="cd2">
                                <a:pos x="l" y="vc"/>
                              </a:cxn>
                              <a:cxn ang="f141">
                                <a:pos x="f176" y="f177"/>
                              </a:cxn>
                              <a:cxn ang="f141">
                                <a:pos x="f178" y="f179"/>
                              </a:cxn>
                              <a:cxn ang="f141">
                                <a:pos x="f180" y="f181"/>
                              </a:cxn>
                              <a:cxn ang="f141">
                                <a:pos x="f182" y="f183"/>
                              </a:cxn>
                              <a:cxn ang="f141">
                                <a:pos x="f184" y="f185"/>
                              </a:cxn>
                              <a:cxn ang="f141">
                                <a:pos x="f186" y="f187"/>
                              </a:cxn>
                              <a:cxn ang="f141">
                                <a:pos x="f188" y="f189"/>
                              </a:cxn>
                              <a:cxn ang="f141">
                                <a:pos x="f190" y="f191"/>
                              </a:cxn>
                              <a:cxn ang="f141">
                                <a:pos x="f176" y="f177"/>
                              </a:cxn>
                              <a:cxn ang="f141">
                                <a:pos x="f192" y="f193"/>
                              </a:cxn>
                              <a:cxn ang="f141">
                                <a:pos x="f194" y="f195"/>
                              </a:cxn>
                              <a:cxn ang="f141">
                                <a:pos x="f196" y="f197"/>
                              </a:cxn>
                              <a:cxn ang="f141">
                                <a:pos x="f198" y="f199"/>
                              </a:cxn>
                              <a:cxn ang="f141">
                                <a:pos x="f200" y="f179"/>
                              </a:cxn>
                              <a:cxn ang="f141">
                                <a:pos x="f201" y="f177"/>
                              </a:cxn>
                              <a:cxn ang="f141">
                                <a:pos x="f202" y="f203"/>
                              </a:cxn>
                              <a:cxn ang="f141">
                                <a:pos x="f204" y="f205"/>
                              </a:cxn>
                              <a:cxn ang="f141">
                                <a:pos x="f192" y="f193"/>
                              </a:cxn>
                            </a:cxnLst>
                            <a:rect l="f172" t="f175" r="f173" b="f174"/>
                            <a:pathLst>
                              <a:path w="2695" h="437">
                                <a:moveTo>
                                  <a:pt x="f25" y="f26"/>
                                </a:moveTo>
                                <a:lnTo>
                                  <a:pt x="f27" y="f6"/>
                                </a:lnTo>
                                <a:lnTo>
                                  <a:pt x="f28" y="f29"/>
                                </a:lnTo>
                                <a:lnTo>
                                  <a:pt x="f30" y="f31"/>
                                </a:lnTo>
                                <a:lnTo>
                                  <a:pt x="f6" y="f32"/>
                                </a:lnTo>
                                <a:lnTo>
                                  <a:pt x="f33" y="f34"/>
                                </a:lnTo>
                                <a:lnTo>
                                  <a:pt x="f35" y="f36"/>
                                </a:lnTo>
                                <a:lnTo>
                                  <a:pt x="f37" y="f2"/>
                                </a:lnTo>
                                <a:lnTo>
                                  <a:pt x="f25" y="f26"/>
                                </a:lnTo>
                                <a:close/>
                                <a:moveTo>
                                  <a:pt x="f38" y="f39"/>
                                </a:moveTo>
                                <a:lnTo>
                                  <a:pt x="f40" y="f41"/>
                                </a:lnTo>
                                <a:lnTo>
                                  <a:pt x="f42" y="f43"/>
                                </a:lnTo>
                                <a:lnTo>
                                  <a:pt x="f44" y="f45"/>
                                </a:lnTo>
                                <a:lnTo>
                                  <a:pt x="f46" y="f6"/>
                                </a:lnTo>
                                <a:lnTo>
                                  <a:pt x="f47" y="f26"/>
                                </a:lnTo>
                                <a:lnTo>
                                  <a:pt x="f48" y="f49"/>
                                </a:lnTo>
                                <a:lnTo>
                                  <a:pt x="f50" y="f51"/>
                                </a:lnTo>
                                <a:lnTo>
                                  <a:pt x="f38" y="f39"/>
                                </a:lnTo>
                                <a:close/>
                              </a:path>
                            </a:pathLst>
                          </a:custGeom>
                          <a:solidFill>
                            <a:srgbClr val="000000"/>
                          </a:solidFill>
                          <a:ln cap="flat">
                            <a:noFill/>
                            <a:prstDash val="solid"/>
                          </a:ln>
                        </wps:spPr>
                        <wps:bodyPr lIns="0" tIns="0" rIns="0" bIns="0"/>
                      </wps:wsp>
                      <wps:wsp>
                        <wps:cNvPr id="5" name="Rectangle 4"/>
                        <wps:cNvSpPr/>
                        <wps:spPr>
                          <a:xfrm>
                            <a:off x="2746391" y="681850"/>
                            <a:ext cx="2717148" cy="851882"/>
                          </a:xfrm>
                          <a:prstGeom prst="rect">
                            <a:avLst/>
                          </a:prstGeom>
                          <a:solidFill>
                            <a:srgbClr val="FFFFFF"/>
                          </a:solidFill>
                          <a:ln cap="flat">
                            <a:noFill/>
                            <a:prstDash val="solid"/>
                          </a:ln>
                        </wps:spPr>
                        <wps:bodyPr lIns="0" tIns="0" rIns="0" bIns="0"/>
                      </wps:wsp>
                      <wps:wsp>
                        <wps:cNvPr id="6" name="Rectangle 5"/>
                        <wps:cNvSpPr/>
                        <wps:spPr>
                          <a:xfrm>
                            <a:off x="2791535" y="725888"/>
                            <a:ext cx="2644673" cy="777733"/>
                          </a:xfrm>
                          <a:prstGeom prst="rect">
                            <a:avLst/>
                          </a:prstGeom>
                          <a:noFill/>
                          <a:ln w="6345" cap="flat">
                            <a:solidFill>
                              <a:srgbClr val="FFFFFF"/>
                            </a:solidFill>
                            <a:prstDash val="solid"/>
                            <a:miter/>
                          </a:ln>
                        </wps:spPr>
                        <wps:bodyPr lIns="0" tIns="0" rIns="0" bIns="0"/>
                      </wps:wsp>
                      <wps:wsp>
                        <wps:cNvPr id="7" name="AutoShape 6"/>
                        <wps:cNvSpPr/>
                        <wps:spPr>
                          <a:xfrm>
                            <a:off x="1549295" y="1530944"/>
                            <a:ext cx="2302642" cy="269281"/>
                          </a:xfrm>
                          <a:custGeom>
                            <a:avLst/>
                            <a:gdLst>
                              <a:gd name="f0" fmla="val 10800000"/>
                              <a:gd name="f1" fmla="val 5400000"/>
                              <a:gd name="f2" fmla="val 180"/>
                              <a:gd name="f3" fmla="val w"/>
                              <a:gd name="f4" fmla="val h"/>
                              <a:gd name="f5" fmla="val 0"/>
                              <a:gd name="f6" fmla="val 3622"/>
                              <a:gd name="f7" fmla="val 483"/>
                              <a:gd name="f8" fmla="+- 0 6068 0"/>
                              <a:gd name="f9" fmla="+- 0 6042 0"/>
                              <a:gd name="f10" fmla="+- 0 5971 0"/>
                              <a:gd name="f11" fmla="+- 0 5955 0"/>
                              <a:gd name="f12" fmla="+- 0 4745 0"/>
                              <a:gd name="f13" fmla="+- 0 4743 0"/>
                              <a:gd name="f14" fmla="+- 0 5952 0"/>
                              <a:gd name="f15" fmla="+- 0 5936 0"/>
                              <a:gd name="f16" fmla="+- 0 8364 0"/>
                              <a:gd name="f17" fmla="+- 0 8362 0"/>
                              <a:gd name="f18" fmla="+- 0 6767 0"/>
                              <a:gd name="f19" fmla="+- 0 6753 0"/>
                              <a:gd name="f20" fmla="+- 0 6652 0"/>
                              <a:gd name="f21" fmla="+- 0 6783 0"/>
                              <a:gd name="f22" fmla="+- 0 6771 0"/>
                              <a:gd name="f23" fmla="+- 0 6769 0"/>
                              <a:gd name="f24" fmla="val 1325"/>
                              <a:gd name="f25" fmla="val 455"/>
                              <a:gd name="f26" fmla="val 1299"/>
                              <a:gd name="f27" fmla="val 430"/>
                              <a:gd name="f28" fmla="val 1228"/>
                              <a:gd name="f29" fmla="val 362"/>
                              <a:gd name="f30" fmla="val 1212"/>
                              <a:gd name="f31" fmla="val 415"/>
                              <a:gd name="f32" fmla="val 2"/>
                              <a:gd name="f33" fmla="val 37"/>
                              <a:gd name="f34" fmla="val 46"/>
                              <a:gd name="f35" fmla="val 1209"/>
                              <a:gd name="f36" fmla="val 424"/>
                              <a:gd name="f37" fmla="val 1193"/>
                              <a:gd name="f38" fmla="val 477"/>
                              <a:gd name="f39" fmla="val 3621"/>
                              <a:gd name="f40" fmla="val 10"/>
                              <a:gd name="f41" fmla="val 3619"/>
                              <a:gd name="f42" fmla="val 2024"/>
                              <a:gd name="f43" fmla="val 420"/>
                              <a:gd name="f44" fmla="val 2010"/>
                              <a:gd name="f45" fmla="val 367"/>
                              <a:gd name="f46" fmla="val 1909"/>
                              <a:gd name="f47" fmla="val 2040"/>
                              <a:gd name="f48" fmla="val 2028"/>
                              <a:gd name="f49" fmla="val 435"/>
                              <a:gd name="f50" fmla="val 2026"/>
                              <a:gd name="f51" fmla="+- 0 0 -90"/>
                              <a:gd name="f52" fmla="*/ f3 1 3622"/>
                              <a:gd name="f53" fmla="*/ f4 1 483"/>
                              <a:gd name="f54" fmla="+- f8 0 4743"/>
                              <a:gd name="f55" fmla="+- f9 0 4743"/>
                              <a:gd name="f56" fmla="+- f10 0 4743"/>
                              <a:gd name="f57" fmla="+- f11 0 4743"/>
                              <a:gd name="f58" fmla="+- f12 0 4743"/>
                              <a:gd name="f59" fmla="+- f13 0 4743"/>
                              <a:gd name="f60" fmla="+- f14 0 4743"/>
                              <a:gd name="f61" fmla="+- f15 0 4743"/>
                              <a:gd name="f62" fmla="+- f16 0 4743"/>
                              <a:gd name="f63" fmla="+- f17 0 4743"/>
                              <a:gd name="f64" fmla="+- f18 0 4743"/>
                              <a:gd name="f65" fmla="+- f19 0 4743"/>
                              <a:gd name="f66" fmla="+- f20 0 4743"/>
                              <a:gd name="f67" fmla="+- f21 0 4743"/>
                              <a:gd name="f68" fmla="+- f22 0 4743"/>
                              <a:gd name="f69" fmla="+- f23 0 4743"/>
                              <a:gd name="f70" fmla="+- f7 0 f5"/>
                              <a:gd name="f71" fmla="+- f6 0 f5"/>
                              <a:gd name="f72" fmla="*/ f51 f0 1"/>
                              <a:gd name="f73" fmla="*/ f71 1 3622"/>
                              <a:gd name="f74" fmla="*/ f70 1 483"/>
                              <a:gd name="f75" fmla="*/ f54 f71 1"/>
                              <a:gd name="f76" fmla="*/ 3933 f70 1"/>
                              <a:gd name="f77" fmla="*/ f55 f71 1"/>
                              <a:gd name="f78" fmla="*/ 3908 f70 1"/>
                              <a:gd name="f79" fmla="*/ f56 f71 1"/>
                              <a:gd name="f80" fmla="*/ 3840 f70 1"/>
                              <a:gd name="f81" fmla="*/ f57 f71 1"/>
                              <a:gd name="f82" fmla="*/ 3893 f70 1"/>
                              <a:gd name="f83" fmla="*/ f58 f71 1"/>
                              <a:gd name="f84" fmla="*/ 3515 f70 1"/>
                              <a:gd name="f85" fmla="*/ f59 f71 1"/>
                              <a:gd name="f86" fmla="*/ 3524 f70 1"/>
                              <a:gd name="f87" fmla="*/ f60 f71 1"/>
                              <a:gd name="f88" fmla="*/ 3902 f70 1"/>
                              <a:gd name="f89" fmla="*/ f61 f71 1"/>
                              <a:gd name="f90" fmla="*/ 3955 f70 1"/>
                              <a:gd name="f91" fmla="*/ f62 f71 1"/>
                              <a:gd name="f92" fmla="*/ 3488 f70 1"/>
                              <a:gd name="f93" fmla="*/ f63 f71 1"/>
                              <a:gd name="f94" fmla="*/ 3478 f70 1"/>
                              <a:gd name="f95" fmla="*/ f64 f71 1"/>
                              <a:gd name="f96" fmla="*/ 3898 f70 1"/>
                              <a:gd name="f97" fmla="*/ f65 f71 1"/>
                              <a:gd name="f98" fmla="*/ 3845 f70 1"/>
                              <a:gd name="f99" fmla="*/ f66 f71 1"/>
                              <a:gd name="f100" fmla="*/ f67 f71 1"/>
                              <a:gd name="f101" fmla="*/ 3961 f70 1"/>
                              <a:gd name="f102" fmla="*/ f68 f71 1"/>
                              <a:gd name="f103" fmla="*/ 3913 f70 1"/>
                              <a:gd name="f104" fmla="*/ f69 f71 1"/>
                              <a:gd name="f105" fmla="*/ f72 1 f2"/>
                              <a:gd name="f106" fmla="*/ f75 1 3622"/>
                              <a:gd name="f107" fmla="*/ f76 1 483"/>
                              <a:gd name="f108" fmla="*/ f77 1 3622"/>
                              <a:gd name="f109" fmla="*/ f78 1 483"/>
                              <a:gd name="f110" fmla="*/ f79 1 3622"/>
                              <a:gd name="f111" fmla="*/ f80 1 483"/>
                              <a:gd name="f112" fmla="*/ f81 1 3622"/>
                              <a:gd name="f113" fmla="*/ f82 1 483"/>
                              <a:gd name="f114" fmla="*/ f83 1 3622"/>
                              <a:gd name="f115" fmla="*/ f84 1 483"/>
                              <a:gd name="f116" fmla="*/ f85 1 3622"/>
                              <a:gd name="f117" fmla="*/ f86 1 483"/>
                              <a:gd name="f118" fmla="*/ f87 1 3622"/>
                              <a:gd name="f119" fmla="*/ f88 1 483"/>
                              <a:gd name="f120" fmla="*/ f89 1 3622"/>
                              <a:gd name="f121" fmla="*/ f90 1 483"/>
                              <a:gd name="f122" fmla="*/ f91 1 3622"/>
                              <a:gd name="f123" fmla="*/ f92 1 483"/>
                              <a:gd name="f124" fmla="*/ f93 1 3622"/>
                              <a:gd name="f125" fmla="*/ f94 1 483"/>
                              <a:gd name="f126" fmla="*/ f95 1 3622"/>
                              <a:gd name="f127" fmla="*/ f96 1 483"/>
                              <a:gd name="f128" fmla="*/ f97 1 3622"/>
                              <a:gd name="f129" fmla="*/ f98 1 483"/>
                              <a:gd name="f130" fmla="*/ f99 1 3622"/>
                              <a:gd name="f131" fmla="*/ f100 1 3622"/>
                              <a:gd name="f132" fmla="*/ f101 1 483"/>
                              <a:gd name="f133" fmla="*/ f102 1 3622"/>
                              <a:gd name="f134" fmla="*/ f103 1 483"/>
                              <a:gd name="f135" fmla="*/ f104 1 3622"/>
                              <a:gd name="f136" fmla="*/ 0 1 f73"/>
                              <a:gd name="f137" fmla="*/ f6 1 f73"/>
                              <a:gd name="f138" fmla="*/ 0 1 f74"/>
                              <a:gd name="f139" fmla="*/ f7 1 f74"/>
                              <a:gd name="f140" fmla="+- f105 0 f1"/>
                              <a:gd name="f141" fmla="*/ f106 1 f73"/>
                              <a:gd name="f142" fmla="*/ f107 1 f74"/>
                              <a:gd name="f143" fmla="*/ f108 1 f73"/>
                              <a:gd name="f144" fmla="*/ f109 1 f74"/>
                              <a:gd name="f145" fmla="*/ f110 1 f73"/>
                              <a:gd name="f146" fmla="*/ f111 1 f74"/>
                              <a:gd name="f147" fmla="*/ f112 1 f73"/>
                              <a:gd name="f148" fmla="*/ f113 1 f74"/>
                              <a:gd name="f149" fmla="*/ f114 1 f73"/>
                              <a:gd name="f150" fmla="*/ f115 1 f74"/>
                              <a:gd name="f151" fmla="*/ f116 1 f73"/>
                              <a:gd name="f152" fmla="*/ f117 1 f74"/>
                              <a:gd name="f153" fmla="*/ f118 1 f73"/>
                              <a:gd name="f154" fmla="*/ f119 1 f74"/>
                              <a:gd name="f155" fmla="*/ f120 1 f73"/>
                              <a:gd name="f156" fmla="*/ f121 1 f74"/>
                              <a:gd name="f157" fmla="*/ f122 1 f73"/>
                              <a:gd name="f158" fmla="*/ f123 1 f74"/>
                              <a:gd name="f159" fmla="*/ f124 1 f73"/>
                              <a:gd name="f160" fmla="*/ f125 1 f74"/>
                              <a:gd name="f161" fmla="*/ f126 1 f73"/>
                              <a:gd name="f162" fmla="*/ f127 1 f74"/>
                              <a:gd name="f163" fmla="*/ f128 1 f73"/>
                              <a:gd name="f164" fmla="*/ f129 1 f74"/>
                              <a:gd name="f165" fmla="*/ f130 1 f73"/>
                              <a:gd name="f166" fmla="*/ f131 1 f73"/>
                              <a:gd name="f167" fmla="*/ f132 1 f74"/>
                              <a:gd name="f168" fmla="*/ f133 1 f73"/>
                              <a:gd name="f169" fmla="*/ f134 1 f74"/>
                              <a:gd name="f170" fmla="*/ f135 1 f73"/>
                              <a:gd name="f171" fmla="*/ f136 f52 1"/>
                              <a:gd name="f172" fmla="*/ f137 f52 1"/>
                              <a:gd name="f173" fmla="*/ f139 f53 1"/>
                              <a:gd name="f174" fmla="*/ f138 f53 1"/>
                              <a:gd name="f175" fmla="*/ f141 f52 1"/>
                              <a:gd name="f176" fmla="*/ f142 f53 1"/>
                              <a:gd name="f177" fmla="*/ f143 f52 1"/>
                              <a:gd name="f178" fmla="*/ f144 f53 1"/>
                              <a:gd name="f179" fmla="*/ f145 f52 1"/>
                              <a:gd name="f180" fmla="*/ f146 f53 1"/>
                              <a:gd name="f181" fmla="*/ f147 f52 1"/>
                              <a:gd name="f182" fmla="*/ f148 f53 1"/>
                              <a:gd name="f183" fmla="*/ f149 f52 1"/>
                              <a:gd name="f184" fmla="*/ f150 f53 1"/>
                              <a:gd name="f185" fmla="*/ f151 f52 1"/>
                              <a:gd name="f186" fmla="*/ f152 f53 1"/>
                              <a:gd name="f187" fmla="*/ f153 f52 1"/>
                              <a:gd name="f188" fmla="*/ f154 f53 1"/>
                              <a:gd name="f189" fmla="*/ f155 f52 1"/>
                              <a:gd name="f190" fmla="*/ f156 f53 1"/>
                              <a:gd name="f191" fmla="*/ f157 f52 1"/>
                              <a:gd name="f192" fmla="*/ f158 f53 1"/>
                              <a:gd name="f193" fmla="*/ f159 f52 1"/>
                              <a:gd name="f194" fmla="*/ f160 f53 1"/>
                              <a:gd name="f195" fmla="*/ f161 f52 1"/>
                              <a:gd name="f196" fmla="*/ f162 f53 1"/>
                              <a:gd name="f197" fmla="*/ f163 f52 1"/>
                              <a:gd name="f198" fmla="*/ f164 f53 1"/>
                              <a:gd name="f199" fmla="*/ f165 f52 1"/>
                              <a:gd name="f200" fmla="*/ f166 f52 1"/>
                              <a:gd name="f201" fmla="*/ f167 f53 1"/>
                              <a:gd name="f202" fmla="*/ f168 f52 1"/>
                              <a:gd name="f203" fmla="*/ f169 f53 1"/>
                              <a:gd name="f204" fmla="*/ f170 f52 1"/>
                            </a:gdLst>
                            <a:ahLst/>
                            <a:cxnLst>
                              <a:cxn ang="3cd4">
                                <a:pos x="hc" y="t"/>
                              </a:cxn>
                              <a:cxn ang="0">
                                <a:pos x="r" y="vc"/>
                              </a:cxn>
                              <a:cxn ang="cd4">
                                <a:pos x="hc" y="b"/>
                              </a:cxn>
                              <a:cxn ang="cd2">
                                <a:pos x="l" y="vc"/>
                              </a:cxn>
                              <a:cxn ang="f140">
                                <a:pos x="f175" y="f176"/>
                              </a:cxn>
                              <a:cxn ang="f140">
                                <a:pos x="f177" y="f178"/>
                              </a:cxn>
                              <a:cxn ang="f140">
                                <a:pos x="f179" y="f180"/>
                              </a:cxn>
                              <a:cxn ang="f140">
                                <a:pos x="f181" y="f182"/>
                              </a:cxn>
                              <a:cxn ang="f140">
                                <a:pos x="f183" y="f184"/>
                              </a:cxn>
                              <a:cxn ang="f140">
                                <a:pos x="f185" y="f186"/>
                              </a:cxn>
                              <a:cxn ang="f140">
                                <a:pos x="f187" y="f188"/>
                              </a:cxn>
                              <a:cxn ang="f140">
                                <a:pos x="f189" y="f190"/>
                              </a:cxn>
                              <a:cxn ang="f140">
                                <a:pos x="f175" y="f176"/>
                              </a:cxn>
                              <a:cxn ang="f140">
                                <a:pos x="f191" y="f192"/>
                              </a:cxn>
                              <a:cxn ang="f140">
                                <a:pos x="f193" y="f194"/>
                              </a:cxn>
                              <a:cxn ang="f140">
                                <a:pos x="f195" y="f196"/>
                              </a:cxn>
                              <a:cxn ang="f140">
                                <a:pos x="f197" y="f198"/>
                              </a:cxn>
                              <a:cxn ang="f140">
                                <a:pos x="f199" y="f176"/>
                              </a:cxn>
                              <a:cxn ang="f140">
                                <a:pos x="f200" y="f201"/>
                              </a:cxn>
                              <a:cxn ang="f140">
                                <a:pos x="f202" y="f203"/>
                              </a:cxn>
                              <a:cxn ang="f140">
                                <a:pos x="f204" y="f178"/>
                              </a:cxn>
                              <a:cxn ang="f140">
                                <a:pos x="f191" y="f192"/>
                              </a:cxn>
                            </a:cxnLst>
                            <a:rect l="f171" t="f174" r="f172" b="f173"/>
                            <a:pathLst>
                              <a:path w="3622" h="483">
                                <a:moveTo>
                                  <a:pt x="f24" y="f25"/>
                                </a:moveTo>
                                <a:lnTo>
                                  <a:pt x="f26" y="f27"/>
                                </a:lnTo>
                                <a:lnTo>
                                  <a:pt x="f28" y="f29"/>
                                </a:lnTo>
                                <a:lnTo>
                                  <a:pt x="f30" y="f31"/>
                                </a:lnTo>
                                <a:lnTo>
                                  <a:pt x="f32" y="f33"/>
                                </a:lnTo>
                                <a:lnTo>
                                  <a:pt x="f5" y="f34"/>
                                </a:lnTo>
                                <a:lnTo>
                                  <a:pt x="f35" y="f36"/>
                                </a:lnTo>
                                <a:lnTo>
                                  <a:pt x="f37" y="f38"/>
                                </a:lnTo>
                                <a:lnTo>
                                  <a:pt x="f24" y="f25"/>
                                </a:lnTo>
                                <a:close/>
                                <a:moveTo>
                                  <a:pt x="f39" y="f40"/>
                                </a:moveTo>
                                <a:lnTo>
                                  <a:pt x="f41" y="f5"/>
                                </a:lnTo>
                                <a:lnTo>
                                  <a:pt x="f42" y="f43"/>
                                </a:lnTo>
                                <a:lnTo>
                                  <a:pt x="f44" y="f45"/>
                                </a:lnTo>
                                <a:lnTo>
                                  <a:pt x="f46" y="f25"/>
                                </a:lnTo>
                                <a:lnTo>
                                  <a:pt x="f47" y="f7"/>
                                </a:lnTo>
                                <a:lnTo>
                                  <a:pt x="f48" y="f49"/>
                                </a:lnTo>
                                <a:lnTo>
                                  <a:pt x="f50" y="f27"/>
                                </a:lnTo>
                                <a:lnTo>
                                  <a:pt x="f39" y="f40"/>
                                </a:lnTo>
                                <a:close/>
                              </a:path>
                            </a:pathLst>
                          </a:custGeom>
                          <a:solidFill>
                            <a:srgbClr val="000000"/>
                          </a:solidFill>
                          <a:ln cap="flat">
                            <a:noFill/>
                            <a:prstDash val="solid"/>
                          </a:ln>
                        </wps:spPr>
                        <wps:bodyPr lIns="0" tIns="0" rIns="0" bIns="0"/>
                      </wps:wsp>
                      <wps:wsp>
                        <wps:cNvPr id="8" name="Rectangle 7"/>
                        <wps:cNvSpPr/>
                        <wps:spPr>
                          <a:xfrm>
                            <a:off x="1404344" y="0"/>
                            <a:ext cx="2504175" cy="449363"/>
                          </a:xfrm>
                          <a:prstGeom prst="rect">
                            <a:avLst/>
                          </a:prstGeom>
                          <a:solidFill>
                            <a:srgbClr val="FFFFFF"/>
                          </a:solidFill>
                          <a:ln cap="flat">
                            <a:noFill/>
                            <a:prstDash val="solid"/>
                          </a:ln>
                        </wps:spPr>
                        <wps:bodyPr lIns="0" tIns="0" rIns="0" bIns="0"/>
                      </wps:wsp>
                      <wps:wsp>
                        <wps:cNvPr id="9" name="Text Box 8"/>
                        <wps:cNvSpPr txBox="1"/>
                        <wps:spPr>
                          <a:xfrm>
                            <a:off x="2746391" y="681850"/>
                            <a:ext cx="2717148" cy="851882"/>
                          </a:xfrm>
                          <a:prstGeom prst="rect">
                            <a:avLst/>
                          </a:prstGeom>
                        </wps:spPr>
                        <wps:txbx>
                          <w:txbxContent>
                            <w:p w14:paraId="43503DAB" w14:textId="77777777" w:rsidR="00FB1FDD" w:rsidRDefault="00D6556F">
                              <w:pPr>
                                <w:spacing w:before="145"/>
                                <w:ind w:left="504" w:hanging="48"/>
                              </w:pPr>
                              <w:r>
                                <w:rPr>
                                  <w:sz w:val="24"/>
                                </w:rPr>
                                <w:t>Komisijas</w:t>
                              </w:r>
                              <w:r>
                                <w:rPr>
                                  <w:spacing w:val="-4"/>
                                  <w:sz w:val="24"/>
                                </w:rPr>
                                <w:t xml:space="preserve"> </w:t>
                              </w:r>
                              <w:r>
                                <w:rPr>
                                  <w:sz w:val="24"/>
                                </w:rPr>
                                <w:t>priekšsēdētāja</w:t>
                              </w:r>
                              <w:r>
                                <w:rPr>
                                  <w:spacing w:val="-1"/>
                                  <w:sz w:val="24"/>
                                </w:rPr>
                                <w:t xml:space="preserve"> </w:t>
                              </w:r>
                              <w:r>
                                <w:rPr>
                                  <w:sz w:val="24"/>
                                </w:rPr>
                                <w:t>vietnieks,</w:t>
                              </w:r>
                            </w:p>
                            <w:p w14:paraId="785AA102" w14:textId="77777777" w:rsidR="00FB1FDD" w:rsidRDefault="00D6556F">
                              <w:pPr>
                                <w:spacing w:before="22"/>
                                <w:ind w:left="223" w:right="184" w:firstLine="280"/>
                              </w:pPr>
                              <w:r>
                                <w:rPr>
                                  <w:sz w:val="24"/>
                                </w:rPr>
                                <w:t>VUGD norīkota amatpersona veic</w:t>
                              </w:r>
                              <w:r>
                                <w:rPr>
                                  <w:spacing w:val="1"/>
                                  <w:sz w:val="24"/>
                                </w:rPr>
                                <w:t xml:space="preserve"> </w:t>
                              </w:r>
                              <w:r>
                                <w:rPr>
                                  <w:sz w:val="24"/>
                                </w:rPr>
                                <w:t>apziņošanu</w:t>
                              </w:r>
                              <w:r>
                                <w:rPr>
                                  <w:spacing w:val="-5"/>
                                  <w:sz w:val="24"/>
                                </w:rPr>
                                <w:t xml:space="preserve"> </w:t>
                              </w:r>
                              <w:r>
                                <w:rPr>
                                  <w:b/>
                                  <w:sz w:val="24"/>
                                </w:rPr>
                                <w:t>apdraudējuma</w:t>
                              </w:r>
                              <w:r>
                                <w:rPr>
                                  <w:b/>
                                  <w:spacing w:val="-5"/>
                                  <w:sz w:val="24"/>
                                </w:rPr>
                                <w:t xml:space="preserve"> </w:t>
                              </w:r>
                              <w:r>
                                <w:rPr>
                                  <w:b/>
                                  <w:sz w:val="24"/>
                                </w:rPr>
                                <w:t>gadījumos</w:t>
                              </w:r>
                              <w:r>
                                <w:rPr>
                                  <w:sz w:val="24"/>
                                </w:rPr>
                                <w:t>,</w:t>
                              </w:r>
                            </w:p>
                            <w:p w14:paraId="47DFCC67" w14:textId="77777777" w:rsidR="00FB1FDD" w:rsidRDefault="00D6556F">
                              <w:pPr>
                                <w:spacing w:line="273" w:lineRule="exact"/>
                                <w:ind w:left="883"/>
                              </w:pPr>
                              <w:r>
                                <w:rPr>
                                  <w:sz w:val="24"/>
                                </w:rPr>
                                <w:t>zvanot/sūtot</w:t>
                              </w:r>
                              <w:r>
                                <w:rPr>
                                  <w:spacing w:val="-5"/>
                                  <w:sz w:val="24"/>
                                </w:rPr>
                                <w:t xml:space="preserve"> </w:t>
                              </w:r>
                              <w:r>
                                <w:rPr>
                                  <w:sz w:val="24"/>
                                </w:rPr>
                                <w:t>SMS,</w:t>
                              </w:r>
                              <w:r>
                                <w:rPr>
                                  <w:spacing w:val="-1"/>
                                  <w:sz w:val="24"/>
                                </w:rPr>
                                <w:t xml:space="preserve"> </w:t>
                              </w:r>
                              <w:r>
                                <w:rPr>
                                  <w:sz w:val="24"/>
                                </w:rPr>
                                <w:t>e-pastu</w:t>
                              </w:r>
                            </w:p>
                          </w:txbxContent>
                        </wps:txbx>
                        <wps:bodyPr vert="horz" wrap="square" lIns="0" tIns="0" rIns="0" bIns="0" anchor="t" anchorCtr="0" compatLnSpc="0">
                          <a:noAutofit/>
                        </wps:bodyPr>
                      </wps:wsp>
                      <wps:wsp>
                        <wps:cNvPr id="10" name="Text Box 9"/>
                        <wps:cNvSpPr txBox="1"/>
                        <wps:spPr>
                          <a:xfrm>
                            <a:off x="0" y="581650"/>
                            <a:ext cx="2577282" cy="866384"/>
                          </a:xfrm>
                          <a:prstGeom prst="rect">
                            <a:avLst/>
                          </a:prstGeom>
                        </wps:spPr>
                        <wps:txbx>
                          <w:txbxContent>
                            <w:p w14:paraId="02447523" w14:textId="77777777" w:rsidR="00FB1FDD" w:rsidRDefault="00D6556F">
                              <w:pPr>
                                <w:spacing w:before="145"/>
                                <w:ind w:left="282" w:right="261"/>
                                <w:jc w:val="center"/>
                              </w:pPr>
                              <w:r>
                                <w:rPr>
                                  <w:sz w:val="24"/>
                                </w:rPr>
                                <w:t>Komisijas</w:t>
                              </w:r>
                              <w:r w:rsidR="00150C04">
                                <w:rPr>
                                  <w:sz w:val="24"/>
                                </w:rPr>
                                <w:t xml:space="preserve"> sekretārs</w:t>
                              </w:r>
                              <w:r>
                                <w:rPr>
                                  <w:sz w:val="24"/>
                                </w:rPr>
                                <w:t xml:space="preserve"> veic apziņošanu</w:t>
                              </w:r>
                              <w:r>
                                <w:rPr>
                                  <w:spacing w:val="-58"/>
                                  <w:sz w:val="24"/>
                                </w:rPr>
                                <w:t xml:space="preserve"> </w:t>
                              </w:r>
                              <w:r>
                                <w:rPr>
                                  <w:b/>
                                  <w:sz w:val="24"/>
                                </w:rPr>
                                <w:t>pārējos gadījumos</w:t>
                              </w:r>
                              <w:r>
                                <w:rPr>
                                  <w:sz w:val="24"/>
                                </w:rPr>
                                <w:t>, zvanot/sūtot</w:t>
                              </w:r>
                              <w:r>
                                <w:rPr>
                                  <w:spacing w:val="1"/>
                                  <w:sz w:val="24"/>
                                </w:rPr>
                                <w:t xml:space="preserve"> </w:t>
                              </w:r>
                              <w:r>
                                <w:rPr>
                                  <w:sz w:val="24"/>
                                </w:rPr>
                                <w:t>SMS,</w:t>
                              </w:r>
                              <w:r>
                                <w:rPr>
                                  <w:spacing w:val="-1"/>
                                  <w:sz w:val="24"/>
                                </w:rPr>
                                <w:t xml:space="preserve"> </w:t>
                              </w:r>
                              <w:r>
                                <w:rPr>
                                  <w:sz w:val="24"/>
                                </w:rPr>
                                <w:t>e-pastu</w:t>
                              </w:r>
                            </w:p>
                          </w:txbxContent>
                        </wps:txbx>
                        <wps:bodyPr vert="horz" wrap="square" lIns="0" tIns="0" rIns="0" bIns="0" anchor="t" anchorCtr="0" compatLnSpc="0">
                          <a:noAutofit/>
                        </wps:bodyPr>
                      </wps:wsp>
                      <wps:wsp>
                        <wps:cNvPr id="11" name="Text Box 10"/>
                        <wps:cNvSpPr txBox="1"/>
                        <wps:spPr>
                          <a:xfrm>
                            <a:off x="1404344" y="0"/>
                            <a:ext cx="2504175" cy="449363"/>
                          </a:xfrm>
                          <a:prstGeom prst="rect">
                            <a:avLst/>
                          </a:prstGeom>
                        </wps:spPr>
                        <wps:txbx>
                          <w:txbxContent>
                            <w:p w14:paraId="37C86EED" w14:textId="77777777" w:rsidR="00FB1FDD" w:rsidRDefault="00D6556F">
                              <w:pPr>
                                <w:spacing w:before="65"/>
                                <w:ind w:left="330" w:right="322" w:firstLine="62"/>
                              </w:pPr>
                              <w:r>
                                <w:rPr>
                                  <w:sz w:val="24"/>
                                </w:rPr>
                                <w:t>Komisijas priekšsēdētājs pieņem</w:t>
                              </w:r>
                              <w:r>
                                <w:rPr>
                                  <w:spacing w:val="1"/>
                                  <w:sz w:val="24"/>
                                </w:rPr>
                                <w:t xml:space="preserve"> </w:t>
                              </w:r>
                              <w:r>
                                <w:rPr>
                                  <w:sz w:val="24"/>
                                </w:rPr>
                                <w:t>lēmumu</w:t>
                              </w:r>
                              <w:r>
                                <w:rPr>
                                  <w:spacing w:val="-5"/>
                                  <w:sz w:val="24"/>
                                </w:rPr>
                                <w:t xml:space="preserve"> </w:t>
                              </w:r>
                              <w:r>
                                <w:rPr>
                                  <w:sz w:val="24"/>
                                </w:rPr>
                                <w:t>par</w:t>
                              </w:r>
                              <w:r>
                                <w:rPr>
                                  <w:spacing w:val="-6"/>
                                  <w:sz w:val="24"/>
                                </w:rPr>
                                <w:t xml:space="preserve"> </w:t>
                              </w:r>
                              <w:r>
                                <w:rPr>
                                  <w:sz w:val="24"/>
                                </w:rPr>
                                <w:t>komisijas</w:t>
                              </w:r>
                              <w:r>
                                <w:rPr>
                                  <w:spacing w:val="-5"/>
                                  <w:sz w:val="24"/>
                                </w:rPr>
                                <w:t xml:space="preserve"> </w:t>
                              </w:r>
                              <w:r>
                                <w:rPr>
                                  <w:sz w:val="24"/>
                                </w:rPr>
                                <w:t>apziņošanu</w:t>
                              </w:r>
                            </w:p>
                          </w:txbxContent>
                        </wps:txbx>
                        <wps:bodyPr vert="horz" wrap="square" lIns="0" tIns="0" rIns="0" bIns="0" anchor="t" anchorCtr="0" compatLnSpc="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DCE3BF" id="Grupa 1" o:spid="_x0000_s1027" style="position:absolute;left:0;text-align:left;margin-left:114.75pt;margin-top:.5pt;width:430.2pt;height:141.75pt;z-index:251659264;mso-position-horizontal-relative:page" coordsize="54635,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">
                <v:shape id="AutoShape 3" o:spid="_x0000_s1028" style="position:absolute;left:18417;top:4521;width:17133;height:2436;visibility:visible;mso-wrap-style:square;v-text-anchor:top" coordsize="269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" path="m1189,9l1185,,113,350,95,298,,392r133,20l118,366r-2,-6l1189,9xm2694,410r-24,-21l2594,321r-14,53l1220,r-2,9l2577,384r-15,52l2694,410xe" fillcolor="black" stroked="f">
                  <v:path arrowok="t" o:connecttype="custom" o:connectlocs="856660,0;1713320,121816;856660,243632;0,121816;755895,865813;753352,860796;71839,1055925;60395,1026934;0,1079340;84553,1090490;75017,1064845;73746,1061500;755895,865813;1712684,1089375;1697426,1077667;1649110,1039757;1640210,1069305;775603,860796;774332,865813;1638303,1074880;1628767,1103870;1712684,1089375" o:connectangles="270,0,90,180,0,0,0,0,0,0,0,0,0,0,0,0,0,0,0,0,0,0" textboxrect="0,0,2695,437"/>
                </v:shape>
                <v:rect id="Rectangle 4" o:spid="_x0000_s1029" style="position:absolute;left:27463;top:6818;width:27172;height: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3hwAAAANoAAAAPAAAAZHJzL2Rvd25yZXYueG1sRI9BawIx&#10;FITvhf6H8ArealZB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KElt4cAAAADaAAAADwAAAAAA&#10;AAAAAAAAAAAHAgAAZHJzL2Rvd25yZXYueG1sUEsFBgAAAAADAAMAtwAAAPQCAAAAAA==&#10;" stroked="f">
                  <v:textbox inset="0,0,0,0"/>
                </v:rect>
                <v:rect id="Rectangle 5" o:spid="_x0000_s1030" style="position:absolute;left:27915;top:7258;width:26447;height:7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" filled="f" strokecolor="white" strokeweight=".17625mm">
                  <v:textbox inset="0,0,0,0"/>
                </v:rect>
                <v:shape id="AutoShape 6" o:spid="_x0000_s1031" style="position:absolute;left:15492;top:15309;width:23027;height:2693;visibility:visible;mso-wrap-style:square;v-text-anchor:top" coordsize="362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" path="m1325,455r-26,-25l1228,362r-16,53l2,37,,46,1209,424r-16,53l1325,455xm3621,10l3619,,2024,420r-14,-53l1909,455r131,28l2028,435r-2,-5l3621,10xe" fillcolor="black" stroked="f">
                  <v:path arrowok="t" o:connecttype="custom" o:connectlocs="1151321,0;2302642,134641;1151321,269281;0,134641;842352,2192717;825823,2178779;780686,2140868;770514,2170416;1271,1959674;0,1964692;768607,2175434;758435,2204982;842352,2192717;2302006,1944621;2300735,1939046;1286733,2173204;1277833,2143655;1213623,2192717;1296905,2208327;1289276,2181566;1288005,2178779;2302006,1944621" o:connectangles="270,0,90,180,0,0,0,0,0,0,0,0,0,0,0,0,0,0,0,0,0,0" textboxrect="0,0,3622,483"/>
                </v:shape>
                <v:rect id="Rectangle 7" o:spid="_x0000_s1032" style="position:absolute;left:14043;width:25042;height: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" stroked="f">
                  <v:textbox inset="0,0,0,0"/>
                </v:rect>
                <v:shape id="Text Box 8" o:spid="_x0000_s1033" type="#_x0000_t202" style="position:absolute;left:27463;top:6818;width:27172;height:8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3503DAB" w14:textId="77777777" w:rsidR="00FB1FDD" w:rsidRDefault="00D6556F">
                        <w:pPr>
                          <w:spacing w:before="145"/>
                          <w:ind w:left="504" w:hanging="48"/>
                        </w:pPr>
                        <w:r>
                          <w:rPr>
                            <w:sz w:val="24"/>
                          </w:rPr>
                          <w:t>Komisijas</w:t>
                        </w:r>
                        <w:r>
                          <w:rPr>
                            <w:spacing w:val="-4"/>
                            <w:sz w:val="24"/>
                          </w:rPr>
                          <w:t xml:space="preserve"> </w:t>
                        </w:r>
                        <w:r>
                          <w:rPr>
                            <w:sz w:val="24"/>
                          </w:rPr>
                          <w:t>priekšsēdētāja</w:t>
                        </w:r>
                        <w:r>
                          <w:rPr>
                            <w:spacing w:val="-1"/>
                            <w:sz w:val="24"/>
                          </w:rPr>
                          <w:t xml:space="preserve"> </w:t>
                        </w:r>
                        <w:r>
                          <w:rPr>
                            <w:sz w:val="24"/>
                          </w:rPr>
                          <w:t>vietnieks,</w:t>
                        </w:r>
                      </w:p>
                      <w:p w14:paraId="785AA102" w14:textId="77777777" w:rsidR="00FB1FDD" w:rsidRDefault="00D6556F">
                        <w:pPr>
                          <w:spacing w:before="22"/>
                          <w:ind w:left="223" w:right="184" w:firstLine="280"/>
                        </w:pPr>
                        <w:r>
                          <w:rPr>
                            <w:sz w:val="24"/>
                          </w:rPr>
                          <w:t>VUGD norīkota amatpersona veic</w:t>
                        </w:r>
                        <w:r>
                          <w:rPr>
                            <w:spacing w:val="1"/>
                            <w:sz w:val="24"/>
                          </w:rPr>
                          <w:t xml:space="preserve"> </w:t>
                        </w:r>
                        <w:r>
                          <w:rPr>
                            <w:sz w:val="24"/>
                          </w:rPr>
                          <w:t>apziņošanu</w:t>
                        </w:r>
                        <w:r>
                          <w:rPr>
                            <w:spacing w:val="-5"/>
                            <w:sz w:val="24"/>
                          </w:rPr>
                          <w:t xml:space="preserve"> </w:t>
                        </w:r>
                        <w:r>
                          <w:rPr>
                            <w:b/>
                            <w:sz w:val="24"/>
                          </w:rPr>
                          <w:t>apdraudējuma</w:t>
                        </w:r>
                        <w:r>
                          <w:rPr>
                            <w:b/>
                            <w:spacing w:val="-5"/>
                            <w:sz w:val="24"/>
                          </w:rPr>
                          <w:t xml:space="preserve"> </w:t>
                        </w:r>
                        <w:r>
                          <w:rPr>
                            <w:b/>
                            <w:sz w:val="24"/>
                          </w:rPr>
                          <w:t>gadījumos</w:t>
                        </w:r>
                        <w:r>
                          <w:rPr>
                            <w:sz w:val="24"/>
                          </w:rPr>
                          <w:t>,</w:t>
                        </w:r>
                      </w:p>
                      <w:p w14:paraId="47DFCC67" w14:textId="77777777" w:rsidR="00FB1FDD" w:rsidRDefault="00D6556F">
                        <w:pPr>
                          <w:spacing w:line="273" w:lineRule="exact"/>
                          <w:ind w:left="883"/>
                        </w:pPr>
                        <w:r>
                          <w:rPr>
                            <w:sz w:val="24"/>
                          </w:rPr>
                          <w:t>zvanot/sūtot</w:t>
                        </w:r>
                        <w:r>
                          <w:rPr>
                            <w:spacing w:val="-5"/>
                            <w:sz w:val="24"/>
                          </w:rPr>
                          <w:t xml:space="preserve"> </w:t>
                        </w:r>
                        <w:r>
                          <w:rPr>
                            <w:sz w:val="24"/>
                          </w:rPr>
                          <w:t>SMS,</w:t>
                        </w:r>
                        <w:r>
                          <w:rPr>
                            <w:spacing w:val="-1"/>
                            <w:sz w:val="24"/>
                          </w:rPr>
                          <w:t xml:space="preserve"> </w:t>
                        </w:r>
                        <w:r>
                          <w:rPr>
                            <w:sz w:val="24"/>
                          </w:rPr>
                          <w:t>e-pastu</w:t>
                        </w:r>
                      </w:p>
                    </w:txbxContent>
                  </v:textbox>
                </v:shape>
                <v:shape id="Text Box 9" o:spid="_x0000_s1034" type="#_x0000_t202" style="position:absolute;top:5816;width:25772;height:8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2447523" w14:textId="77777777" w:rsidR="00FB1FDD" w:rsidRDefault="00D6556F">
                        <w:pPr>
                          <w:spacing w:before="145"/>
                          <w:ind w:left="282" w:right="261"/>
                          <w:jc w:val="center"/>
                        </w:pPr>
                        <w:r>
                          <w:rPr>
                            <w:sz w:val="24"/>
                          </w:rPr>
                          <w:t>Komisijas</w:t>
                        </w:r>
                        <w:r w:rsidR="00150C04">
                          <w:rPr>
                            <w:sz w:val="24"/>
                          </w:rPr>
                          <w:t xml:space="preserve"> sekretārs</w:t>
                        </w:r>
                        <w:r>
                          <w:rPr>
                            <w:sz w:val="24"/>
                          </w:rPr>
                          <w:t xml:space="preserve"> veic apziņošanu</w:t>
                        </w:r>
                        <w:r>
                          <w:rPr>
                            <w:spacing w:val="-58"/>
                            <w:sz w:val="24"/>
                          </w:rPr>
                          <w:t xml:space="preserve"> </w:t>
                        </w:r>
                        <w:r>
                          <w:rPr>
                            <w:b/>
                            <w:sz w:val="24"/>
                          </w:rPr>
                          <w:t>pārējos gadījumos</w:t>
                        </w:r>
                        <w:r>
                          <w:rPr>
                            <w:sz w:val="24"/>
                          </w:rPr>
                          <w:t>, zvanot/sūtot</w:t>
                        </w:r>
                        <w:r>
                          <w:rPr>
                            <w:spacing w:val="1"/>
                            <w:sz w:val="24"/>
                          </w:rPr>
                          <w:t xml:space="preserve"> </w:t>
                        </w:r>
                        <w:r>
                          <w:rPr>
                            <w:sz w:val="24"/>
                          </w:rPr>
                          <w:t>SMS,</w:t>
                        </w:r>
                        <w:r>
                          <w:rPr>
                            <w:spacing w:val="-1"/>
                            <w:sz w:val="24"/>
                          </w:rPr>
                          <w:t xml:space="preserve"> </w:t>
                        </w:r>
                        <w:r>
                          <w:rPr>
                            <w:sz w:val="24"/>
                          </w:rPr>
                          <w:t>e-pastu</w:t>
                        </w:r>
                      </w:p>
                    </w:txbxContent>
                  </v:textbox>
                </v:shape>
                <v:shape id="Text Box 10" o:spid="_x0000_s1035" type="#_x0000_t202" style="position:absolute;left:14043;width:25042;height:4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7C86EED" w14:textId="77777777" w:rsidR="00FB1FDD" w:rsidRDefault="00D6556F">
                        <w:pPr>
                          <w:spacing w:before="65"/>
                          <w:ind w:left="330" w:right="322" w:firstLine="62"/>
                        </w:pPr>
                        <w:r>
                          <w:rPr>
                            <w:sz w:val="24"/>
                          </w:rPr>
                          <w:t>Komisijas priekšsēdētājs pieņem</w:t>
                        </w:r>
                        <w:r>
                          <w:rPr>
                            <w:spacing w:val="1"/>
                            <w:sz w:val="24"/>
                          </w:rPr>
                          <w:t xml:space="preserve"> </w:t>
                        </w:r>
                        <w:r>
                          <w:rPr>
                            <w:sz w:val="24"/>
                          </w:rPr>
                          <w:t>lēmumu</w:t>
                        </w:r>
                        <w:r>
                          <w:rPr>
                            <w:spacing w:val="-5"/>
                            <w:sz w:val="24"/>
                          </w:rPr>
                          <w:t xml:space="preserve"> </w:t>
                        </w:r>
                        <w:r>
                          <w:rPr>
                            <w:sz w:val="24"/>
                          </w:rPr>
                          <w:t>par</w:t>
                        </w:r>
                        <w:r>
                          <w:rPr>
                            <w:spacing w:val="-6"/>
                            <w:sz w:val="24"/>
                          </w:rPr>
                          <w:t xml:space="preserve"> </w:t>
                        </w:r>
                        <w:r>
                          <w:rPr>
                            <w:sz w:val="24"/>
                          </w:rPr>
                          <w:t>komisijas</w:t>
                        </w:r>
                        <w:r>
                          <w:rPr>
                            <w:spacing w:val="-5"/>
                            <w:sz w:val="24"/>
                          </w:rPr>
                          <w:t xml:space="preserve"> </w:t>
                        </w:r>
                        <w:r>
                          <w:rPr>
                            <w:sz w:val="24"/>
                          </w:rPr>
                          <w:t>apziņošanu</w:t>
                        </w:r>
                      </w:p>
                    </w:txbxContent>
                  </v:textbox>
                </v:shape>
                <w10:wrap anchorx="page"/>
              </v:group>
            </w:pict>
          </mc:Fallback>
        </mc:AlternateContent>
      </w:r>
    </w:p>
    <w:p w14:paraId="16C8252B" w14:textId="77777777" w:rsidR="00FB1FDD" w:rsidRDefault="00FB1FDD">
      <w:pPr>
        <w:jc w:val="both"/>
        <w:rPr>
          <w:b/>
          <w:sz w:val="20"/>
          <w:szCs w:val="24"/>
        </w:rPr>
      </w:pPr>
    </w:p>
    <w:p w14:paraId="17468DA2" w14:textId="77777777" w:rsidR="00FB1FDD" w:rsidRDefault="00FB1FDD">
      <w:pPr>
        <w:jc w:val="both"/>
        <w:rPr>
          <w:b/>
          <w:sz w:val="20"/>
          <w:szCs w:val="24"/>
        </w:rPr>
      </w:pPr>
    </w:p>
    <w:p w14:paraId="08B43D5F" w14:textId="77777777" w:rsidR="00FB1FDD" w:rsidRDefault="00FB1FDD">
      <w:pPr>
        <w:jc w:val="both"/>
        <w:rPr>
          <w:b/>
          <w:sz w:val="20"/>
          <w:szCs w:val="24"/>
        </w:rPr>
      </w:pPr>
    </w:p>
    <w:p w14:paraId="05A31DDD" w14:textId="77777777" w:rsidR="00FB1FDD" w:rsidRDefault="00FB1FDD">
      <w:pPr>
        <w:jc w:val="both"/>
        <w:rPr>
          <w:b/>
          <w:sz w:val="20"/>
          <w:szCs w:val="24"/>
        </w:rPr>
      </w:pPr>
    </w:p>
    <w:p w14:paraId="5DBD4B2D" w14:textId="77777777" w:rsidR="00FB1FDD" w:rsidRDefault="00FB1FDD">
      <w:pPr>
        <w:jc w:val="both"/>
        <w:rPr>
          <w:b/>
          <w:sz w:val="20"/>
          <w:szCs w:val="24"/>
        </w:rPr>
      </w:pPr>
    </w:p>
    <w:p w14:paraId="41F9D769" w14:textId="77777777" w:rsidR="00FB1FDD" w:rsidRDefault="00FB1FDD">
      <w:pPr>
        <w:jc w:val="both"/>
        <w:rPr>
          <w:b/>
          <w:sz w:val="20"/>
          <w:szCs w:val="24"/>
        </w:rPr>
      </w:pPr>
    </w:p>
    <w:p w14:paraId="28C9BDB9" w14:textId="77777777" w:rsidR="00FB1FDD" w:rsidRDefault="00FB1FDD">
      <w:pPr>
        <w:jc w:val="both"/>
        <w:rPr>
          <w:b/>
          <w:sz w:val="20"/>
          <w:szCs w:val="24"/>
        </w:rPr>
      </w:pPr>
    </w:p>
    <w:p w14:paraId="5E802F3B" w14:textId="77777777" w:rsidR="00FB1FDD" w:rsidRDefault="00FB1FDD">
      <w:pPr>
        <w:jc w:val="both"/>
        <w:rPr>
          <w:b/>
          <w:sz w:val="20"/>
          <w:szCs w:val="24"/>
        </w:rPr>
      </w:pPr>
    </w:p>
    <w:p w14:paraId="76A0E025" w14:textId="77777777" w:rsidR="00FB1FDD" w:rsidRDefault="00FB1FDD">
      <w:pPr>
        <w:jc w:val="both"/>
        <w:rPr>
          <w:b/>
          <w:sz w:val="20"/>
          <w:szCs w:val="24"/>
        </w:rPr>
      </w:pPr>
    </w:p>
    <w:p w14:paraId="14C3D2FF" w14:textId="77777777" w:rsidR="00FB1FDD" w:rsidRDefault="00FB1FDD">
      <w:pPr>
        <w:jc w:val="both"/>
        <w:rPr>
          <w:b/>
          <w:sz w:val="20"/>
          <w:szCs w:val="24"/>
        </w:rPr>
      </w:pPr>
    </w:p>
    <w:p w14:paraId="37823550" w14:textId="77777777" w:rsidR="00FB1FDD" w:rsidRDefault="00FB1FDD">
      <w:pPr>
        <w:jc w:val="both"/>
        <w:rPr>
          <w:b/>
          <w:sz w:val="20"/>
          <w:szCs w:val="24"/>
        </w:rPr>
      </w:pPr>
    </w:p>
    <w:p w14:paraId="19440C24" w14:textId="77777777" w:rsidR="00FB1FDD" w:rsidRDefault="00FB1FDD">
      <w:pPr>
        <w:spacing w:before="4" w:after="1"/>
        <w:jc w:val="both"/>
        <w:rPr>
          <w:b/>
          <w:sz w:val="12"/>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43"/>
        <w:gridCol w:w="3436"/>
        <w:gridCol w:w="3231"/>
      </w:tblGrid>
      <w:tr w:rsidR="00FB1FDD" w14:paraId="1D5EC685" w14:textId="77777777" w:rsidTr="00307A20">
        <w:trPr>
          <w:trHeight w:val="1379"/>
        </w:trPr>
        <w:tc>
          <w:tcPr>
            <w:tcW w:w="2943" w:type="dxa"/>
            <w:shd w:val="clear" w:color="auto" w:fill="auto"/>
            <w:tcMar>
              <w:top w:w="0" w:type="dxa"/>
              <w:left w:w="0" w:type="dxa"/>
              <w:bottom w:w="0" w:type="dxa"/>
              <w:right w:w="0" w:type="dxa"/>
            </w:tcMar>
            <w:vAlign w:val="center"/>
          </w:tcPr>
          <w:p w14:paraId="62927EE4" w14:textId="77777777" w:rsidR="00FB1FDD" w:rsidRPr="00150C04" w:rsidRDefault="00FB1FDD" w:rsidP="00BB18C3">
            <w:pPr>
              <w:tabs>
                <w:tab w:val="left" w:pos="1275"/>
              </w:tabs>
              <w:spacing w:line="273" w:lineRule="exact"/>
              <w:rPr>
                <w:sz w:val="24"/>
              </w:rPr>
            </w:pPr>
          </w:p>
          <w:p w14:paraId="291AEB6A" w14:textId="77777777" w:rsidR="00FB1FDD" w:rsidRPr="00150C04" w:rsidRDefault="00D6556F" w:rsidP="00BB18C3">
            <w:pPr>
              <w:spacing w:line="266" w:lineRule="exact"/>
              <w:ind w:left="199" w:right="198"/>
              <w:rPr>
                <w:sz w:val="24"/>
              </w:rPr>
            </w:pPr>
            <w:r w:rsidRPr="00150C04">
              <w:rPr>
                <w:sz w:val="24"/>
              </w:rPr>
              <w:t>Nacionālo bruņoto spēku Zemessardzes 2</w:t>
            </w:r>
            <w:r w:rsidR="00150C04" w:rsidRPr="00150C04">
              <w:rPr>
                <w:sz w:val="24"/>
              </w:rPr>
              <w:t>7. Kājnieku bataljona pārstāvis</w:t>
            </w:r>
          </w:p>
          <w:p w14:paraId="08C5FB48" w14:textId="77777777" w:rsidR="00FB1FDD" w:rsidRPr="00150C04" w:rsidRDefault="00FB1FDD" w:rsidP="00BB18C3">
            <w:pPr>
              <w:ind w:left="474" w:right="464" w:hanging="2"/>
              <w:rPr>
                <w:sz w:val="24"/>
              </w:rPr>
            </w:pPr>
          </w:p>
        </w:tc>
        <w:tc>
          <w:tcPr>
            <w:tcW w:w="3436" w:type="dxa"/>
            <w:shd w:val="clear" w:color="auto" w:fill="auto"/>
            <w:tcMar>
              <w:top w:w="0" w:type="dxa"/>
              <w:left w:w="0" w:type="dxa"/>
              <w:bottom w:w="0" w:type="dxa"/>
              <w:right w:w="0" w:type="dxa"/>
            </w:tcMar>
            <w:vAlign w:val="center"/>
          </w:tcPr>
          <w:p w14:paraId="2E45AE5B" w14:textId="77777777" w:rsidR="00FB1FDD" w:rsidRPr="00150C04" w:rsidRDefault="00FB1FDD" w:rsidP="00BB18C3">
            <w:pPr>
              <w:ind w:left="141" w:right="136" w:firstLine="3"/>
              <w:rPr>
                <w:sz w:val="24"/>
              </w:rPr>
            </w:pPr>
          </w:p>
          <w:p w14:paraId="423EB18D" w14:textId="77777777" w:rsidR="00FB1FDD" w:rsidRPr="00150C04" w:rsidRDefault="00D6556F" w:rsidP="00BB18C3">
            <w:pPr>
              <w:ind w:left="141" w:right="136" w:firstLine="3"/>
            </w:pPr>
            <w:r w:rsidRPr="00150C04">
              <w:rPr>
                <w:sz w:val="24"/>
              </w:rPr>
              <w:t>Komisijas priekšsēdētāja</w:t>
            </w:r>
            <w:r w:rsidRPr="00150C04">
              <w:rPr>
                <w:spacing w:val="1"/>
                <w:sz w:val="24"/>
              </w:rPr>
              <w:t xml:space="preserve"> </w:t>
            </w:r>
            <w:r w:rsidRPr="00150C04">
              <w:rPr>
                <w:sz w:val="24"/>
              </w:rPr>
              <w:t>vietnieks, Limbažu novada pašvaldības Domes priekšsēdētāja 1. vietnieks</w:t>
            </w:r>
          </w:p>
          <w:p w14:paraId="7A2E358D" w14:textId="77777777" w:rsidR="00FB1FDD" w:rsidRPr="00150C04" w:rsidRDefault="00FB1FDD" w:rsidP="00BB18C3">
            <w:pPr>
              <w:spacing w:line="264" w:lineRule="exact"/>
              <w:ind w:left="297" w:right="292"/>
              <w:rPr>
                <w:sz w:val="24"/>
              </w:rPr>
            </w:pPr>
          </w:p>
        </w:tc>
        <w:tc>
          <w:tcPr>
            <w:tcW w:w="3231" w:type="dxa"/>
            <w:shd w:val="clear" w:color="auto" w:fill="auto"/>
            <w:tcMar>
              <w:top w:w="0" w:type="dxa"/>
              <w:left w:w="0" w:type="dxa"/>
              <w:bottom w:w="0" w:type="dxa"/>
              <w:right w:w="0" w:type="dxa"/>
            </w:tcMar>
            <w:vAlign w:val="center"/>
          </w:tcPr>
          <w:p w14:paraId="59C95F6D" w14:textId="77777777" w:rsidR="00FB1FDD" w:rsidRPr="00150C04" w:rsidRDefault="00D6556F" w:rsidP="00BB18C3">
            <w:pPr>
              <w:spacing w:line="266" w:lineRule="exact"/>
              <w:ind w:left="199" w:right="198"/>
            </w:pPr>
            <w:r w:rsidRPr="00150C04">
              <w:rPr>
                <w:sz w:val="24"/>
              </w:rPr>
              <w:t>SIA “Limbažu slimnīca”</w:t>
            </w:r>
            <w:r w:rsidRPr="00150C04">
              <w:rPr>
                <w:spacing w:val="-3"/>
                <w:sz w:val="24"/>
              </w:rPr>
              <w:t xml:space="preserve"> </w:t>
            </w:r>
            <w:r w:rsidRPr="00150C04">
              <w:rPr>
                <w:sz w:val="24"/>
              </w:rPr>
              <w:t>pārstāvis</w:t>
            </w:r>
          </w:p>
        </w:tc>
      </w:tr>
      <w:tr w:rsidR="00FB1FDD" w14:paraId="382E67FC" w14:textId="77777777" w:rsidTr="00307A20">
        <w:trPr>
          <w:trHeight w:val="827"/>
        </w:trPr>
        <w:tc>
          <w:tcPr>
            <w:tcW w:w="2943" w:type="dxa"/>
            <w:shd w:val="clear" w:color="auto" w:fill="auto"/>
            <w:tcMar>
              <w:top w:w="0" w:type="dxa"/>
              <w:left w:w="0" w:type="dxa"/>
              <w:bottom w:w="0" w:type="dxa"/>
              <w:right w:w="0" w:type="dxa"/>
            </w:tcMar>
            <w:vAlign w:val="center"/>
          </w:tcPr>
          <w:p w14:paraId="57F2A1B3" w14:textId="77777777" w:rsidR="00FB1FDD" w:rsidRPr="00150C04" w:rsidRDefault="00FB1FDD" w:rsidP="00BB18C3">
            <w:pPr>
              <w:spacing w:line="264" w:lineRule="exact"/>
              <w:ind w:left="157" w:right="152"/>
              <w:rPr>
                <w:sz w:val="24"/>
              </w:rPr>
            </w:pPr>
          </w:p>
          <w:p w14:paraId="12323183" w14:textId="77777777" w:rsidR="00FB1FDD" w:rsidRPr="00150C04" w:rsidRDefault="00D6556F" w:rsidP="00BB18C3">
            <w:pPr>
              <w:spacing w:line="266" w:lineRule="exact"/>
              <w:ind w:left="199" w:right="198"/>
              <w:rPr>
                <w:sz w:val="24"/>
              </w:rPr>
            </w:pPr>
            <w:r w:rsidRPr="00150C04">
              <w:rPr>
                <w:sz w:val="24"/>
              </w:rPr>
              <w:t>Neatliekamās medicīniskās palīdzības dienesta Limbažu neatliekamās medicīniskās palīdzības pārstāvis</w:t>
            </w:r>
          </w:p>
          <w:p w14:paraId="2AA22E21" w14:textId="77777777" w:rsidR="00FB1FDD" w:rsidRPr="00150C04" w:rsidRDefault="00FB1FDD" w:rsidP="00BB18C3">
            <w:pPr>
              <w:spacing w:line="264" w:lineRule="exact"/>
              <w:ind w:left="157" w:right="152"/>
              <w:rPr>
                <w:sz w:val="24"/>
              </w:rPr>
            </w:pPr>
          </w:p>
        </w:tc>
        <w:tc>
          <w:tcPr>
            <w:tcW w:w="3436" w:type="dxa"/>
            <w:shd w:val="clear" w:color="auto" w:fill="auto"/>
            <w:tcMar>
              <w:top w:w="0" w:type="dxa"/>
              <w:left w:w="0" w:type="dxa"/>
              <w:bottom w:w="0" w:type="dxa"/>
              <w:right w:w="0" w:type="dxa"/>
            </w:tcMar>
            <w:vAlign w:val="center"/>
          </w:tcPr>
          <w:p w14:paraId="2AD08307" w14:textId="77777777" w:rsidR="00FB1FDD" w:rsidRPr="00150C04" w:rsidRDefault="00D6556F" w:rsidP="00BB18C3">
            <w:pPr>
              <w:spacing w:line="266" w:lineRule="exact"/>
              <w:ind w:left="199" w:right="198"/>
              <w:rPr>
                <w:sz w:val="24"/>
              </w:rPr>
            </w:pPr>
            <w:r w:rsidRPr="00150C04">
              <w:rPr>
                <w:sz w:val="24"/>
              </w:rPr>
              <w:t xml:space="preserve">Valsts robežsardzes Rīgas pārvaldes Skultes </w:t>
            </w:r>
            <w:r w:rsidR="00150C04" w:rsidRPr="00150C04">
              <w:rPr>
                <w:sz w:val="24"/>
              </w:rPr>
              <w:t>I kategorijas nodaļas pārstāvis</w:t>
            </w:r>
          </w:p>
          <w:p w14:paraId="1C3F719F" w14:textId="77777777" w:rsidR="00FB1FDD" w:rsidRPr="00150C04" w:rsidRDefault="00FB1FDD" w:rsidP="00BB18C3">
            <w:pPr>
              <w:ind w:left="712" w:right="149" w:hanging="541"/>
              <w:rPr>
                <w:sz w:val="24"/>
              </w:rPr>
            </w:pPr>
          </w:p>
        </w:tc>
        <w:tc>
          <w:tcPr>
            <w:tcW w:w="3231" w:type="dxa"/>
            <w:shd w:val="clear" w:color="auto" w:fill="auto"/>
            <w:tcMar>
              <w:top w:w="0" w:type="dxa"/>
              <w:left w:w="0" w:type="dxa"/>
              <w:bottom w:w="0" w:type="dxa"/>
              <w:right w:w="0" w:type="dxa"/>
            </w:tcMar>
            <w:vAlign w:val="center"/>
          </w:tcPr>
          <w:p w14:paraId="48F69E94" w14:textId="77777777" w:rsidR="00FB1FDD" w:rsidRPr="00150C04" w:rsidRDefault="00D6556F" w:rsidP="00BB18C3">
            <w:pPr>
              <w:spacing w:line="264" w:lineRule="exact"/>
              <w:ind w:left="157"/>
            </w:pPr>
            <w:r w:rsidRPr="00150C04">
              <w:rPr>
                <w:sz w:val="24"/>
              </w:rPr>
              <w:t>Limbažu novada pašvaldības policijas pārstāvis</w:t>
            </w:r>
          </w:p>
        </w:tc>
      </w:tr>
      <w:tr w:rsidR="00FB1FDD" w14:paraId="47DC60CC" w14:textId="77777777" w:rsidTr="00307A20">
        <w:trPr>
          <w:trHeight w:val="551"/>
        </w:trPr>
        <w:tc>
          <w:tcPr>
            <w:tcW w:w="2943" w:type="dxa"/>
            <w:shd w:val="clear" w:color="auto" w:fill="auto"/>
            <w:tcMar>
              <w:top w:w="0" w:type="dxa"/>
              <w:left w:w="0" w:type="dxa"/>
              <w:bottom w:w="0" w:type="dxa"/>
              <w:right w:w="0" w:type="dxa"/>
            </w:tcMar>
            <w:vAlign w:val="center"/>
          </w:tcPr>
          <w:p w14:paraId="67580EAE" w14:textId="77777777" w:rsidR="00FB1FDD" w:rsidRPr="00150C04" w:rsidRDefault="00FB1FDD" w:rsidP="00BB18C3">
            <w:pPr>
              <w:spacing w:line="264" w:lineRule="exact"/>
              <w:ind w:left="157" w:right="152"/>
              <w:rPr>
                <w:sz w:val="24"/>
              </w:rPr>
            </w:pPr>
          </w:p>
          <w:p w14:paraId="383804C6" w14:textId="77777777" w:rsidR="00FB1FDD" w:rsidRPr="00150C04" w:rsidRDefault="00D6556F" w:rsidP="00BB18C3">
            <w:pPr>
              <w:spacing w:line="266" w:lineRule="exact"/>
              <w:ind w:left="199" w:right="198"/>
            </w:pPr>
            <w:r w:rsidRPr="00150C04">
              <w:rPr>
                <w:sz w:val="24"/>
              </w:rPr>
              <w:t>Veselības inspekcijas Sabiedrības veselības uzraudzības un kontroles departamenta Vidzemes kontroles nodaļas</w:t>
            </w:r>
            <w:r w:rsidRPr="00150C04">
              <w:rPr>
                <w:spacing w:val="-2"/>
                <w:sz w:val="24"/>
              </w:rPr>
              <w:t xml:space="preserve"> </w:t>
            </w:r>
            <w:r w:rsidRPr="00150C04">
              <w:rPr>
                <w:sz w:val="24"/>
              </w:rPr>
              <w:t>pārstāvis</w:t>
            </w:r>
          </w:p>
          <w:p w14:paraId="581BF86B" w14:textId="77777777" w:rsidR="00FB1FDD" w:rsidRPr="00150C04" w:rsidRDefault="00FB1FDD" w:rsidP="00BB18C3">
            <w:pPr>
              <w:spacing w:line="264" w:lineRule="exact"/>
              <w:ind w:left="157" w:right="152"/>
              <w:rPr>
                <w:sz w:val="24"/>
              </w:rPr>
            </w:pPr>
          </w:p>
        </w:tc>
        <w:tc>
          <w:tcPr>
            <w:tcW w:w="3436" w:type="dxa"/>
            <w:shd w:val="clear" w:color="auto" w:fill="auto"/>
            <w:vAlign w:val="center"/>
          </w:tcPr>
          <w:p w14:paraId="44160E91" w14:textId="77777777" w:rsidR="00FB1FDD" w:rsidRPr="00150C04" w:rsidRDefault="00D6556F" w:rsidP="00BB18C3">
            <w:pPr>
              <w:spacing w:line="266" w:lineRule="exact"/>
              <w:ind w:left="199" w:right="198"/>
            </w:pPr>
            <w:r w:rsidRPr="00150C04">
              <w:rPr>
                <w:sz w:val="24"/>
              </w:rPr>
              <w:t>Valsts policijas Vidzemes reģiona pārvaldes Limbažu iecirkņa Kārtības policijas nodaļas pārstāvis</w:t>
            </w:r>
          </w:p>
        </w:tc>
        <w:tc>
          <w:tcPr>
            <w:tcW w:w="3231" w:type="dxa"/>
            <w:shd w:val="clear" w:color="auto" w:fill="auto"/>
            <w:tcMar>
              <w:top w:w="0" w:type="dxa"/>
              <w:left w:w="0" w:type="dxa"/>
              <w:bottom w:w="0" w:type="dxa"/>
              <w:right w:w="0" w:type="dxa"/>
            </w:tcMar>
            <w:vAlign w:val="center"/>
          </w:tcPr>
          <w:p w14:paraId="1D39A785" w14:textId="77777777" w:rsidR="00FB1FDD" w:rsidRPr="00150C04" w:rsidRDefault="00D6556F" w:rsidP="00BB18C3">
            <w:pPr>
              <w:spacing w:line="264" w:lineRule="exact"/>
              <w:ind w:left="198" w:right="198"/>
            </w:pPr>
            <w:r w:rsidRPr="00150C04">
              <w:rPr>
                <w:sz w:val="24"/>
              </w:rPr>
              <w:t>Pārtikas un veterinārā</w:t>
            </w:r>
            <w:r w:rsidRPr="00150C04">
              <w:rPr>
                <w:spacing w:val="-3"/>
                <w:sz w:val="24"/>
              </w:rPr>
              <w:t xml:space="preserve"> </w:t>
            </w:r>
            <w:r w:rsidRPr="00150C04">
              <w:rPr>
                <w:sz w:val="24"/>
              </w:rPr>
              <w:t>dienesta</w:t>
            </w:r>
            <w:r w:rsidRPr="00150C04">
              <w:rPr>
                <w:spacing w:val="-4"/>
                <w:sz w:val="24"/>
              </w:rPr>
              <w:t xml:space="preserve"> </w:t>
            </w:r>
            <w:proofErr w:type="spellStart"/>
            <w:r w:rsidRPr="00150C04">
              <w:rPr>
                <w:spacing w:val="-4"/>
                <w:sz w:val="24"/>
              </w:rPr>
              <w:t>Ziemeļpierīgas</w:t>
            </w:r>
            <w:proofErr w:type="spellEnd"/>
            <w:r w:rsidRPr="00150C04">
              <w:rPr>
                <w:spacing w:val="-4"/>
                <w:sz w:val="24"/>
              </w:rPr>
              <w:t xml:space="preserve"> pārvaldes </w:t>
            </w:r>
            <w:r w:rsidRPr="00150C04">
              <w:rPr>
                <w:sz w:val="24"/>
              </w:rPr>
              <w:t>pārstāvis</w:t>
            </w:r>
          </w:p>
        </w:tc>
      </w:tr>
      <w:tr w:rsidR="00FB1FDD" w14:paraId="36D6E150" w14:textId="77777777" w:rsidTr="00307A20">
        <w:trPr>
          <w:trHeight w:val="551"/>
        </w:trPr>
        <w:tc>
          <w:tcPr>
            <w:tcW w:w="2943" w:type="dxa"/>
            <w:shd w:val="clear" w:color="auto" w:fill="auto"/>
            <w:tcMar>
              <w:top w:w="0" w:type="dxa"/>
              <w:left w:w="0" w:type="dxa"/>
              <w:bottom w:w="0" w:type="dxa"/>
              <w:right w:w="0" w:type="dxa"/>
            </w:tcMar>
            <w:vAlign w:val="center"/>
          </w:tcPr>
          <w:p w14:paraId="6C7A56E3" w14:textId="77777777" w:rsidR="00FB1FDD" w:rsidRPr="00150C04" w:rsidRDefault="00FB1FDD" w:rsidP="00BB18C3">
            <w:pPr>
              <w:spacing w:line="264" w:lineRule="exact"/>
              <w:ind w:left="244"/>
              <w:rPr>
                <w:sz w:val="24"/>
              </w:rPr>
            </w:pPr>
          </w:p>
          <w:p w14:paraId="2C642812" w14:textId="77777777" w:rsidR="00FB1FDD" w:rsidRPr="00150C04" w:rsidRDefault="00D6556F" w:rsidP="00BB18C3">
            <w:pPr>
              <w:spacing w:line="264" w:lineRule="exact"/>
              <w:ind w:left="244"/>
              <w:rPr>
                <w:sz w:val="24"/>
              </w:rPr>
            </w:pPr>
            <w:r w:rsidRPr="00150C04">
              <w:rPr>
                <w:sz w:val="24"/>
              </w:rPr>
              <w:t>SIA „Latvijas Propāna gāze” Vidzemes reģionālās pārvaldes pārstāvis</w:t>
            </w:r>
          </w:p>
          <w:p w14:paraId="1961F9B5" w14:textId="77777777" w:rsidR="00FB1FDD" w:rsidRPr="00150C04" w:rsidRDefault="00FB1FDD" w:rsidP="00BB18C3">
            <w:pPr>
              <w:spacing w:line="264" w:lineRule="exact"/>
              <w:ind w:left="244"/>
              <w:rPr>
                <w:sz w:val="24"/>
              </w:rPr>
            </w:pPr>
          </w:p>
        </w:tc>
        <w:tc>
          <w:tcPr>
            <w:tcW w:w="3436" w:type="dxa"/>
            <w:shd w:val="clear" w:color="auto" w:fill="auto"/>
            <w:tcMar>
              <w:top w:w="0" w:type="dxa"/>
              <w:left w:w="0" w:type="dxa"/>
              <w:bottom w:w="0" w:type="dxa"/>
              <w:right w:w="0" w:type="dxa"/>
            </w:tcMar>
            <w:vAlign w:val="center"/>
          </w:tcPr>
          <w:p w14:paraId="5EB54CF3" w14:textId="77777777" w:rsidR="00FB1FDD" w:rsidRPr="00150C04" w:rsidRDefault="00D6556F" w:rsidP="00BB18C3">
            <w:pPr>
              <w:spacing w:line="266" w:lineRule="exact"/>
              <w:ind w:left="199" w:right="198"/>
            </w:pPr>
            <w:r w:rsidRPr="00150C04">
              <w:rPr>
                <w:sz w:val="24"/>
              </w:rPr>
              <w:t>AS „Sadales tīkls” Ekspluatācijas funkcijas Ziemeļu ekspluatācijas daļas Limbažu nodaļas pārstāvis</w:t>
            </w:r>
          </w:p>
        </w:tc>
        <w:tc>
          <w:tcPr>
            <w:tcW w:w="3231" w:type="dxa"/>
            <w:shd w:val="clear" w:color="auto" w:fill="auto"/>
            <w:tcMar>
              <w:top w:w="0" w:type="dxa"/>
              <w:left w:w="0" w:type="dxa"/>
              <w:bottom w:w="0" w:type="dxa"/>
              <w:right w:w="0" w:type="dxa"/>
            </w:tcMar>
            <w:vAlign w:val="center"/>
          </w:tcPr>
          <w:p w14:paraId="17D94349" w14:textId="77777777" w:rsidR="00BB18C3" w:rsidRPr="006D00A6" w:rsidRDefault="00BB18C3" w:rsidP="00BB18C3">
            <w:pPr>
              <w:spacing w:line="266" w:lineRule="exact"/>
              <w:ind w:left="199" w:right="198"/>
              <w:rPr>
                <w:sz w:val="24"/>
                <w:szCs w:val="24"/>
              </w:rPr>
            </w:pPr>
            <w:r w:rsidRPr="006D00A6">
              <w:rPr>
                <w:sz w:val="24"/>
                <w:szCs w:val="24"/>
              </w:rPr>
              <w:t>AS „Augstsprieguma tīkls” pārstāvis</w:t>
            </w:r>
          </w:p>
          <w:p w14:paraId="6C55E8F5" w14:textId="1DFC648C" w:rsidR="00FB1FDD" w:rsidRPr="00150C04" w:rsidRDefault="00FB1FDD" w:rsidP="00BB18C3">
            <w:pPr>
              <w:spacing w:line="268" w:lineRule="exact"/>
              <w:ind w:left="234"/>
            </w:pPr>
            <w:bookmarkStart w:id="1" w:name="_GoBack"/>
            <w:bookmarkEnd w:id="1"/>
          </w:p>
        </w:tc>
      </w:tr>
      <w:tr w:rsidR="00FB1FDD" w14:paraId="59A7A22C" w14:textId="77777777" w:rsidTr="00307A20">
        <w:trPr>
          <w:trHeight w:val="554"/>
        </w:trPr>
        <w:tc>
          <w:tcPr>
            <w:tcW w:w="2943" w:type="dxa"/>
            <w:shd w:val="clear" w:color="auto" w:fill="auto"/>
            <w:tcMar>
              <w:top w:w="0" w:type="dxa"/>
              <w:left w:w="0" w:type="dxa"/>
              <w:bottom w:w="0" w:type="dxa"/>
              <w:right w:w="0" w:type="dxa"/>
            </w:tcMar>
            <w:vAlign w:val="center"/>
          </w:tcPr>
          <w:p w14:paraId="6C8E7986" w14:textId="77777777" w:rsidR="00FB1FDD" w:rsidRPr="00150C04" w:rsidRDefault="00D6556F" w:rsidP="00BB18C3">
            <w:pPr>
              <w:spacing w:line="266" w:lineRule="exact"/>
              <w:ind w:left="199" w:right="198"/>
              <w:rPr>
                <w:sz w:val="24"/>
              </w:rPr>
            </w:pPr>
            <w:r w:rsidRPr="00150C04">
              <w:rPr>
                <w:sz w:val="24"/>
              </w:rPr>
              <w:t>Valsts vides dienesta Valmieras reģio</w:t>
            </w:r>
            <w:r w:rsidR="00150C04" w:rsidRPr="00150C04">
              <w:rPr>
                <w:sz w:val="24"/>
              </w:rPr>
              <w:t>nālās vides pārvaldes pārstāvis</w:t>
            </w:r>
          </w:p>
          <w:p w14:paraId="30D9041D" w14:textId="77777777" w:rsidR="00FB1FDD" w:rsidRPr="00150C04" w:rsidRDefault="00FB1FDD" w:rsidP="00BB18C3">
            <w:pPr>
              <w:spacing w:line="266" w:lineRule="exact"/>
              <w:ind w:left="157" w:right="152"/>
              <w:rPr>
                <w:sz w:val="24"/>
              </w:rPr>
            </w:pPr>
          </w:p>
        </w:tc>
        <w:tc>
          <w:tcPr>
            <w:tcW w:w="3436" w:type="dxa"/>
            <w:shd w:val="clear" w:color="auto" w:fill="auto"/>
            <w:tcMar>
              <w:top w:w="0" w:type="dxa"/>
              <w:left w:w="0" w:type="dxa"/>
              <w:bottom w:w="0" w:type="dxa"/>
              <w:right w:w="0" w:type="dxa"/>
            </w:tcMar>
            <w:vAlign w:val="center"/>
          </w:tcPr>
          <w:p w14:paraId="107F9EE2" w14:textId="77777777" w:rsidR="00FB1FDD" w:rsidRPr="00150C04" w:rsidRDefault="00FB1FDD" w:rsidP="00BB18C3">
            <w:pPr>
              <w:spacing w:line="266" w:lineRule="exact"/>
              <w:ind w:left="295" w:right="293"/>
              <w:rPr>
                <w:sz w:val="24"/>
              </w:rPr>
            </w:pPr>
          </w:p>
          <w:p w14:paraId="0AFF0F7C" w14:textId="77777777" w:rsidR="00FB1FDD" w:rsidRPr="00150C04" w:rsidRDefault="00D6556F" w:rsidP="00BB18C3">
            <w:pPr>
              <w:spacing w:line="266" w:lineRule="exact"/>
              <w:ind w:left="199" w:right="198"/>
              <w:rPr>
                <w:sz w:val="24"/>
              </w:rPr>
            </w:pPr>
            <w:r w:rsidRPr="00150C04">
              <w:rPr>
                <w:sz w:val="24"/>
              </w:rPr>
              <w:t xml:space="preserve">Slimību profilakses un kontroles centra Infekcijas slimību profilakses un </w:t>
            </w:r>
            <w:proofErr w:type="spellStart"/>
            <w:r w:rsidRPr="00150C04">
              <w:rPr>
                <w:sz w:val="24"/>
              </w:rPr>
              <w:t>pretepidēmijas</w:t>
            </w:r>
            <w:proofErr w:type="spellEnd"/>
            <w:r w:rsidRPr="00150C04">
              <w:rPr>
                <w:sz w:val="24"/>
              </w:rPr>
              <w:t xml:space="preserve"> pasākumu nodaļas pārstāvis</w:t>
            </w:r>
          </w:p>
          <w:p w14:paraId="7601B12E" w14:textId="77777777" w:rsidR="00FB1FDD" w:rsidRPr="00150C04" w:rsidRDefault="00FB1FDD" w:rsidP="00BB18C3">
            <w:pPr>
              <w:spacing w:line="266" w:lineRule="exact"/>
              <w:ind w:left="295" w:right="293"/>
              <w:rPr>
                <w:sz w:val="24"/>
              </w:rPr>
            </w:pPr>
          </w:p>
        </w:tc>
        <w:tc>
          <w:tcPr>
            <w:tcW w:w="3231" w:type="dxa"/>
            <w:shd w:val="clear" w:color="auto" w:fill="auto"/>
            <w:tcMar>
              <w:top w:w="0" w:type="dxa"/>
              <w:left w:w="0" w:type="dxa"/>
              <w:bottom w:w="0" w:type="dxa"/>
              <w:right w:w="0" w:type="dxa"/>
            </w:tcMar>
            <w:vAlign w:val="center"/>
          </w:tcPr>
          <w:p w14:paraId="39F72733" w14:textId="03EF2B10" w:rsidR="00FB1FDD" w:rsidRPr="00150C04" w:rsidRDefault="00307A20" w:rsidP="00BB18C3">
            <w:pPr>
              <w:spacing w:line="266" w:lineRule="exact"/>
              <w:ind w:left="199" w:right="198"/>
              <w:rPr>
                <w:sz w:val="24"/>
              </w:rPr>
            </w:pPr>
            <w:r>
              <w:rPr>
                <w:sz w:val="24"/>
              </w:rPr>
              <w:t>VSIA “Latvijas Valsts ceļi” pārstāvis</w:t>
            </w:r>
          </w:p>
        </w:tc>
      </w:tr>
    </w:tbl>
    <w:p w14:paraId="0F05593D" w14:textId="77777777" w:rsidR="00FB1FDD" w:rsidRDefault="00FB1FDD">
      <w:pPr>
        <w:jc w:val="both"/>
      </w:pPr>
    </w:p>
    <w:sectPr w:rsidR="00FB1FDD">
      <w:headerReference w:type="default" r:id="rId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33BED" w14:textId="77777777" w:rsidR="000635F4" w:rsidRDefault="000635F4">
      <w:r>
        <w:separator/>
      </w:r>
    </w:p>
  </w:endnote>
  <w:endnote w:type="continuationSeparator" w:id="0">
    <w:p w14:paraId="5E819946" w14:textId="77777777" w:rsidR="000635F4" w:rsidRDefault="0006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Optima">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123E2" w14:textId="77777777" w:rsidR="000635F4" w:rsidRDefault="000635F4">
      <w:r>
        <w:rPr>
          <w:color w:val="000000"/>
        </w:rPr>
        <w:separator/>
      </w:r>
    </w:p>
  </w:footnote>
  <w:footnote w:type="continuationSeparator" w:id="0">
    <w:p w14:paraId="65269861" w14:textId="77777777" w:rsidR="000635F4" w:rsidRDefault="00063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463124"/>
      <w:docPartObj>
        <w:docPartGallery w:val="Page Numbers (Top of Page)"/>
        <w:docPartUnique/>
      </w:docPartObj>
    </w:sdtPr>
    <w:sdtEndPr>
      <w:rPr>
        <w:sz w:val="24"/>
        <w:szCs w:val="24"/>
      </w:rPr>
    </w:sdtEndPr>
    <w:sdtContent>
      <w:p w14:paraId="7E63EC7F" w14:textId="4D63665A" w:rsidR="0054393B" w:rsidRPr="0054393B" w:rsidRDefault="0054393B">
        <w:pPr>
          <w:pStyle w:val="Galvene"/>
          <w:jc w:val="center"/>
          <w:rPr>
            <w:sz w:val="24"/>
            <w:szCs w:val="24"/>
          </w:rPr>
        </w:pPr>
        <w:r w:rsidRPr="0054393B">
          <w:rPr>
            <w:sz w:val="24"/>
            <w:szCs w:val="24"/>
          </w:rPr>
          <w:fldChar w:fldCharType="begin"/>
        </w:r>
        <w:r w:rsidRPr="0054393B">
          <w:rPr>
            <w:sz w:val="24"/>
            <w:szCs w:val="24"/>
          </w:rPr>
          <w:instrText>PAGE   \* MERGEFORMAT</w:instrText>
        </w:r>
        <w:r w:rsidRPr="0054393B">
          <w:rPr>
            <w:sz w:val="24"/>
            <w:szCs w:val="24"/>
          </w:rPr>
          <w:fldChar w:fldCharType="separate"/>
        </w:r>
        <w:r w:rsidR="006D00A6">
          <w:rPr>
            <w:noProof/>
            <w:sz w:val="24"/>
            <w:szCs w:val="24"/>
          </w:rPr>
          <w:t>3</w:t>
        </w:r>
        <w:r w:rsidRPr="0054393B">
          <w:rPr>
            <w:sz w:val="24"/>
            <w:szCs w:val="24"/>
          </w:rPr>
          <w:fldChar w:fldCharType="end"/>
        </w:r>
      </w:p>
    </w:sdtContent>
  </w:sdt>
  <w:p w14:paraId="25981414" w14:textId="77777777" w:rsidR="0054393B" w:rsidRDefault="0054393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A1AB3" w14:textId="1E95CFA2" w:rsidR="00A64546" w:rsidRDefault="00A64546" w:rsidP="00A64546">
    <w:pPr>
      <w:keepNext/>
      <w:widowControl/>
      <w:suppressAutoHyphens w:val="0"/>
      <w:autoSpaceDE/>
      <w:autoSpaceDN/>
      <w:jc w:val="center"/>
      <w:textAlignment w:val="auto"/>
      <w:outlineLvl w:val="0"/>
      <w:rPr>
        <w:b/>
        <w:bCs/>
        <w:caps/>
        <w:sz w:val="32"/>
        <w:szCs w:val="32"/>
        <w:lang w:eastAsia="x-none"/>
      </w:rPr>
    </w:pPr>
    <w:r w:rsidRPr="00A64546">
      <w:rPr>
        <w:rFonts w:ascii="BaltOptima" w:hAnsi="BaltOptima"/>
        <w:caps/>
        <w:noProof/>
        <w:sz w:val="28"/>
        <w:szCs w:val="20"/>
        <w:lang w:eastAsia="lv-LV"/>
      </w:rPr>
      <w:drawing>
        <wp:inline distT="0" distB="0" distL="0" distR="0" wp14:anchorId="744B497F" wp14:editId="074F9091">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65E53BE6" w14:textId="46FF0D9D" w:rsidR="00A64546" w:rsidRPr="00A64546" w:rsidRDefault="00A64546" w:rsidP="00A64546">
    <w:pPr>
      <w:keepNext/>
      <w:widowControl/>
      <w:suppressAutoHyphens w:val="0"/>
      <w:autoSpaceDE/>
      <w:autoSpaceDN/>
      <w:jc w:val="center"/>
      <w:textAlignment w:val="auto"/>
      <w:outlineLvl w:val="0"/>
      <w:rPr>
        <w:b/>
        <w:bCs/>
        <w:caps/>
        <w:sz w:val="32"/>
        <w:szCs w:val="32"/>
        <w:lang w:eastAsia="x-none"/>
      </w:rPr>
    </w:pPr>
    <w:r w:rsidRPr="00A64546">
      <w:rPr>
        <w:b/>
        <w:bCs/>
        <w:caps/>
        <w:sz w:val="32"/>
        <w:szCs w:val="32"/>
        <w:lang w:eastAsia="x-none"/>
      </w:rPr>
      <w:t>LIMBAŽU novada DOME</w:t>
    </w:r>
  </w:p>
  <w:p w14:paraId="2637D9DF" w14:textId="77777777" w:rsidR="00A64546" w:rsidRPr="00A64546" w:rsidRDefault="00A64546" w:rsidP="00A64546">
    <w:pPr>
      <w:widowControl/>
      <w:suppressAutoHyphens w:val="0"/>
      <w:autoSpaceDE/>
      <w:autoSpaceDN/>
      <w:jc w:val="center"/>
      <w:textAlignment w:val="auto"/>
      <w:rPr>
        <w:sz w:val="18"/>
        <w:szCs w:val="20"/>
        <w:lang w:eastAsia="lv-LV"/>
      </w:rPr>
    </w:pPr>
    <w:proofErr w:type="spellStart"/>
    <w:r w:rsidRPr="00A64546">
      <w:rPr>
        <w:sz w:val="18"/>
        <w:szCs w:val="20"/>
        <w:lang w:eastAsia="lv-LV"/>
      </w:rPr>
      <w:t>Reģ</w:t>
    </w:r>
    <w:proofErr w:type="spellEnd"/>
    <w:r w:rsidRPr="00A64546">
      <w:rPr>
        <w:sz w:val="18"/>
        <w:szCs w:val="20"/>
        <w:lang w:eastAsia="lv-LV"/>
      </w:rPr>
      <w:t xml:space="preserve">. Nr. 90009114631, Rīgas iela 16, Limbaži, Limbažu novads, LV–4001; </w:t>
    </w:r>
  </w:p>
  <w:p w14:paraId="47AE0864" w14:textId="77777777" w:rsidR="00A64546" w:rsidRPr="00A64546" w:rsidRDefault="00A64546" w:rsidP="00A64546">
    <w:pPr>
      <w:widowControl/>
      <w:suppressAutoHyphens w:val="0"/>
      <w:autoSpaceDE/>
      <w:autoSpaceDN/>
      <w:jc w:val="center"/>
      <w:textAlignment w:val="auto"/>
      <w:rPr>
        <w:sz w:val="18"/>
        <w:szCs w:val="20"/>
        <w:lang w:eastAsia="lv-LV"/>
      </w:rPr>
    </w:pPr>
    <w:r w:rsidRPr="00A64546">
      <w:rPr>
        <w:sz w:val="18"/>
        <w:szCs w:val="24"/>
        <w:lang w:eastAsia="lv-LV"/>
      </w:rPr>
      <w:t>E-adrese _</w:t>
    </w:r>
    <w:r w:rsidRPr="00A64546">
      <w:rPr>
        <w:sz w:val="18"/>
        <w:szCs w:val="18"/>
        <w:lang w:eastAsia="lv-LV"/>
      </w:rPr>
      <w:t xml:space="preserve">DEFAULT@90009114631; </w:t>
    </w:r>
    <w:r w:rsidRPr="00A64546">
      <w:rPr>
        <w:sz w:val="18"/>
        <w:szCs w:val="20"/>
        <w:lang w:eastAsia="lv-LV"/>
      </w:rPr>
      <w:t>e-pasts</w:t>
    </w:r>
    <w:r w:rsidRPr="00A64546">
      <w:rPr>
        <w:iCs/>
        <w:sz w:val="18"/>
        <w:szCs w:val="20"/>
        <w:lang w:eastAsia="lv-LV"/>
      </w:rPr>
      <w:t xml:space="preserve"> pasts@limbazi.lv;</w:t>
    </w:r>
    <w:r w:rsidRPr="00A64546">
      <w:rPr>
        <w:sz w:val="18"/>
        <w:szCs w:val="20"/>
        <w:lang w:eastAsia="lv-LV"/>
      </w:rPr>
      <w:t xml:space="preserve"> tālrunis 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DE7BD" w14:textId="3080D0CA" w:rsidR="000C7326" w:rsidRPr="0054393B" w:rsidRDefault="000C7326">
    <w:pPr>
      <w:pStyle w:val="Galvene"/>
      <w:jc w:val="center"/>
      <w:rPr>
        <w:sz w:val="24"/>
        <w:szCs w:val="24"/>
      </w:rPr>
    </w:pPr>
  </w:p>
  <w:p w14:paraId="451034F2" w14:textId="77777777" w:rsidR="000C7326" w:rsidRDefault="000C73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505FE"/>
    <w:multiLevelType w:val="multilevel"/>
    <w:tmpl w:val="0030761C"/>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BC3315"/>
    <w:multiLevelType w:val="multilevel"/>
    <w:tmpl w:val="B3F8B05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0D55CA"/>
    <w:multiLevelType w:val="multilevel"/>
    <w:tmpl w:val="DD9433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DD"/>
    <w:rsid w:val="000635F4"/>
    <w:rsid w:val="000A7E68"/>
    <w:rsid w:val="000C7326"/>
    <w:rsid w:val="00150C04"/>
    <w:rsid w:val="00161CAD"/>
    <w:rsid w:val="001A23DA"/>
    <w:rsid w:val="00307A20"/>
    <w:rsid w:val="003E3CA1"/>
    <w:rsid w:val="0054393B"/>
    <w:rsid w:val="006B27FC"/>
    <w:rsid w:val="006D00A6"/>
    <w:rsid w:val="00714979"/>
    <w:rsid w:val="00737EF7"/>
    <w:rsid w:val="007F6524"/>
    <w:rsid w:val="008D7A48"/>
    <w:rsid w:val="00A64546"/>
    <w:rsid w:val="00B1513F"/>
    <w:rsid w:val="00BB18C3"/>
    <w:rsid w:val="00BE0B0C"/>
    <w:rsid w:val="00D6556F"/>
    <w:rsid w:val="00E8389C"/>
    <w:rsid w:val="00EF5A0D"/>
    <w:rsid w:val="00FB1F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E6A5"/>
  <w15:docId w15:val="{4BD9DFAB-54F3-4732-8FA1-4A3E3E97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pPr>
      <w:widowControl w:val="0"/>
      <w:suppressAutoHyphens/>
      <w:autoSpaceDE w:val="0"/>
      <w:spacing w:after="0" w:line="240" w:lineRule="auto"/>
    </w:pPr>
    <w:rPr>
      <w:rFonts w:ascii="Times New Roman" w:eastAsia="Times New Roman" w:hAnsi="Times New Roman"/>
    </w:rPr>
  </w:style>
  <w:style w:type="paragraph" w:styleId="Virsraksts1">
    <w:name w:val="heading 1"/>
    <w:basedOn w:val="Parasts"/>
    <w:pPr>
      <w:jc w:val="center"/>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rPr>
      <w:rFonts w:ascii="Times New Roman" w:eastAsia="Times New Roman" w:hAnsi="Times New Roman" w:cs="Times New Roman"/>
      <w:b/>
      <w:bCs/>
      <w:sz w:val="24"/>
      <w:szCs w:val="24"/>
    </w:rPr>
  </w:style>
  <w:style w:type="paragraph" w:styleId="Sarakstarindkopa">
    <w:name w:val="List Paragraph"/>
    <w:basedOn w:val="Parasts"/>
    <w:pPr>
      <w:ind w:left="720"/>
    </w:pPr>
  </w:style>
  <w:style w:type="paragraph" w:styleId="Pamatteksts">
    <w:name w:val="Body Text"/>
    <w:basedOn w:val="Parasts"/>
    <w:pPr>
      <w:spacing w:after="120"/>
    </w:pPr>
  </w:style>
  <w:style w:type="character" w:customStyle="1" w:styleId="PamattekstsRakstz">
    <w:name w:val="Pamatteksts Rakstz."/>
    <w:basedOn w:val="Noklusjumarindkopasfonts"/>
    <w:rPr>
      <w:rFonts w:ascii="Times New Roman" w:eastAsia="Times New Roman" w:hAnsi="Times New Roman" w:cs="Times New Roman"/>
    </w:rPr>
  </w:style>
  <w:style w:type="paragraph" w:styleId="Balonteksts">
    <w:name w:val="Balloon Text"/>
    <w:basedOn w:val="Parasts"/>
    <w:rPr>
      <w:rFonts w:ascii="Tahoma" w:hAnsi="Tahoma" w:cs="Tahoma"/>
      <w:sz w:val="16"/>
      <w:szCs w:val="16"/>
    </w:rPr>
  </w:style>
  <w:style w:type="character" w:customStyle="1" w:styleId="BalontekstsRakstz">
    <w:name w:val="Balonteksts Rakstz."/>
    <w:basedOn w:val="Noklusjumarindkopasfonts"/>
    <w:rPr>
      <w:rFonts w:ascii="Tahoma" w:eastAsia="Times New Roman" w:hAnsi="Tahoma" w:cs="Tahoma"/>
      <w:sz w:val="16"/>
      <w:szCs w:val="16"/>
    </w:rPr>
  </w:style>
  <w:style w:type="paragraph" w:customStyle="1" w:styleId="Default">
    <w:name w:val="Default"/>
    <w:pPr>
      <w:autoSpaceDE w:val="0"/>
      <w:spacing w:after="0" w:line="240" w:lineRule="auto"/>
      <w:textAlignment w:val="auto"/>
    </w:pPr>
    <w:rPr>
      <w:rFonts w:ascii="Times New Roman" w:hAnsi="Times New Roman"/>
      <w:color w:val="000000"/>
      <w:sz w:val="24"/>
      <w:szCs w:val="24"/>
      <w:lang w:val="en-US"/>
    </w:rPr>
  </w:style>
  <w:style w:type="paragraph" w:styleId="Galvene">
    <w:name w:val="header"/>
    <w:basedOn w:val="Parasts"/>
    <w:link w:val="GalveneRakstz"/>
    <w:uiPriority w:val="99"/>
    <w:unhideWhenUsed/>
    <w:rsid w:val="00A64546"/>
    <w:pPr>
      <w:tabs>
        <w:tab w:val="center" w:pos="4153"/>
        <w:tab w:val="right" w:pos="8306"/>
      </w:tabs>
    </w:pPr>
  </w:style>
  <w:style w:type="character" w:customStyle="1" w:styleId="GalveneRakstz">
    <w:name w:val="Galvene Rakstz."/>
    <w:basedOn w:val="Noklusjumarindkopasfonts"/>
    <w:link w:val="Galvene"/>
    <w:uiPriority w:val="99"/>
    <w:rsid w:val="00A64546"/>
    <w:rPr>
      <w:rFonts w:ascii="Times New Roman" w:eastAsia="Times New Roman" w:hAnsi="Times New Roman"/>
    </w:rPr>
  </w:style>
  <w:style w:type="paragraph" w:styleId="Kjene">
    <w:name w:val="footer"/>
    <w:basedOn w:val="Parasts"/>
    <w:link w:val="KjeneRakstz"/>
    <w:uiPriority w:val="99"/>
    <w:unhideWhenUsed/>
    <w:rsid w:val="00A64546"/>
    <w:pPr>
      <w:tabs>
        <w:tab w:val="center" w:pos="4153"/>
        <w:tab w:val="right" w:pos="8306"/>
      </w:tabs>
    </w:pPr>
  </w:style>
  <w:style w:type="character" w:customStyle="1" w:styleId="KjeneRakstz">
    <w:name w:val="Kājene Rakstz."/>
    <w:basedOn w:val="Noklusjumarindkopasfonts"/>
    <w:link w:val="Kjene"/>
    <w:uiPriority w:val="99"/>
    <w:rsid w:val="00A6454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5018</Words>
  <Characters>2861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Zaķe</dc:creator>
  <cp:lastModifiedBy>Dace Tauriņa</cp:lastModifiedBy>
  <cp:revision>6</cp:revision>
  <dcterms:created xsi:type="dcterms:W3CDTF">2022-03-10T08:45:00Z</dcterms:created>
  <dcterms:modified xsi:type="dcterms:W3CDTF">2022-03-29T12:14:00Z</dcterms:modified>
</cp:coreProperties>
</file>