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D0E651" w14:textId="77777777" w:rsidR="007047E7" w:rsidRDefault="007047E7" w:rsidP="007047E7">
      <w:pPr>
        <w:jc w:val="right"/>
      </w:pPr>
      <w:r w:rsidRPr="00E61DDB">
        <w:t>Pielikums Nr.1</w:t>
      </w:r>
    </w:p>
    <w:p w14:paraId="4FF928F2" w14:textId="7BAF80EC" w:rsidR="00F262C0" w:rsidRDefault="00F262C0" w:rsidP="007047E7">
      <w:pPr>
        <w:jc w:val="right"/>
      </w:pPr>
      <w:r>
        <w:t xml:space="preserve">Limbažu novada domes </w:t>
      </w:r>
    </w:p>
    <w:p w14:paraId="5B0220C1" w14:textId="5B29ADB8" w:rsidR="00F262C0" w:rsidRDefault="00F262C0" w:rsidP="007047E7">
      <w:pPr>
        <w:jc w:val="right"/>
      </w:pPr>
      <w:r>
        <w:t>27.01.2022. sēdes lēmumam Nr.21</w:t>
      </w:r>
    </w:p>
    <w:p w14:paraId="66FEE1CF" w14:textId="49FC2F00" w:rsidR="00F262C0" w:rsidRPr="00E61DDB" w:rsidRDefault="00F262C0" w:rsidP="007047E7">
      <w:pPr>
        <w:jc w:val="right"/>
      </w:pPr>
      <w:r>
        <w:t>(protokols Nr.1, 23.§)</w:t>
      </w:r>
    </w:p>
    <w:p w14:paraId="13D0E652" w14:textId="77777777" w:rsidR="007047E7" w:rsidRDefault="007047E7" w:rsidP="005C26B4">
      <w:pPr>
        <w:jc w:val="both"/>
        <w:rPr>
          <w:color w:val="FF0000"/>
        </w:rPr>
      </w:pPr>
    </w:p>
    <w:p w14:paraId="13D0E654" w14:textId="6E381F81" w:rsidR="007047E7" w:rsidRDefault="00165FD2" w:rsidP="00F262C0">
      <w:pPr>
        <w:jc w:val="both"/>
        <w:rPr>
          <w:b/>
          <w:bCs/>
          <w:color w:val="000000"/>
          <w:sz w:val="28"/>
          <w:szCs w:val="28"/>
        </w:rPr>
      </w:pPr>
      <w:r w:rsidRPr="00165FD2">
        <w:rPr>
          <w:noProof/>
        </w:rPr>
        <w:drawing>
          <wp:inline distT="0" distB="0" distL="0" distR="0" wp14:anchorId="13D0E665" wp14:editId="13D0E666">
            <wp:extent cx="9251950" cy="4701705"/>
            <wp:effectExtent l="0" t="0" r="6350" b="3810"/>
            <wp:docPr id="5" name="Attēls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4701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D0E655" w14:textId="77777777" w:rsidR="007047E7" w:rsidRDefault="007047E7">
      <w:pPr>
        <w:spacing w:after="160" w:line="259" w:lineRule="auto"/>
      </w:pPr>
      <w:r>
        <w:br w:type="page"/>
      </w:r>
    </w:p>
    <w:p w14:paraId="13D0E656" w14:textId="77777777" w:rsidR="008E62D0" w:rsidRDefault="008E62D0" w:rsidP="00F262C0">
      <w:pPr>
        <w:jc w:val="right"/>
      </w:pPr>
      <w:r>
        <w:lastRenderedPageBreak/>
        <w:t>Pielikums Nr.2</w:t>
      </w:r>
    </w:p>
    <w:p w14:paraId="74F73BC5" w14:textId="77777777" w:rsidR="00F262C0" w:rsidRDefault="00F262C0" w:rsidP="00F262C0">
      <w:pPr>
        <w:jc w:val="right"/>
      </w:pPr>
      <w:r>
        <w:t xml:space="preserve">Limbažu novada domes </w:t>
      </w:r>
    </w:p>
    <w:p w14:paraId="4BBCEE8D" w14:textId="77777777" w:rsidR="00F262C0" w:rsidRDefault="00F262C0" w:rsidP="00F262C0">
      <w:pPr>
        <w:jc w:val="right"/>
      </w:pPr>
      <w:r>
        <w:t>27.01.2022. sēdes lēmumam Nr.21</w:t>
      </w:r>
    </w:p>
    <w:p w14:paraId="2A1865F9" w14:textId="77777777" w:rsidR="00F262C0" w:rsidRPr="00E61DDB" w:rsidRDefault="00F262C0" w:rsidP="00F262C0">
      <w:pPr>
        <w:jc w:val="right"/>
      </w:pPr>
      <w:r>
        <w:t>(protokols Nr.1, 23.§)</w:t>
      </w:r>
    </w:p>
    <w:p w14:paraId="7A1D78D1" w14:textId="77777777" w:rsidR="00F262C0" w:rsidRDefault="00F262C0" w:rsidP="00F262C0">
      <w:pPr>
        <w:jc w:val="right"/>
      </w:pPr>
    </w:p>
    <w:p w14:paraId="13D0E657" w14:textId="77777777" w:rsidR="00165FD2" w:rsidRDefault="00D75CBD" w:rsidP="00FC4AAE">
      <w:pPr>
        <w:spacing w:after="160" w:line="259" w:lineRule="auto"/>
        <w:ind w:left="-567"/>
      </w:pPr>
      <w:r w:rsidRPr="00D75CBD">
        <w:rPr>
          <w:noProof/>
        </w:rPr>
        <w:drawing>
          <wp:inline distT="0" distB="0" distL="0" distR="0" wp14:anchorId="13D0E667" wp14:editId="13D0E668">
            <wp:extent cx="10014621" cy="3111335"/>
            <wp:effectExtent l="0" t="0" r="5715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1701" cy="3119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D0E658" w14:textId="77777777" w:rsidR="00165FD2" w:rsidRDefault="00165FD2" w:rsidP="00FC4AAE">
      <w:pPr>
        <w:spacing w:after="160" w:line="259" w:lineRule="auto"/>
        <w:ind w:left="-567"/>
      </w:pPr>
    </w:p>
    <w:p w14:paraId="13D0E659" w14:textId="77777777" w:rsidR="00165FD2" w:rsidRDefault="00165FD2">
      <w:pPr>
        <w:spacing w:after="160" w:line="259" w:lineRule="auto"/>
      </w:pPr>
      <w:r>
        <w:br w:type="page"/>
      </w:r>
    </w:p>
    <w:p w14:paraId="13D0E65A" w14:textId="77777777" w:rsidR="00165FD2" w:rsidRDefault="00165FD2" w:rsidP="00F262C0">
      <w:pPr>
        <w:ind w:left="-567"/>
        <w:jc w:val="right"/>
      </w:pPr>
      <w:r>
        <w:lastRenderedPageBreak/>
        <w:t>Pielikums Nr.3</w:t>
      </w:r>
    </w:p>
    <w:p w14:paraId="7963FBF2" w14:textId="77777777" w:rsidR="00F262C0" w:rsidRDefault="00F262C0" w:rsidP="00F262C0">
      <w:pPr>
        <w:jc w:val="right"/>
      </w:pPr>
      <w:r>
        <w:t xml:space="preserve">Limbažu novada domes </w:t>
      </w:r>
    </w:p>
    <w:p w14:paraId="0BC56B1A" w14:textId="77777777" w:rsidR="00F262C0" w:rsidRDefault="00F262C0" w:rsidP="00F262C0">
      <w:pPr>
        <w:jc w:val="right"/>
      </w:pPr>
      <w:r>
        <w:t>27.01.2022. sēdes lēmumam Nr.21</w:t>
      </w:r>
    </w:p>
    <w:p w14:paraId="2FAA8569" w14:textId="77777777" w:rsidR="00F262C0" w:rsidRPr="00E61DDB" w:rsidRDefault="00F262C0" w:rsidP="00F262C0">
      <w:pPr>
        <w:jc w:val="right"/>
      </w:pPr>
      <w:r>
        <w:t>(protokols Nr.1, 23.§)</w:t>
      </w:r>
    </w:p>
    <w:p w14:paraId="050CD7A1" w14:textId="77777777" w:rsidR="00F262C0" w:rsidRDefault="00F262C0" w:rsidP="00F262C0">
      <w:pPr>
        <w:ind w:left="-567"/>
        <w:jc w:val="right"/>
      </w:pPr>
    </w:p>
    <w:p w14:paraId="13D0E65B" w14:textId="77777777" w:rsidR="00165FD2" w:rsidRDefault="00165FD2" w:rsidP="00165FD2">
      <w:pPr>
        <w:spacing w:after="160" w:line="259" w:lineRule="auto"/>
        <w:ind w:left="-567"/>
        <w:jc w:val="center"/>
      </w:pPr>
      <w:bookmarkStart w:id="0" w:name="_GoBack"/>
      <w:r w:rsidRPr="00165FD2">
        <w:rPr>
          <w:noProof/>
        </w:rPr>
        <w:drawing>
          <wp:inline distT="0" distB="0" distL="0" distR="0" wp14:anchorId="13D0E669" wp14:editId="13D0E66A">
            <wp:extent cx="8324850" cy="3896360"/>
            <wp:effectExtent l="0" t="0" r="0" b="8890"/>
            <wp:docPr id="6" name="Attēls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4850" cy="389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13D0E65C" w14:textId="77777777" w:rsidR="00165FD2" w:rsidRDefault="00165FD2">
      <w:pPr>
        <w:spacing w:after="160" w:line="259" w:lineRule="auto"/>
      </w:pPr>
      <w:r>
        <w:br w:type="page"/>
      </w:r>
    </w:p>
    <w:p w14:paraId="13D0E65D" w14:textId="77777777" w:rsidR="00165FD2" w:rsidRDefault="00165FD2" w:rsidP="00F262C0">
      <w:pPr>
        <w:ind w:left="-567"/>
        <w:jc w:val="right"/>
      </w:pPr>
      <w:r>
        <w:lastRenderedPageBreak/>
        <w:t>Pielikums Nr.4</w:t>
      </w:r>
    </w:p>
    <w:p w14:paraId="3D1B9A18" w14:textId="77777777" w:rsidR="00F262C0" w:rsidRDefault="00F262C0" w:rsidP="00F262C0">
      <w:pPr>
        <w:jc w:val="right"/>
      </w:pPr>
      <w:r>
        <w:t xml:space="preserve">Limbažu novada domes </w:t>
      </w:r>
    </w:p>
    <w:p w14:paraId="66F36DEC" w14:textId="77777777" w:rsidR="00F262C0" w:rsidRDefault="00F262C0" w:rsidP="00F262C0">
      <w:pPr>
        <w:jc w:val="right"/>
      </w:pPr>
      <w:r>
        <w:t>27.01.2022. sēdes lēmumam Nr.21</w:t>
      </w:r>
    </w:p>
    <w:p w14:paraId="23CCE375" w14:textId="77777777" w:rsidR="00F262C0" w:rsidRPr="00E61DDB" w:rsidRDefault="00F262C0" w:rsidP="00F262C0">
      <w:pPr>
        <w:jc w:val="right"/>
      </w:pPr>
      <w:r>
        <w:t>(protokols Nr.1, 23.§)</w:t>
      </w:r>
    </w:p>
    <w:p w14:paraId="3BCCD321" w14:textId="77777777" w:rsidR="00F262C0" w:rsidRDefault="00F262C0" w:rsidP="00F262C0">
      <w:pPr>
        <w:ind w:left="-567"/>
        <w:jc w:val="right"/>
      </w:pPr>
    </w:p>
    <w:p w14:paraId="13D0E65E" w14:textId="77777777" w:rsidR="00165FD2" w:rsidRDefault="008F689B" w:rsidP="00165FD2">
      <w:pPr>
        <w:spacing w:after="160" w:line="259" w:lineRule="auto"/>
        <w:ind w:left="-567"/>
        <w:jc w:val="center"/>
      </w:pPr>
      <w:r w:rsidRPr="008F689B">
        <w:rPr>
          <w:noProof/>
        </w:rPr>
        <w:drawing>
          <wp:inline distT="0" distB="0" distL="0" distR="0" wp14:anchorId="13D0E66B" wp14:editId="13D0E66C">
            <wp:extent cx="9824535" cy="2750516"/>
            <wp:effectExtent l="0" t="0" r="5715" b="0"/>
            <wp:docPr id="3" name="Attēl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2444" cy="2761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D0E65F" w14:textId="77777777" w:rsidR="00165FD2" w:rsidRDefault="00165FD2" w:rsidP="00FC4AAE">
      <w:pPr>
        <w:spacing w:after="160" w:line="259" w:lineRule="auto"/>
        <w:ind w:left="-567"/>
      </w:pPr>
    </w:p>
    <w:p w14:paraId="13D0E660" w14:textId="77777777" w:rsidR="007047E7" w:rsidRDefault="007047E7" w:rsidP="00FC4AAE">
      <w:pPr>
        <w:spacing w:after="160" w:line="259" w:lineRule="auto"/>
        <w:ind w:left="-567"/>
      </w:pPr>
      <w:r>
        <w:br w:type="page"/>
      </w:r>
    </w:p>
    <w:p w14:paraId="13D0E661" w14:textId="77777777" w:rsidR="007047E7" w:rsidRDefault="00C60E9C" w:rsidP="00164324">
      <w:pPr>
        <w:ind w:left="-567"/>
        <w:jc w:val="right"/>
      </w:pPr>
      <w:r>
        <w:lastRenderedPageBreak/>
        <w:t>Pielikums Nr.5</w:t>
      </w:r>
    </w:p>
    <w:p w14:paraId="319E13BD" w14:textId="77777777" w:rsidR="00F262C0" w:rsidRDefault="00F262C0" w:rsidP="00F262C0">
      <w:pPr>
        <w:jc w:val="right"/>
      </w:pPr>
      <w:r>
        <w:t xml:space="preserve">Limbažu novada domes </w:t>
      </w:r>
    </w:p>
    <w:p w14:paraId="18681992" w14:textId="77777777" w:rsidR="00F262C0" w:rsidRDefault="00F262C0" w:rsidP="00F262C0">
      <w:pPr>
        <w:jc w:val="right"/>
      </w:pPr>
      <w:r>
        <w:t>27.01.2022. sēdes lēmumam Nr.21</w:t>
      </w:r>
    </w:p>
    <w:p w14:paraId="6CA9BCB2" w14:textId="77777777" w:rsidR="00F262C0" w:rsidRPr="00E61DDB" w:rsidRDefault="00F262C0" w:rsidP="00F262C0">
      <w:pPr>
        <w:jc w:val="right"/>
      </w:pPr>
      <w:r>
        <w:t>(protokols Nr.1, 23.§)</w:t>
      </w:r>
    </w:p>
    <w:p w14:paraId="063EC87D" w14:textId="77777777" w:rsidR="00F262C0" w:rsidRDefault="00F262C0" w:rsidP="00164324">
      <w:pPr>
        <w:ind w:left="-567"/>
        <w:jc w:val="right"/>
      </w:pPr>
    </w:p>
    <w:p w14:paraId="13D0E662" w14:textId="77777777" w:rsidR="00C60E9C" w:rsidRDefault="00C60E9C" w:rsidP="00FC4AAE">
      <w:pPr>
        <w:ind w:left="-567"/>
      </w:pPr>
    </w:p>
    <w:p w14:paraId="13D0E664" w14:textId="678F571B" w:rsidR="000E194D" w:rsidRDefault="00164324" w:rsidP="005E2EFD">
      <w:pPr>
        <w:ind w:left="-567"/>
      </w:pPr>
      <w:r w:rsidRPr="00164324">
        <w:rPr>
          <w:noProof/>
        </w:rPr>
        <w:drawing>
          <wp:inline distT="0" distB="0" distL="0" distR="0" wp14:anchorId="13D0E66D" wp14:editId="13D0E66E">
            <wp:extent cx="9251950" cy="1780767"/>
            <wp:effectExtent l="0" t="0" r="6350" b="0"/>
            <wp:docPr id="10" name="Attēls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1780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E194D" w:rsidSect="005E2EFD">
      <w:pgSz w:w="16838" w:h="11906" w:orient="landscape"/>
      <w:pgMar w:top="1134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F64A3F"/>
    <w:multiLevelType w:val="hybridMultilevel"/>
    <w:tmpl w:val="15220742"/>
    <w:lvl w:ilvl="0" w:tplc="0426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6B4"/>
    <w:rsid w:val="00005B89"/>
    <w:rsid w:val="000E194D"/>
    <w:rsid w:val="000F5773"/>
    <w:rsid w:val="00162C30"/>
    <w:rsid w:val="00164324"/>
    <w:rsid w:val="00165FD2"/>
    <w:rsid w:val="002045D6"/>
    <w:rsid w:val="004108EF"/>
    <w:rsid w:val="00511740"/>
    <w:rsid w:val="005242A8"/>
    <w:rsid w:val="005B20BB"/>
    <w:rsid w:val="005C26B4"/>
    <w:rsid w:val="005E2EFD"/>
    <w:rsid w:val="00652FA8"/>
    <w:rsid w:val="00682B98"/>
    <w:rsid w:val="006F4C61"/>
    <w:rsid w:val="007047E7"/>
    <w:rsid w:val="00826AFD"/>
    <w:rsid w:val="008664F5"/>
    <w:rsid w:val="00877701"/>
    <w:rsid w:val="008E62D0"/>
    <w:rsid w:val="008F689B"/>
    <w:rsid w:val="0090638B"/>
    <w:rsid w:val="00962FFD"/>
    <w:rsid w:val="009B46FB"/>
    <w:rsid w:val="00A86A66"/>
    <w:rsid w:val="00AB60D3"/>
    <w:rsid w:val="00AE044F"/>
    <w:rsid w:val="00C352B5"/>
    <w:rsid w:val="00C60E9C"/>
    <w:rsid w:val="00CC4E82"/>
    <w:rsid w:val="00D1306A"/>
    <w:rsid w:val="00D36900"/>
    <w:rsid w:val="00D75CBD"/>
    <w:rsid w:val="00DB0462"/>
    <w:rsid w:val="00DB3BD3"/>
    <w:rsid w:val="00DD405D"/>
    <w:rsid w:val="00E61DDB"/>
    <w:rsid w:val="00F262C0"/>
    <w:rsid w:val="00FC4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0E637"/>
  <w15:chartTrackingRefBased/>
  <w15:docId w15:val="{64BDB73C-601D-4D7C-811F-965237D01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5C26B4"/>
    <w:pPr>
      <w:spacing w:after="0" w:line="240" w:lineRule="auto"/>
    </w:pPr>
    <w:rPr>
      <w:rFonts w:eastAsia="Times New Roman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Default">
    <w:name w:val="Default"/>
    <w:rsid w:val="005C26B4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lang w:eastAsia="lv-LV"/>
    </w:rPr>
  </w:style>
  <w:style w:type="paragraph" w:styleId="Sarakstarindkopa">
    <w:name w:val="List Paragraph"/>
    <w:basedOn w:val="Parasts"/>
    <w:uiPriority w:val="34"/>
    <w:qFormat/>
    <w:rsid w:val="00682B98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652FA8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652FA8"/>
    <w:rPr>
      <w:rFonts w:ascii="Segoe UI" w:eastAsia="Times New Roman" w:hAnsi="Segoe UI" w:cs="Segoe UI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309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2</cp:revision>
  <cp:lastPrinted>2022-01-18T16:30:00Z</cp:lastPrinted>
  <dcterms:created xsi:type="dcterms:W3CDTF">2022-02-01T08:22:00Z</dcterms:created>
  <dcterms:modified xsi:type="dcterms:W3CDTF">2022-02-01T08:22:00Z</dcterms:modified>
</cp:coreProperties>
</file>