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Pr="00565CD0">
        <w:t>Limbažu novada pašvaldība</w:t>
      </w:r>
      <w:r w:rsidR="002954FB">
        <w:t>s sociālās aprūpes centrs- pansionāts “Pērle”</w:t>
      </w:r>
      <w:r w:rsidRPr="00565CD0">
        <w:t xml:space="preserve"> uzaicina Jūs iesniegt savu cenu piedāvājumu iepirkumam “</w:t>
      </w:r>
      <w:r w:rsidR="00706142" w:rsidRPr="00565CD0">
        <w:t>Ūdensapgādes un kanalizācijas sistēmu izbūve U. Sproģa iel</w:t>
      </w:r>
      <w:r w:rsidR="00803B15" w:rsidRPr="00565CD0">
        <w:t>ā</w:t>
      </w:r>
      <w:r w:rsidR="00706142" w:rsidRPr="00565CD0">
        <w:t xml:space="preserve"> 9, Umurg</w:t>
      </w:r>
      <w:r w:rsidR="00803B15" w:rsidRPr="00565CD0">
        <w:t>ā</w:t>
      </w:r>
      <w:r w:rsidR="00706142" w:rsidRPr="00565CD0">
        <w:t>, Umurgas pagast</w:t>
      </w:r>
      <w:r w:rsidR="00803B15" w:rsidRPr="00565CD0">
        <w:t>ā</w:t>
      </w:r>
      <w:r w:rsidR="00706142" w:rsidRPr="00565CD0">
        <w:t>, Limbažu novad</w:t>
      </w:r>
      <w:r w:rsidR="00803B15" w:rsidRPr="00565CD0">
        <w:t>ā</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8809BF" w:rsidRPr="00565CD0">
        <w:t>U. Sproģa iela 9, Umurga, Umurgas pagasts, Limbažu novads</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iepirkumam var iesniegt līdz 2023.gada 1</w:t>
      </w:r>
      <w:r w:rsidR="003F1ED1">
        <w:t>4</w:t>
      </w:r>
      <w:r w:rsidRPr="00565CD0">
        <w:t xml:space="preserve">. februārim, pulksten 12:00. </w:t>
      </w:r>
    </w:p>
    <w:p w:rsidR="00706142" w:rsidRPr="00565CD0" w:rsidRDefault="00706142" w:rsidP="00974864">
      <w:pPr>
        <w:tabs>
          <w:tab w:val="num" w:pos="540"/>
        </w:tabs>
        <w:jc w:val="both"/>
      </w:pPr>
      <w:r w:rsidRPr="00565CD0">
        <w:t>Piedāvājums, sastāv no aizpildītas piedāvājuma veidlapas (uzaicinājuma 2.pielikums un atbilstoši LBN 501-17 sastādītām un aizpildītām būvdarbu tāmēm.</w:t>
      </w:r>
    </w:p>
    <w:p w:rsidR="00974864" w:rsidRPr="00565CD0" w:rsidRDefault="00974864" w:rsidP="00974864">
      <w:pPr>
        <w:tabs>
          <w:tab w:val="num" w:pos="540"/>
        </w:tabs>
        <w:jc w:val="both"/>
      </w:pPr>
      <w:r w:rsidRPr="00565CD0">
        <w:t>Piedāvājumi var tikt iesniegti:</w:t>
      </w:r>
    </w:p>
    <w:p w:rsidR="00974864" w:rsidRPr="00565CD0" w:rsidRDefault="00974864" w:rsidP="00974864">
      <w:pPr>
        <w:numPr>
          <w:ilvl w:val="0"/>
          <w:numId w:val="1"/>
        </w:numPr>
        <w:jc w:val="both"/>
      </w:pPr>
      <w:r w:rsidRPr="00565CD0">
        <w:t xml:space="preserve">iesniedzot personīgi, slēgtā vēstulē </w:t>
      </w:r>
      <w:r w:rsidR="008809BF" w:rsidRPr="00565CD0">
        <w:rPr>
          <w:b/>
        </w:rPr>
        <w:t>Sociālās aprūpes centrs- pansionāts “Pērle”</w:t>
      </w:r>
      <w:r w:rsidRPr="00565CD0">
        <w:t xml:space="preserve">, </w:t>
      </w:r>
      <w:r w:rsidR="008809BF" w:rsidRPr="00565CD0">
        <w:rPr>
          <w:color w:val="212529"/>
          <w:shd w:val="clear" w:color="auto" w:fill="FFFFFF"/>
        </w:rPr>
        <w:t>Sporta iela 4, Pociems, Katvaru pagasts, Limbažu novads, LV-4061</w:t>
      </w:r>
      <w:r w:rsidRPr="00565CD0">
        <w:t>;</w:t>
      </w:r>
    </w:p>
    <w:p w:rsidR="00974864" w:rsidRPr="00565CD0" w:rsidRDefault="00974864" w:rsidP="00974864">
      <w:pPr>
        <w:numPr>
          <w:ilvl w:val="0"/>
          <w:numId w:val="1"/>
        </w:numPr>
        <w:jc w:val="both"/>
      </w:pPr>
      <w:r w:rsidRPr="00565CD0">
        <w:t xml:space="preserve">nosūtot pa pastu vai nogādājot ar kurjeru, adresējot - </w:t>
      </w:r>
      <w:r w:rsidR="008809BF" w:rsidRPr="00565CD0">
        <w:rPr>
          <w:color w:val="212529"/>
          <w:shd w:val="clear" w:color="auto" w:fill="FFFFFF"/>
        </w:rPr>
        <w:t>Sporta iela 4, Pociems, Katvaru pagasts, Limbažu novads, LV-4061</w:t>
      </w:r>
      <w:r w:rsidRPr="00565CD0">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r w:rsidR="008809BF" w:rsidRPr="00565CD0">
        <w:rPr>
          <w:color w:val="000000" w:themeColor="text1"/>
        </w:rPr>
        <w:t>perle</w:t>
      </w:r>
      <w:r w:rsidRPr="00565CD0">
        <w:rPr>
          <w:color w:val="000000" w:themeColor="text1"/>
        </w:rPr>
        <w:t>@limbazunovads.lv) 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8809BF" w:rsidRPr="00565CD0">
        <w:rPr>
          <w:color w:val="000000" w:themeColor="text1"/>
        </w:rPr>
        <w:t>perle</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565CD0">
        <w:t>2</w:t>
      </w:r>
      <w:r>
        <w:t xml:space="preserve"> lpp.</w:t>
      </w:r>
    </w:p>
    <w:p w:rsidR="00974864" w:rsidRDefault="00974864" w:rsidP="00974864">
      <w:pPr>
        <w:jc w:val="both"/>
      </w:pPr>
      <w:r>
        <w:tab/>
      </w:r>
      <w:r>
        <w:tab/>
        <w:t>2. Piedāvājuma veidlapa uz 2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Default="007E3D62" w:rsidP="00974864">
      <w:pPr>
        <w:spacing w:before="120" w:after="120"/>
        <w:jc w:val="center"/>
        <w:rPr>
          <w:b/>
          <w:sz w:val="28"/>
          <w:szCs w:val="28"/>
        </w:rPr>
      </w:pPr>
      <w:r w:rsidRPr="007E3D62">
        <w:rPr>
          <w:b/>
          <w:bCs/>
        </w:rPr>
        <w:t>Ūdensapgādes un kanalizācijas sistēmu izbūve U. Sproģa iel</w:t>
      </w:r>
      <w:r w:rsidR="00803B15">
        <w:rPr>
          <w:b/>
          <w:bCs/>
        </w:rPr>
        <w:t>ā</w:t>
      </w:r>
      <w:r w:rsidRPr="007E3D62">
        <w:rPr>
          <w:b/>
          <w:bCs/>
        </w:rPr>
        <w:t xml:space="preserve"> 9, Umurg</w:t>
      </w:r>
      <w:r w:rsidR="00803B15">
        <w:rPr>
          <w:b/>
          <w:bCs/>
        </w:rPr>
        <w:t>ā</w:t>
      </w:r>
      <w:r w:rsidRPr="007E3D62">
        <w:rPr>
          <w:b/>
          <w:bCs/>
        </w:rPr>
        <w:t>, Umurgas pagast</w:t>
      </w:r>
      <w:r w:rsidR="00803B15">
        <w:rPr>
          <w:b/>
          <w:bCs/>
        </w:rPr>
        <w:t>ā</w:t>
      </w:r>
      <w:r w:rsidRPr="007E3D62">
        <w:rPr>
          <w:b/>
          <w:bCs/>
        </w:rPr>
        <w:t>, Limbažu novad</w:t>
      </w:r>
      <w:r w:rsidR="00803B15">
        <w:t>ā</w:t>
      </w:r>
      <w:r w:rsidR="00974864">
        <w:rPr>
          <w:b/>
          <w:sz w:val="28"/>
          <w:szCs w:val="28"/>
        </w:rPr>
        <w:t xml:space="preserve">  </w:t>
      </w:r>
    </w:p>
    <w:p w:rsidR="00974864" w:rsidRPr="002019E1" w:rsidRDefault="00706142" w:rsidP="00706142">
      <w:pPr>
        <w:pStyle w:val="Sarakstarindkopa"/>
        <w:numPr>
          <w:ilvl w:val="3"/>
          <w:numId w:val="3"/>
        </w:numPr>
        <w:ind w:left="426" w:hanging="426"/>
        <w:jc w:val="both"/>
        <w:rPr>
          <w:bCs/>
        </w:rPr>
      </w:pPr>
      <w:r w:rsidRPr="002019E1">
        <w:rPr>
          <w:bCs/>
        </w:rPr>
        <w:t>Pretendentam darbu izpilde saskaņojama un veicama paralēli ar atklāta konkursa</w:t>
      </w:r>
      <w:r w:rsidR="00614680">
        <w:rPr>
          <w:bCs/>
        </w:rPr>
        <w:t xml:space="preserve"> “</w:t>
      </w:r>
      <w:r w:rsidR="00614680">
        <w:rPr>
          <w:color w:val="000000"/>
        </w:rPr>
        <w:t>Ēkas U. Sproģa ielā 9, Umurgas pagastā, Limbažu novadā, pārbūve”</w:t>
      </w:r>
      <w:r w:rsidRPr="002019E1">
        <w:rPr>
          <w:bCs/>
        </w:rPr>
        <w:t xml:space="preserve"> rezultātā noslēgtā līguma izpildītāju </w:t>
      </w:r>
      <w:r w:rsidR="00614680" w:rsidRPr="00BD4A8D">
        <w:t>SIA “REA Būve”, reģistrācijas Nr. 40103356005</w:t>
      </w:r>
      <w:r w:rsidR="00614680">
        <w:rPr>
          <w:color w:val="000000"/>
        </w:rPr>
        <w:t>.</w:t>
      </w:r>
    </w:p>
    <w:p w:rsidR="002019E1" w:rsidRPr="002019E1" w:rsidRDefault="002019E1" w:rsidP="002019E1">
      <w:pPr>
        <w:pStyle w:val="Sarakstarindkopa"/>
        <w:numPr>
          <w:ilvl w:val="3"/>
          <w:numId w:val="3"/>
        </w:numPr>
        <w:ind w:left="426" w:hanging="426"/>
        <w:jc w:val="both"/>
        <w:rPr>
          <w:b/>
        </w:rPr>
      </w:pPr>
      <w:r w:rsidRPr="002019E1">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2019E1" w:rsidRPr="002019E1" w:rsidRDefault="002019E1" w:rsidP="002019E1">
      <w:pPr>
        <w:pStyle w:val="Sarakstarindkopa"/>
        <w:numPr>
          <w:ilvl w:val="3"/>
          <w:numId w:val="3"/>
        </w:numPr>
        <w:ind w:left="426" w:hanging="426"/>
        <w:jc w:val="both"/>
        <w:rPr>
          <w:b/>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2019E1" w:rsidRPr="002019E1" w:rsidRDefault="002019E1" w:rsidP="002019E1">
      <w:pPr>
        <w:pStyle w:val="Sarakstarindkopa"/>
        <w:numPr>
          <w:ilvl w:val="3"/>
          <w:numId w:val="3"/>
        </w:numPr>
        <w:ind w:left="426" w:hanging="426"/>
        <w:jc w:val="both"/>
        <w:rPr>
          <w:b/>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2019E1" w:rsidRPr="002019E1" w:rsidRDefault="002019E1" w:rsidP="002019E1">
      <w:pPr>
        <w:pStyle w:val="Sarakstarindkopa"/>
        <w:numPr>
          <w:ilvl w:val="3"/>
          <w:numId w:val="3"/>
        </w:numPr>
        <w:ind w:left="426" w:hanging="426"/>
        <w:jc w:val="both"/>
        <w:rPr>
          <w:b/>
        </w:rPr>
      </w:pPr>
      <w:r>
        <w:rPr>
          <w:lang w:eastAsia="en-US"/>
        </w:rPr>
        <w:t>Pretendentam, ņemot vērā profesionālo pieredzi, ir jāievērtē visi darbi, kas vajadzīgi konservācijai un objekta pilnīgai nodošanai.</w:t>
      </w:r>
    </w:p>
    <w:p w:rsidR="002019E1" w:rsidRPr="002019E1" w:rsidRDefault="002019E1" w:rsidP="002019E1">
      <w:pPr>
        <w:pStyle w:val="Sarakstarindkopa"/>
        <w:numPr>
          <w:ilvl w:val="3"/>
          <w:numId w:val="3"/>
        </w:numPr>
        <w:ind w:left="426" w:hanging="426"/>
        <w:jc w:val="both"/>
        <w:rPr>
          <w:b/>
        </w:rPr>
      </w:pPr>
      <w:r>
        <w:rPr>
          <w:lang w:eastAsia="en-US"/>
        </w:rPr>
        <w:t>Darbi veicami saskaņā ar Latvijas būvnormatīvu un citu normatīvo aktu prasībām.</w:t>
      </w:r>
    </w:p>
    <w:p w:rsidR="002019E1" w:rsidRPr="002019E1" w:rsidRDefault="002019E1" w:rsidP="002019E1">
      <w:pPr>
        <w:pStyle w:val="Sarakstarindkopa"/>
        <w:numPr>
          <w:ilvl w:val="3"/>
          <w:numId w:val="3"/>
        </w:numPr>
        <w:ind w:left="426" w:hanging="426"/>
        <w:jc w:val="both"/>
        <w:rPr>
          <w:b/>
        </w:rPr>
      </w:pPr>
      <w:r>
        <w:rPr>
          <w:lang w:eastAsia="en-US"/>
        </w:rPr>
        <w:t>Veiktajiem darbiem un izmantotajiem materiāliem jānodrošina garantija 2 (divi) gadi no pieņemšanas – nodošanas akta parakstīšanas dienas.</w:t>
      </w:r>
    </w:p>
    <w:p w:rsidR="002019E1" w:rsidRPr="00706142" w:rsidRDefault="002019E1" w:rsidP="002019E1">
      <w:pPr>
        <w:pStyle w:val="Sarakstarindkopa"/>
        <w:ind w:left="426"/>
        <w:jc w:val="both"/>
        <w:rPr>
          <w:b/>
        </w:rPr>
      </w:pPr>
    </w:p>
    <w:p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29"/>
        <w:gridCol w:w="6379"/>
        <w:gridCol w:w="1418"/>
        <w:gridCol w:w="1552"/>
      </w:tblGrid>
      <w:tr w:rsidR="007E3D62" w:rsidTr="00614680">
        <w:trPr>
          <w:trHeight w:val="295"/>
        </w:trPr>
        <w:tc>
          <w:tcPr>
            <w:tcW w:w="1129" w:type="dxa"/>
          </w:tcPr>
          <w:p w:rsidR="007E3D62" w:rsidRDefault="007E3D62" w:rsidP="00614680">
            <w:pPr>
              <w:spacing w:line="259" w:lineRule="auto"/>
              <w:rPr>
                <w:b/>
              </w:rPr>
            </w:pPr>
            <w:proofErr w:type="spellStart"/>
            <w:r>
              <w:rPr>
                <w:b/>
              </w:rPr>
              <w:t>Nr.p.k</w:t>
            </w:r>
            <w:proofErr w:type="spellEnd"/>
            <w:r>
              <w:rPr>
                <w:b/>
              </w:rPr>
              <w:t>.</w:t>
            </w:r>
          </w:p>
        </w:tc>
        <w:tc>
          <w:tcPr>
            <w:tcW w:w="6379" w:type="dxa"/>
          </w:tcPr>
          <w:p w:rsidR="007E3D62" w:rsidRDefault="007E3D62" w:rsidP="00614680">
            <w:pPr>
              <w:spacing w:line="259" w:lineRule="auto"/>
              <w:rPr>
                <w:b/>
              </w:rPr>
            </w:pPr>
            <w:r>
              <w:rPr>
                <w:b/>
              </w:rPr>
              <w:t>Būvdarbu nosaukums</w:t>
            </w:r>
          </w:p>
        </w:tc>
        <w:tc>
          <w:tcPr>
            <w:tcW w:w="1418" w:type="dxa"/>
          </w:tcPr>
          <w:p w:rsidR="007E3D62" w:rsidRDefault="007E3D62" w:rsidP="00614680">
            <w:pPr>
              <w:spacing w:line="259" w:lineRule="auto"/>
              <w:rPr>
                <w:b/>
              </w:rPr>
            </w:pPr>
            <w:r>
              <w:rPr>
                <w:b/>
              </w:rPr>
              <w:t>Mērvienība</w:t>
            </w:r>
          </w:p>
        </w:tc>
        <w:tc>
          <w:tcPr>
            <w:tcW w:w="1552" w:type="dxa"/>
          </w:tcPr>
          <w:p w:rsidR="007E3D62" w:rsidRDefault="007E3D62" w:rsidP="00614680">
            <w:pPr>
              <w:spacing w:line="259" w:lineRule="auto"/>
              <w:rPr>
                <w:b/>
              </w:rPr>
            </w:pPr>
            <w:r>
              <w:rPr>
                <w:b/>
              </w:rPr>
              <w:t>Daudzums</w:t>
            </w:r>
          </w:p>
        </w:tc>
      </w:tr>
      <w:tr w:rsidR="007E3D62" w:rsidTr="005413AF">
        <w:tc>
          <w:tcPr>
            <w:tcW w:w="1129" w:type="dxa"/>
            <w:vAlign w:val="center"/>
          </w:tcPr>
          <w:p w:rsidR="007E3D62" w:rsidRDefault="007E3D62" w:rsidP="007E3D62">
            <w:pPr>
              <w:jc w:val="center"/>
            </w:pPr>
            <w:r>
              <w:t>1.</w:t>
            </w:r>
          </w:p>
        </w:tc>
        <w:tc>
          <w:tcPr>
            <w:tcW w:w="6379" w:type="dxa"/>
            <w:vAlign w:val="center"/>
          </w:tcPr>
          <w:p w:rsidR="007E3D62" w:rsidRDefault="007E3D62" w:rsidP="007E3D62">
            <w:pPr>
              <w:rPr>
                <w:b/>
                <w:bCs/>
              </w:rPr>
            </w:pPr>
            <w:r>
              <w:rPr>
                <w:b/>
                <w:bCs/>
              </w:rPr>
              <w:t xml:space="preserve">Aukstā ūdens apg. sistēma Ū1   </w:t>
            </w:r>
          </w:p>
        </w:tc>
        <w:tc>
          <w:tcPr>
            <w:tcW w:w="1418" w:type="dxa"/>
            <w:vAlign w:val="center"/>
          </w:tcPr>
          <w:p w:rsidR="007E3D62" w:rsidRDefault="007E3D62" w:rsidP="007E3D62">
            <w:pPr>
              <w:jc w:val="center"/>
            </w:pPr>
            <w:r>
              <w:t> </w:t>
            </w:r>
          </w:p>
        </w:tc>
        <w:tc>
          <w:tcPr>
            <w:tcW w:w="1552" w:type="dxa"/>
            <w:vAlign w:val="center"/>
          </w:tcPr>
          <w:p w:rsidR="007E3D62" w:rsidRDefault="007E3D62" w:rsidP="007E3D62">
            <w:pPr>
              <w:jc w:val="center"/>
            </w:pPr>
            <w:r>
              <w:t> </w:t>
            </w:r>
          </w:p>
        </w:tc>
      </w:tr>
      <w:tr w:rsidR="007E3D62" w:rsidTr="005413AF">
        <w:tc>
          <w:tcPr>
            <w:tcW w:w="1129" w:type="dxa"/>
            <w:vAlign w:val="center"/>
          </w:tcPr>
          <w:p w:rsidR="007E3D62" w:rsidRDefault="007E3D62" w:rsidP="007E3D62">
            <w:pPr>
              <w:jc w:val="center"/>
            </w:pPr>
            <w:r>
              <w:t>2.</w:t>
            </w:r>
          </w:p>
        </w:tc>
        <w:tc>
          <w:tcPr>
            <w:tcW w:w="6379" w:type="dxa"/>
            <w:vAlign w:val="center"/>
          </w:tcPr>
          <w:p w:rsidR="007E3D62" w:rsidRDefault="007E3D62" w:rsidP="007E3D62">
            <w:proofErr w:type="spellStart"/>
            <w:r>
              <w:t>Ūd</w:t>
            </w:r>
            <w:proofErr w:type="spellEnd"/>
            <w:r>
              <w:t xml:space="preserve">. apg.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d20x2,8mm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76,00 </w:t>
            </w:r>
          </w:p>
        </w:tc>
      </w:tr>
      <w:tr w:rsidR="007E3D62" w:rsidTr="005413AF">
        <w:tc>
          <w:tcPr>
            <w:tcW w:w="1129" w:type="dxa"/>
            <w:vAlign w:val="center"/>
          </w:tcPr>
          <w:p w:rsidR="007E3D62" w:rsidRDefault="007E3D62" w:rsidP="007E3D62">
            <w:pPr>
              <w:jc w:val="center"/>
            </w:pPr>
            <w:r>
              <w:t>3.</w:t>
            </w:r>
          </w:p>
        </w:tc>
        <w:tc>
          <w:tcPr>
            <w:tcW w:w="6379" w:type="dxa"/>
            <w:vAlign w:val="center"/>
          </w:tcPr>
          <w:p w:rsidR="007E3D62" w:rsidRDefault="007E3D62" w:rsidP="007E3D62">
            <w:proofErr w:type="spellStart"/>
            <w:r>
              <w:t>Ūd</w:t>
            </w:r>
            <w:proofErr w:type="spellEnd"/>
            <w:r>
              <w:t xml:space="preserve">. apg.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d25x3,5mm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24,00 </w:t>
            </w:r>
          </w:p>
        </w:tc>
      </w:tr>
      <w:tr w:rsidR="007E3D62" w:rsidTr="005413AF">
        <w:tc>
          <w:tcPr>
            <w:tcW w:w="1129" w:type="dxa"/>
            <w:vAlign w:val="center"/>
          </w:tcPr>
          <w:p w:rsidR="007E3D62" w:rsidRDefault="007E3D62" w:rsidP="007E3D62">
            <w:pPr>
              <w:jc w:val="center"/>
            </w:pPr>
            <w:r>
              <w:t>4.</w:t>
            </w:r>
          </w:p>
        </w:tc>
        <w:tc>
          <w:tcPr>
            <w:tcW w:w="6379" w:type="dxa"/>
            <w:vAlign w:val="center"/>
          </w:tcPr>
          <w:p w:rsidR="007E3D62" w:rsidRDefault="007E3D62" w:rsidP="007E3D62">
            <w:proofErr w:type="spellStart"/>
            <w:r>
              <w:t>Ūd</w:t>
            </w:r>
            <w:proofErr w:type="spellEnd"/>
            <w:r>
              <w:t xml:space="preserve">. apg.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d32x4,4mm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57,00 </w:t>
            </w:r>
          </w:p>
        </w:tc>
      </w:tr>
      <w:tr w:rsidR="007E3D62" w:rsidTr="005413AF">
        <w:tc>
          <w:tcPr>
            <w:tcW w:w="1129" w:type="dxa"/>
            <w:vAlign w:val="center"/>
          </w:tcPr>
          <w:p w:rsidR="007E3D62" w:rsidRDefault="007E3D62" w:rsidP="007E3D62">
            <w:pPr>
              <w:jc w:val="center"/>
            </w:pPr>
            <w:r>
              <w:t>5.</w:t>
            </w:r>
          </w:p>
        </w:tc>
        <w:tc>
          <w:tcPr>
            <w:tcW w:w="6379" w:type="dxa"/>
            <w:vAlign w:val="center"/>
          </w:tcPr>
          <w:p w:rsidR="007E3D62" w:rsidRDefault="007E3D62" w:rsidP="007E3D62">
            <w:r>
              <w:t xml:space="preserve">Cauruļvadu PP-R kausējamās </w:t>
            </w:r>
            <w:proofErr w:type="spellStart"/>
            <w:r>
              <w:t>fasondaļas</w:t>
            </w:r>
            <w:proofErr w:type="spellEnd"/>
            <w:r>
              <w:t xml:space="preserve">, d20-d32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6.</w:t>
            </w:r>
          </w:p>
        </w:tc>
        <w:tc>
          <w:tcPr>
            <w:tcW w:w="6379" w:type="dxa"/>
            <w:vAlign w:val="center"/>
          </w:tcPr>
          <w:p w:rsidR="007E3D62" w:rsidRDefault="007E3D62" w:rsidP="007E3D62">
            <w:r>
              <w:t xml:space="preserve">Plastmasas </w:t>
            </w:r>
            <w:proofErr w:type="spellStart"/>
            <w:r>
              <w:t>caur.vadu</w:t>
            </w:r>
            <w:proofErr w:type="spellEnd"/>
            <w:r>
              <w:t xml:space="preserve"> stiprinājumi</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7.</w:t>
            </w:r>
          </w:p>
        </w:tc>
        <w:tc>
          <w:tcPr>
            <w:tcW w:w="6379" w:type="dxa"/>
            <w:vAlign w:val="center"/>
          </w:tcPr>
          <w:p w:rsidR="007E3D62" w:rsidRDefault="007E3D62" w:rsidP="007E3D62">
            <w:proofErr w:type="spellStart"/>
            <w:r>
              <w:t>Kondensātizolācija</w:t>
            </w:r>
            <w:proofErr w:type="spellEnd"/>
            <w:r>
              <w:t xml:space="preserve">, </w:t>
            </w:r>
            <w:proofErr w:type="spellStart"/>
            <w:r>
              <w:t>sintēt</w:t>
            </w:r>
            <w:proofErr w:type="spellEnd"/>
            <w:r>
              <w:t xml:space="preserve">. kaučuks, </w:t>
            </w:r>
            <w:proofErr w:type="spellStart"/>
            <w:r>
              <w:t>Armaflex</w:t>
            </w:r>
            <w:proofErr w:type="spellEnd"/>
            <w:r>
              <w:t xml:space="preserve"> AC-9mm d20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82,00 </w:t>
            </w:r>
          </w:p>
        </w:tc>
      </w:tr>
      <w:tr w:rsidR="007E3D62" w:rsidTr="005413AF">
        <w:tc>
          <w:tcPr>
            <w:tcW w:w="1129" w:type="dxa"/>
            <w:vAlign w:val="center"/>
          </w:tcPr>
          <w:p w:rsidR="007E3D62" w:rsidRDefault="007E3D62" w:rsidP="007E3D62">
            <w:pPr>
              <w:jc w:val="center"/>
            </w:pPr>
            <w:r>
              <w:t>8.</w:t>
            </w:r>
          </w:p>
        </w:tc>
        <w:tc>
          <w:tcPr>
            <w:tcW w:w="6379" w:type="dxa"/>
            <w:vAlign w:val="center"/>
          </w:tcPr>
          <w:p w:rsidR="007E3D62" w:rsidRDefault="007E3D62" w:rsidP="007E3D62">
            <w:proofErr w:type="spellStart"/>
            <w:r>
              <w:t>Kondensātizolācija</w:t>
            </w:r>
            <w:proofErr w:type="spellEnd"/>
            <w:r>
              <w:t xml:space="preserve">, </w:t>
            </w:r>
            <w:proofErr w:type="spellStart"/>
            <w:r>
              <w:t>sintēt</w:t>
            </w:r>
            <w:proofErr w:type="spellEnd"/>
            <w:r>
              <w:t xml:space="preserve">. kaučuks, </w:t>
            </w:r>
            <w:proofErr w:type="spellStart"/>
            <w:r>
              <w:t>Armaflex</w:t>
            </w:r>
            <w:proofErr w:type="spellEnd"/>
            <w:r>
              <w:t xml:space="preserve"> AC-9mm d25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24,00 </w:t>
            </w:r>
          </w:p>
        </w:tc>
      </w:tr>
      <w:tr w:rsidR="007E3D62" w:rsidTr="005413AF">
        <w:tc>
          <w:tcPr>
            <w:tcW w:w="1129" w:type="dxa"/>
            <w:vAlign w:val="center"/>
          </w:tcPr>
          <w:p w:rsidR="007E3D62" w:rsidRDefault="007E3D62" w:rsidP="007E3D62">
            <w:pPr>
              <w:jc w:val="center"/>
            </w:pPr>
            <w:r>
              <w:t>9.</w:t>
            </w:r>
          </w:p>
        </w:tc>
        <w:tc>
          <w:tcPr>
            <w:tcW w:w="6379" w:type="dxa"/>
            <w:vAlign w:val="center"/>
          </w:tcPr>
          <w:p w:rsidR="007E3D62" w:rsidRDefault="007E3D62" w:rsidP="007E3D62">
            <w:proofErr w:type="spellStart"/>
            <w:r>
              <w:t>Kondensātizolācija</w:t>
            </w:r>
            <w:proofErr w:type="spellEnd"/>
            <w:r>
              <w:t xml:space="preserve">, </w:t>
            </w:r>
            <w:proofErr w:type="spellStart"/>
            <w:r>
              <w:t>sintēt</w:t>
            </w:r>
            <w:proofErr w:type="spellEnd"/>
            <w:r>
              <w:t xml:space="preserve">. kaučuks, </w:t>
            </w:r>
            <w:proofErr w:type="spellStart"/>
            <w:r>
              <w:t>Armaflex</w:t>
            </w:r>
            <w:proofErr w:type="spellEnd"/>
            <w:r>
              <w:t xml:space="preserve"> AC-9mm d32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57,00 </w:t>
            </w:r>
          </w:p>
        </w:tc>
      </w:tr>
      <w:tr w:rsidR="007E3D62" w:rsidTr="005413AF">
        <w:tc>
          <w:tcPr>
            <w:tcW w:w="1129" w:type="dxa"/>
            <w:vAlign w:val="center"/>
          </w:tcPr>
          <w:p w:rsidR="007E3D62" w:rsidRDefault="007E3D62" w:rsidP="007E3D62">
            <w:pPr>
              <w:jc w:val="center"/>
            </w:pPr>
            <w:r>
              <w:t>10.</w:t>
            </w:r>
          </w:p>
        </w:tc>
        <w:tc>
          <w:tcPr>
            <w:tcW w:w="6379" w:type="dxa"/>
            <w:vAlign w:val="center"/>
          </w:tcPr>
          <w:p w:rsidR="007E3D62" w:rsidRDefault="007E3D62" w:rsidP="007E3D62">
            <w:r>
              <w:t xml:space="preserve">Izvada </w:t>
            </w:r>
            <w:proofErr w:type="spellStart"/>
            <w:r>
              <w:t>noslēgventilis</w:t>
            </w:r>
            <w:proofErr w:type="spellEnd"/>
            <w:r>
              <w:t xml:space="preserve">  dn15  </w:t>
            </w:r>
          </w:p>
        </w:tc>
        <w:tc>
          <w:tcPr>
            <w:tcW w:w="1418" w:type="dxa"/>
            <w:vAlign w:val="center"/>
          </w:tcPr>
          <w:p w:rsidR="007E3D62" w:rsidRDefault="007E3D62" w:rsidP="007E3D62">
            <w:pPr>
              <w:jc w:val="center"/>
            </w:pPr>
            <w:proofErr w:type="spellStart"/>
            <w:r>
              <w:t>gb</w:t>
            </w:r>
            <w:proofErr w:type="spellEnd"/>
          </w:p>
        </w:tc>
        <w:tc>
          <w:tcPr>
            <w:tcW w:w="1552" w:type="dxa"/>
            <w:vAlign w:val="center"/>
          </w:tcPr>
          <w:p w:rsidR="007E3D62" w:rsidRDefault="007E3D62" w:rsidP="007E3D62">
            <w:pPr>
              <w:jc w:val="center"/>
            </w:pPr>
            <w:r>
              <w:t xml:space="preserve">    19,00 </w:t>
            </w:r>
          </w:p>
        </w:tc>
      </w:tr>
      <w:tr w:rsidR="007E3D62" w:rsidTr="005413AF">
        <w:tc>
          <w:tcPr>
            <w:tcW w:w="1129" w:type="dxa"/>
            <w:vAlign w:val="center"/>
          </w:tcPr>
          <w:p w:rsidR="007E3D62" w:rsidRDefault="007E3D62" w:rsidP="007E3D62">
            <w:pPr>
              <w:jc w:val="center"/>
            </w:pPr>
            <w:r>
              <w:t>11.</w:t>
            </w:r>
          </w:p>
        </w:tc>
        <w:tc>
          <w:tcPr>
            <w:tcW w:w="6379" w:type="dxa"/>
            <w:vAlign w:val="center"/>
          </w:tcPr>
          <w:p w:rsidR="007E3D62" w:rsidRDefault="007E3D62" w:rsidP="007E3D62">
            <w:r>
              <w:t xml:space="preserve">Vītnes pāreja krāna sienas </w:t>
            </w:r>
            <w:proofErr w:type="spellStart"/>
            <w:r>
              <w:t>pievien</w:t>
            </w:r>
            <w:proofErr w:type="spellEnd"/>
            <w:r>
              <w:t xml:space="preserve">. </w:t>
            </w:r>
            <w:proofErr w:type="spellStart"/>
            <w:r>
              <w:t>aquatherm</w:t>
            </w:r>
            <w:proofErr w:type="spellEnd"/>
            <w:r>
              <w:t xml:space="preserve"> d20/ 1/2"  </w:t>
            </w:r>
          </w:p>
        </w:tc>
        <w:tc>
          <w:tcPr>
            <w:tcW w:w="1418" w:type="dxa"/>
            <w:vAlign w:val="center"/>
          </w:tcPr>
          <w:p w:rsidR="007E3D62" w:rsidRDefault="007E3D62" w:rsidP="007E3D62">
            <w:pPr>
              <w:jc w:val="center"/>
            </w:pPr>
            <w:proofErr w:type="spellStart"/>
            <w:r>
              <w:t>gb</w:t>
            </w:r>
            <w:proofErr w:type="spellEnd"/>
          </w:p>
        </w:tc>
        <w:tc>
          <w:tcPr>
            <w:tcW w:w="1552" w:type="dxa"/>
            <w:vAlign w:val="center"/>
          </w:tcPr>
          <w:p w:rsidR="007E3D62" w:rsidRDefault="007E3D62" w:rsidP="007E3D62">
            <w:pPr>
              <w:jc w:val="center"/>
            </w:pPr>
            <w:r>
              <w:t xml:space="preserve">    19,00 </w:t>
            </w:r>
          </w:p>
        </w:tc>
      </w:tr>
      <w:tr w:rsidR="007E3D62" w:rsidTr="005413AF">
        <w:tc>
          <w:tcPr>
            <w:tcW w:w="1129" w:type="dxa"/>
            <w:vAlign w:val="center"/>
          </w:tcPr>
          <w:p w:rsidR="007E3D62" w:rsidRDefault="007E3D62" w:rsidP="007E3D62">
            <w:pPr>
              <w:jc w:val="center"/>
            </w:pPr>
            <w:r>
              <w:t>12.</w:t>
            </w:r>
          </w:p>
        </w:tc>
        <w:tc>
          <w:tcPr>
            <w:tcW w:w="6379" w:type="dxa"/>
            <w:vAlign w:val="center"/>
          </w:tcPr>
          <w:p w:rsidR="007E3D62" w:rsidRDefault="007E3D62" w:rsidP="007E3D62">
            <w:r>
              <w:t xml:space="preserve">Karstā </w:t>
            </w:r>
            <w:proofErr w:type="spellStart"/>
            <w:r>
              <w:t>ūd</w:t>
            </w:r>
            <w:proofErr w:type="spellEnd"/>
            <w:r>
              <w:t xml:space="preserve">. </w:t>
            </w:r>
            <w:proofErr w:type="spellStart"/>
            <w:r>
              <w:t>elektrisk</w:t>
            </w:r>
            <w:proofErr w:type="spellEnd"/>
            <w:r>
              <w:t xml:space="preserve">. </w:t>
            </w:r>
            <w:proofErr w:type="spellStart"/>
            <w:r>
              <w:t>boileris</w:t>
            </w:r>
            <w:proofErr w:type="spellEnd"/>
            <w:r>
              <w:t xml:space="preserve"> 150L vertikāls</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3,00 </w:t>
            </w:r>
          </w:p>
        </w:tc>
      </w:tr>
      <w:tr w:rsidR="007E3D62" w:rsidTr="005413AF">
        <w:tc>
          <w:tcPr>
            <w:tcW w:w="1129" w:type="dxa"/>
            <w:vAlign w:val="center"/>
          </w:tcPr>
          <w:p w:rsidR="007E3D62" w:rsidRDefault="007E3D62" w:rsidP="007E3D62">
            <w:pPr>
              <w:jc w:val="center"/>
            </w:pPr>
            <w:r>
              <w:t>13.</w:t>
            </w:r>
          </w:p>
        </w:tc>
        <w:tc>
          <w:tcPr>
            <w:tcW w:w="6379" w:type="dxa"/>
            <w:vAlign w:val="center"/>
          </w:tcPr>
          <w:p w:rsidR="007E3D62" w:rsidRDefault="007E3D62" w:rsidP="007E3D62">
            <w:r>
              <w:t xml:space="preserve">Vertikālais karstā </w:t>
            </w:r>
            <w:proofErr w:type="spellStart"/>
            <w:r>
              <w:t>ūd</w:t>
            </w:r>
            <w:proofErr w:type="spellEnd"/>
            <w:r>
              <w:t xml:space="preserve">. </w:t>
            </w:r>
            <w:proofErr w:type="spellStart"/>
            <w:r>
              <w:t>elektrisk</w:t>
            </w:r>
            <w:proofErr w:type="spellEnd"/>
            <w:r>
              <w:t xml:space="preserve">. </w:t>
            </w:r>
            <w:proofErr w:type="spellStart"/>
            <w:r>
              <w:t>boileris</w:t>
            </w:r>
            <w:proofErr w:type="spellEnd"/>
            <w:r>
              <w:t xml:space="preserve"> 120L</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14.</w:t>
            </w:r>
          </w:p>
        </w:tc>
        <w:tc>
          <w:tcPr>
            <w:tcW w:w="6379" w:type="dxa"/>
            <w:vAlign w:val="center"/>
          </w:tcPr>
          <w:p w:rsidR="007E3D62" w:rsidRDefault="007E3D62" w:rsidP="007E3D62">
            <w:r>
              <w:t xml:space="preserve">Virtuves izlietnes maisītājs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4,00 </w:t>
            </w:r>
          </w:p>
        </w:tc>
      </w:tr>
      <w:tr w:rsidR="007E3D62" w:rsidTr="005413AF">
        <w:tc>
          <w:tcPr>
            <w:tcW w:w="1129" w:type="dxa"/>
            <w:vAlign w:val="center"/>
          </w:tcPr>
          <w:p w:rsidR="007E3D62" w:rsidRDefault="007E3D62" w:rsidP="007E3D62">
            <w:pPr>
              <w:jc w:val="center"/>
            </w:pPr>
            <w:r>
              <w:t>15.</w:t>
            </w:r>
          </w:p>
        </w:tc>
        <w:tc>
          <w:tcPr>
            <w:tcW w:w="6379" w:type="dxa"/>
            <w:vAlign w:val="center"/>
          </w:tcPr>
          <w:p w:rsidR="007E3D62" w:rsidRDefault="007E3D62" w:rsidP="007E3D62">
            <w:r>
              <w:t xml:space="preserve">Keramiskās izlietnes maisītājs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6,00 </w:t>
            </w:r>
          </w:p>
        </w:tc>
      </w:tr>
      <w:tr w:rsidR="007E3D62" w:rsidTr="005413AF">
        <w:tc>
          <w:tcPr>
            <w:tcW w:w="1129" w:type="dxa"/>
            <w:vAlign w:val="center"/>
          </w:tcPr>
          <w:p w:rsidR="007E3D62" w:rsidRDefault="007E3D62" w:rsidP="007E3D62">
            <w:pPr>
              <w:jc w:val="center"/>
            </w:pPr>
            <w:r>
              <w:t>16.</w:t>
            </w:r>
          </w:p>
        </w:tc>
        <w:tc>
          <w:tcPr>
            <w:tcW w:w="6379" w:type="dxa"/>
            <w:vAlign w:val="center"/>
          </w:tcPr>
          <w:p w:rsidR="007E3D62" w:rsidRDefault="007E3D62" w:rsidP="007E3D62">
            <w:r>
              <w:t>Šķidro ziepju dozators</w:t>
            </w:r>
          </w:p>
        </w:tc>
        <w:tc>
          <w:tcPr>
            <w:tcW w:w="1418" w:type="dxa"/>
            <w:vAlign w:val="center"/>
          </w:tcPr>
          <w:p w:rsidR="007E3D62" w:rsidRDefault="007E3D62" w:rsidP="007E3D62">
            <w:pPr>
              <w:jc w:val="center"/>
            </w:pPr>
            <w:r>
              <w:t>gab.</w:t>
            </w:r>
          </w:p>
        </w:tc>
        <w:tc>
          <w:tcPr>
            <w:tcW w:w="1552" w:type="dxa"/>
            <w:vAlign w:val="center"/>
          </w:tcPr>
          <w:p w:rsidR="007E3D62" w:rsidRDefault="007E3D62" w:rsidP="007E3D62">
            <w:pPr>
              <w:jc w:val="center"/>
            </w:pPr>
            <w:r>
              <w:t xml:space="preserve">      9,00 </w:t>
            </w:r>
          </w:p>
        </w:tc>
      </w:tr>
      <w:tr w:rsidR="007E3D62" w:rsidTr="005413AF">
        <w:tc>
          <w:tcPr>
            <w:tcW w:w="1129" w:type="dxa"/>
            <w:vAlign w:val="center"/>
          </w:tcPr>
          <w:p w:rsidR="007E3D62" w:rsidRDefault="007E3D62" w:rsidP="007E3D62">
            <w:pPr>
              <w:jc w:val="center"/>
            </w:pPr>
            <w:r>
              <w:lastRenderedPageBreak/>
              <w:t>17.</w:t>
            </w:r>
          </w:p>
        </w:tc>
        <w:tc>
          <w:tcPr>
            <w:tcW w:w="6379" w:type="dxa"/>
            <w:vAlign w:val="center"/>
          </w:tcPr>
          <w:p w:rsidR="007E3D62" w:rsidRDefault="007E3D62" w:rsidP="007E3D62">
            <w:proofErr w:type="spellStart"/>
            <w:r>
              <w:t>Pieslēgums</w:t>
            </w:r>
            <w:proofErr w:type="spellEnd"/>
            <w:r>
              <w:t xml:space="preserve"> esošai trauku mazgājamajai mašīnai</w:t>
            </w:r>
          </w:p>
        </w:tc>
        <w:tc>
          <w:tcPr>
            <w:tcW w:w="1418" w:type="dxa"/>
            <w:vAlign w:val="center"/>
          </w:tcPr>
          <w:p w:rsidR="007E3D62" w:rsidRDefault="007E3D62" w:rsidP="007E3D62">
            <w:pPr>
              <w:jc w:val="center"/>
            </w:pPr>
            <w:r>
              <w:t>vietas</w:t>
            </w:r>
          </w:p>
        </w:tc>
        <w:tc>
          <w:tcPr>
            <w:tcW w:w="1552" w:type="dxa"/>
            <w:vAlign w:val="center"/>
          </w:tcPr>
          <w:p w:rsidR="007E3D62" w:rsidRDefault="007E3D62" w:rsidP="007E3D62">
            <w:pPr>
              <w:jc w:val="center"/>
            </w:pPr>
            <w:r>
              <w:t xml:space="preserve">      2,00 </w:t>
            </w:r>
          </w:p>
        </w:tc>
      </w:tr>
      <w:tr w:rsidR="007E3D62" w:rsidTr="005413AF">
        <w:tc>
          <w:tcPr>
            <w:tcW w:w="1129" w:type="dxa"/>
            <w:vAlign w:val="center"/>
          </w:tcPr>
          <w:p w:rsidR="007E3D62" w:rsidRDefault="007E3D62" w:rsidP="007E3D62">
            <w:pPr>
              <w:jc w:val="center"/>
            </w:pPr>
            <w:r>
              <w:t>18.</w:t>
            </w:r>
          </w:p>
        </w:tc>
        <w:tc>
          <w:tcPr>
            <w:tcW w:w="6379" w:type="dxa"/>
            <w:vAlign w:val="center"/>
          </w:tcPr>
          <w:p w:rsidR="007E3D62" w:rsidRDefault="007E3D62" w:rsidP="007E3D62">
            <w:r>
              <w:t>Esošo cauruļvadu demontāža</w:t>
            </w:r>
          </w:p>
        </w:tc>
        <w:tc>
          <w:tcPr>
            <w:tcW w:w="1418" w:type="dxa"/>
            <w:vAlign w:val="center"/>
          </w:tcPr>
          <w:p w:rsidR="007E3D62" w:rsidRDefault="007E3D62" w:rsidP="007E3D62">
            <w:pPr>
              <w:jc w:val="center"/>
            </w:pPr>
            <w:r>
              <w:t>k-</w:t>
            </w:r>
            <w:proofErr w:type="spellStart"/>
            <w:r>
              <w:t>ts</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19.</w:t>
            </w:r>
          </w:p>
        </w:tc>
        <w:tc>
          <w:tcPr>
            <w:tcW w:w="6379" w:type="dxa"/>
            <w:vAlign w:val="center"/>
          </w:tcPr>
          <w:p w:rsidR="007E3D62" w:rsidRDefault="007E3D62" w:rsidP="007E3D62">
            <w:r>
              <w:t>Caurumu veidošana sienās un grīdā</w:t>
            </w:r>
          </w:p>
        </w:tc>
        <w:tc>
          <w:tcPr>
            <w:tcW w:w="1418" w:type="dxa"/>
            <w:vAlign w:val="center"/>
          </w:tcPr>
          <w:p w:rsidR="007E3D62" w:rsidRDefault="007E3D62" w:rsidP="007E3D62">
            <w:pPr>
              <w:jc w:val="center"/>
            </w:pPr>
            <w:r>
              <w:t>k-</w:t>
            </w:r>
            <w:proofErr w:type="spellStart"/>
            <w:r>
              <w:t>ts</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20.</w:t>
            </w:r>
          </w:p>
        </w:tc>
        <w:tc>
          <w:tcPr>
            <w:tcW w:w="6379" w:type="dxa"/>
            <w:vAlign w:val="center"/>
          </w:tcPr>
          <w:p w:rsidR="007E3D62" w:rsidRDefault="007E3D62" w:rsidP="007E3D62">
            <w:r>
              <w:t>Palīgmateriāli</w:t>
            </w:r>
          </w:p>
        </w:tc>
        <w:tc>
          <w:tcPr>
            <w:tcW w:w="1418" w:type="dxa"/>
            <w:vAlign w:val="center"/>
          </w:tcPr>
          <w:p w:rsidR="007E3D62" w:rsidRDefault="007E3D62" w:rsidP="007E3D62">
            <w:pPr>
              <w:jc w:val="center"/>
            </w:pPr>
            <w:r>
              <w:t>k-</w:t>
            </w:r>
            <w:proofErr w:type="spellStart"/>
            <w:r>
              <w:t>ts</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21.</w:t>
            </w:r>
          </w:p>
        </w:tc>
        <w:tc>
          <w:tcPr>
            <w:tcW w:w="6379" w:type="dxa"/>
            <w:vAlign w:val="center"/>
          </w:tcPr>
          <w:p w:rsidR="007E3D62" w:rsidRDefault="007E3D62" w:rsidP="007E3D62">
            <w:pPr>
              <w:rPr>
                <w:b/>
                <w:bCs/>
              </w:rPr>
            </w:pPr>
            <w:r>
              <w:rPr>
                <w:b/>
                <w:bCs/>
              </w:rPr>
              <w:t xml:space="preserve">Karstā ūdens apgādes sistēma T3, T4   </w:t>
            </w:r>
          </w:p>
        </w:tc>
        <w:tc>
          <w:tcPr>
            <w:tcW w:w="1418" w:type="dxa"/>
            <w:vAlign w:val="center"/>
          </w:tcPr>
          <w:p w:rsidR="007E3D62" w:rsidRDefault="007E3D62" w:rsidP="007E3D62">
            <w:pPr>
              <w:jc w:val="center"/>
            </w:pPr>
            <w:r>
              <w:t> </w:t>
            </w:r>
          </w:p>
        </w:tc>
        <w:tc>
          <w:tcPr>
            <w:tcW w:w="1552" w:type="dxa"/>
            <w:vAlign w:val="center"/>
          </w:tcPr>
          <w:p w:rsidR="007E3D62" w:rsidRDefault="007E3D62" w:rsidP="007E3D62">
            <w:pPr>
              <w:jc w:val="center"/>
            </w:pPr>
            <w:r>
              <w:t> </w:t>
            </w:r>
          </w:p>
        </w:tc>
      </w:tr>
      <w:tr w:rsidR="007E3D62" w:rsidTr="005413AF">
        <w:tc>
          <w:tcPr>
            <w:tcW w:w="1129" w:type="dxa"/>
            <w:vAlign w:val="center"/>
          </w:tcPr>
          <w:p w:rsidR="007E3D62" w:rsidRDefault="007E3D62" w:rsidP="007E3D62">
            <w:pPr>
              <w:jc w:val="center"/>
            </w:pPr>
            <w:r>
              <w:t>22.</w:t>
            </w:r>
          </w:p>
        </w:tc>
        <w:tc>
          <w:tcPr>
            <w:tcW w:w="6379" w:type="dxa"/>
            <w:vAlign w:val="center"/>
          </w:tcPr>
          <w:p w:rsidR="007E3D62" w:rsidRDefault="007E3D62" w:rsidP="007E3D62">
            <w:proofErr w:type="spellStart"/>
            <w:r>
              <w:t>Ūd.apg</w:t>
            </w:r>
            <w:proofErr w:type="spellEnd"/>
            <w:r>
              <w:t xml:space="preserve">.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d20x2,8mm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142,00 </w:t>
            </w:r>
          </w:p>
        </w:tc>
      </w:tr>
      <w:tr w:rsidR="007E3D62" w:rsidTr="005413AF">
        <w:tc>
          <w:tcPr>
            <w:tcW w:w="1129" w:type="dxa"/>
            <w:vAlign w:val="center"/>
          </w:tcPr>
          <w:p w:rsidR="007E3D62" w:rsidRDefault="007E3D62" w:rsidP="007E3D62">
            <w:pPr>
              <w:jc w:val="center"/>
            </w:pPr>
            <w:r>
              <w:t>23.</w:t>
            </w:r>
          </w:p>
        </w:tc>
        <w:tc>
          <w:tcPr>
            <w:tcW w:w="6379" w:type="dxa"/>
            <w:vAlign w:val="center"/>
          </w:tcPr>
          <w:p w:rsidR="007E3D62" w:rsidRDefault="007E3D62" w:rsidP="007E3D62">
            <w:proofErr w:type="spellStart"/>
            <w:r>
              <w:t>Ūd.apg</w:t>
            </w:r>
            <w:proofErr w:type="spellEnd"/>
            <w:r>
              <w:t xml:space="preserve">.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d25x3,5mm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21,00 </w:t>
            </w:r>
          </w:p>
        </w:tc>
      </w:tr>
      <w:tr w:rsidR="007E3D62" w:rsidTr="005413AF">
        <w:tc>
          <w:tcPr>
            <w:tcW w:w="1129" w:type="dxa"/>
            <w:vAlign w:val="center"/>
          </w:tcPr>
          <w:p w:rsidR="007E3D62" w:rsidRDefault="007E3D62" w:rsidP="007E3D62">
            <w:pPr>
              <w:jc w:val="center"/>
            </w:pPr>
            <w:r>
              <w:t>24.</w:t>
            </w:r>
          </w:p>
        </w:tc>
        <w:tc>
          <w:tcPr>
            <w:tcW w:w="6379" w:type="dxa"/>
            <w:vAlign w:val="center"/>
          </w:tcPr>
          <w:p w:rsidR="007E3D62" w:rsidRDefault="007E3D62" w:rsidP="007E3D62">
            <w:proofErr w:type="spellStart"/>
            <w:r>
              <w:t>Ūd.apg</w:t>
            </w:r>
            <w:proofErr w:type="spellEnd"/>
            <w:r>
              <w:t xml:space="preserve">. PP-R </w:t>
            </w:r>
            <w:proofErr w:type="spellStart"/>
            <w:r>
              <w:t>caur.v</w:t>
            </w:r>
            <w:proofErr w:type="spellEnd"/>
            <w:r>
              <w:t xml:space="preserve">. </w:t>
            </w:r>
            <w:proofErr w:type="spellStart"/>
            <w:r>
              <w:t>aquatherm</w:t>
            </w:r>
            <w:proofErr w:type="spellEnd"/>
            <w:r>
              <w:t xml:space="preserve"> </w:t>
            </w:r>
            <w:proofErr w:type="spellStart"/>
            <w:r>
              <w:t>green</w:t>
            </w:r>
            <w:proofErr w:type="spellEnd"/>
            <w:r>
              <w:t xml:space="preserve"> </w:t>
            </w:r>
            <w:proofErr w:type="spellStart"/>
            <w:r>
              <w:t>pipe</w:t>
            </w:r>
            <w:proofErr w:type="spellEnd"/>
            <w:r>
              <w:t xml:space="preserve"> SDR 7,4 MF d32x4,4mm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52,00 </w:t>
            </w:r>
          </w:p>
        </w:tc>
      </w:tr>
      <w:tr w:rsidR="007E3D62" w:rsidTr="005413AF">
        <w:tc>
          <w:tcPr>
            <w:tcW w:w="1129" w:type="dxa"/>
            <w:vAlign w:val="center"/>
          </w:tcPr>
          <w:p w:rsidR="007E3D62" w:rsidRDefault="007E3D62" w:rsidP="007E3D62">
            <w:pPr>
              <w:jc w:val="center"/>
            </w:pPr>
            <w:r>
              <w:t>25.</w:t>
            </w:r>
          </w:p>
        </w:tc>
        <w:tc>
          <w:tcPr>
            <w:tcW w:w="6379" w:type="dxa"/>
            <w:vAlign w:val="center"/>
          </w:tcPr>
          <w:p w:rsidR="007E3D62" w:rsidRDefault="007E3D62" w:rsidP="007E3D62">
            <w:r>
              <w:t xml:space="preserve">Cauruļvadu PP-R kausējamās </w:t>
            </w:r>
            <w:proofErr w:type="spellStart"/>
            <w:r>
              <w:t>fasondaļas</w:t>
            </w:r>
            <w:proofErr w:type="spellEnd"/>
            <w:r>
              <w:t xml:space="preserve">, d20-d32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26.</w:t>
            </w:r>
          </w:p>
        </w:tc>
        <w:tc>
          <w:tcPr>
            <w:tcW w:w="6379" w:type="dxa"/>
            <w:vAlign w:val="center"/>
          </w:tcPr>
          <w:p w:rsidR="007E3D62" w:rsidRDefault="007E3D62" w:rsidP="007E3D62">
            <w:r>
              <w:t xml:space="preserve">Plastmasas </w:t>
            </w:r>
            <w:proofErr w:type="spellStart"/>
            <w:r>
              <w:t>caur.vadu</w:t>
            </w:r>
            <w:proofErr w:type="spellEnd"/>
            <w:r>
              <w:t xml:space="preserve"> stiprinājumi, d20-d32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27.</w:t>
            </w:r>
          </w:p>
        </w:tc>
        <w:tc>
          <w:tcPr>
            <w:tcW w:w="6379" w:type="dxa"/>
            <w:vAlign w:val="center"/>
          </w:tcPr>
          <w:p w:rsidR="007E3D62" w:rsidRDefault="007E3D62" w:rsidP="007E3D62">
            <w:r>
              <w:t>Siltuma izolācija Paroc,  AluCoatT-20mm, 80kg/m3 d20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138,00 </w:t>
            </w:r>
          </w:p>
        </w:tc>
      </w:tr>
      <w:tr w:rsidR="007E3D62" w:rsidTr="005413AF">
        <w:tc>
          <w:tcPr>
            <w:tcW w:w="1129" w:type="dxa"/>
            <w:vAlign w:val="center"/>
          </w:tcPr>
          <w:p w:rsidR="007E3D62" w:rsidRDefault="007E3D62" w:rsidP="007E3D62">
            <w:pPr>
              <w:jc w:val="center"/>
            </w:pPr>
            <w:r>
              <w:t>28.</w:t>
            </w:r>
          </w:p>
        </w:tc>
        <w:tc>
          <w:tcPr>
            <w:tcW w:w="6379" w:type="dxa"/>
            <w:vAlign w:val="center"/>
          </w:tcPr>
          <w:p w:rsidR="007E3D62" w:rsidRDefault="007E3D62" w:rsidP="007E3D62">
            <w:r>
              <w:t>Siltuma izolācija Paroc,  AluCoatT-20mm, 80kg/m3 d25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21,00 </w:t>
            </w:r>
          </w:p>
        </w:tc>
      </w:tr>
      <w:tr w:rsidR="007E3D62" w:rsidTr="005413AF">
        <w:tc>
          <w:tcPr>
            <w:tcW w:w="1129" w:type="dxa"/>
            <w:vAlign w:val="center"/>
          </w:tcPr>
          <w:p w:rsidR="007E3D62" w:rsidRDefault="007E3D62" w:rsidP="007E3D62">
            <w:pPr>
              <w:jc w:val="center"/>
            </w:pPr>
            <w:r>
              <w:t>29.</w:t>
            </w:r>
          </w:p>
        </w:tc>
        <w:tc>
          <w:tcPr>
            <w:tcW w:w="6379" w:type="dxa"/>
            <w:vAlign w:val="center"/>
          </w:tcPr>
          <w:p w:rsidR="007E3D62" w:rsidRDefault="007E3D62" w:rsidP="007E3D62">
            <w:r>
              <w:t>Siltuma izolācija Paroc,  AluCoatT-20mm, 80kg/m3 d32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52,00 </w:t>
            </w:r>
          </w:p>
        </w:tc>
      </w:tr>
      <w:tr w:rsidR="007E3D62" w:rsidTr="005413AF">
        <w:tc>
          <w:tcPr>
            <w:tcW w:w="1129" w:type="dxa"/>
            <w:vAlign w:val="center"/>
          </w:tcPr>
          <w:p w:rsidR="007E3D62" w:rsidRDefault="007E3D62" w:rsidP="007E3D62">
            <w:pPr>
              <w:jc w:val="center"/>
            </w:pPr>
            <w:r>
              <w:t>30.</w:t>
            </w:r>
          </w:p>
        </w:tc>
        <w:tc>
          <w:tcPr>
            <w:tcW w:w="6379" w:type="dxa"/>
            <w:vAlign w:val="center"/>
          </w:tcPr>
          <w:p w:rsidR="007E3D62" w:rsidRDefault="007E3D62" w:rsidP="007E3D62">
            <w:r>
              <w:t>PVC pārklājs cauruļu izolācijai d 62</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6,00 </w:t>
            </w:r>
          </w:p>
        </w:tc>
      </w:tr>
      <w:tr w:rsidR="007E3D62" w:rsidTr="005413AF">
        <w:tc>
          <w:tcPr>
            <w:tcW w:w="1129" w:type="dxa"/>
            <w:vAlign w:val="center"/>
          </w:tcPr>
          <w:p w:rsidR="007E3D62" w:rsidRDefault="007E3D62" w:rsidP="007E3D62">
            <w:pPr>
              <w:jc w:val="center"/>
            </w:pPr>
            <w:r>
              <w:t>31.</w:t>
            </w:r>
          </w:p>
        </w:tc>
        <w:tc>
          <w:tcPr>
            <w:tcW w:w="6379" w:type="dxa"/>
            <w:vAlign w:val="center"/>
          </w:tcPr>
          <w:p w:rsidR="007E3D62" w:rsidRDefault="007E3D62" w:rsidP="007E3D62">
            <w:r>
              <w:t xml:space="preserve">Izvada </w:t>
            </w:r>
            <w:proofErr w:type="spellStart"/>
            <w:r>
              <w:t>noslēgventilis</w:t>
            </w:r>
            <w:proofErr w:type="spellEnd"/>
            <w:r>
              <w:t xml:space="preserve">  dn15  </w:t>
            </w:r>
          </w:p>
        </w:tc>
        <w:tc>
          <w:tcPr>
            <w:tcW w:w="1418" w:type="dxa"/>
            <w:vAlign w:val="center"/>
          </w:tcPr>
          <w:p w:rsidR="007E3D62" w:rsidRDefault="007E3D62" w:rsidP="007E3D62">
            <w:pPr>
              <w:jc w:val="center"/>
            </w:pPr>
            <w:proofErr w:type="spellStart"/>
            <w:r>
              <w:t>gb</w:t>
            </w:r>
            <w:proofErr w:type="spellEnd"/>
          </w:p>
        </w:tc>
        <w:tc>
          <w:tcPr>
            <w:tcW w:w="1552" w:type="dxa"/>
            <w:vAlign w:val="center"/>
          </w:tcPr>
          <w:p w:rsidR="007E3D62" w:rsidRDefault="007E3D62" w:rsidP="007E3D62">
            <w:pPr>
              <w:jc w:val="center"/>
            </w:pPr>
            <w:r>
              <w:t xml:space="preserve">    14,00 </w:t>
            </w:r>
          </w:p>
        </w:tc>
      </w:tr>
      <w:tr w:rsidR="007E3D62" w:rsidTr="005413AF">
        <w:tc>
          <w:tcPr>
            <w:tcW w:w="1129" w:type="dxa"/>
            <w:vAlign w:val="center"/>
          </w:tcPr>
          <w:p w:rsidR="007E3D62" w:rsidRDefault="007E3D62" w:rsidP="007E3D62">
            <w:pPr>
              <w:jc w:val="center"/>
            </w:pPr>
            <w:r>
              <w:t>32.</w:t>
            </w:r>
          </w:p>
        </w:tc>
        <w:tc>
          <w:tcPr>
            <w:tcW w:w="6379" w:type="dxa"/>
            <w:vAlign w:val="center"/>
          </w:tcPr>
          <w:p w:rsidR="007E3D62" w:rsidRDefault="007E3D62" w:rsidP="007E3D62">
            <w:r>
              <w:t xml:space="preserve">Vītnes pāreja krāna sienas </w:t>
            </w:r>
            <w:proofErr w:type="spellStart"/>
            <w:r>
              <w:t>pievien</w:t>
            </w:r>
            <w:proofErr w:type="spellEnd"/>
            <w:r>
              <w:t xml:space="preserve">. </w:t>
            </w:r>
            <w:proofErr w:type="spellStart"/>
            <w:r>
              <w:t>aquatherm</w:t>
            </w:r>
            <w:proofErr w:type="spellEnd"/>
            <w:r>
              <w:t xml:space="preserve"> d20/ 1/2"  </w:t>
            </w:r>
          </w:p>
        </w:tc>
        <w:tc>
          <w:tcPr>
            <w:tcW w:w="1418" w:type="dxa"/>
            <w:vAlign w:val="center"/>
          </w:tcPr>
          <w:p w:rsidR="007E3D62" w:rsidRDefault="007E3D62" w:rsidP="007E3D62">
            <w:pPr>
              <w:jc w:val="center"/>
            </w:pPr>
            <w:proofErr w:type="spellStart"/>
            <w:r>
              <w:t>gb</w:t>
            </w:r>
            <w:proofErr w:type="spellEnd"/>
          </w:p>
        </w:tc>
        <w:tc>
          <w:tcPr>
            <w:tcW w:w="1552" w:type="dxa"/>
            <w:vAlign w:val="center"/>
          </w:tcPr>
          <w:p w:rsidR="007E3D62" w:rsidRDefault="007E3D62" w:rsidP="007E3D62">
            <w:pPr>
              <w:jc w:val="center"/>
            </w:pPr>
            <w:r>
              <w:t xml:space="preserve">    14,00 </w:t>
            </w:r>
          </w:p>
        </w:tc>
      </w:tr>
      <w:tr w:rsidR="007E3D62" w:rsidTr="005413AF">
        <w:tc>
          <w:tcPr>
            <w:tcW w:w="1129" w:type="dxa"/>
            <w:vAlign w:val="center"/>
          </w:tcPr>
          <w:p w:rsidR="007E3D62" w:rsidRDefault="007E3D62" w:rsidP="007E3D62">
            <w:pPr>
              <w:jc w:val="center"/>
            </w:pPr>
            <w:r>
              <w:t>33.</w:t>
            </w:r>
          </w:p>
        </w:tc>
        <w:tc>
          <w:tcPr>
            <w:tcW w:w="6379" w:type="dxa"/>
            <w:vAlign w:val="center"/>
          </w:tcPr>
          <w:p w:rsidR="007E3D62" w:rsidRDefault="007E3D62" w:rsidP="007E3D62">
            <w:r>
              <w:t>Caurumu veidošana sienās un grīdā</w:t>
            </w:r>
          </w:p>
        </w:tc>
        <w:tc>
          <w:tcPr>
            <w:tcW w:w="1418" w:type="dxa"/>
            <w:vAlign w:val="center"/>
          </w:tcPr>
          <w:p w:rsidR="007E3D62" w:rsidRDefault="007E3D62" w:rsidP="007E3D62">
            <w:pPr>
              <w:jc w:val="center"/>
            </w:pPr>
            <w:r>
              <w:t>k-</w:t>
            </w:r>
            <w:proofErr w:type="spellStart"/>
            <w:r>
              <w:t>ts</w:t>
            </w:r>
            <w:proofErr w:type="spellEnd"/>
          </w:p>
        </w:tc>
        <w:tc>
          <w:tcPr>
            <w:tcW w:w="1552" w:type="dxa"/>
            <w:vAlign w:val="center"/>
          </w:tcPr>
          <w:p w:rsidR="007E3D62" w:rsidRDefault="007E3D62" w:rsidP="007E3D62">
            <w:pPr>
              <w:jc w:val="center"/>
            </w:pPr>
            <w:r>
              <w:t xml:space="preserve">      1,00 </w:t>
            </w:r>
          </w:p>
        </w:tc>
      </w:tr>
      <w:tr w:rsidR="007E3D62" w:rsidTr="005413AF">
        <w:tc>
          <w:tcPr>
            <w:tcW w:w="1129" w:type="dxa"/>
            <w:vAlign w:val="center"/>
          </w:tcPr>
          <w:p w:rsidR="007E3D62" w:rsidRDefault="007E3D62" w:rsidP="007E3D62">
            <w:pPr>
              <w:jc w:val="center"/>
            </w:pPr>
            <w:r>
              <w:t>34.</w:t>
            </w:r>
          </w:p>
        </w:tc>
        <w:tc>
          <w:tcPr>
            <w:tcW w:w="6379" w:type="dxa"/>
            <w:vAlign w:val="center"/>
          </w:tcPr>
          <w:p w:rsidR="007E3D62" w:rsidRDefault="007E3D62" w:rsidP="007E3D62">
            <w:r>
              <w:t>Palīgmateriāli</w:t>
            </w:r>
          </w:p>
        </w:tc>
        <w:tc>
          <w:tcPr>
            <w:tcW w:w="1418" w:type="dxa"/>
            <w:vAlign w:val="center"/>
          </w:tcPr>
          <w:p w:rsidR="007E3D62" w:rsidRDefault="007E3D62" w:rsidP="007E3D62">
            <w:pPr>
              <w:jc w:val="center"/>
            </w:pPr>
            <w:r>
              <w:t>k-</w:t>
            </w:r>
            <w:proofErr w:type="spellStart"/>
            <w:r>
              <w:t>ts</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1.</w:t>
            </w:r>
          </w:p>
        </w:tc>
        <w:tc>
          <w:tcPr>
            <w:tcW w:w="6379" w:type="dxa"/>
            <w:vAlign w:val="center"/>
          </w:tcPr>
          <w:p w:rsidR="007E3D62" w:rsidRDefault="007E3D62" w:rsidP="007E3D62">
            <w:pPr>
              <w:rPr>
                <w:b/>
                <w:bCs/>
              </w:rPr>
            </w:pPr>
            <w:r>
              <w:rPr>
                <w:b/>
                <w:bCs/>
              </w:rPr>
              <w:t xml:space="preserve">Sadzīves kanalizācijas sistēma K1  </w:t>
            </w:r>
          </w:p>
        </w:tc>
        <w:tc>
          <w:tcPr>
            <w:tcW w:w="1418" w:type="dxa"/>
            <w:vAlign w:val="center"/>
          </w:tcPr>
          <w:p w:rsidR="007E3D62" w:rsidRDefault="007E3D62" w:rsidP="007E3D62">
            <w:pPr>
              <w:jc w:val="center"/>
            </w:pPr>
            <w:r>
              <w:t> </w:t>
            </w:r>
          </w:p>
        </w:tc>
        <w:tc>
          <w:tcPr>
            <w:tcW w:w="1552" w:type="dxa"/>
            <w:vAlign w:val="center"/>
          </w:tcPr>
          <w:p w:rsidR="007E3D62" w:rsidRDefault="007E3D62" w:rsidP="007E3D62">
            <w:pPr>
              <w:jc w:val="center"/>
            </w:pPr>
            <w:r>
              <w:t> </w:t>
            </w:r>
          </w:p>
        </w:tc>
      </w:tr>
      <w:tr w:rsidR="007E3D62" w:rsidTr="00B63018">
        <w:tc>
          <w:tcPr>
            <w:tcW w:w="1129" w:type="dxa"/>
            <w:vAlign w:val="center"/>
          </w:tcPr>
          <w:p w:rsidR="007E3D62" w:rsidRDefault="007E3D62" w:rsidP="007E3D62">
            <w:r>
              <w:t>2.</w:t>
            </w:r>
          </w:p>
        </w:tc>
        <w:tc>
          <w:tcPr>
            <w:tcW w:w="6379" w:type="dxa"/>
            <w:vAlign w:val="center"/>
          </w:tcPr>
          <w:p w:rsidR="007E3D62" w:rsidRDefault="007E3D62" w:rsidP="007E3D62">
            <w:r>
              <w:t xml:space="preserve">Kanalizācijas PP </w:t>
            </w:r>
            <w:proofErr w:type="spellStart"/>
            <w:r>
              <w:t>c.v</w:t>
            </w:r>
            <w:proofErr w:type="spellEnd"/>
            <w:r>
              <w:t xml:space="preserve">. </w:t>
            </w:r>
            <w:proofErr w:type="spellStart"/>
            <w:r>
              <w:t>Uponor</w:t>
            </w:r>
            <w:proofErr w:type="spellEnd"/>
            <w:r>
              <w:t>, HTP d50, SN4 vai ekvivalents</w:t>
            </w:r>
          </w:p>
        </w:tc>
        <w:tc>
          <w:tcPr>
            <w:tcW w:w="1418" w:type="dxa"/>
            <w:vAlign w:val="center"/>
          </w:tcPr>
          <w:p w:rsidR="007E3D62" w:rsidRDefault="007E3D62" w:rsidP="007E3D62">
            <w:pPr>
              <w:jc w:val="center"/>
            </w:pPr>
            <w:r>
              <w:t>m</w:t>
            </w:r>
          </w:p>
        </w:tc>
        <w:tc>
          <w:tcPr>
            <w:tcW w:w="1552" w:type="dxa"/>
            <w:vAlign w:val="center"/>
          </w:tcPr>
          <w:p w:rsidR="007E3D62" w:rsidRDefault="007E3D62" w:rsidP="007E3D62">
            <w:pPr>
              <w:jc w:val="center"/>
            </w:pPr>
            <w:r>
              <w:t xml:space="preserve">      4,00 </w:t>
            </w:r>
          </w:p>
        </w:tc>
      </w:tr>
      <w:tr w:rsidR="007E3D62" w:rsidTr="00B63018">
        <w:tc>
          <w:tcPr>
            <w:tcW w:w="1129" w:type="dxa"/>
            <w:vAlign w:val="center"/>
          </w:tcPr>
          <w:p w:rsidR="007E3D62" w:rsidRDefault="007E3D62" w:rsidP="007E3D62">
            <w:r>
              <w:t>3.</w:t>
            </w:r>
          </w:p>
        </w:tc>
        <w:tc>
          <w:tcPr>
            <w:tcW w:w="6379" w:type="dxa"/>
            <w:vAlign w:val="center"/>
          </w:tcPr>
          <w:p w:rsidR="007E3D62" w:rsidRDefault="007E3D62" w:rsidP="007E3D62">
            <w:proofErr w:type="spellStart"/>
            <w:r>
              <w:t>Fasondaļas</w:t>
            </w:r>
            <w:proofErr w:type="spellEnd"/>
            <w:r>
              <w:t xml:space="preserve"> </w:t>
            </w:r>
            <w:proofErr w:type="spellStart"/>
            <w:r>
              <w:t>plastm</w:t>
            </w:r>
            <w:proofErr w:type="spellEnd"/>
            <w:r>
              <w:t xml:space="preserve">. </w:t>
            </w:r>
            <w:proofErr w:type="spellStart"/>
            <w:r>
              <w:t>kanaliz</w:t>
            </w:r>
            <w:proofErr w:type="spellEnd"/>
            <w:r>
              <w:t xml:space="preserve">. cauruļvadiem d40-d110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4.</w:t>
            </w:r>
          </w:p>
        </w:tc>
        <w:tc>
          <w:tcPr>
            <w:tcW w:w="6379" w:type="dxa"/>
            <w:vAlign w:val="center"/>
          </w:tcPr>
          <w:p w:rsidR="007E3D62" w:rsidRDefault="007E3D62" w:rsidP="007E3D62">
            <w:r>
              <w:t xml:space="preserve">Dušas traps ar </w:t>
            </w:r>
            <w:proofErr w:type="spellStart"/>
            <w:r>
              <w:t>pretsmakas</w:t>
            </w:r>
            <w:proofErr w:type="spellEnd"/>
            <w:r>
              <w:t xml:space="preserve"> vārstu </w:t>
            </w:r>
            <w:proofErr w:type="spellStart"/>
            <w:r>
              <w:t>Dn</w:t>
            </w:r>
            <w:proofErr w:type="spellEnd"/>
            <w:r>
              <w:t xml:space="preserve"> 50</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3,00 </w:t>
            </w:r>
          </w:p>
        </w:tc>
      </w:tr>
      <w:tr w:rsidR="007E3D62" w:rsidTr="00B63018">
        <w:tc>
          <w:tcPr>
            <w:tcW w:w="1129" w:type="dxa"/>
            <w:vAlign w:val="center"/>
          </w:tcPr>
          <w:p w:rsidR="007E3D62" w:rsidRDefault="007E3D62" w:rsidP="007E3D62">
            <w:r>
              <w:t>5.</w:t>
            </w:r>
          </w:p>
        </w:tc>
        <w:tc>
          <w:tcPr>
            <w:tcW w:w="6379" w:type="dxa"/>
            <w:vAlign w:val="center"/>
          </w:tcPr>
          <w:p w:rsidR="007E3D62" w:rsidRDefault="007E3D62" w:rsidP="007E3D62">
            <w:r>
              <w:t xml:space="preserve">Dušas termostata maisītājs, hroms, Grohe </w:t>
            </w:r>
            <w:proofErr w:type="spellStart"/>
            <w:r>
              <w:t>Grohtherm</w:t>
            </w:r>
            <w:proofErr w:type="spellEnd"/>
            <w:r>
              <w:t xml:space="preserve"> 800 vai ekvivalents</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3,00 </w:t>
            </w:r>
          </w:p>
        </w:tc>
      </w:tr>
      <w:tr w:rsidR="007E3D62" w:rsidTr="00B63018">
        <w:tc>
          <w:tcPr>
            <w:tcW w:w="1129" w:type="dxa"/>
            <w:vAlign w:val="center"/>
          </w:tcPr>
          <w:p w:rsidR="007E3D62" w:rsidRDefault="007E3D62" w:rsidP="007E3D62">
            <w:r>
              <w:t>6.</w:t>
            </w:r>
          </w:p>
        </w:tc>
        <w:tc>
          <w:tcPr>
            <w:tcW w:w="6379" w:type="dxa"/>
            <w:vAlign w:val="center"/>
          </w:tcPr>
          <w:p w:rsidR="007E3D62" w:rsidRDefault="007E3D62" w:rsidP="007E3D62">
            <w:r>
              <w:t xml:space="preserve">Dušas klausule ar pievadu 900mm,stiprin. stieni, </w:t>
            </w:r>
            <w:proofErr w:type="spellStart"/>
            <w:r>
              <w:t>Groge</w:t>
            </w:r>
            <w:proofErr w:type="spellEnd"/>
            <w:r>
              <w:t xml:space="preserve"> </w:t>
            </w:r>
            <w:proofErr w:type="spellStart"/>
            <w:r>
              <w:t>Euphoria</w:t>
            </w:r>
            <w:proofErr w:type="spellEnd"/>
            <w:r>
              <w:t xml:space="preserve"> 110 Mono 900 vai ekvivalents</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3,00 </w:t>
            </w:r>
          </w:p>
        </w:tc>
      </w:tr>
      <w:tr w:rsidR="007E3D62" w:rsidTr="00B63018">
        <w:tc>
          <w:tcPr>
            <w:tcW w:w="1129" w:type="dxa"/>
            <w:vAlign w:val="center"/>
          </w:tcPr>
          <w:p w:rsidR="007E3D62" w:rsidRDefault="007E3D62" w:rsidP="007E3D62">
            <w:r>
              <w:t>7.</w:t>
            </w:r>
          </w:p>
        </w:tc>
        <w:tc>
          <w:tcPr>
            <w:tcW w:w="6379" w:type="dxa"/>
            <w:vAlign w:val="center"/>
          </w:tcPr>
          <w:p w:rsidR="007E3D62" w:rsidRDefault="007E3D62" w:rsidP="007E3D62">
            <w:proofErr w:type="spellStart"/>
            <w:r>
              <w:t>Abalsta</w:t>
            </w:r>
            <w:proofErr w:type="spellEnd"/>
            <w:r>
              <w:t xml:space="preserve">  rokturis invalīdu dušai</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8.</w:t>
            </w:r>
          </w:p>
        </w:tc>
        <w:tc>
          <w:tcPr>
            <w:tcW w:w="6379" w:type="dxa"/>
            <w:vAlign w:val="center"/>
          </w:tcPr>
          <w:p w:rsidR="007E3D62" w:rsidRDefault="007E3D62" w:rsidP="007E3D62">
            <w:r>
              <w:t>Nerūsējoša tērauda galds ar izlietni un plauktu 1000 x 600 x 850, ar sifonu</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9.</w:t>
            </w:r>
          </w:p>
        </w:tc>
        <w:tc>
          <w:tcPr>
            <w:tcW w:w="6379" w:type="dxa"/>
            <w:vAlign w:val="center"/>
          </w:tcPr>
          <w:p w:rsidR="007E3D62" w:rsidRDefault="007E3D62" w:rsidP="007E3D62">
            <w:r>
              <w:t>Nerūs. tērauda izlietne ar skapīti 800</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10.</w:t>
            </w:r>
          </w:p>
        </w:tc>
        <w:tc>
          <w:tcPr>
            <w:tcW w:w="6379" w:type="dxa"/>
            <w:vAlign w:val="center"/>
          </w:tcPr>
          <w:p w:rsidR="007E3D62" w:rsidRDefault="007E3D62" w:rsidP="007E3D62">
            <w:r>
              <w:t xml:space="preserve">Virtuves izlietnes maisītājs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4,00 </w:t>
            </w:r>
          </w:p>
        </w:tc>
      </w:tr>
      <w:tr w:rsidR="007E3D62" w:rsidTr="00B63018">
        <w:tc>
          <w:tcPr>
            <w:tcW w:w="1129" w:type="dxa"/>
            <w:vAlign w:val="center"/>
          </w:tcPr>
          <w:p w:rsidR="007E3D62" w:rsidRDefault="007E3D62" w:rsidP="007E3D62">
            <w:r>
              <w:t>11.</w:t>
            </w:r>
          </w:p>
        </w:tc>
        <w:tc>
          <w:tcPr>
            <w:tcW w:w="6379" w:type="dxa"/>
            <w:vAlign w:val="center"/>
          </w:tcPr>
          <w:p w:rsidR="007E3D62" w:rsidRDefault="007E3D62" w:rsidP="007E3D62">
            <w:r>
              <w:t>Keramiskā izlietne 500 ar skapīti un maisītāju</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6,00 </w:t>
            </w:r>
          </w:p>
        </w:tc>
      </w:tr>
      <w:tr w:rsidR="007E3D62" w:rsidTr="00B63018">
        <w:tc>
          <w:tcPr>
            <w:tcW w:w="1129" w:type="dxa"/>
            <w:vAlign w:val="center"/>
          </w:tcPr>
          <w:p w:rsidR="007E3D62" w:rsidRDefault="007E3D62" w:rsidP="007E3D62">
            <w:r>
              <w:t>12.</w:t>
            </w:r>
          </w:p>
        </w:tc>
        <w:tc>
          <w:tcPr>
            <w:tcW w:w="6379" w:type="dxa"/>
            <w:vAlign w:val="center"/>
          </w:tcPr>
          <w:p w:rsidR="007E3D62" w:rsidRDefault="007E3D62" w:rsidP="007E3D62">
            <w:r>
              <w:t xml:space="preserve">WC </w:t>
            </w:r>
            <w:proofErr w:type="spellStart"/>
            <w:r>
              <w:t>sēdpods</w:t>
            </w:r>
            <w:proofErr w:type="spellEnd"/>
            <w:r>
              <w:t xml:space="preserve"> </w:t>
            </w:r>
            <w:proofErr w:type="spellStart"/>
            <w:r>
              <w:t>Jika</w:t>
            </w:r>
            <w:proofErr w:type="spellEnd"/>
            <w:r>
              <w:t xml:space="preserve"> ar skalojamo kasti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2,00 </w:t>
            </w:r>
          </w:p>
        </w:tc>
      </w:tr>
      <w:tr w:rsidR="007E3D62" w:rsidTr="00B63018">
        <w:tc>
          <w:tcPr>
            <w:tcW w:w="1129" w:type="dxa"/>
            <w:vAlign w:val="center"/>
          </w:tcPr>
          <w:p w:rsidR="007E3D62" w:rsidRDefault="007E3D62" w:rsidP="007E3D62">
            <w:r>
              <w:t>13.</w:t>
            </w:r>
          </w:p>
        </w:tc>
        <w:tc>
          <w:tcPr>
            <w:tcW w:w="6379" w:type="dxa"/>
            <w:vAlign w:val="center"/>
          </w:tcPr>
          <w:p w:rsidR="007E3D62" w:rsidRDefault="007E3D62" w:rsidP="007E3D62">
            <w:r>
              <w:t xml:space="preserve">WC </w:t>
            </w:r>
            <w:proofErr w:type="spellStart"/>
            <w:r>
              <w:t>sēdpods</w:t>
            </w:r>
            <w:proofErr w:type="spellEnd"/>
            <w:r>
              <w:t xml:space="preserve"> </w:t>
            </w:r>
            <w:proofErr w:type="spellStart"/>
            <w:r>
              <w:t>Jika</w:t>
            </w:r>
            <w:proofErr w:type="spellEnd"/>
            <w:r>
              <w:t xml:space="preserve"> ar skalojamo kasti, vertikāls </w:t>
            </w:r>
            <w:proofErr w:type="spellStart"/>
            <w:r>
              <w:t>izvads</w:t>
            </w:r>
            <w:proofErr w:type="spellEnd"/>
            <w:r>
              <w:t xml:space="preserve">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14.</w:t>
            </w:r>
          </w:p>
        </w:tc>
        <w:tc>
          <w:tcPr>
            <w:tcW w:w="6379" w:type="dxa"/>
            <w:vAlign w:val="center"/>
          </w:tcPr>
          <w:p w:rsidR="007E3D62" w:rsidRDefault="007E3D62" w:rsidP="007E3D62">
            <w:r>
              <w:t xml:space="preserve">Paaugstināts klozetpods ar cieto vāku, skalojamo kasti, universālu izvadu, lokano pievadu, </w:t>
            </w:r>
            <w:proofErr w:type="spellStart"/>
            <w:r>
              <w:t>pieslēguma</w:t>
            </w:r>
            <w:proofErr w:type="spellEnd"/>
            <w:r>
              <w:t xml:space="preserve"> rozeti</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2,00 </w:t>
            </w:r>
          </w:p>
        </w:tc>
      </w:tr>
      <w:tr w:rsidR="007E3D62" w:rsidTr="00B63018">
        <w:tc>
          <w:tcPr>
            <w:tcW w:w="1129" w:type="dxa"/>
            <w:vAlign w:val="center"/>
          </w:tcPr>
          <w:p w:rsidR="007E3D62" w:rsidRDefault="007E3D62" w:rsidP="007E3D62">
            <w:r>
              <w:t>15.</w:t>
            </w:r>
          </w:p>
        </w:tc>
        <w:tc>
          <w:tcPr>
            <w:tcW w:w="6379" w:type="dxa"/>
            <w:vAlign w:val="center"/>
          </w:tcPr>
          <w:p w:rsidR="007E3D62" w:rsidRDefault="007E3D62" w:rsidP="007E3D62">
            <w:r>
              <w:t xml:space="preserve">Vertikāli atlokāms invalīdu WC roku balsts  </w:t>
            </w:r>
            <w:proofErr w:type="spellStart"/>
            <w:r>
              <w:t>Mediclinics</w:t>
            </w:r>
            <w:proofErr w:type="spellEnd"/>
            <w:r>
              <w:t xml:space="preserve"> vai ekvivalents ( 2 gab.)</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3,00 </w:t>
            </w:r>
          </w:p>
        </w:tc>
      </w:tr>
      <w:tr w:rsidR="007E3D62" w:rsidTr="00B63018">
        <w:tc>
          <w:tcPr>
            <w:tcW w:w="1129" w:type="dxa"/>
            <w:vAlign w:val="center"/>
          </w:tcPr>
          <w:p w:rsidR="007E3D62" w:rsidRDefault="007E3D62" w:rsidP="007E3D62">
            <w:r>
              <w:t>16.</w:t>
            </w:r>
          </w:p>
        </w:tc>
        <w:tc>
          <w:tcPr>
            <w:tcW w:w="6379" w:type="dxa"/>
            <w:vAlign w:val="center"/>
          </w:tcPr>
          <w:p w:rsidR="007E3D62" w:rsidRDefault="007E3D62" w:rsidP="007E3D62">
            <w:proofErr w:type="spellStart"/>
            <w:r>
              <w:t>Pieslēgums</w:t>
            </w:r>
            <w:proofErr w:type="spellEnd"/>
            <w:r>
              <w:t xml:space="preserve"> esošai trauku mazgājamajai mašīnai</w:t>
            </w:r>
          </w:p>
        </w:tc>
        <w:tc>
          <w:tcPr>
            <w:tcW w:w="1418" w:type="dxa"/>
            <w:vAlign w:val="center"/>
          </w:tcPr>
          <w:p w:rsidR="007E3D62" w:rsidRDefault="007E3D62" w:rsidP="007E3D62">
            <w:pPr>
              <w:jc w:val="center"/>
            </w:pPr>
            <w:r>
              <w:t>vietas</w:t>
            </w:r>
          </w:p>
        </w:tc>
        <w:tc>
          <w:tcPr>
            <w:tcW w:w="1552" w:type="dxa"/>
            <w:vAlign w:val="center"/>
          </w:tcPr>
          <w:p w:rsidR="007E3D62" w:rsidRDefault="007E3D62" w:rsidP="007E3D62">
            <w:pPr>
              <w:jc w:val="center"/>
            </w:pPr>
            <w:r>
              <w:t xml:space="preserve">      2,00 </w:t>
            </w:r>
          </w:p>
        </w:tc>
      </w:tr>
      <w:tr w:rsidR="007E3D62" w:rsidTr="00B63018">
        <w:tc>
          <w:tcPr>
            <w:tcW w:w="1129" w:type="dxa"/>
            <w:vAlign w:val="center"/>
          </w:tcPr>
          <w:p w:rsidR="007E3D62" w:rsidRDefault="007E3D62" w:rsidP="007E3D62">
            <w:r>
              <w:t>17.</w:t>
            </w:r>
          </w:p>
        </w:tc>
        <w:tc>
          <w:tcPr>
            <w:tcW w:w="6379" w:type="dxa"/>
            <w:vAlign w:val="center"/>
          </w:tcPr>
          <w:p w:rsidR="007E3D62" w:rsidRDefault="007E3D62" w:rsidP="007E3D62">
            <w:proofErr w:type="spellStart"/>
            <w:r>
              <w:t>Piesvienošanās</w:t>
            </w:r>
            <w:proofErr w:type="spellEnd"/>
            <w:r>
              <w:t xml:space="preserve"> esošajai kanalizācijas sistēmai</w:t>
            </w:r>
          </w:p>
        </w:tc>
        <w:tc>
          <w:tcPr>
            <w:tcW w:w="1418" w:type="dxa"/>
            <w:vAlign w:val="center"/>
          </w:tcPr>
          <w:p w:rsidR="007E3D62" w:rsidRDefault="007E3D62" w:rsidP="007E3D62">
            <w:pPr>
              <w:jc w:val="center"/>
            </w:pPr>
            <w:r>
              <w:t>vietas</w:t>
            </w:r>
          </w:p>
        </w:tc>
        <w:tc>
          <w:tcPr>
            <w:tcW w:w="1552" w:type="dxa"/>
            <w:vAlign w:val="center"/>
          </w:tcPr>
          <w:p w:rsidR="007E3D62" w:rsidRDefault="007E3D62" w:rsidP="007E3D62">
            <w:pPr>
              <w:jc w:val="center"/>
            </w:pPr>
            <w:r>
              <w:t xml:space="preserve">      1,00 </w:t>
            </w:r>
          </w:p>
        </w:tc>
      </w:tr>
      <w:tr w:rsidR="007E3D62" w:rsidTr="00B63018">
        <w:tc>
          <w:tcPr>
            <w:tcW w:w="1129" w:type="dxa"/>
            <w:vAlign w:val="center"/>
          </w:tcPr>
          <w:p w:rsidR="007E3D62" w:rsidRDefault="007E3D62" w:rsidP="007E3D62">
            <w:r>
              <w:t>18.</w:t>
            </w:r>
          </w:p>
        </w:tc>
        <w:tc>
          <w:tcPr>
            <w:tcW w:w="6379" w:type="dxa"/>
            <w:vAlign w:val="center"/>
          </w:tcPr>
          <w:p w:rsidR="007E3D62" w:rsidRDefault="007E3D62" w:rsidP="007E3D62">
            <w:r>
              <w:t xml:space="preserve">Palīgmateriāli  </w:t>
            </w:r>
          </w:p>
        </w:tc>
        <w:tc>
          <w:tcPr>
            <w:tcW w:w="1418" w:type="dxa"/>
            <w:vAlign w:val="center"/>
          </w:tcPr>
          <w:p w:rsidR="007E3D62" w:rsidRDefault="007E3D62" w:rsidP="007E3D62">
            <w:pPr>
              <w:jc w:val="center"/>
            </w:pPr>
            <w:proofErr w:type="spellStart"/>
            <w:r>
              <w:t>kpl</w:t>
            </w:r>
            <w:proofErr w:type="spellEnd"/>
          </w:p>
        </w:tc>
        <w:tc>
          <w:tcPr>
            <w:tcW w:w="1552" w:type="dxa"/>
            <w:vAlign w:val="center"/>
          </w:tcPr>
          <w:p w:rsidR="007E3D62" w:rsidRDefault="007E3D62" w:rsidP="007E3D62">
            <w:pPr>
              <w:jc w:val="center"/>
            </w:pPr>
            <w:r>
              <w:t xml:space="preserve">      1,00 </w:t>
            </w:r>
          </w:p>
        </w:tc>
      </w:tr>
    </w:tbl>
    <w:p w:rsidR="00706142" w:rsidRDefault="00706142">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7E3D62" w:rsidRPr="007E3D62">
        <w:rPr>
          <w:b/>
          <w:bCs/>
        </w:rPr>
        <w:t>Ūdensapgādes un kanalizācijas sistēmu izbūve U. Sproģa iela 9, Umurga, Umurgas pagasts, Limbažu novads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974864" w:rsidRDefault="00974864" w:rsidP="00974864">
      <w:pPr>
        <w:pStyle w:val="naisnod"/>
        <w:spacing w:before="0" w:after="0"/>
        <w:ind w:left="360" w:hanging="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par vienu vienību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par vienu vienību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B43AB8" w:rsidRDefault="00B43AB8">
            <w:pPr>
              <w:spacing w:line="276" w:lineRule="auto"/>
              <w:jc w:val="center"/>
              <w:rPr>
                <w:color w:val="000000"/>
                <w:lang w:eastAsia="en-US"/>
              </w:rPr>
            </w:pPr>
            <w:r w:rsidRPr="00B43AB8">
              <w:t>Ūdensapgādes un kanalizācijas sistēmu izbūve U. Sproģa iela 9, Umurga, Umurgas pagasts, Limbažu novads</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565CD0" w:rsidRPr="00565CD0" w:rsidRDefault="00565CD0" w:rsidP="00974864">
      <w:pPr>
        <w:pStyle w:val="naisnod"/>
        <w:spacing w:before="0" w:after="0"/>
        <w:jc w:val="left"/>
        <w:rPr>
          <w:b w:val="0"/>
          <w:bCs w:val="0"/>
        </w:rPr>
      </w:pPr>
      <w:r w:rsidRPr="00565CD0">
        <w:rPr>
          <w:b w:val="0"/>
          <w:bCs w:val="0"/>
        </w:rPr>
        <w:t>Pielikumā: Tāmes uz _ lapām.</w:t>
      </w:r>
    </w:p>
    <w:p w:rsidR="00974864" w:rsidRDefault="00974864"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B11F2C" w:rsidRDefault="00B11F2C"/>
    <w:sectPr w:rsidR="00B11F2C" w:rsidSect="00803B15">
      <w:headerReference w:type="first" r:id="rId7"/>
      <w:pgSz w:w="11906" w:h="16838"/>
      <w:pgMar w:top="1418" w:right="28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ADA" w:rsidRDefault="00696ADA" w:rsidP="00803B15">
      <w:r>
        <w:separator/>
      </w:r>
    </w:p>
  </w:endnote>
  <w:endnote w:type="continuationSeparator" w:id="0">
    <w:p w:rsidR="00696ADA" w:rsidRDefault="00696ADA"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ADA" w:rsidRDefault="00696ADA" w:rsidP="00803B15">
      <w:r>
        <w:separator/>
      </w:r>
    </w:p>
  </w:footnote>
  <w:footnote w:type="continuationSeparator" w:id="0">
    <w:p w:rsidR="00696ADA" w:rsidRDefault="00696ADA" w:rsidP="0080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B15" w:rsidRDefault="00803B15">
    <w:pPr>
      <w:pStyle w:val="Galvene"/>
    </w:pPr>
    <w:r>
      <w:rPr>
        <w:noProof/>
      </w:rPr>
      <w:drawing>
        <wp:anchor distT="0" distB="0" distL="114300" distR="114300" simplePos="0" relativeHeight="251660288" behindDoc="1" locked="0" layoutInCell="1" allowOverlap="1" wp14:anchorId="6933F1BC" wp14:editId="6B43EDB3">
          <wp:simplePos x="0" y="0"/>
          <wp:positionH relativeFrom="column">
            <wp:posOffset>-628650</wp:posOffset>
          </wp:positionH>
          <wp:positionV relativeFrom="paragraph">
            <wp:posOffset>-419735</wp:posOffset>
          </wp:positionV>
          <wp:extent cx="7605395" cy="2534920"/>
          <wp:effectExtent l="0" t="0" r="0" b="0"/>
          <wp:wrapTight wrapText="bothSides">
            <wp:wrapPolygon edited="0">
              <wp:start x="0" y="0"/>
              <wp:lineTo x="0" y="21427"/>
              <wp:lineTo x="21533" y="21427"/>
              <wp:lineTo x="21533"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2534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2019E1"/>
    <w:rsid w:val="00281930"/>
    <w:rsid w:val="002954FB"/>
    <w:rsid w:val="003D7364"/>
    <w:rsid w:val="003F1ED1"/>
    <w:rsid w:val="00565CD0"/>
    <w:rsid w:val="00614680"/>
    <w:rsid w:val="00645675"/>
    <w:rsid w:val="00696ADA"/>
    <w:rsid w:val="006E2774"/>
    <w:rsid w:val="00706142"/>
    <w:rsid w:val="007E3D62"/>
    <w:rsid w:val="00803B15"/>
    <w:rsid w:val="008809BF"/>
    <w:rsid w:val="00974864"/>
    <w:rsid w:val="00B11F2C"/>
    <w:rsid w:val="00B43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0B0F"/>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5769</Words>
  <Characters>3289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8</cp:revision>
  <dcterms:created xsi:type="dcterms:W3CDTF">2023-02-07T14:19:00Z</dcterms:created>
  <dcterms:modified xsi:type="dcterms:W3CDTF">2023-02-08T07:29:00Z</dcterms:modified>
</cp:coreProperties>
</file>