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93A90" w14:textId="77777777" w:rsidR="003E2FDF" w:rsidRPr="00FE4BE3" w:rsidRDefault="003E2FDF" w:rsidP="003E2FDF">
      <w:pPr>
        <w:jc w:val="righ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FE4BE3">
        <w:rPr>
          <w:rFonts w:ascii="Times New Roman" w:hAnsi="Times New Roman" w:cs="Times New Roman"/>
          <w:sz w:val="18"/>
          <w:szCs w:val="20"/>
        </w:rPr>
        <w:t>.</w:t>
      </w:r>
      <w:r>
        <w:rPr>
          <w:rFonts w:ascii="Times New Roman" w:hAnsi="Times New Roman" w:cs="Times New Roman"/>
          <w:sz w:val="18"/>
          <w:szCs w:val="20"/>
        </w:rPr>
        <w:t xml:space="preserve"> pielikums</w:t>
      </w:r>
    </w:p>
    <w:p w14:paraId="55F885EC" w14:textId="1EBCE279" w:rsidR="003E2FDF" w:rsidRPr="00FE4BE3" w:rsidRDefault="00DE21EB" w:rsidP="003E2FDF">
      <w:pPr>
        <w:jc w:val="righ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Limbažu novada pašvaldības</w:t>
      </w:r>
    </w:p>
    <w:p w14:paraId="3A367FE2" w14:textId="77777777" w:rsidR="003E2FDF" w:rsidRPr="00FE4BE3" w:rsidRDefault="003E2FDF" w:rsidP="003E2FDF">
      <w:pPr>
        <w:jc w:val="right"/>
        <w:rPr>
          <w:rFonts w:ascii="Times New Roman" w:hAnsi="Times New Roman" w:cs="Times New Roman"/>
          <w:sz w:val="18"/>
          <w:szCs w:val="20"/>
        </w:rPr>
      </w:pPr>
      <w:r w:rsidRPr="00FE4BE3">
        <w:rPr>
          <w:rFonts w:ascii="Times New Roman" w:hAnsi="Times New Roman" w:cs="Times New Roman"/>
          <w:sz w:val="18"/>
          <w:szCs w:val="20"/>
        </w:rPr>
        <w:t>projektu vadības noteikumiem</w:t>
      </w:r>
    </w:p>
    <w:p w14:paraId="57D4D013" w14:textId="0CDB50CE" w:rsidR="003E2FDF" w:rsidRPr="00FE4BE3" w:rsidRDefault="00DE21EB" w:rsidP="003E2FDF">
      <w:pPr>
        <w:spacing w:before="240" w:after="120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Limbažu novada pašvaldības</w:t>
      </w:r>
      <w:r w:rsidR="003E2FDF" w:rsidRPr="00FE4BE3">
        <w:rPr>
          <w:rFonts w:ascii="Times New Roman" w:hAnsi="Times New Roman" w:cs="Times New Roman"/>
          <w:b/>
          <w:szCs w:val="20"/>
        </w:rPr>
        <w:t xml:space="preserve"> </w:t>
      </w:r>
      <w:r w:rsidR="003E2FDF">
        <w:rPr>
          <w:rFonts w:ascii="Times New Roman" w:hAnsi="Times New Roman" w:cs="Times New Roman"/>
          <w:b/>
          <w:szCs w:val="20"/>
        </w:rPr>
        <w:t>pārvaldības procesu saraksts</w:t>
      </w:r>
    </w:p>
    <w:tbl>
      <w:tblPr>
        <w:tblStyle w:val="Reatab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9E3A97" w:rsidRPr="00FE4BE3" w14:paraId="7D15BCAE" w14:textId="77777777" w:rsidTr="009E3A97">
        <w:trPr>
          <w:tblHeader/>
        </w:trPr>
        <w:tc>
          <w:tcPr>
            <w:tcW w:w="4928" w:type="dxa"/>
            <w:shd w:val="clear" w:color="auto" w:fill="776F89"/>
            <w:vAlign w:val="center"/>
          </w:tcPr>
          <w:p w14:paraId="3ACB5CE8" w14:textId="6FAD3062" w:rsidR="009E3A97" w:rsidRPr="00FE4BE3" w:rsidRDefault="009E3A97" w:rsidP="00A6638F">
            <w:pPr>
              <w:spacing w:before="6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</w:t>
            </w:r>
            <w:r w:rsidRPr="00FE4BE3">
              <w:rPr>
                <w:b/>
                <w:color w:val="FFFFFF" w:themeColor="background1"/>
                <w:sz w:val="20"/>
                <w:szCs w:val="20"/>
              </w:rPr>
              <w:t>roces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a nosaukums </w:t>
            </w:r>
          </w:p>
        </w:tc>
        <w:tc>
          <w:tcPr>
            <w:tcW w:w="4819" w:type="dxa"/>
            <w:shd w:val="clear" w:color="auto" w:fill="776F89"/>
            <w:vAlign w:val="center"/>
          </w:tcPr>
          <w:p w14:paraId="26B807F3" w14:textId="77777777" w:rsidR="009E3A97" w:rsidRPr="00FE4BE3" w:rsidRDefault="009E3A97" w:rsidP="00A6638F">
            <w:pPr>
              <w:spacing w:before="6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Par p</w:t>
            </w:r>
            <w:r w:rsidRPr="00FE4BE3">
              <w:rPr>
                <w:b/>
                <w:color w:val="FFFFFF" w:themeColor="background1"/>
                <w:sz w:val="20"/>
                <w:szCs w:val="20"/>
              </w:rPr>
              <w:t>roces</w:t>
            </w:r>
            <w:r>
              <w:rPr>
                <w:b/>
                <w:color w:val="FFFFFF" w:themeColor="background1"/>
                <w:sz w:val="20"/>
                <w:szCs w:val="20"/>
              </w:rPr>
              <w:t>u</w:t>
            </w:r>
            <w:r w:rsidRPr="00FE4BE3">
              <w:rPr>
                <w:b/>
                <w:color w:val="FFFFFF" w:themeColor="background1"/>
                <w:sz w:val="20"/>
                <w:szCs w:val="20"/>
              </w:rPr>
              <w:t xml:space="preserve"> atbildīgais</w:t>
            </w:r>
          </w:p>
        </w:tc>
      </w:tr>
      <w:tr w:rsidR="009E3A97" w:rsidRPr="00FE4BE3" w14:paraId="4B959053" w14:textId="48227111" w:rsidTr="009E3A97">
        <w:tc>
          <w:tcPr>
            <w:tcW w:w="9747" w:type="dxa"/>
            <w:gridSpan w:val="2"/>
            <w:shd w:val="clear" w:color="auto" w:fill="84BD00"/>
          </w:tcPr>
          <w:p w14:paraId="6C5874D0" w14:textId="1005A588" w:rsidR="009E3A97" w:rsidRPr="00FE4BE3" w:rsidRDefault="009E3A97" w:rsidP="00A6638F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FE4BE3">
              <w:rPr>
                <w:b/>
                <w:color w:val="FFFFFF" w:themeColor="background1"/>
                <w:sz w:val="20"/>
                <w:szCs w:val="20"/>
              </w:rPr>
              <w:t>VADĪBAS PROCESI</w:t>
            </w:r>
          </w:p>
        </w:tc>
      </w:tr>
      <w:tr w:rsidR="009E3A97" w:rsidRPr="00FE4BE3" w14:paraId="139441CA" w14:textId="77777777" w:rsidTr="009E3A97">
        <w:tc>
          <w:tcPr>
            <w:tcW w:w="4928" w:type="dxa"/>
            <w:vAlign w:val="center"/>
          </w:tcPr>
          <w:p w14:paraId="00C670CC" w14:textId="6F2D872A" w:rsidR="009E3A97" w:rsidRPr="00FE4BE3" w:rsidRDefault="009E3A97" w:rsidP="005C6DEA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Pašvaldības pārstāvniecība attiecībās ar valsti, citām pašvaldībām, sabiedriskām organizācijām un privātām </w:t>
            </w:r>
            <w:r w:rsidR="00816AD0">
              <w:rPr>
                <w:sz w:val="20"/>
                <w:szCs w:val="20"/>
              </w:rPr>
              <w:t>komercsabiedrībām</w:t>
            </w:r>
            <w:bookmarkStart w:id="0" w:name="_GoBack"/>
            <w:bookmarkEnd w:id="0"/>
          </w:p>
        </w:tc>
        <w:tc>
          <w:tcPr>
            <w:tcW w:w="4819" w:type="dxa"/>
            <w:vAlign w:val="bottom"/>
          </w:tcPr>
          <w:p w14:paraId="57E1FC2D" w14:textId="1FF09D5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priekšsēdētājs</w:t>
            </w:r>
          </w:p>
        </w:tc>
      </w:tr>
      <w:tr w:rsidR="009E3A97" w:rsidRPr="00FE4BE3" w14:paraId="3C9EA8F1" w14:textId="77777777" w:rsidTr="009E3A97">
        <w:tc>
          <w:tcPr>
            <w:tcW w:w="4928" w:type="dxa"/>
            <w:vAlign w:val="center"/>
          </w:tcPr>
          <w:p w14:paraId="06BC79E8" w14:textId="11F7008F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Teritorijas attīstības koordinēšana novadā, sadarbības koordinēšana ar NVO</w:t>
            </w:r>
          </w:p>
        </w:tc>
        <w:tc>
          <w:tcPr>
            <w:tcW w:w="4819" w:type="dxa"/>
            <w:vAlign w:val="bottom"/>
          </w:tcPr>
          <w:p w14:paraId="079D67AA" w14:textId="626D1394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Priekšsēdētāja pirmais vietnieks</w:t>
            </w:r>
          </w:p>
        </w:tc>
      </w:tr>
      <w:tr w:rsidR="009E3A97" w:rsidRPr="00FE4BE3" w14:paraId="39D73CB0" w14:textId="77777777" w:rsidTr="009E3A97">
        <w:tc>
          <w:tcPr>
            <w:tcW w:w="4928" w:type="dxa"/>
            <w:vAlign w:val="center"/>
          </w:tcPr>
          <w:p w14:paraId="1522F1FE" w14:textId="2A6FDAFF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Izglītības, kultūras un sporta iestāžu darbības koordinēšana</w:t>
            </w:r>
          </w:p>
        </w:tc>
        <w:tc>
          <w:tcPr>
            <w:tcW w:w="4819" w:type="dxa"/>
            <w:vAlign w:val="bottom"/>
          </w:tcPr>
          <w:p w14:paraId="78AA56F7" w14:textId="4F7E06C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Priekšsēdētāja otrais vietnieks</w:t>
            </w:r>
          </w:p>
        </w:tc>
      </w:tr>
      <w:tr w:rsidR="009E3A97" w:rsidRPr="00FE4BE3" w14:paraId="6097B00C" w14:textId="02BE09DE" w:rsidTr="009E3A97">
        <w:tc>
          <w:tcPr>
            <w:tcW w:w="9747" w:type="dxa"/>
            <w:gridSpan w:val="2"/>
            <w:shd w:val="clear" w:color="auto" w:fill="84BD00"/>
          </w:tcPr>
          <w:p w14:paraId="4F8D351B" w14:textId="536AF5A9" w:rsidR="009E3A97" w:rsidRPr="00FE4BE3" w:rsidRDefault="009E3A97" w:rsidP="00A6638F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FE4BE3">
              <w:rPr>
                <w:b/>
                <w:color w:val="FFFFFF" w:themeColor="background1"/>
                <w:sz w:val="20"/>
                <w:szCs w:val="20"/>
              </w:rPr>
              <w:t>PAMATDARBĪBAS PROCESI</w:t>
            </w:r>
          </w:p>
        </w:tc>
      </w:tr>
      <w:tr w:rsidR="009E3A97" w:rsidRPr="00FE4BE3" w14:paraId="393CCE8D" w14:textId="77777777" w:rsidTr="009E3A97">
        <w:tc>
          <w:tcPr>
            <w:tcW w:w="4928" w:type="dxa"/>
            <w:vAlign w:val="center"/>
          </w:tcPr>
          <w:p w14:paraId="382C0F2F" w14:textId="2B2EB850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Komunālo pakalpojumu organizēšana</w:t>
            </w:r>
          </w:p>
        </w:tc>
        <w:tc>
          <w:tcPr>
            <w:tcW w:w="4819" w:type="dxa"/>
            <w:vAlign w:val="bottom"/>
          </w:tcPr>
          <w:p w14:paraId="0D4F60AF" w14:textId="7C55307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“Limbažu siltums” valdes loceklis</w:t>
            </w:r>
          </w:p>
        </w:tc>
      </w:tr>
      <w:tr w:rsidR="009E3A97" w:rsidRPr="00FE4BE3" w14:paraId="4354FA0F" w14:textId="77777777" w:rsidTr="009E3A97">
        <w:tc>
          <w:tcPr>
            <w:tcW w:w="4928" w:type="dxa"/>
            <w:vAlign w:val="center"/>
          </w:tcPr>
          <w:p w14:paraId="543CA8FC" w14:textId="0EAD3D1A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Teritorijas labiekārtošana un sanitārā tīrība</w:t>
            </w:r>
          </w:p>
        </w:tc>
        <w:tc>
          <w:tcPr>
            <w:tcW w:w="4819" w:type="dxa"/>
            <w:vAlign w:val="bottom"/>
          </w:tcPr>
          <w:p w14:paraId="362BA490" w14:textId="090E155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Alojas, Limbažu un Salacgrīvas apvienību pārvalžu vadītāji</w:t>
            </w:r>
          </w:p>
        </w:tc>
      </w:tr>
      <w:tr w:rsidR="009E3A97" w:rsidRPr="00FE4BE3" w14:paraId="19080DC2" w14:textId="77777777" w:rsidTr="009E3A97">
        <w:tc>
          <w:tcPr>
            <w:tcW w:w="4928" w:type="dxa"/>
            <w:vAlign w:val="center"/>
          </w:tcPr>
          <w:p w14:paraId="75D6CEDC" w14:textId="3D984CD8" w:rsidR="009E3A97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Publisko ūdeņu apsaimniekošana</w:t>
            </w:r>
          </w:p>
        </w:tc>
        <w:tc>
          <w:tcPr>
            <w:tcW w:w="4819" w:type="dxa"/>
            <w:vAlign w:val="bottom"/>
          </w:tcPr>
          <w:p w14:paraId="4CCABED7" w14:textId="310D7AE9" w:rsidR="009E3A97" w:rsidRDefault="009E3A97" w:rsidP="00A36B18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aģentūra “ALDA”</w:t>
            </w:r>
            <w:r w:rsidR="00A36B18">
              <w:rPr>
                <w:sz w:val="20"/>
                <w:szCs w:val="20"/>
              </w:rPr>
              <w:t xml:space="preserve"> un Alojas, Limbažu un Salacgrīvas apvienību pārvaldes</w:t>
            </w:r>
          </w:p>
        </w:tc>
      </w:tr>
      <w:tr w:rsidR="009E3A97" w:rsidRPr="00FE4BE3" w14:paraId="73015D36" w14:textId="77777777" w:rsidTr="009E3A97">
        <w:tc>
          <w:tcPr>
            <w:tcW w:w="4928" w:type="dxa"/>
            <w:vAlign w:val="center"/>
          </w:tcPr>
          <w:p w14:paraId="4677E877" w14:textId="15C5E017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</w:t>
            </w:r>
          </w:p>
        </w:tc>
        <w:tc>
          <w:tcPr>
            <w:tcW w:w="4819" w:type="dxa"/>
            <w:vAlign w:val="bottom"/>
          </w:tcPr>
          <w:p w14:paraId="011DE5B1" w14:textId="3D84188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Izglītības pārvaldes vadītājs</w:t>
            </w:r>
          </w:p>
        </w:tc>
      </w:tr>
      <w:tr w:rsidR="009E3A97" w:rsidRPr="00FE4BE3" w14:paraId="493F3499" w14:textId="77777777" w:rsidTr="009E3A97">
        <w:tc>
          <w:tcPr>
            <w:tcW w:w="4928" w:type="dxa"/>
            <w:vAlign w:val="center"/>
          </w:tcPr>
          <w:p w14:paraId="336DA0BE" w14:textId="27DC8C0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Kultūra</w:t>
            </w:r>
          </w:p>
        </w:tc>
        <w:tc>
          <w:tcPr>
            <w:tcW w:w="4819" w:type="dxa"/>
            <w:vAlign w:val="bottom"/>
          </w:tcPr>
          <w:p w14:paraId="0FBC636E" w14:textId="639B1114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Kultūras pārvaldes vadītājs</w:t>
            </w:r>
          </w:p>
        </w:tc>
      </w:tr>
      <w:tr w:rsidR="009E3A97" w:rsidRPr="00FE4BE3" w14:paraId="10AC3003" w14:textId="77777777" w:rsidTr="009E3A97">
        <w:tc>
          <w:tcPr>
            <w:tcW w:w="4928" w:type="dxa"/>
            <w:vAlign w:val="center"/>
          </w:tcPr>
          <w:p w14:paraId="7817B21B" w14:textId="2F17306A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Veselības aprūpe </w:t>
            </w:r>
          </w:p>
        </w:tc>
        <w:tc>
          <w:tcPr>
            <w:tcW w:w="4819" w:type="dxa"/>
            <w:vAlign w:val="bottom"/>
          </w:tcPr>
          <w:p w14:paraId="4018C0E0" w14:textId="0AD52C75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“Limbažu slimnīca” valdes loceklis</w:t>
            </w:r>
          </w:p>
        </w:tc>
      </w:tr>
      <w:tr w:rsidR="009E3A97" w:rsidRPr="00FE4BE3" w14:paraId="2C6F14F0" w14:textId="77777777" w:rsidTr="009E3A97">
        <w:tc>
          <w:tcPr>
            <w:tcW w:w="4928" w:type="dxa"/>
            <w:vAlign w:val="center"/>
          </w:tcPr>
          <w:p w14:paraId="30B618A7" w14:textId="3A38B6D4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Veselīgs dzīvesveids un sports </w:t>
            </w:r>
          </w:p>
        </w:tc>
        <w:tc>
          <w:tcPr>
            <w:tcW w:w="4819" w:type="dxa"/>
            <w:vAlign w:val="bottom"/>
          </w:tcPr>
          <w:p w14:paraId="54DC8F37" w14:textId="419FA423" w:rsidR="009E3A97" w:rsidRPr="00FE4BE3" w:rsidRDefault="009E3A97" w:rsidP="000E0713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 “Olimpiskais centrs “Limbaži”’</w:t>
            </w:r>
          </w:p>
        </w:tc>
      </w:tr>
      <w:tr w:rsidR="009E3A97" w:rsidRPr="00FE4BE3" w14:paraId="66C479F0" w14:textId="77777777" w:rsidTr="009E3A97">
        <w:tc>
          <w:tcPr>
            <w:tcW w:w="4928" w:type="dxa"/>
            <w:vAlign w:val="center"/>
          </w:tcPr>
          <w:p w14:paraId="7520CD12" w14:textId="62BC1F8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Sociālā palīdzība</w:t>
            </w:r>
          </w:p>
        </w:tc>
        <w:tc>
          <w:tcPr>
            <w:tcW w:w="4819" w:type="dxa"/>
            <w:vAlign w:val="bottom"/>
          </w:tcPr>
          <w:p w14:paraId="066834F6" w14:textId="638F89B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sociālā dienesta vadītājs</w:t>
            </w:r>
          </w:p>
        </w:tc>
      </w:tr>
      <w:tr w:rsidR="009E3A97" w:rsidRPr="00FE4BE3" w14:paraId="4504869D" w14:textId="77777777" w:rsidTr="009E3A97">
        <w:tc>
          <w:tcPr>
            <w:tcW w:w="4928" w:type="dxa"/>
            <w:vAlign w:val="center"/>
          </w:tcPr>
          <w:p w14:paraId="2199919C" w14:textId="30748F10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Bērnu tiesību un interešu aizstāvība</w:t>
            </w:r>
          </w:p>
        </w:tc>
        <w:tc>
          <w:tcPr>
            <w:tcW w:w="4819" w:type="dxa"/>
            <w:vAlign w:val="bottom"/>
          </w:tcPr>
          <w:p w14:paraId="1B73D023" w14:textId="4DC8C99A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Bāriņtiesa</w:t>
            </w:r>
          </w:p>
        </w:tc>
      </w:tr>
      <w:tr w:rsidR="009E3A97" w:rsidRPr="00FE4BE3" w14:paraId="3725F213" w14:textId="77777777" w:rsidTr="009E3A97">
        <w:tc>
          <w:tcPr>
            <w:tcW w:w="4928" w:type="dxa"/>
            <w:vAlign w:val="center"/>
          </w:tcPr>
          <w:p w14:paraId="5146D7C2" w14:textId="539FEBE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Saimnieciskās darbības sekmēšana</w:t>
            </w:r>
          </w:p>
        </w:tc>
        <w:tc>
          <w:tcPr>
            <w:tcW w:w="4819" w:type="dxa"/>
            <w:vAlign w:val="bottom"/>
          </w:tcPr>
          <w:p w14:paraId="25CFFCE7" w14:textId="000D3DA3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Pašvaldības aģentūras “LAUTA” vadītājs</w:t>
            </w:r>
          </w:p>
        </w:tc>
      </w:tr>
      <w:tr w:rsidR="009E3A97" w:rsidRPr="00FE4BE3" w14:paraId="1FBA1B0B" w14:textId="77777777" w:rsidTr="009E3A97">
        <w:tc>
          <w:tcPr>
            <w:tcW w:w="4928" w:type="dxa"/>
            <w:vAlign w:val="center"/>
          </w:tcPr>
          <w:p w14:paraId="4B7C0C2C" w14:textId="6D3F1152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Sabiedriskās kārtības nodrošināšana</w:t>
            </w:r>
          </w:p>
        </w:tc>
        <w:tc>
          <w:tcPr>
            <w:tcW w:w="4819" w:type="dxa"/>
            <w:vAlign w:val="bottom"/>
          </w:tcPr>
          <w:p w14:paraId="70EBC38E" w14:textId="5F52E311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Pašvaldības policija</w:t>
            </w:r>
          </w:p>
        </w:tc>
      </w:tr>
      <w:tr w:rsidR="009E3A97" w:rsidRPr="00FE4BE3" w14:paraId="2598D4E4" w14:textId="07CDACC9" w:rsidTr="009E3A97">
        <w:tc>
          <w:tcPr>
            <w:tcW w:w="9747" w:type="dxa"/>
            <w:gridSpan w:val="2"/>
            <w:shd w:val="clear" w:color="auto" w:fill="84BD00"/>
          </w:tcPr>
          <w:p w14:paraId="786A4653" w14:textId="2C47CD62" w:rsidR="009E3A97" w:rsidRPr="00FE4BE3" w:rsidRDefault="009E3A97" w:rsidP="00A6638F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FE4BE3">
              <w:rPr>
                <w:b/>
                <w:color w:val="FFFFFF" w:themeColor="background1"/>
                <w:sz w:val="20"/>
                <w:szCs w:val="20"/>
              </w:rPr>
              <w:t>ATBALSTA PROCESI</w:t>
            </w:r>
          </w:p>
        </w:tc>
      </w:tr>
      <w:tr w:rsidR="009E3A97" w:rsidRPr="00FE4BE3" w14:paraId="5EDDB4E6" w14:textId="77777777" w:rsidTr="009E3A97">
        <w:tc>
          <w:tcPr>
            <w:tcW w:w="4928" w:type="dxa"/>
            <w:vAlign w:val="center"/>
          </w:tcPr>
          <w:p w14:paraId="4FFEB75F" w14:textId="6F2578F4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 xml:space="preserve">Informācijas tehnoloģiju un </w:t>
            </w:r>
            <w:r>
              <w:rPr>
                <w:sz w:val="20"/>
                <w:szCs w:val="20"/>
              </w:rPr>
              <w:t>tīklu</w:t>
            </w:r>
            <w:r w:rsidRPr="00FE4BE3">
              <w:rPr>
                <w:sz w:val="20"/>
                <w:szCs w:val="20"/>
              </w:rPr>
              <w:t xml:space="preserve"> pārvaldība</w:t>
            </w:r>
          </w:p>
        </w:tc>
        <w:tc>
          <w:tcPr>
            <w:tcW w:w="4819" w:type="dxa"/>
            <w:vAlign w:val="bottom"/>
          </w:tcPr>
          <w:p w14:paraId="79CD9518" w14:textId="0B9E2001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 xml:space="preserve">Informācijas tehnoloģiju </w:t>
            </w:r>
            <w:r>
              <w:rPr>
                <w:sz w:val="20"/>
                <w:szCs w:val="20"/>
              </w:rPr>
              <w:t>no</w:t>
            </w:r>
            <w:r w:rsidRPr="00FE4BE3">
              <w:rPr>
                <w:sz w:val="20"/>
                <w:szCs w:val="20"/>
              </w:rPr>
              <w:t>daļas vadītājs</w:t>
            </w:r>
          </w:p>
        </w:tc>
      </w:tr>
      <w:tr w:rsidR="009E3A97" w:rsidRPr="00FE4BE3" w14:paraId="23F35F3A" w14:textId="77777777" w:rsidTr="009E3A97">
        <w:tc>
          <w:tcPr>
            <w:tcW w:w="4928" w:type="dxa"/>
            <w:vAlign w:val="center"/>
          </w:tcPr>
          <w:p w14:paraId="1A850A93" w14:textId="77777777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Finanšu resursu pārvaldība</w:t>
            </w:r>
          </w:p>
        </w:tc>
        <w:tc>
          <w:tcPr>
            <w:tcW w:w="4819" w:type="dxa"/>
            <w:vAlign w:val="bottom"/>
          </w:tcPr>
          <w:p w14:paraId="7CF37C45" w14:textId="0894DEF1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Finanšu un ekonomikas nodaļas vadītājs</w:t>
            </w:r>
          </w:p>
        </w:tc>
      </w:tr>
      <w:tr w:rsidR="009E3A97" w:rsidRPr="00FE4BE3" w14:paraId="218A4275" w14:textId="77777777" w:rsidTr="009E3A97">
        <w:tc>
          <w:tcPr>
            <w:tcW w:w="4928" w:type="dxa"/>
            <w:vAlign w:val="center"/>
          </w:tcPr>
          <w:p w14:paraId="798892E3" w14:textId="52397C0C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Iepirkumu pārvaldība</w:t>
            </w:r>
          </w:p>
        </w:tc>
        <w:tc>
          <w:tcPr>
            <w:tcW w:w="4819" w:type="dxa"/>
            <w:vAlign w:val="bottom"/>
          </w:tcPr>
          <w:p w14:paraId="0777FF50" w14:textId="22EBFF55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 xml:space="preserve">Iepirkumu </w:t>
            </w:r>
            <w:r>
              <w:rPr>
                <w:sz w:val="20"/>
                <w:szCs w:val="20"/>
              </w:rPr>
              <w:t>komisijas</w:t>
            </w:r>
            <w:r w:rsidRPr="00FE4BE3">
              <w:rPr>
                <w:sz w:val="20"/>
                <w:szCs w:val="20"/>
              </w:rPr>
              <w:t xml:space="preserve"> vadītājs</w:t>
            </w:r>
          </w:p>
        </w:tc>
      </w:tr>
      <w:tr w:rsidR="009E3A97" w:rsidRPr="00FE4BE3" w14:paraId="567D0D2B" w14:textId="77777777" w:rsidTr="009E3A97">
        <w:tc>
          <w:tcPr>
            <w:tcW w:w="4928" w:type="dxa"/>
            <w:vAlign w:val="center"/>
          </w:tcPr>
          <w:p w14:paraId="71EB3F10" w14:textId="07908AE7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Cilvēkresursu pārvaldība</w:t>
            </w:r>
            <w:r>
              <w:rPr>
                <w:sz w:val="20"/>
                <w:szCs w:val="20"/>
              </w:rPr>
              <w:t>, l</w:t>
            </w:r>
            <w:r w:rsidRPr="00FE4BE3">
              <w:rPr>
                <w:sz w:val="20"/>
                <w:szCs w:val="20"/>
              </w:rPr>
              <w:t>ietvedība un arhivēšana</w:t>
            </w:r>
          </w:p>
        </w:tc>
        <w:tc>
          <w:tcPr>
            <w:tcW w:w="4819" w:type="dxa"/>
            <w:vAlign w:val="bottom"/>
          </w:tcPr>
          <w:p w14:paraId="68DF383B" w14:textId="4A86540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Administratīvās nodaļas</w:t>
            </w:r>
            <w:r w:rsidRPr="00FE4BE3">
              <w:rPr>
                <w:sz w:val="20"/>
                <w:szCs w:val="20"/>
              </w:rPr>
              <w:t xml:space="preserve"> vadītājs</w:t>
            </w:r>
          </w:p>
        </w:tc>
      </w:tr>
      <w:tr w:rsidR="009E3A97" w:rsidRPr="00FE4BE3" w14:paraId="0A4689F3" w14:textId="77777777" w:rsidTr="009E3A97">
        <w:tc>
          <w:tcPr>
            <w:tcW w:w="4928" w:type="dxa"/>
            <w:vAlign w:val="center"/>
          </w:tcPr>
          <w:p w14:paraId="4E0F6483" w14:textId="77777777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Juridiskais atbalsts</w:t>
            </w:r>
          </w:p>
        </w:tc>
        <w:tc>
          <w:tcPr>
            <w:tcW w:w="4819" w:type="dxa"/>
            <w:vAlign w:val="bottom"/>
          </w:tcPr>
          <w:p w14:paraId="3F8FCA09" w14:textId="6D4AFE92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Juridiskās nodaļas </w:t>
            </w:r>
            <w:r w:rsidRPr="00FE4BE3">
              <w:rPr>
                <w:sz w:val="20"/>
                <w:szCs w:val="20"/>
              </w:rPr>
              <w:t>vadītājs</w:t>
            </w:r>
          </w:p>
        </w:tc>
      </w:tr>
      <w:tr w:rsidR="009E3A97" w:rsidRPr="00FE4BE3" w14:paraId="07B79F05" w14:textId="77777777" w:rsidTr="009E3A97">
        <w:tc>
          <w:tcPr>
            <w:tcW w:w="4928" w:type="dxa"/>
            <w:vAlign w:val="center"/>
          </w:tcPr>
          <w:p w14:paraId="78B556EF" w14:textId="18EB686E" w:rsidR="009E3A97" w:rsidRPr="00FE4BE3" w:rsidRDefault="009E3A97" w:rsidP="00087EA5">
            <w:pPr>
              <w:spacing w:before="60"/>
              <w:rPr>
                <w:sz w:val="20"/>
                <w:szCs w:val="20"/>
              </w:rPr>
            </w:pPr>
            <w:r w:rsidRPr="00FE4BE3">
              <w:rPr>
                <w:sz w:val="20"/>
                <w:szCs w:val="20"/>
              </w:rPr>
              <w:t>Nekustamā īpašuma</w:t>
            </w:r>
            <w:r>
              <w:rPr>
                <w:sz w:val="20"/>
                <w:szCs w:val="20"/>
              </w:rPr>
              <w:t xml:space="preserve"> pārvaldība un teritorijas attīstības plānošana</w:t>
            </w:r>
          </w:p>
        </w:tc>
        <w:tc>
          <w:tcPr>
            <w:tcW w:w="4819" w:type="dxa"/>
            <w:vAlign w:val="bottom"/>
          </w:tcPr>
          <w:p w14:paraId="5FD4F493" w14:textId="3A8B2E86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Nekustamā īpašuma un teritoriālā plānojuma nodaļa</w:t>
            </w:r>
          </w:p>
        </w:tc>
      </w:tr>
      <w:tr w:rsidR="009E3A97" w:rsidRPr="00FE4BE3" w14:paraId="56326561" w14:textId="77777777" w:rsidTr="009E3A97">
        <w:tc>
          <w:tcPr>
            <w:tcW w:w="4928" w:type="dxa"/>
            <w:vAlign w:val="center"/>
          </w:tcPr>
          <w:p w14:paraId="3244AADF" w14:textId="1354C780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Attīstības plānošanas dokumentu izstrāde un aktualizācija</w:t>
            </w:r>
          </w:p>
        </w:tc>
        <w:tc>
          <w:tcPr>
            <w:tcW w:w="4819" w:type="dxa"/>
            <w:vAlign w:val="bottom"/>
          </w:tcPr>
          <w:p w14:paraId="0F5BF77E" w14:textId="0D6AFAAB" w:rsidR="009E3A97" w:rsidRPr="00FE4BE3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Attīstības nodaļas vadītājs</w:t>
            </w:r>
          </w:p>
        </w:tc>
      </w:tr>
      <w:tr w:rsidR="009E3A97" w:rsidRPr="00FE4BE3" w14:paraId="2D8771EF" w14:textId="77777777" w:rsidTr="009E3A97">
        <w:tc>
          <w:tcPr>
            <w:tcW w:w="4928" w:type="dxa"/>
            <w:vAlign w:val="center"/>
          </w:tcPr>
          <w:p w14:paraId="253EA0F5" w14:textId="62D637B7" w:rsidR="009E3A97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Būvniecības procesu tiesiskuma nodrošināšana</w:t>
            </w:r>
          </w:p>
        </w:tc>
        <w:tc>
          <w:tcPr>
            <w:tcW w:w="4819" w:type="dxa"/>
            <w:vAlign w:val="bottom"/>
          </w:tcPr>
          <w:p w14:paraId="6EB193FE" w14:textId="73787B42" w:rsidR="009E3A97" w:rsidRDefault="009E3A97" w:rsidP="00A6638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Limbažu novada būvvalde</w:t>
            </w:r>
          </w:p>
        </w:tc>
      </w:tr>
    </w:tbl>
    <w:p w14:paraId="66681473" w14:textId="77777777" w:rsidR="003E2FDF" w:rsidRDefault="003E2FDF" w:rsidP="003E2FDF">
      <w:pPr>
        <w:tabs>
          <w:tab w:val="left" w:pos="1134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32DED101" w14:textId="77777777" w:rsidR="00271BD4" w:rsidRDefault="00271BD4"/>
    <w:sectPr w:rsidR="00271BD4" w:rsidSect="009E3A97">
      <w:pgSz w:w="11906" w:h="16838"/>
      <w:pgMar w:top="1440" w:right="566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DF"/>
    <w:rsid w:val="00087EA5"/>
    <w:rsid w:val="000E0713"/>
    <w:rsid w:val="00145379"/>
    <w:rsid w:val="00271BD4"/>
    <w:rsid w:val="002C3CBD"/>
    <w:rsid w:val="003E2FDF"/>
    <w:rsid w:val="00564EEF"/>
    <w:rsid w:val="005C6DEA"/>
    <w:rsid w:val="00816AD0"/>
    <w:rsid w:val="009E3A97"/>
    <w:rsid w:val="00A36B18"/>
    <w:rsid w:val="00B91E41"/>
    <w:rsid w:val="00BE320C"/>
    <w:rsid w:val="00DE21EB"/>
    <w:rsid w:val="00F112CF"/>
    <w:rsid w:val="00F9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C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E2FDF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E2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2C3CB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C3CB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C3CBD"/>
    <w:rPr>
      <w:rFonts w:eastAsiaTheme="minorEastAsia"/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C3CB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C3CBD"/>
    <w:rPr>
      <w:rFonts w:eastAsiaTheme="minorEastAsia"/>
      <w:b/>
      <w:bCs/>
      <w:sz w:val="20"/>
      <w:szCs w:val="20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C3CB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3CBD"/>
    <w:rPr>
      <w:rFonts w:ascii="Segoe UI" w:eastAsiaTheme="minorEastAsia" w:hAnsi="Segoe UI" w:cs="Segoe UI"/>
      <w:sz w:val="18"/>
      <w:szCs w:val="18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3E2FDF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E2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2C3CBD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C3CBD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C3CBD"/>
    <w:rPr>
      <w:rFonts w:eastAsiaTheme="minorEastAsia"/>
      <w:sz w:val="20"/>
      <w:szCs w:val="20"/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C3CBD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C3CBD"/>
    <w:rPr>
      <w:rFonts w:eastAsiaTheme="minorEastAsia"/>
      <w:b/>
      <w:bCs/>
      <w:sz w:val="20"/>
      <w:szCs w:val="20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C3CB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3CBD"/>
    <w:rPr>
      <w:rFonts w:ascii="Segoe UI" w:eastAsiaTheme="minorEastAsia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Ivars Ščerbickis</dc:creator>
  <cp:keywords/>
  <dc:description/>
  <cp:lastModifiedBy>Anna Siliņa</cp:lastModifiedBy>
  <cp:revision>16</cp:revision>
  <dcterms:created xsi:type="dcterms:W3CDTF">2020-09-01T13:47:00Z</dcterms:created>
  <dcterms:modified xsi:type="dcterms:W3CDTF">2022-06-08T13:39:00Z</dcterms:modified>
</cp:coreProperties>
</file>