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001B49C5">
        <w:t>Limbažu Valsts ģimnāzija</w:t>
      </w:r>
      <w:r w:rsidRPr="00565CD0">
        <w:t xml:space="preserve"> uzaicina Jūs iesniegt savu cenu piedāvājumu iepirkumam</w:t>
      </w:r>
      <w:r w:rsidRPr="000A6466">
        <w:t xml:space="preserve"> </w:t>
      </w:r>
      <w:r w:rsidR="000A6466">
        <w:t>“I</w:t>
      </w:r>
      <w:r w:rsidR="001B49C5" w:rsidRPr="000A6466">
        <w:t>ekšējā un ārējā ūdensvada pārbūve</w:t>
      </w:r>
      <w:r w:rsidR="000A6466">
        <w:t xml:space="preserve">  </w:t>
      </w:r>
      <w:r w:rsidR="000A6466" w:rsidRPr="000A6466">
        <w:t>Limbažu Valsts ģimnāzija</w:t>
      </w:r>
      <w:r w:rsidR="000A6466">
        <w:t xml:space="preserve">s ēkai </w:t>
      </w:r>
      <w:r w:rsidR="001B49C5" w:rsidRPr="000A6466">
        <w:t>Rīgas ielā 28, Limbažos</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0A6466">
        <w:rPr>
          <w:iCs/>
        </w:rPr>
        <w:t xml:space="preserve"> </w:t>
      </w:r>
      <w:r w:rsidRPr="00565CD0">
        <w:rPr>
          <w:iCs/>
        </w:rPr>
        <w:t>no iepirkuma līguma noslēgšanas dienas</w:t>
      </w:r>
      <w:r w:rsidR="000A6466">
        <w:rPr>
          <w:iCs/>
        </w:rPr>
        <w:t xml:space="preserve"> līdz 2023.gada 31.jūlijam</w:t>
      </w:r>
      <w:r w:rsidRPr="00565CD0">
        <w:rPr>
          <w:iCs/>
        </w:rPr>
        <w:t>.</w:t>
      </w:r>
    </w:p>
    <w:p w:rsidR="00974864" w:rsidRPr="00391FD0" w:rsidRDefault="00974864" w:rsidP="00974864">
      <w:pPr>
        <w:jc w:val="both"/>
      </w:pPr>
      <w:r w:rsidRPr="00565CD0">
        <w:t xml:space="preserve">Līguma izpildes </w:t>
      </w:r>
      <w:r w:rsidRPr="00391FD0">
        <w:t xml:space="preserve">vieta </w:t>
      </w:r>
      <w:r w:rsidR="000A6466">
        <w:t xml:space="preserve">- </w:t>
      </w:r>
      <w:r w:rsidR="000A6466" w:rsidRPr="001B49C5">
        <w:rPr>
          <w:shd w:val="clear" w:color="auto" w:fill="FFFFFF"/>
        </w:rPr>
        <w:t>Rīgas iela 28, Limbaži, Limbažu novads, Latvija LV-4001</w:t>
      </w:r>
      <w:r w:rsidR="00FD7A98" w:rsidRPr="00391FD0">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Piedāvājumus iepirkumam var iesniegt līdz 2023.gada</w:t>
      </w:r>
      <w:r w:rsidR="00391FD0">
        <w:t xml:space="preserve"> </w:t>
      </w:r>
      <w:r w:rsidR="001B49C5">
        <w:t>21</w:t>
      </w:r>
      <w:r w:rsidRPr="00565CD0">
        <w:t xml:space="preserve">. </w:t>
      </w:r>
      <w:r w:rsidR="00391FD0">
        <w:t>jūn</w:t>
      </w:r>
      <w:r w:rsidR="005511E5">
        <w:t>ij</w:t>
      </w:r>
      <w:r w:rsidR="00FD7A98">
        <w:t>a</w:t>
      </w:r>
      <w:r w:rsidRPr="00565CD0">
        <w:t xml:space="preserve">, pulksten 12:00. </w:t>
      </w:r>
    </w:p>
    <w:p w:rsidR="00391FD0" w:rsidRDefault="00391FD0" w:rsidP="00974864">
      <w:pPr>
        <w:tabs>
          <w:tab w:val="num" w:pos="540"/>
        </w:tabs>
        <w:jc w:val="both"/>
      </w:pPr>
    </w:p>
    <w:p w:rsidR="00562602" w:rsidRPr="00565CD0" w:rsidRDefault="00706142" w:rsidP="00562602">
      <w:pPr>
        <w:tabs>
          <w:tab w:val="num" w:pos="540"/>
        </w:tabs>
        <w:jc w:val="both"/>
      </w:pPr>
      <w:r w:rsidRPr="00565CD0">
        <w:t>Piedāvājums</w:t>
      </w:r>
      <w:r w:rsidR="00562602">
        <w:t xml:space="preserve"> sastāv no sekojošiem dokumentiem:</w:t>
      </w:r>
    </w:p>
    <w:p w:rsidR="00562602" w:rsidRDefault="00562602" w:rsidP="00562602">
      <w:pPr>
        <w:pStyle w:val="Sarakstarindkopa"/>
        <w:numPr>
          <w:ilvl w:val="0"/>
          <w:numId w:val="10"/>
        </w:numPr>
        <w:suppressAutoHyphens/>
        <w:jc w:val="both"/>
      </w:pPr>
      <w:r>
        <w:t>Piedāvājuma veidlapas (uzaicinājuma 2.pielikums).</w:t>
      </w:r>
    </w:p>
    <w:p w:rsidR="00706142" w:rsidRPr="00565CD0" w:rsidRDefault="00562602" w:rsidP="00562602">
      <w:pPr>
        <w:pStyle w:val="Sarakstarindkopa"/>
        <w:numPr>
          <w:ilvl w:val="0"/>
          <w:numId w:val="10"/>
        </w:numPr>
        <w:suppressAutoHyphens/>
        <w:jc w:val="both"/>
      </w:pPr>
      <w:r>
        <w:t>Tāme atbilstoši specifikācijā pievienotajiem darbu apjomiem, kas sastādīta atbilstoši Ministru kabineta 03.05.2017. noteikumu Nr.239 “Noteikumi par Latvijas būvnormatīvu LBN 501-17 „Būvizmaksu noteikšanas kārtība”. Finanšu piedāvājumā iekļautās tāmes sastāda saskaņā ar minēto Ministru kabineta noteikumu prasībām</w:t>
      </w:r>
      <w:r w:rsidRPr="00562602">
        <w:rPr>
          <w:bCs/>
          <w:szCs w:val="22"/>
        </w:rPr>
        <w:t>.</w:t>
      </w:r>
    </w:p>
    <w:p w:rsidR="00562602" w:rsidRDefault="00562602" w:rsidP="00974864">
      <w:pPr>
        <w:tabs>
          <w:tab w:val="num" w:pos="540"/>
        </w:tabs>
        <w:jc w:val="both"/>
      </w:pPr>
    </w:p>
    <w:p w:rsidR="00974864" w:rsidRPr="001B49C5" w:rsidRDefault="00974864" w:rsidP="00974864">
      <w:pPr>
        <w:tabs>
          <w:tab w:val="num" w:pos="540"/>
        </w:tabs>
        <w:jc w:val="both"/>
      </w:pPr>
      <w:r w:rsidRPr="001B49C5">
        <w:t>Piedāvājumi var tikt iesniegti:</w:t>
      </w:r>
    </w:p>
    <w:p w:rsidR="00974864" w:rsidRPr="001B49C5" w:rsidRDefault="00974864" w:rsidP="00974864">
      <w:pPr>
        <w:numPr>
          <w:ilvl w:val="0"/>
          <w:numId w:val="1"/>
        </w:numPr>
        <w:jc w:val="both"/>
      </w:pPr>
      <w:r w:rsidRPr="001B49C5">
        <w:t xml:space="preserve">iesniedzot personīgi, slēgtā vēstulē </w:t>
      </w:r>
      <w:r w:rsidR="001B49C5" w:rsidRPr="001B49C5">
        <w:rPr>
          <w:shd w:val="clear" w:color="auto" w:fill="FFFFFF"/>
        </w:rPr>
        <w:t>Rīgas iela 28</w:t>
      </w:r>
      <w:r w:rsidR="00391FD0" w:rsidRPr="001B49C5">
        <w:rPr>
          <w:shd w:val="clear" w:color="auto" w:fill="FFFFFF"/>
        </w:rPr>
        <w:t xml:space="preserve">, </w:t>
      </w:r>
      <w:r w:rsidR="001B49C5" w:rsidRPr="001B49C5">
        <w:rPr>
          <w:shd w:val="clear" w:color="auto" w:fill="FFFFFF"/>
        </w:rPr>
        <w:t>Limbaži</w:t>
      </w:r>
      <w:r w:rsidR="001F5CE1" w:rsidRPr="001B49C5">
        <w:rPr>
          <w:shd w:val="clear" w:color="auto" w:fill="FFFFFF"/>
        </w:rPr>
        <w:t>,</w:t>
      </w:r>
      <w:r w:rsidR="00391FD0" w:rsidRPr="001B49C5">
        <w:rPr>
          <w:shd w:val="clear" w:color="auto" w:fill="FFFFFF"/>
        </w:rPr>
        <w:t xml:space="preserve"> </w:t>
      </w:r>
      <w:r w:rsidR="001F5CE1" w:rsidRPr="001B49C5">
        <w:rPr>
          <w:shd w:val="clear" w:color="auto" w:fill="FFFFFF"/>
        </w:rPr>
        <w:t xml:space="preserve">Limbažu </w:t>
      </w:r>
      <w:r w:rsidR="00391FD0" w:rsidRPr="001B49C5">
        <w:rPr>
          <w:shd w:val="clear" w:color="auto" w:fill="FFFFFF"/>
        </w:rPr>
        <w:t>novads, Latvija LV-40</w:t>
      </w:r>
      <w:r w:rsidR="001B49C5" w:rsidRPr="001B49C5">
        <w:rPr>
          <w:shd w:val="clear" w:color="auto" w:fill="FFFFFF"/>
        </w:rPr>
        <w:t>01</w:t>
      </w:r>
      <w:r w:rsidRPr="001B49C5">
        <w:t>;</w:t>
      </w:r>
    </w:p>
    <w:p w:rsidR="00974864" w:rsidRPr="001B49C5" w:rsidRDefault="00974864" w:rsidP="00792698">
      <w:pPr>
        <w:numPr>
          <w:ilvl w:val="0"/>
          <w:numId w:val="1"/>
        </w:numPr>
        <w:jc w:val="both"/>
      </w:pPr>
      <w:r w:rsidRPr="001B49C5">
        <w:t xml:space="preserve">nosūtot pa pastu vai nogādājot ar kurjeru, adresējot </w:t>
      </w:r>
      <w:r w:rsidR="001B49C5" w:rsidRPr="001B49C5">
        <w:rPr>
          <w:shd w:val="clear" w:color="auto" w:fill="FFFFFF"/>
        </w:rPr>
        <w:t>Limbažu Valsts ģimnāzijai Rīgas iela 28, Limbaži, Limbažu novads, Latvija LV-4001</w:t>
      </w:r>
      <w:r w:rsidRPr="001B49C5">
        <w:t>;</w:t>
      </w:r>
    </w:p>
    <w:p w:rsidR="00974864" w:rsidRPr="00A53128" w:rsidRDefault="00974864" w:rsidP="001B49C5">
      <w:pPr>
        <w:pStyle w:val="Sarakstarindkopa"/>
        <w:numPr>
          <w:ilvl w:val="0"/>
          <w:numId w:val="1"/>
        </w:numPr>
        <w:jc w:val="both"/>
        <w:rPr>
          <w:color w:val="000000" w:themeColor="text1"/>
        </w:rPr>
      </w:pPr>
      <w:r w:rsidRPr="00A53128">
        <w:rPr>
          <w:color w:val="000000" w:themeColor="text1"/>
        </w:rPr>
        <w:t>nosūtot ieskanētu pa e-pastu (</w:t>
      </w:r>
      <w:hyperlink r:id="rId7" w:history="1">
        <w:r w:rsidR="001B49C5" w:rsidRPr="00CC37B0">
          <w:rPr>
            <w:rStyle w:val="Hipersaite"/>
            <w:shd w:val="clear" w:color="auto" w:fill="FFFFFF"/>
          </w:rPr>
          <w:t>gimnazija@limbazunovads.lv</w:t>
        </w:r>
      </w:hyperlink>
      <w:r w:rsidRPr="00A53128">
        <w:t xml:space="preserve">) </w:t>
      </w:r>
      <w:r w:rsidRPr="00A53128">
        <w:rPr>
          <w:color w:val="000000" w:themeColor="text1"/>
        </w:rPr>
        <w:t>un pēc tam oriģinālu nosūtot pa pastu;</w:t>
      </w:r>
    </w:p>
    <w:p w:rsidR="00974864" w:rsidRPr="00A53128" w:rsidRDefault="00974864" w:rsidP="00974864">
      <w:pPr>
        <w:numPr>
          <w:ilvl w:val="0"/>
          <w:numId w:val="1"/>
        </w:numPr>
        <w:jc w:val="both"/>
        <w:rPr>
          <w:color w:val="000000" w:themeColor="text1"/>
        </w:rPr>
      </w:pPr>
      <w:r w:rsidRPr="00A53128">
        <w:rPr>
          <w:color w:val="000000" w:themeColor="text1"/>
        </w:rPr>
        <w:t>nosūtot elektroniski parakstītu uz e-pastu (</w:t>
      </w:r>
      <w:hyperlink r:id="rId8" w:history="1">
        <w:r w:rsidR="001B49C5" w:rsidRPr="00CC37B0">
          <w:rPr>
            <w:rStyle w:val="Hipersaite"/>
          </w:rPr>
          <w:t>gimnazija@limbazunovads.lv</w:t>
        </w:r>
      </w:hyperlink>
      <w:r w:rsidR="001B49C5">
        <w:rPr>
          <w:color w:val="000000" w:themeColor="text1"/>
        </w:rPr>
        <w:t xml:space="preserve"> </w:t>
      </w:r>
      <w:r w:rsidRPr="00A53128">
        <w:rPr>
          <w:color w:val="000000" w:themeColor="text1"/>
        </w:rPr>
        <w:t>);</w:t>
      </w:r>
    </w:p>
    <w:p w:rsidR="00974864" w:rsidRPr="00565CD0" w:rsidRDefault="00974864" w:rsidP="00974864">
      <w:pPr>
        <w:ind w:left="709"/>
        <w:jc w:val="both"/>
        <w:rPr>
          <w:color w:val="000000" w:themeColor="text1"/>
        </w:rPr>
      </w:pPr>
      <w:r w:rsidRPr="00A53128">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sidRPr="00A5312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4B7B6A">
        <w:t>2</w:t>
      </w:r>
      <w:r>
        <w:t xml:space="preserve"> lp</w:t>
      </w:r>
      <w:r w:rsidR="00065E06">
        <w:t>.;</w:t>
      </w:r>
    </w:p>
    <w:p w:rsidR="00974864" w:rsidRDefault="00974864" w:rsidP="00974864">
      <w:pPr>
        <w:jc w:val="both"/>
      </w:pPr>
      <w:r>
        <w:tab/>
      </w:r>
      <w:r>
        <w:tab/>
        <w:t xml:space="preserve">2. Piedāvājuma veidlapa uz </w:t>
      </w:r>
      <w:r w:rsidR="00754335">
        <w:t>2</w:t>
      </w:r>
      <w:r>
        <w:t xml:space="preserve"> lp.</w:t>
      </w:r>
      <w:r w:rsidR="00065E06">
        <w:t>.</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391FD0" w:rsidRPr="004B7B6A" w:rsidRDefault="000A6466" w:rsidP="004B7B6A">
      <w:pPr>
        <w:pStyle w:val="naisnod"/>
        <w:spacing w:before="120" w:after="120"/>
        <w:ind w:left="360"/>
        <w:rPr>
          <w:sz w:val="26"/>
          <w:szCs w:val="26"/>
        </w:rPr>
      </w:pPr>
      <w:r>
        <w:t>I</w:t>
      </w:r>
      <w:r w:rsidRPr="000A6466">
        <w:t>ekšējā un ārējā ūdensvada pārbūve</w:t>
      </w:r>
      <w:r>
        <w:t xml:space="preserve">  </w:t>
      </w:r>
      <w:r w:rsidRPr="000A6466">
        <w:t>Limbažu Valsts ģimnāzija</w:t>
      </w:r>
      <w:r>
        <w:t xml:space="preserve">s ēkai </w:t>
      </w:r>
      <w:r w:rsidRPr="000A6466">
        <w:t>Rīgas ielā 28, Limbažos</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Darbi veicami saskaņā ar nolikuma Tehniskajā specifikācijā norādītajiem darbu apjomiem</w:t>
      </w:r>
      <w:r w:rsidRPr="00996A2E">
        <w:rPr>
          <w:rFonts w:eastAsiaTheme="minorHAnsi"/>
          <w:bCs/>
          <w:lang w:eastAsia="en-US"/>
        </w:rPr>
        <w:t>.</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Pretendentam, ņemot vērā profesionālo pieredzi, ir jāievērtē visi darbi, kas vajadzīgi būvniecībai un objekta pilnīgai nodošanai.</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Darbi veicami saskaņā ar Latvijas būvnormatīvu un citu normatīvo aktu prasībām.</w:t>
      </w:r>
    </w:p>
    <w:p w:rsidR="00391FD0" w:rsidRPr="00391FD0"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Veiktajiem darbiem jānodrošina garantija 5 (pieci) gadi no pieņemšanas – nodošanas akta parakstīšanas dienas.</w:t>
      </w:r>
    </w:p>
    <w:p w:rsidR="00391FD0" w:rsidRDefault="00391FD0" w:rsidP="00391FD0"/>
    <w:p w:rsidR="00391FD0" w:rsidRPr="004B7B6A" w:rsidRDefault="00391FD0" w:rsidP="00391FD0">
      <w:pPr>
        <w:rPr>
          <w:b/>
          <w:bCs/>
        </w:rPr>
      </w:pPr>
      <w:r w:rsidRPr="004B7B6A">
        <w:rPr>
          <w:b/>
          <w:bCs/>
        </w:rPr>
        <w:t>Darbu apjomi</w:t>
      </w:r>
    </w:p>
    <w:p w:rsidR="00391FD0" w:rsidRDefault="00391FD0" w:rsidP="00565CD0">
      <w:pPr>
        <w:pStyle w:val="Sarakstarindkopa"/>
        <w:jc w:val="right"/>
        <w:rPr>
          <w:b/>
        </w:rPr>
      </w:pPr>
    </w:p>
    <w:tbl>
      <w:tblPr>
        <w:tblW w:w="9431" w:type="dxa"/>
        <w:tblLook w:val="04A0" w:firstRow="1" w:lastRow="0" w:firstColumn="1" w:lastColumn="0" w:noHBand="0" w:noVBand="1"/>
      </w:tblPr>
      <w:tblGrid>
        <w:gridCol w:w="960"/>
        <w:gridCol w:w="5556"/>
        <w:gridCol w:w="1276"/>
        <w:gridCol w:w="1417"/>
        <w:gridCol w:w="222"/>
      </w:tblGrid>
      <w:tr w:rsidR="001B49C5" w:rsidTr="004B7B6A">
        <w:trPr>
          <w:gridAfter w:val="1"/>
          <w:wAfter w:w="222" w:type="dxa"/>
          <w:trHeight w:val="458"/>
        </w:trPr>
        <w:tc>
          <w:tcPr>
            <w:tcW w:w="9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B49C5" w:rsidRPr="001B49C5" w:rsidRDefault="001B49C5">
            <w:pPr>
              <w:jc w:val="center"/>
              <w:rPr>
                <w:i/>
                <w:iCs/>
              </w:rPr>
            </w:pPr>
            <w:r w:rsidRPr="001B49C5">
              <w:rPr>
                <w:i/>
                <w:iCs/>
              </w:rPr>
              <w:t>Nr..p.k.</w:t>
            </w:r>
          </w:p>
        </w:tc>
        <w:tc>
          <w:tcPr>
            <w:tcW w:w="5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9C5" w:rsidRPr="001B49C5" w:rsidRDefault="001B49C5">
            <w:pPr>
              <w:jc w:val="center"/>
            </w:pPr>
            <w:r w:rsidRPr="001B49C5">
              <w:t>Darbu 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9C5" w:rsidRPr="001B49C5" w:rsidRDefault="001B49C5">
            <w:pPr>
              <w:jc w:val="center"/>
              <w:rPr>
                <w:i/>
                <w:iCs/>
              </w:rPr>
            </w:pPr>
            <w:r w:rsidRPr="001B49C5">
              <w:rPr>
                <w:i/>
                <w:iCs/>
              </w:rPr>
              <w:t>Mēra vien.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9C5" w:rsidRPr="001B49C5" w:rsidRDefault="001B49C5">
            <w:pPr>
              <w:jc w:val="center"/>
              <w:rPr>
                <w:i/>
                <w:iCs/>
              </w:rPr>
            </w:pPr>
            <w:r w:rsidRPr="001B49C5">
              <w:rPr>
                <w:i/>
                <w:iCs/>
              </w:rPr>
              <w:t>Daudz.</w:t>
            </w:r>
          </w:p>
        </w:tc>
      </w:tr>
      <w:tr w:rsidR="001B49C5" w:rsidTr="001B49C5">
        <w:trPr>
          <w:trHeight w:val="255"/>
        </w:trPr>
        <w:tc>
          <w:tcPr>
            <w:tcW w:w="960" w:type="dxa"/>
            <w:vMerge/>
            <w:tcBorders>
              <w:top w:val="single" w:sz="4" w:space="0" w:color="auto"/>
              <w:left w:val="single" w:sz="4" w:space="0" w:color="auto"/>
              <w:bottom w:val="single" w:sz="4" w:space="0" w:color="auto"/>
              <w:right w:val="nil"/>
            </w:tcBorders>
            <w:vAlign w:val="center"/>
            <w:hideMark/>
          </w:tcPr>
          <w:p w:rsidR="001B49C5" w:rsidRPr="001B49C5" w:rsidRDefault="001B49C5">
            <w:pPr>
              <w:rPr>
                <w:i/>
                <w:iC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pPr>
              <w:rPr>
                <w:i/>
                <w:i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pPr>
              <w:rPr>
                <w:i/>
                <w:iCs/>
              </w:rPr>
            </w:pPr>
          </w:p>
        </w:tc>
        <w:tc>
          <w:tcPr>
            <w:tcW w:w="222" w:type="dxa"/>
            <w:tcBorders>
              <w:top w:val="nil"/>
              <w:left w:val="nil"/>
              <w:bottom w:val="nil"/>
              <w:right w:val="nil"/>
            </w:tcBorders>
            <w:shd w:val="clear" w:color="auto" w:fill="auto"/>
            <w:noWrap/>
            <w:vAlign w:val="bottom"/>
            <w:hideMark/>
          </w:tcPr>
          <w:p w:rsidR="001B49C5" w:rsidRDefault="001B49C5">
            <w:pPr>
              <w:jc w:val="center"/>
              <w:rPr>
                <w:rFonts w:ascii="Arial" w:hAnsi="Arial" w:cs="Arial"/>
                <w:i/>
                <w:iCs/>
                <w:sz w:val="18"/>
                <w:szCs w:val="18"/>
              </w:rPr>
            </w:pPr>
          </w:p>
        </w:tc>
      </w:tr>
      <w:tr w:rsidR="001B49C5" w:rsidTr="001B49C5">
        <w:trPr>
          <w:trHeight w:val="255"/>
        </w:trPr>
        <w:tc>
          <w:tcPr>
            <w:tcW w:w="960" w:type="dxa"/>
            <w:vMerge/>
            <w:tcBorders>
              <w:top w:val="single" w:sz="4" w:space="0" w:color="auto"/>
              <w:left w:val="single" w:sz="4" w:space="0" w:color="auto"/>
              <w:bottom w:val="single" w:sz="4" w:space="0" w:color="auto"/>
              <w:right w:val="nil"/>
            </w:tcBorders>
            <w:vAlign w:val="center"/>
            <w:hideMark/>
          </w:tcPr>
          <w:p w:rsidR="001B49C5" w:rsidRPr="001B49C5" w:rsidRDefault="001B49C5">
            <w:pPr>
              <w:rPr>
                <w:i/>
                <w:iC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pPr>
              <w:rPr>
                <w:i/>
                <w:i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pPr>
              <w:rPr>
                <w:i/>
                <w:iCs/>
              </w:rPr>
            </w:pPr>
          </w:p>
        </w:tc>
        <w:tc>
          <w:tcPr>
            <w:tcW w:w="222" w:type="dxa"/>
            <w:tcBorders>
              <w:top w:val="nil"/>
              <w:left w:val="nil"/>
              <w:bottom w:val="nil"/>
              <w:right w:val="nil"/>
            </w:tcBorders>
            <w:shd w:val="clear" w:color="auto" w:fill="auto"/>
            <w:noWrap/>
            <w:vAlign w:val="bottom"/>
            <w:hideMark/>
          </w:tcPr>
          <w:p w:rsidR="001B49C5" w:rsidRDefault="001B49C5">
            <w:pPr>
              <w:rPr>
                <w:sz w:val="20"/>
                <w:szCs w:val="20"/>
              </w:rPr>
            </w:pPr>
          </w:p>
        </w:tc>
      </w:tr>
      <w:tr w:rsidR="001B49C5" w:rsidTr="004B7B6A">
        <w:trPr>
          <w:trHeight w:val="70"/>
        </w:trPr>
        <w:tc>
          <w:tcPr>
            <w:tcW w:w="960" w:type="dxa"/>
            <w:vMerge/>
            <w:tcBorders>
              <w:top w:val="single" w:sz="4" w:space="0" w:color="auto"/>
              <w:left w:val="single" w:sz="4" w:space="0" w:color="auto"/>
              <w:bottom w:val="single" w:sz="4" w:space="0" w:color="auto"/>
              <w:right w:val="nil"/>
            </w:tcBorders>
            <w:vAlign w:val="center"/>
            <w:hideMark/>
          </w:tcPr>
          <w:p w:rsidR="001B49C5" w:rsidRPr="001B49C5" w:rsidRDefault="001B49C5">
            <w:pPr>
              <w:rPr>
                <w:i/>
                <w:iC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pPr>
              <w:rPr>
                <w:i/>
                <w:i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49C5" w:rsidRPr="001B49C5" w:rsidRDefault="001B49C5">
            <w:pPr>
              <w:rPr>
                <w:i/>
                <w:iCs/>
              </w:rPr>
            </w:pPr>
          </w:p>
        </w:tc>
        <w:tc>
          <w:tcPr>
            <w:tcW w:w="222" w:type="dxa"/>
            <w:tcBorders>
              <w:top w:val="nil"/>
              <w:left w:val="nil"/>
              <w:bottom w:val="nil"/>
              <w:right w:val="nil"/>
            </w:tcBorders>
            <w:shd w:val="clear" w:color="auto" w:fill="auto"/>
            <w:noWrap/>
            <w:vAlign w:val="bottom"/>
            <w:hideMark/>
          </w:tcPr>
          <w:p w:rsidR="001B49C5" w:rsidRDefault="001B49C5">
            <w:pPr>
              <w:rPr>
                <w:sz w:val="20"/>
                <w:szCs w:val="20"/>
              </w:rPr>
            </w:pPr>
          </w:p>
        </w:tc>
      </w:tr>
      <w:tr w:rsidR="001B49C5" w:rsidTr="001B49C5">
        <w:trPr>
          <w:trHeight w:val="255"/>
        </w:trPr>
        <w:tc>
          <w:tcPr>
            <w:tcW w:w="6516" w:type="dxa"/>
            <w:gridSpan w:val="2"/>
            <w:tcBorders>
              <w:top w:val="single" w:sz="4" w:space="0" w:color="000000"/>
              <w:left w:val="single" w:sz="4" w:space="0" w:color="000000"/>
              <w:bottom w:val="single" w:sz="4" w:space="0" w:color="000000"/>
              <w:right w:val="single" w:sz="4" w:space="0" w:color="000000"/>
            </w:tcBorders>
            <w:shd w:val="clear" w:color="000000" w:fill="BEBEBE"/>
            <w:hideMark/>
          </w:tcPr>
          <w:p w:rsidR="001B49C5" w:rsidRPr="001B49C5" w:rsidRDefault="001B49C5">
            <w:pPr>
              <w:jc w:val="center"/>
              <w:rPr>
                <w:b/>
                <w:bCs/>
                <w:i/>
                <w:iCs/>
              </w:rPr>
            </w:pPr>
            <w:r w:rsidRPr="001B49C5">
              <w:rPr>
                <w:b/>
                <w:bCs/>
                <w:i/>
                <w:iCs/>
              </w:rPr>
              <w:t>Ārējais ūdensvads Ū1</w:t>
            </w:r>
          </w:p>
        </w:tc>
        <w:tc>
          <w:tcPr>
            <w:tcW w:w="1276" w:type="dxa"/>
            <w:tcBorders>
              <w:top w:val="single" w:sz="4" w:space="0" w:color="000000"/>
              <w:left w:val="nil"/>
              <w:bottom w:val="single" w:sz="4" w:space="0" w:color="000000"/>
              <w:right w:val="single" w:sz="4" w:space="0" w:color="000000"/>
            </w:tcBorders>
            <w:shd w:val="clear" w:color="000000" w:fill="FFFFFF"/>
            <w:hideMark/>
          </w:tcPr>
          <w:p w:rsidR="001B49C5" w:rsidRPr="001B49C5" w:rsidRDefault="001B49C5">
            <w:pPr>
              <w:rPr>
                <w:b/>
                <w:bCs/>
                <w:i/>
                <w:iCs/>
              </w:rPr>
            </w:pPr>
            <w:r w:rsidRPr="001B49C5">
              <w:rPr>
                <w:b/>
                <w:bCs/>
                <w:i/>
                <w:iCs/>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1B49C5" w:rsidRPr="001B49C5" w:rsidRDefault="001B49C5">
            <w:pPr>
              <w:jc w:val="center"/>
              <w:rPr>
                <w:b/>
                <w:bCs/>
                <w:i/>
                <w:iCs/>
              </w:rPr>
            </w:pPr>
            <w:r w:rsidRPr="001B49C5">
              <w:rPr>
                <w:b/>
                <w:bCs/>
                <w:i/>
                <w:iCs/>
              </w:rPr>
              <w:t> </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Esošas ūdensvada  caurules demontāža</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18</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2</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Esošas dzelzsbetona akas demontāža</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3</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 xml:space="preserve">PE ūdensvada caurule OD 110 </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10</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4</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PE ūdensvada caurule OD 63</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7</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5</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Dzelzsbetona grodu aka D 1500 H=1,5-2,0 m ar peldošu ķeta lūku 40t</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k-ts</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6</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 xml:space="preserve">Atloku trejgabals Dn 100 </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7</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 xml:space="preserve">Atloku aizbīdnis  Dn 100 </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2</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8</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Atloku aizbīdnis  Dn 50</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9</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Atloku pāreja Dn 100 x Dn 50</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10</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EM  Īscaurule ar atloku Dn 100</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4</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11</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EM  Īscaurule ar atloku Dn 50</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12</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Aizsarguzmava D 110</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3</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13</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Aizsarguzmava D 63</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14</w:t>
            </w:r>
          </w:p>
        </w:tc>
        <w:tc>
          <w:tcPr>
            <w:tcW w:w="5556" w:type="dxa"/>
            <w:tcBorders>
              <w:top w:val="nil"/>
              <w:left w:val="nil"/>
              <w:bottom w:val="single" w:sz="4" w:space="0" w:color="000000"/>
              <w:right w:val="single" w:sz="4" w:space="0" w:color="000000"/>
            </w:tcBorders>
            <w:shd w:val="clear" w:color="000000" w:fill="FFFFFF"/>
            <w:hideMark/>
          </w:tcPr>
          <w:p w:rsidR="001B49C5" w:rsidRPr="001B49C5" w:rsidRDefault="001B49C5">
            <w:r w:rsidRPr="001B49C5">
              <w:t>Pievienošanās esošajam ūdensvadam</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vietas</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2</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15</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Caurules ievads cauri pamatiem</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vietas</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16</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 xml:space="preserve">Tranšejas rakšana </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m3</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23</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17</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Smilts cauruļu pamatnei un apbēršanai</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m3</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7,5</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16</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Tranšejas  aizbēršana</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m3</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15,5</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18</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Liekās grunts transportēšana uz atbērtni</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m3</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7,5</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19</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Esoša bruģa seguma demontāža un montāža</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m2</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5</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lastRenderedPageBreak/>
              <w:t>20</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Esoša asfalta seguma demontāža un montāža</w:t>
            </w:r>
          </w:p>
        </w:tc>
        <w:tc>
          <w:tcPr>
            <w:tcW w:w="127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m2</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15</w:t>
            </w:r>
          </w:p>
        </w:tc>
        <w:tc>
          <w:tcPr>
            <w:tcW w:w="222" w:type="dxa"/>
            <w:vAlign w:val="center"/>
            <w:hideMark/>
          </w:tcPr>
          <w:p w:rsidR="001B49C5" w:rsidRDefault="001B49C5">
            <w:pPr>
              <w:rPr>
                <w:sz w:val="20"/>
                <w:szCs w:val="20"/>
              </w:rPr>
            </w:pPr>
          </w:p>
        </w:tc>
      </w:tr>
      <w:tr w:rsidR="001B49C5" w:rsidTr="004B7B6A">
        <w:trPr>
          <w:trHeight w:val="20"/>
        </w:trPr>
        <w:tc>
          <w:tcPr>
            <w:tcW w:w="960" w:type="dxa"/>
            <w:tcBorders>
              <w:top w:val="nil"/>
              <w:left w:val="single" w:sz="4" w:space="0" w:color="000000"/>
              <w:bottom w:val="single" w:sz="4" w:space="0" w:color="000000"/>
              <w:right w:val="single" w:sz="4" w:space="0" w:color="000000"/>
            </w:tcBorders>
            <w:shd w:val="clear" w:color="000000" w:fill="FFFFFF"/>
            <w:hideMark/>
          </w:tcPr>
          <w:p w:rsidR="001B49C5" w:rsidRPr="001B49C5" w:rsidRDefault="001B49C5">
            <w:pPr>
              <w:jc w:val="center"/>
            </w:pPr>
            <w:r w:rsidRPr="001B49C5">
              <w:t>21</w:t>
            </w:r>
          </w:p>
        </w:tc>
        <w:tc>
          <w:tcPr>
            <w:tcW w:w="5556"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r w:rsidRPr="001B49C5">
              <w:t>Montāžas materiāli (skrūves, blīves u.c.)</w:t>
            </w:r>
          </w:p>
        </w:tc>
        <w:tc>
          <w:tcPr>
            <w:tcW w:w="1276" w:type="dxa"/>
            <w:tcBorders>
              <w:top w:val="nil"/>
              <w:left w:val="nil"/>
              <w:bottom w:val="single" w:sz="4" w:space="0" w:color="000000"/>
              <w:right w:val="single" w:sz="4" w:space="0" w:color="000000"/>
            </w:tcBorders>
            <w:shd w:val="clear" w:color="000000" w:fill="FFFFFF"/>
            <w:hideMark/>
          </w:tcPr>
          <w:p w:rsidR="001B49C5" w:rsidRPr="001B49C5" w:rsidRDefault="001B49C5">
            <w:pPr>
              <w:jc w:val="center"/>
            </w:pPr>
            <w:r w:rsidRPr="001B49C5">
              <w:t>k-ts</w:t>
            </w:r>
          </w:p>
        </w:tc>
        <w:tc>
          <w:tcPr>
            <w:tcW w:w="1417" w:type="dxa"/>
            <w:tcBorders>
              <w:top w:val="nil"/>
              <w:left w:val="nil"/>
              <w:bottom w:val="single" w:sz="4" w:space="0" w:color="000000"/>
              <w:right w:val="single" w:sz="4" w:space="0" w:color="000000"/>
            </w:tcBorders>
            <w:shd w:val="clear" w:color="000000" w:fill="FFFFFF"/>
            <w:vAlign w:val="center"/>
            <w:hideMark/>
          </w:tcPr>
          <w:p w:rsidR="001B49C5" w:rsidRPr="001B49C5" w:rsidRDefault="001B49C5">
            <w:pPr>
              <w:jc w:val="center"/>
            </w:pPr>
            <w:r w:rsidRPr="001B49C5">
              <w:t>1</w:t>
            </w:r>
          </w:p>
        </w:tc>
        <w:tc>
          <w:tcPr>
            <w:tcW w:w="222" w:type="dxa"/>
            <w:vAlign w:val="center"/>
            <w:hideMark/>
          </w:tcPr>
          <w:p w:rsidR="001B49C5" w:rsidRDefault="001B49C5">
            <w:pPr>
              <w:rPr>
                <w:sz w:val="20"/>
                <w:szCs w:val="20"/>
              </w:rPr>
            </w:pPr>
          </w:p>
        </w:tc>
      </w:tr>
      <w:tr w:rsidR="001B49C5" w:rsidTr="001B49C5">
        <w:tblPrEx>
          <w:tblCellMar>
            <w:left w:w="0" w:type="dxa"/>
            <w:right w:w="0" w:type="dxa"/>
          </w:tblCellMar>
        </w:tblPrEx>
        <w:trPr>
          <w:gridAfter w:val="1"/>
          <w:wAfter w:w="222" w:type="dxa"/>
          <w:trHeight w:val="255"/>
        </w:trPr>
        <w:tc>
          <w:tcPr>
            <w:tcW w:w="6516" w:type="dxa"/>
            <w:gridSpan w:val="2"/>
            <w:tcBorders>
              <w:top w:val="single" w:sz="4" w:space="0" w:color="000000"/>
              <w:left w:val="single" w:sz="4" w:space="0" w:color="000000"/>
              <w:bottom w:val="single" w:sz="4" w:space="0" w:color="000000"/>
              <w:right w:val="single" w:sz="4" w:space="0" w:color="000000"/>
            </w:tcBorders>
            <w:shd w:val="clear" w:color="000000" w:fill="BEBEBE"/>
            <w:tcMar>
              <w:top w:w="15" w:type="dxa"/>
              <w:left w:w="15" w:type="dxa"/>
              <w:bottom w:w="0" w:type="dxa"/>
              <w:right w:w="15" w:type="dxa"/>
            </w:tcMar>
            <w:hideMark/>
          </w:tcPr>
          <w:p w:rsidR="001B49C5" w:rsidRPr="001B49C5" w:rsidRDefault="001B49C5">
            <w:pPr>
              <w:jc w:val="center"/>
              <w:rPr>
                <w:b/>
                <w:bCs/>
                <w:i/>
                <w:iCs/>
              </w:rPr>
            </w:pPr>
            <w:r w:rsidRPr="001B49C5">
              <w:rPr>
                <w:b/>
                <w:bCs/>
                <w:i/>
                <w:iCs/>
              </w:rPr>
              <w:t>Ūdensvads Ū1</w:t>
            </w:r>
          </w:p>
        </w:tc>
        <w:tc>
          <w:tcPr>
            <w:tcW w:w="1276" w:type="dxa"/>
            <w:tcBorders>
              <w:top w:val="single" w:sz="4" w:space="0" w:color="000000"/>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rPr>
                <w:b/>
                <w:bCs/>
                <w:i/>
                <w:iCs/>
              </w:rPr>
            </w:pPr>
            <w:r w:rsidRPr="001B49C5">
              <w:rPr>
                <w:b/>
                <w:bCs/>
                <w:i/>
                <w:iCs/>
              </w:rPr>
              <w:t> </w:t>
            </w:r>
          </w:p>
        </w:tc>
        <w:tc>
          <w:tcPr>
            <w:tcW w:w="1417" w:type="dxa"/>
            <w:tcBorders>
              <w:top w:val="single" w:sz="4" w:space="0" w:color="000000"/>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rPr>
                <w:b/>
                <w:bCs/>
                <w:i/>
                <w:iCs/>
              </w:rPr>
            </w:pPr>
            <w:r w:rsidRPr="001B49C5">
              <w:rPr>
                <w:b/>
                <w:bCs/>
                <w:i/>
                <w:iCs/>
              </w:rPr>
              <w:t> </w:t>
            </w:r>
          </w:p>
        </w:tc>
      </w:tr>
      <w:tr w:rsidR="001B49C5" w:rsidTr="004B7B6A">
        <w:tblPrEx>
          <w:tblCellMar>
            <w:left w:w="0" w:type="dxa"/>
            <w:right w:w="0" w:type="dxa"/>
          </w:tblCellMar>
        </w:tblPrEx>
        <w:trPr>
          <w:gridAfter w:val="1"/>
          <w:wAfter w:w="222" w:type="dxa"/>
          <w:trHeight w:val="330"/>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1</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Esošas ūdensvada caurules demontāža</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56</w:t>
            </w:r>
          </w:p>
        </w:tc>
      </w:tr>
      <w:tr w:rsidR="001B49C5" w:rsidTr="001B49C5">
        <w:tblPrEx>
          <w:tblCellMar>
            <w:left w:w="0" w:type="dxa"/>
            <w:right w:w="0" w:type="dxa"/>
          </w:tblCellMar>
        </w:tblPrEx>
        <w:trPr>
          <w:gridAfter w:val="1"/>
          <w:wAfter w:w="222" w:type="dxa"/>
          <w:trHeight w:val="350"/>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2</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PE ūdensvada caurule OD 63</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18</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3</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PEX daudzslāņu caurule D 50</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46</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4</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Ventilis Dn 50</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2</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5</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Ventilis Dn 25</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9</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6</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Plūsmas filtrs Dn 50</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gab.</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7</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Pretkondensāta izolācija D 63 x 9</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18</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8</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Pretkondensāta izolācija D 54 x 9</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m</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46</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9</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Cauruļu veidgabali PEX caurulēm</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k-ts</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10</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Cauruļu veidgabali PE caurulēm</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k-ts</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11</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Cauruļu stiprinājumi</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k-ts</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w:t>
            </w:r>
          </w:p>
        </w:tc>
      </w:tr>
      <w:tr w:rsidR="001B49C5" w:rsidTr="004B7B6A">
        <w:tblPrEx>
          <w:tblCellMar>
            <w:left w:w="0" w:type="dxa"/>
            <w:right w:w="0" w:type="dxa"/>
          </w:tblCellMar>
        </w:tblPrEx>
        <w:trPr>
          <w:gridAfter w:val="1"/>
          <w:wAfter w:w="222" w:type="dxa"/>
          <w:trHeight w:val="224"/>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12</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Pievienošanās esošajam ūdensvadam Dn 20,Dn 25</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vietas</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9</w:t>
            </w:r>
          </w:p>
        </w:tc>
      </w:tr>
      <w:tr w:rsidR="001B49C5" w:rsidTr="001B49C5">
        <w:tblPrEx>
          <w:tblCellMar>
            <w:left w:w="0" w:type="dxa"/>
            <w:right w:w="0" w:type="dxa"/>
          </w:tblCellMar>
        </w:tblPrEx>
        <w:trPr>
          <w:gridAfter w:val="1"/>
          <w:wAfter w:w="222" w:type="dxa"/>
          <w:trHeight w:val="255"/>
        </w:trPr>
        <w:tc>
          <w:tcPr>
            <w:tcW w:w="960" w:type="dxa"/>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13</w:t>
            </w:r>
          </w:p>
        </w:tc>
        <w:tc>
          <w:tcPr>
            <w:tcW w:w="555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r w:rsidRPr="001B49C5">
              <w:t>Montāžas materiāli</w:t>
            </w:r>
          </w:p>
        </w:tc>
        <w:tc>
          <w:tcPr>
            <w:tcW w:w="12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hideMark/>
          </w:tcPr>
          <w:p w:rsidR="001B49C5" w:rsidRPr="001B49C5" w:rsidRDefault="001B49C5">
            <w:pPr>
              <w:jc w:val="center"/>
            </w:pPr>
            <w:r w:rsidRPr="001B49C5">
              <w:t>k-ts</w:t>
            </w:r>
          </w:p>
        </w:tc>
        <w:tc>
          <w:tcPr>
            <w:tcW w:w="1417"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1B49C5" w:rsidRPr="001B49C5" w:rsidRDefault="001B49C5">
            <w:pPr>
              <w:jc w:val="center"/>
            </w:pPr>
            <w:r w:rsidRPr="001B49C5">
              <w:t>1</w:t>
            </w:r>
          </w:p>
        </w:tc>
      </w:tr>
    </w:tbl>
    <w:p w:rsidR="00391FD0" w:rsidRDefault="001B49C5">
      <w:pPr>
        <w:spacing w:after="160" w:line="259" w:lineRule="auto"/>
        <w:rPr>
          <w:b/>
        </w:rPr>
      </w:pPr>
      <w:r>
        <w:rPr>
          <w:b/>
        </w:rPr>
        <w:t xml:space="preserve"> </w:t>
      </w:r>
      <w:r w:rsidR="00391FD0">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0A6466" w:rsidRPr="000A6466">
        <w:rPr>
          <w:b/>
          <w:bCs/>
        </w:rPr>
        <w:t>Iekšējā un ārējā ūdensvada pārbūve  Limbažu Valsts ģimnāzijas ēkai Rīgas ielā 28, Limbažos</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10117" w:type="dxa"/>
        <w:tblInd w:w="108" w:type="dxa"/>
        <w:tblLayout w:type="fixed"/>
        <w:tblLook w:val="00A0" w:firstRow="1" w:lastRow="0" w:firstColumn="1" w:lastColumn="0" w:noHBand="0" w:noVBand="0"/>
      </w:tblPr>
      <w:tblGrid>
        <w:gridCol w:w="3998"/>
        <w:gridCol w:w="6119"/>
      </w:tblGrid>
      <w:tr w:rsidR="00974864" w:rsidTr="00065E06">
        <w:trPr>
          <w:trHeight w:val="265"/>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87"/>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6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0A6466"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rsidR="000A6466" w:rsidRDefault="000A6466">
            <w:pPr>
              <w:snapToGrid w:val="0"/>
              <w:spacing w:before="120" w:after="120" w:line="256" w:lineRule="auto"/>
              <w:rPr>
                <w:b/>
                <w:sz w:val="22"/>
                <w:szCs w:val="22"/>
                <w:lang w:eastAsia="en-US"/>
              </w:rPr>
            </w:pPr>
            <w:r>
              <w:rPr>
                <w:b/>
                <w:sz w:val="22"/>
                <w:szCs w:val="22"/>
                <w:lang w:eastAsia="en-US"/>
              </w:rPr>
              <w:t>Pretendenta atbildīgā būvdarbu vadītāja vārds, uzvārds, būvprakses sert.Nr.</w:t>
            </w:r>
          </w:p>
        </w:tc>
        <w:tc>
          <w:tcPr>
            <w:tcW w:w="6119" w:type="dxa"/>
            <w:tcBorders>
              <w:top w:val="single" w:sz="4" w:space="0" w:color="000000"/>
              <w:left w:val="single" w:sz="4" w:space="0" w:color="000000"/>
              <w:bottom w:val="single" w:sz="4" w:space="0" w:color="000000"/>
              <w:right w:val="single" w:sz="4" w:space="0" w:color="000000"/>
            </w:tcBorders>
          </w:tcPr>
          <w:p w:rsidR="000A6466" w:rsidRDefault="000A6466">
            <w:pPr>
              <w:snapToGrid w:val="0"/>
              <w:spacing w:before="120" w:after="120" w:line="256" w:lineRule="auto"/>
              <w:rPr>
                <w:b/>
                <w:lang w:eastAsia="en-US"/>
              </w:rPr>
            </w:pPr>
          </w:p>
        </w:tc>
      </w:tr>
    </w:tbl>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195336" w:rsidRPr="00CE243F" w:rsidRDefault="00195336" w:rsidP="00195336">
      <w:pPr>
        <w:pStyle w:val="naisnod"/>
        <w:numPr>
          <w:ilvl w:val="0"/>
          <w:numId w:val="4"/>
        </w:numPr>
        <w:spacing w:before="0" w:after="0"/>
        <w:jc w:val="left"/>
        <w:rPr>
          <w:bCs w:val="0"/>
        </w:rPr>
      </w:pPr>
      <w:r w:rsidRPr="00CE243F">
        <w:rPr>
          <w:bCs w:val="0"/>
        </w:rPr>
        <w:t>TEHNISKAIS PIEDĀVĀJUMS</w:t>
      </w:r>
    </w:p>
    <w:p w:rsidR="00195336" w:rsidRDefault="00195336" w:rsidP="00195336">
      <w:pPr>
        <w:pStyle w:val="naisnod"/>
        <w:spacing w:before="0" w:after="0"/>
        <w:ind w:left="360"/>
        <w:jc w:val="left"/>
        <w:rPr>
          <w:b w:val="0"/>
        </w:rPr>
      </w:pPr>
    </w:p>
    <w:p w:rsidR="00974864" w:rsidRDefault="00974864" w:rsidP="00195336">
      <w:pPr>
        <w:pStyle w:val="naisnod"/>
        <w:spacing w:before="0" w:after="0"/>
        <w:ind w:left="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jc w:val="center"/>
        <w:tblLook w:val="04A0" w:firstRow="1" w:lastRow="0" w:firstColumn="1" w:lastColumn="0" w:noHBand="0" w:noVBand="1"/>
      </w:tblPr>
      <w:tblGrid>
        <w:gridCol w:w="890"/>
        <w:gridCol w:w="3832"/>
        <w:gridCol w:w="1701"/>
        <w:gridCol w:w="1106"/>
        <w:gridCol w:w="1587"/>
      </w:tblGrid>
      <w:tr w:rsidR="00B43AB8" w:rsidTr="00391FD0">
        <w:trPr>
          <w:trHeight w:val="183"/>
          <w:jc w:val="center"/>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rsidP="00391FD0">
            <w:pPr>
              <w:spacing w:line="276" w:lineRule="auto"/>
              <w:jc w:val="center"/>
              <w:rPr>
                <w:bCs/>
                <w:lang w:eastAsia="en-US"/>
              </w:rPr>
            </w:pPr>
            <w:r>
              <w:rPr>
                <w:bCs/>
                <w:lang w:eastAsia="en-US"/>
              </w:rPr>
              <w:t>Nr.p.k.</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rsidP="00391FD0">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center"/>
            <w:hideMark/>
          </w:tcPr>
          <w:p w:rsidR="00B43AB8" w:rsidRDefault="00B43AB8" w:rsidP="00391FD0">
            <w:pPr>
              <w:jc w:val="center"/>
              <w:rPr>
                <w:bCs/>
                <w:lang w:eastAsia="en-US"/>
              </w:rPr>
            </w:pPr>
          </w:p>
        </w:tc>
        <w:tc>
          <w:tcPr>
            <w:tcW w:w="1106" w:type="dxa"/>
            <w:vMerge w:val="restart"/>
            <w:tcBorders>
              <w:top w:val="single" w:sz="4" w:space="0" w:color="auto"/>
              <w:left w:val="single" w:sz="4" w:space="0" w:color="auto"/>
              <w:right w:val="single" w:sz="4" w:space="0" w:color="auto"/>
            </w:tcBorders>
            <w:vAlign w:val="center"/>
          </w:tcPr>
          <w:p w:rsidR="00B43AB8" w:rsidRDefault="00391FD0" w:rsidP="00391FD0">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613C7D" w:rsidP="00391FD0">
            <w:pPr>
              <w:spacing w:line="276" w:lineRule="auto"/>
              <w:jc w:val="center"/>
              <w:rPr>
                <w:bCs/>
                <w:lang w:eastAsia="en-US"/>
              </w:rPr>
            </w:pPr>
            <w:r>
              <w:rPr>
                <w:bCs/>
                <w:lang w:eastAsia="en-US"/>
              </w:rPr>
              <w:t xml:space="preserve">Kopējā cena, EUR </w:t>
            </w:r>
            <w:r w:rsidR="00391FD0">
              <w:rPr>
                <w:bCs/>
                <w:lang w:eastAsia="en-US"/>
              </w:rPr>
              <w:t xml:space="preserve">ar </w:t>
            </w:r>
            <w:r w:rsidR="00B43AB8">
              <w:rPr>
                <w:bCs/>
                <w:lang w:eastAsia="en-US"/>
              </w:rPr>
              <w:t>PVN</w:t>
            </w:r>
          </w:p>
        </w:tc>
      </w:tr>
      <w:tr w:rsidR="00B43AB8" w:rsidTr="00391FD0">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391FD0" w:rsidP="00391FD0">
            <w:pPr>
              <w:spacing w:line="276" w:lineRule="auto"/>
              <w:jc w:val="center"/>
              <w:rPr>
                <w:bCs/>
                <w:lang w:eastAsia="en-US"/>
              </w:rPr>
            </w:pPr>
            <w:r>
              <w:rPr>
                <w:bCs/>
                <w:lang w:eastAsia="en-US"/>
              </w:rPr>
              <w:t>KOPĀ</w:t>
            </w:r>
          </w:p>
        </w:tc>
        <w:tc>
          <w:tcPr>
            <w:tcW w:w="0" w:type="auto"/>
            <w:vMerge/>
            <w:tcBorders>
              <w:left w:val="single" w:sz="4" w:space="0" w:color="auto"/>
              <w:bottom w:val="single" w:sz="4" w:space="0" w:color="auto"/>
              <w:right w:val="single" w:sz="4" w:space="0" w:color="auto"/>
            </w:tcBorders>
            <w:vAlign w:val="center"/>
          </w:tcPr>
          <w:p w:rsidR="00B43AB8" w:rsidRDefault="00B43AB8" w:rsidP="00391FD0">
            <w:pPr>
              <w:spacing w:line="256" w:lineRule="auto"/>
              <w:jc w:val="center"/>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r>
      <w:tr w:rsidR="00B43AB8" w:rsidTr="00391FD0">
        <w:trPr>
          <w:trHeight w:val="270"/>
          <w:jc w:val="center"/>
        </w:trPr>
        <w:tc>
          <w:tcPr>
            <w:tcW w:w="890" w:type="dxa"/>
            <w:tcBorders>
              <w:top w:val="single" w:sz="4" w:space="0" w:color="auto"/>
              <w:left w:val="single" w:sz="4" w:space="0" w:color="auto"/>
              <w:bottom w:val="single" w:sz="4" w:space="0" w:color="auto"/>
              <w:right w:val="single" w:sz="4" w:space="0" w:color="auto"/>
            </w:tcBorders>
            <w:noWrap/>
            <w:vAlign w:val="center"/>
            <w:hideMark/>
          </w:tcPr>
          <w:p w:rsidR="00B43AB8" w:rsidRDefault="00B43AB8" w:rsidP="00391FD0">
            <w:pPr>
              <w:spacing w:line="276" w:lineRule="auto"/>
              <w:jc w:val="center"/>
              <w:rPr>
                <w:color w:val="000000"/>
                <w:lang w:eastAsia="en-US"/>
              </w:rPr>
            </w:pPr>
            <w:r>
              <w:rPr>
                <w:color w:val="000000"/>
                <w:lang w:eastAsia="en-US"/>
              </w:rPr>
              <w:t>1</w:t>
            </w:r>
          </w:p>
        </w:tc>
        <w:tc>
          <w:tcPr>
            <w:tcW w:w="3832" w:type="dxa"/>
            <w:tcBorders>
              <w:top w:val="single" w:sz="4" w:space="0" w:color="auto"/>
              <w:left w:val="nil"/>
              <w:bottom w:val="single" w:sz="4" w:space="0" w:color="auto"/>
              <w:right w:val="single" w:sz="4" w:space="0" w:color="auto"/>
            </w:tcBorders>
            <w:noWrap/>
            <w:vAlign w:val="center"/>
          </w:tcPr>
          <w:p w:rsidR="00B43AB8" w:rsidRPr="00065E06" w:rsidRDefault="000A6466" w:rsidP="00391FD0">
            <w:pPr>
              <w:spacing w:line="276" w:lineRule="auto"/>
              <w:jc w:val="center"/>
              <w:rPr>
                <w:color w:val="000000"/>
                <w:lang w:eastAsia="en-US"/>
              </w:rPr>
            </w:pPr>
            <w:r>
              <w:t>I</w:t>
            </w:r>
            <w:r w:rsidRPr="000A6466">
              <w:t>ekšējā un ārējā ūdensvada pārbūve</w:t>
            </w:r>
            <w:r>
              <w:t xml:space="preserve">  </w:t>
            </w:r>
            <w:r w:rsidRPr="000A6466">
              <w:t>Limbažu Valsts ģimnāzija</w:t>
            </w:r>
            <w:r>
              <w:t xml:space="preserve">s ēkai </w:t>
            </w:r>
            <w:r w:rsidRPr="000A6466">
              <w:t>Rīgas ielā 28, Limbažos</w:t>
            </w:r>
          </w:p>
        </w:tc>
        <w:tc>
          <w:tcPr>
            <w:tcW w:w="1701" w:type="dxa"/>
            <w:tcBorders>
              <w:top w:val="single" w:sz="4" w:space="0" w:color="auto"/>
              <w:left w:val="nil"/>
              <w:bottom w:val="single" w:sz="4" w:space="0" w:color="auto"/>
              <w:right w:val="single" w:sz="4" w:space="0" w:color="auto"/>
            </w:tcBorders>
            <w:noWrap/>
            <w:vAlign w:val="center"/>
            <w:hideMark/>
          </w:tcPr>
          <w:p w:rsidR="00B43AB8" w:rsidRDefault="00B43AB8" w:rsidP="00391FD0">
            <w:pPr>
              <w:jc w:val="center"/>
              <w:rPr>
                <w:color w:val="000000"/>
                <w:lang w:eastAsia="en-US"/>
              </w:rPr>
            </w:pPr>
          </w:p>
        </w:tc>
        <w:tc>
          <w:tcPr>
            <w:tcW w:w="1106" w:type="dxa"/>
            <w:tcBorders>
              <w:top w:val="single" w:sz="4" w:space="0" w:color="auto"/>
              <w:left w:val="nil"/>
              <w:bottom w:val="single" w:sz="4" w:space="0" w:color="auto"/>
              <w:right w:val="single" w:sz="4" w:space="0" w:color="auto"/>
            </w:tcBorders>
            <w:vAlign w:val="center"/>
          </w:tcPr>
          <w:p w:rsidR="00B43AB8" w:rsidRDefault="00B43AB8" w:rsidP="00391FD0">
            <w:pPr>
              <w:spacing w:line="256" w:lineRule="auto"/>
              <w:jc w:val="center"/>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B43AB8" w:rsidRDefault="00B43AB8" w:rsidP="00391FD0">
            <w:pPr>
              <w:spacing w:line="256" w:lineRule="auto"/>
              <w:jc w:val="center"/>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974864" w:rsidRPr="00065E06" w:rsidRDefault="00065E06" w:rsidP="00974864">
      <w:pPr>
        <w:pStyle w:val="naisnod"/>
        <w:spacing w:before="0" w:after="0"/>
        <w:ind w:left="360"/>
        <w:jc w:val="left"/>
        <w:rPr>
          <w:b w:val="0"/>
          <w:bCs w:val="0"/>
        </w:rPr>
      </w:pPr>
      <w:r w:rsidRPr="00065E06">
        <w:rPr>
          <w:b w:val="0"/>
          <w:bCs w:val="0"/>
        </w:rPr>
        <w:lastRenderedPageBreak/>
        <w:t>Pielikumā: Lokālā tāme uz _ lapām.</w:t>
      </w: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B11F2C" w:rsidRDefault="00974864" w:rsidP="00065E06">
      <w:pPr>
        <w:ind w:left="360" w:hanging="360"/>
      </w:pPr>
      <w:r>
        <w:t>____________________________________________________________________________</w:t>
      </w:r>
    </w:p>
    <w:sectPr w:rsidR="00B11F2C" w:rsidSect="00195336">
      <w:pgSz w:w="11906" w:h="16838"/>
      <w:pgMar w:top="1418" w:right="707"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2B3" w:rsidRDefault="003842B3" w:rsidP="00803B15">
      <w:r>
        <w:separator/>
      </w:r>
    </w:p>
  </w:endnote>
  <w:endnote w:type="continuationSeparator" w:id="0">
    <w:p w:rsidR="003842B3" w:rsidRDefault="003842B3"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2B3" w:rsidRDefault="003842B3" w:rsidP="00803B15">
      <w:r>
        <w:separator/>
      </w:r>
    </w:p>
  </w:footnote>
  <w:footnote w:type="continuationSeparator" w:id="0">
    <w:p w:rsidR="003842B3" w:rsidRDefault="003842B3"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C4150D5"/>
    <w:multiLevelType w:val="multilevel"/>
    <w:tmpl w:val="74CC15AE"/>
    <w:lvl w:ilvl="0">
      <w:start w:val="8"/>
      <w:numFmt w:val="decimal"/>
      <w:lvlText w:val="%1."/>
      <w:lvlJc w:val="left"/>
      <w:pPr>
        <w:ind w:left="360" w:hanging="360"/>
      </w:pPr>
      <w:rPr>
        <w:rFonts w:eastAsia="Times New Roman" w:hint="default"/>
        <w:b w:val="0"/>
        <w:sz w:val="24"/>
      </w:rPr>
    </w:lvl>
    <w:lvl w:ilvl="1">
      <w:start w:val="1"/>
      <w:numFmt w:val="decimal"/>
      <w:lvlText w:val="%1.%2."/>
      <w:lvlJc w:val="left"/>
      <w:pPr>
        <w:ind w:left="2160" w:hanging="720"/>
      </w:pPr>
      <w:rPr>
        <w:rFonts w:eastAsia="Times New Roman" w:hint="default"/>
        <w:b w:val="0"/>
        <w:sz w:val="24"/>
      </w:rPr>
    </w:lvl>
    <w:lvl w:ilvl="2">
      <w:start w:val="1"/>
      <w:numFmt w:val="decimal"/>
      <w:lvlText w:val="%1.%2.%3."/>
      <w:lvlJc w:val="left"/>
      <w:pPr>
        <w:ind w:left="3960" w:hanging="1080"/>
      </w:pPr>
      <w:rPr>
        <w:rFonts w:eastAsia="Times New Roman" w:hint="default"/>
        <w:b w:val="0"/>
        <w:sz w:val="24"/>
      </w:rPr>
    </w:lvl>
    <w:lvl w:ilvl="3">
      <w:start w:val="1"/>
      <w:numFmt w:val="decimal"/>
      <w:lvlText w:val="%1.%2.%3.%4."/>
      <w:lvlJc w:val="left"/>
      <w:pPr>
        <w:ind w:left="5400" w:hanging="1080"/>
      </w:pPr>
      <w:rPr>
        <w:rFonts w:eastAsia="Times New Roman" w:hint="default"/>
        <w:b w:val="0"/>
        <w:sz w:val="24"/>
      </w:rPr>
    </w:lvl>
    <w:lvl w:ilvl="4">
      <w:start w:val="1"/>
      <w:numFmt w:val="decimal"/>
      <w:lvlText w:val="%1.%2.%3.%4.%5."/>
      <w:lvlJc w:val="left"/>
      <w:pPr>
        <w:ind w:left="7200" w:hanging="1440"/>
      </w:pPr>
      <w:rPr>
        <w:rFonts w:eastAsia="Times New Roman" w:hint="default"/>
        <w:b w:val="0"/>
        <w:sz w:val="24"/>
      </w:rPr>
    </w:lvl>
    <w:lvl w:ilvl="5">
      <w:start w:val="1"/>
      <w:numFmt w:val="decimal"/>
      <w:lvlText w:val="%1.%2.%3.%4.%5.%6."/>
      <w:lvlJc w:val="left"/>
      <w:pPr>
        <w:ind w:left="9000" w:hanging="1800"/>
      </w:pPr>
      <w:rPr>
        <w:rFonts w:eastAsia="Times New Roman" w:hint="default"/>
        <w:b w:val="0"/>
        <w:sz w:val="24"/>
      </w:rPr>
    </w:lvl>
    <w:lvl w:ilvl="6">
      <w:start w:val="1"/>
      <w:numFmt w:val="decimal"/>
      <w:lvlText w:val="%1.%2.%3.%4.%5.%6.%7."/>
      <w:lvlJc w:val="left"/>
      <w:pPr>
        <w:ind w:left="10800" w:hanging="2160"/>
      </w:pPr>
      <w:rPr>
        <w:rFonts w:eastAsia="Times New Roman" w:hint="default"/>
        <w:b w:val="0"/>
        <w:sz w:val="24"/>
      </w:rPr>
    </w:lvl>
    <w:lvl w:ilvl="7">
      <w:start w:val="1"/>
      <w:numFmt w:val="decimal"/>
      <w:lvlText w:val="%1.%2.%3.%4.%5.%6.%7.%8."/>
      <w:lvlJc w:val="left"/>
      <w:pPr>
        <w:ind w:left="12240" w:hanging="2160"/>
      </w:pPr>
      <w:rPr>
        <w:rFonts w:eastAsia="Times New Roman" w:hint="default"/>
        <w:b w:val="0"/>
        <w:sz w:val="24"/>
      </w:rPr>
    </w:lvl>
    <w:lvl w:ilvl="8">
      <w:start w:val="1"/>
      <w:numFmt w:val="decimal"/>
      <w:lvlText w:val="%1.%2.%3.%4.%5.%6.%7.%8.%9."/>
      <w:lvlJc w:val="left"/>
      <w:pPr>
        <w:ind w:left="14040" w:hanging="2520"/>
      </w:pPr>
      <w:rPr>
        <w:rFonts w:eastAsia="Times New Roman" w:hint="default"/>
        <w:b w:val="0"/>
        <w:sz w:val="24"/>
      </w:rPr>
    </w:lvl>
  </w:abstractNum>
  <w:abstractNum w:abstractNumId="4" w15:restartNumberingAfterBreak="0">
    <w:nsid w:val="5690175B"/>
    <w:multiLevelType w:val="hybridMultilevel"/>
    <w:tmpl w:val="1BDC3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396930">
    <w:abstractNumId w:val="4"/>
  </w:num>
  <w:num w:numId="8" w16cid:durableId="1153375367">
    <w:abstractNumId w:val="7"/>
  </w:num>
  <w:num w:numId="9" w16cid:durableId="2103916514">
    <w:abstractNumId w:val="3"/>
  </w:num>
  <w:num w:numId="10" w16cid:durableId="711273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065E06"/>
    <w:rsid w:val="000A6466"/>
    <w:rsid w:val="000D048E"/>
    <w:rsid w:val="00195336"/>
    <w:rsid w:val="001A1D12"/>
    <w:rsid w:val="001B49C5"/>
    <w:rsid w:val="001C20C3"/>
    <w:rsid w:val="001F5CE1"/>
    <w:rsid w:val="002019E1"/>
    <w:rsid w:val="00281930"/>
    <w:rsid w:val="002954FB"/>
    <w:rsid w:val="002F5BC1"/>
    <w:rsid w:val="003842B3"/>
    <w:rsid w:val="00391FD0"/>
    <w:rsid w:val="003D7364"/>
    <w:rsid w:val="003F1ED1"/>
    <w:rsid w:val="00485BA7"/>
    <w:rsid w:val="004B4752"/>
    <w:rsid w:val="004B7B6A"/>
    <w:rsid w:val="005511E5"/>
    <w:rsid w:val="00562602"/>
    <w:rsid w:val="00565CD0"/>
    <w:rsid w:val="00613C7D"/>
    <w:rsid w:val="00614680"/>
    <w:rsid w:val="00645675"/>
    <w:rsid w:val="00696ADA"/>
    <w:rsid w:val="006B50FF"/>
    <w:rsid w:val="006E2774"/>
    <w:rsid w:val="006E399E"/>
    <w:rsid w:val="00706142"/>
    <w:rsid w:val="00754335"/>
    <w:rsid w:val="00790FA2"/>
    <w:rsid w:val="00792698"/>
    <w:rsid w:val="007D1DC8"/>
    <w:rsid w:val="007E3D62"/>
    <w:rsid w:val="00803B15"/>
    <w:rsid w:val="00823CC3"/>
    <w:rsid w:val="008809BF"/>
    <w:rsid w:val="008B32B9"/>
    <w:rsid w:val="00941DB7"/>
    <w:rsid w:val="00974864"/>
    <w:rsid w:val="009C596A"/>
    <w:rsid w:val="009D3001"/>
    <w:rsid w:val="009D333B"/>
    <w:rsid w:val="00A53128"/>
    <w:rsid w:val="00A73567"/>
    <w:rsid w:val="00B01B28"/>
    <w:rsid w:val="00B11F2C"/>
    <w:rsid w:val="00B43AB8"/>
    <w:rsid w:val="00C56597"/>
    <w:rsid w:val="00C730B9"/>
    <w:rsid w:val="00CD295A"/>
    <w:rsid w:val="00CE243F"/>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7BCD"/>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Virsraksti"/>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Neatrisintapieminana">
    <w:name w:val="Unresolved Mention"/>
    <w:basedOn w:val="Noklusjumarindkopasfonts"/>
    <w:uiPriority w:val="99"/>
    <w:semiHidden/>
    <w:unhideWhenUsed/>
    <w:rsid w:val="0055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182672812">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110319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5755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ja@limbazunovads.lv" TargetMode="External"/><Relationship Id="rId3" Type="http://schemas.openxmlformats.org/officeDocument/2006/relationships/settings" Target="settings.xml"/><Relationship Id="rId7" Type="http://schemas.openxmlformats.org/officeDocument/2006/relationships/hyperlink" Target="mailto:gimnazi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4385</Words>
  <Characters>2501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9</cp:revision>
  <dcterms:created xsi:type="dcterms:W3CDTF">2023-05-24T11:34:00Z</dcterms:created>
  <dcterms:modified xsi:type="dcterms:W3CDTF">2023-06-15T10:16:00Z</dcterms:modified>
</cp:coreProperties>
</file>