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76BCDFA9" w:rsidR="00C605BC" w:rsidRDefault="00C605BC" w:rsidP="00C605BC">
      <w:pPr>
        <w:pStyle w:val="Galvene"/>
        <w:jc w:val="center"/>
        <w:rPr>
          <w:b/>
        </w:rPr>
      </w:pPr>
      <w:r w:rsidRPr="001858A3">
        <w:rPr>
          <w:b/>
        </w:rPr>
        <w:t>LIMBAŽU NOVADA PAŠVALDĪBA</w:t>
      </w:r>
      <w:r w:rsidR="00202BD6">
        <w:rPr>
          <w:b/>
        </w:rPr>
        <w:t>S</w:t>
      </w:r>
    </w:p>
    <w:p w14:paraId="28772155" w14:textId="651FC364" w:rsidR="00202BD6" w:rsidRPr="001858A3" w:rsidRDefault="00202BD6" w:rsidP="00C605BC">
      <w:pPr>
        <w:pStyle w:val="Galvene"/>
        <w:jc w:val="center"/>
        <w:rPr>
          <w:b/>
        </w:rPr>
      </w:pPr>
      <w:r>
        <w:rPr>
          <w:b/>
        </w:rPr>
        <w:t>LIMBAŽU APVIENĪBAS PĀRVALDE</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77777777"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66E88999" w:rsidR="00C605BC" w:rsidRPr="00FA7CBE" w:rsidRDefault="00C605BC" w:rsidP="00E85A72">
      <w:pPr>
        <w:jc w:val="both"/>
        <w:rPr>
          <w:b/>
        </w:rPr>
      </w:pPr>
      <w:r>
        <w:tab/>
        <w:t xml:space="preserve">Limbažu novada </w:t>
      </w:r>
      <w:r w:rsidR="001858A3">
        <w:t>administrācijas Limbažu apvienības pārvalde</w:t>
      </w:r>
      <w:r>
        <w:t xml:space="preserve"> aicina Jūs iesniegt sav</w:t>
      </w:r>
      <w:r w:rsidR="00A03D73">
        <w:t>u cenu piedāvājumu iepirkumam “</w:t>
      </w:r>
      <w:r w:rsidR="00FA7CBE" w:rsidRPr="00FA7CBE">
        <w:rPr>
          <w:bCs/>
        </w:rPr>
        <w:t>B</w:t>
      </w:r>
      <w:r w:rsidR="00FA7CBE" w:rsidRPr="00FA7CBE">
        <w:rPr>
          <w:bCs/>
        </w:rPr>
        <w:t>ērnu rotaļu laukumu smilšu kast</w:t>
      </w:r>
      <w:r w:rsidR="00FA7CBE" w:rsidRPr="00FA7CBE">
        <w:rPr>
          <w:bCs/>
        </w:rPr>
        <w:t xml:space="preserve">u piegāde un uzstādīšana </w:t>
      </w:r>
      <w:r w:rsidR="00FA7CBE" w:rsidRPr="00FA7CBE">
        <w:rPr>
          <w:bCs/>
        </w:rPr>
        <w:t xml:space="preserve">Limbažu pilsētas 2.pirmssskolas izglītības iestādē  </w:t>
      </w:r>
      <w:r w:rsidR="00FA7CBE" w:rsidRPr="00FA7CBE">
        <w:rPr>
          <w:bCs/>
        </w:rPr>
        <w:t>“</w:t>
      </w:r>
      <w:proofErr w:type="spellStart"/>
      <w:r w:rsidR="00FA7CBE" w:rsidRPr="00FA7CBE">
        <w:rPr>
          <w:bCs/>
        </w:rPr>
        <w:t>Kāpēcītis</w:t>
      </w:r>
      <w:proofErr w:type="spellEnd"/>
      <w:r w:rsidR="00FA7CBE" w:rsidRPr="00FA7CBE">
        <w:rPr>
          <w:bCs/>
        </w:rPr>
        <w:t>”</w:t>
      </w:r>
      <w:r w:rsidR="00F968C1" w:rsidRPr="00FA7CBE">
        <w:rPr>
          <w:bCs/>
        </w:rPr>
        <w:t>”.</w:t>
      </w:r>
    </w:p>
    <w:p w14:paraId="10C2917D" w14:textId="77777777" w:rsidR="00C605BC" w:rsidRDefault="00C605BC" w:rsidP="00C605BC">
      <w:pPr>
        <w:jc w:val="both"/>
        <w:rPr>
          <w:i/>
        </w:rPr>
      </w:pPr>
    </w:p>
    <w:p w14:paraId="1354143F" w14:textId="1FA1F693" w:rsidR="00C605BC" w:rsidRPr="00E16E31" w:rsidRDefault="002A0B88" w:rsidP="002A0B88">
      <w:pPr>
        <w:tabs>
          <w:tab w:val="left" w:pos="5868"/>
        </w:tabs>
        <w:jc w:val="both"/>
        <w:rPr>
          <w:i/>
        </w:rPr>
      </w:pPr>
      <w:r>
        <w:rPr>
          <w:i/>
        </w:rPr>
        <w:tab/>
      </w:r>
    </w:p>
    <w:p w14:paraId="1B997255" w14:textId="2DA2AE22" w:rsidR="009D580E" w:rsidRPr="00F52076" w:rsidRDefault="00FA7CBE" w:rsidP="009D580E">
      <w:pPr>
        <w:jc w:val="both"/>
      </w:pPr>
      <w:r>
        <w:t>Piegādes</w:t>
      </w:r>
      <w:r w:rsidR="009D580E" w:rsidRPr="00F52076">
        <w:t xml:space="preserve"> vieta </w:t>
      </w:r>
      <w:r w:rsidR="009D580E">
        <w:t>–</w:t>
      </w:r>
      <w:r>
        <w:t xml:space="preserve"> Zāles iela 6,</w:t>
      </w:r>
      <w:r w:rsidR="009D580E" w:rsidRPr="00F52076">
        <w:t xml:space="preserve"> </w:t>
      </w:r>
      <w:r w:rsidR="009D580E">
        <w:t>Limbaži</w:t>
      </w:r>
      <w:r w:rsidR="009D580E" w:rsidRPr="00F52076">
        <w:t>, Limbažu novads</w:t>
      </w:r>
      <w:r w:rsidR="009D580E">
        <w:t>.</w:t>
      </w:r>
    </w:p>
    <w:p w14:paraId="68C3D841" w14:textId="66B6FCF3" w:rsidR="009D580E" w:rsidRDefault="009D580E" w:rsidP="009D580E">
      <w:pPr>
        <w:jc w:val="both"/>
      </w:pPr>
      <w:r w:rsidRPr="00F52076">
        <w:t>Iepirkuma līguma izpildes laiks –</w:t>
      </w:r>
      <w:r w:rsidR="00D14F7B">
        <w:t xml:space="preserve"> </w:t>
      </w:r>
      <w:r w:rsidR="00FA7CBE">
        <w:t>21 (divdesmit viena) diena no iepirkuma līguma noslēgšanas dienas</w:t>
      </w:r>
      <w:r w:rsidR="00A27420" w:rsidRPr="00D14F7B">
        <w:rPr>
          <w:b/>
          <w:bCs/>
        </w:rPr>
        <w:t>.</w:t>
      </w:r>
    </w:p>
    <w:p w14:paraId="1CA7317F" w14:textId="52575613" w:rsidR="001A3BBF" w:rsidRDefault="009D580E" w:rsidP="00C605BC">
      <w:pPr>
        <w:tabs>
          <w:tab w:val="num" w:pos="540"/>
        </w:tabs>
        <w:jc w:val="both"/>
      </w:pPr>
      <w:r w:rsidRPr="00975A2D">
        <w:t xml:space="preserve">Iepirkuma līguma apmaksa </w:t>
      </w:r>
      <w:r w:rsidRPr="00FA7CBE">
        <w:t>– pasūtītājs veic samaksu piegādātājam</w:t>
      </w:r>
      <w:r w:rsidR="00403FD8" w:rsidRPr="00FA7CBE">
        <w:t xml:space="preserve"> par 15 (piecpadsmit) dienu laikā pēc Preces pārbaudes, pieņemšanas – nodošanas akta parakstīšanas un Izpildītāja rēķina saņemšanas</w:t>
      </w:r>
      <w:r w:rsidRPr="00FA7CBE">
        <w:t>.</w:t>
      </w:r>
    </w:p>
    <w:p w14:paraId="3A18C8F8" w14:textId="77777777" w:rsidR="00A22DA0" w:rsidRDefault="00A22DA0" w:rsidP="00A22DA0">
      <w:p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C4C2A5A" w14:textId="59490A40"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65F064C9" w:rsidR="00BF0BF1" w:rsidRDefault="00C605BC" w:rsidP="00BF0BF1">
      <w:pPr>
        <w:tabs>
          <w:tab w:val="num" w:pos="540"/>
        </w:tabs>
        <w:jc w:val="both"/>
      </w:pPr>
      <w:r>
        <w:tab/>
      </w:r>
      <w:r w:rsidR="00BF0BF1" w:rsidRPr="00DB7944">
        <w:t>Piedāvājumus iepirkumam var iesniegt līdz 202</w:t>
      </w:r>
      <w:r w:rsidR="00195203">
        <w:t>3</w:t>
      </w:r>
      <w:r w:rsidR="00BF0BF1" w:rsidRPr="00DB7944">
        <w:t xml:space="preserve">.gada </w:t>
      </w:r>
      <w:r w:rsidR="00D14F7B">
        <w:t>2</w:t>
      </w:r>
      <w:r w:rsidR="00FA7CBE">
        <w:t>8.</w:t>
      </w:r>
      <w:r w:rsidR="00CD5C11">
        <w:t xml:space="preserve"> </w:t>
      </w:r>
      <w:r w:rsidR="00D14F7B">
        <w:t>jūnij</w:t>
      </w:r>
      <w:r w:rsidR="00A534D7">
        <w:t>am</w:t>
      </w:r>
      <w:r w:rsidR="00CD5C11">
        <w:t>,</w:t>
      </w:r>
      <w:r w:rsidR="00BF0BF1" w:rsidRPr="00DB7944">
        <w:t xml:space="preserve"> pulksten 1</w:t>
      </w:r>
      <w:r w:rsidR="00DC189E">
        <w:t>2</w:t>
      </w:r>
      <w:r w:rsidR="00BF0BF1" w:rsidRPr="00DB7944">
        <w:t xml:space="preserve">:00. </w:t>
      </w:r>
    </w:p>
    <w:p w14:paraId="1ED9085F" w14:textId="77777777" w:rsidR="00BF0BF1" w:rsidRPr="00DB7944" w:rsidRDefault="00BF0BF1" w:rsidP="00BF0BF1">
      <w:pPr>
        <w:tabs>
          <w:tab w:val="num" w:pos="540"/>
        </w:tabs>
        <w:jc w:val="both"/>
      </w:pPr>
      <w:r w:rsidRPr="00DB7944">
        <w:t>Piedāvājumi var tikt iesniegti:</w:t>
      </w:r>
    </w:p>
    <w:p w14:paraId="0722EDDF" w14:textId="77777777" w:rsidR="00BF0BF1" w:rsidRPr="00DB7944" w:rsidRDefault="00BF0BF1" w:rsidP="00BF0BF1">
      <w:pPr>
        <w:numPr>
          <w:ilvl w:val="0"/>
          <w:numId w:val="12"/>
        </w:numPr>
        <w:jc w:val="both"/>
      </w:pPr>
      <w:r w:rsidRPr="00DB7944">
        <w:t>iesniedzot personīgi</w:t>
      </w:r>
      <w:r>
        <w:t>, slēgtā vēstulē</w:t>
      </w:r>
      <w:r w:rsidRPr="00DB7944">
        <w:t xml:space="preserve"> </w:t>
      </w:r>
      <w:r w:rsidRPr="007208A5">
        <w:t xml:space="preserve">Limbažu </w:t>
      </w:r>
      <w:r>
        <w:t>novada</w:t>
      </w:r>
      <w:r w:rsidRPr="007208A5">
        <w:t xml:space="preserve"> </w:t>
      </w:r>
      <w:r>
        <w:t xml:space="preserve">administrācijas Limbažu apvienības pārvaldē, </w:t>
      </w:r>
      <w:r w:rsidRPr="00DB7944">
        <w:t xml:space="preserve"> </w:t>
      </w:r>
      <w:r w:rsidRPr="007208A5">
        <w:t>Mūru iel</w:t>
      </w:r>
      <w:r>
        <w:t>ā</w:t>
      </w:r>
      <w:r w:rsidRPr="007208A5">
        <w:t xml:space="preserve"> 17, Limbaž</w:t>
      </w:r>
      <w:r>
        <w:t>os</w:t>
      </w:r>
      <w:r w:rsidRPr="007208A5">
        <w:t>, Limbažu novad</w:t>
      </w:r>
      <w:r>
        <w:t>ā</w:t>
      </w:r>
      <w:r w:rsidRPr="007208A5">
        <w:t>, LV-4001</w:t>
      </w:r>
      <w:r w:rsidRPr="00DB7944">
        <w:t>;</w:t>
      </w:r>
    </w:p>
    <w:p w14:paraId="620C30D1" w14:textId="41CDC627" w:rsidR="00BF0BF1" w:rsidRDefault="00BF0BF1" w:rsidP="00BF0BF1">
      <w:pPr>
        <w:numPr>
          <w:ilvl w:val="0"/>
          <w:numId w:val="12"/>
        </w:numPr>
        <w:jc w:val="both"/>
      </w:pPr>
      <w:r w:rsidRPr="00DB7944">
        <w:t xml:space="preserve">nosūtot pa pastu vai nogādājot ar kurjeru, adresējot </w:t>
      </w:r>
      <w:r w:rsidRPr="007208A5">
        <w:t xml:space="preserve">Limbažu </w:t>
      </w:r>
      <w:r>
        <w:t>novada</w:t>
      </w:r>
      <w:r w:rsidRPr="007208A5">
        <w:t xml:space="preserve"> </w:t>
      </w:r>
      <w:r>
        <w:t xml:space="preserve">administrācijas Limbažu apvienības pārvaldei, </w:t>
      </w:r>
      <w:r w:rsidRPr="007208A5">
        <w:t>Mūru iela 17, Limbaži, Limbažu novads, LV-4001</w:t>
      </w:r>
      <w:r w:rsidRPr="00DB7944">
        <w:t>;</w:t>
      </w:r>
    </w:p>
    <w:p w14:paraId="0E378DBA" w14:textId="3BA4A3A5" w:rsidR="0069464D" w:rsidRPr="00DB7944" w:rsidRDefault="0069464D" w:rsidP="0069464D">
      <w:pPr>
        <w:pStyle w:val="Sarakstarindkopa"/>
        <w:numPr>
          <w:ilvl w:val="0"/>
          <w:numId w:val="12"/>
        </w:numPr>
      </w:pPr>
      <w:r w:rsidRPr="0069464D">
        <w:t>nosūtot ieskanētu pa e-pastu (</w:t>
      </w:r>
      <w:r>
        <w:t>limbazi</w:t>
      </w:r>
      <w:r w:rsidRPr="0069464D">
        <w:t>@limbazunovads.lv) un pēc tam oriģinālu nosūtot pa pastu;</w:t>
      </w:r>
    </w:p>
    <w:p w14:paraId="451C3182" w14:textId="272A0D58" w:rsidR="0069464D" w:rsidRDefault="0069464D" w:rsidP="0069464D">
      <w:pPr>
        <w:numPr>
          <w:ilvl w:val="0"/>
          <w:numId w:val="12"/>
        </w:numPr>
        <w:jc w:val="both"/>
      </w:pPr>
      <w:r>
        <w:t>nosūtot elektroniski parakstītu uz e-pastu (limbazi@limbazunovads.lv);</w:t>
      </w:r>
    </w:p>
    <w:p w14:paraId="08B9B398" w14:textId="65A42B81" w:rsidR="00BF0BF1" w:rsidRPr="00DB7944" w:rsidRDefault="0069464D" w:rsidP="0069464D">
      <w:pPr>
        <w:numPr>
          <w:ilvl w:val="0"/>
          <w:numId w:val="12"/>
        </w:numPr>
        <w:jc w:val="both"/>
      </w:pPr>
      <w:r>
        <w:t>nosūtot 3. vai 4. punktā minētajā kārtībā, bet ar elektroniski šifrētu finanšu piedāvājumu un nodrošināt piedāvājuma atvēršanas paroles nosūtīšanu 1(vienas) stundas laikā pēc iesniegšanas termiņa beigām.</w:t>
      </w:r>
    </w:p>
    <w:p w14:paraId="26A95EDD" w14:textId="572B96C0" w:rsidR="00C605BC" w:rsidRDefault="00C605BC" w:rsidP="00BF0BF1">
      <w:pPr>
        <w:tabs>
          <w:tab w:val="num" w:pos="540"/>
        </w:tabs>
        <w:jc w:val="both"/>
      </w:pPr>
      <w:r w:rsidRPr="00F20348">
        <w:t xml:space="preserve">Piedāvājumi, kuri būs iesniegti pēc noteiktā termiņa, netiks </w:t>
      </w:r>
      <w:r w:rsidRPr="00F20348">
        <w:rPr>
          <w:bCs/>
        </w:rPr>
        <w:t>izskatīti</w:t>
      </w:r>
      <w:r>
        <w:rPr>
          <w:bCs/>
        </w:rPr>
        <w:t>.</w:t>
      </w:r>
    </w:p>
    <w:p w14:paraId="4AA8F883" w14:textId="77777777" w:rsidR="00C605BC" w:rsidRDefault="00C605BC" w:rsidP="00C605BC">
      <w:pPr>
        <w:jc w:val="both"/>
      </w:pPr>
    </w:p>
    <w:p w14:paraId="2BA72EE3" w14:textId="77777777" w:rsidR="00C605BC" w:rsidRDefault="00C605BC" w:rsidP="00C605BC">
      <w:pPr>
        <w:jc w:val="both"/>
      </w:pPr>
    </w:p>
    <w:p w14:paraId="47BE8C70" w14:textId="77777777" w:rsidR="00C605BC" w:rsidRDefault="00C605BC" w:rsidP="00C605BC">
      <w:pPr>
        <w:jc w:val="both"/>
      </w:pPr>
    </w:p>
    <w:p w14:paraId="741E7396" w14:textId="753CC455" w:rsidR="00C605BC" w:rsidRDefault="00C605BC" w:rsidP="00C605BC">
      <w:pPr>
        <w:jc w:val="both"/>
      </w:pPr>
      <w:r>
        <w:t xml:space="preserve">Pielikumā: </w:t>
      </w:r>
      <w:r>
        <w:tab/>
      </w:r>
      <w:r w:rsidR="00467553">
        <w:t xml:space="preserve">1. </w:t>
      </w:r>
      <w:r w:rsidR="001832C3">
        <w:t xml:space="preserve">Tehniskā specifikācija </w:t>
      </w:r>
      <w:r w:rsidR="00FA7CBE">
        <w:t>uz 3 lapām;</w:t>
      </w:r>
    </w:p>
    <w:p w14:paraId="24490E74" w14:textId="67E206D4" w:rsidR="00802E05" w:rsidRDefault="00467553" w:rsidP="00802E05">
      <w:pPr>
        <w:jc w:val="both"/>
      </w:pPr>
      <w:r>
        <w:tab/>
      </w:r>
      <w:r>
        <w:tab/>
        <w:t xml:space="preserve">2. </w:t>
      </w:r>
      <w:r w:rsidR="001832C3">
        <w:t xml:space="preserve">Piedāvājuma veidlapa </w:t>
      </w:r>
      <w:r w:rsidR="00FA7CBE">
        <w:t>uz 3 lapām.</w:t>
      </w:r>
    </w:p>
    <w:p w14:paraId="219E6090" w14:textId="6008E9AD" w:rsidR="00802E05" w:rsidRDefault="00802E05" w:rsidP="00FA7CBE">
      <w:pPr>
        <w:jc w:val="both"/>
        <w:rPr>
          <w:bCs/>
        </w:rPr>
      </w:pPr>
      <w:r>
        <w:tab/>
      </w:r>
    </w:p>
    <w:p w14:paraId="3F69F30D" w14:textId="6C8334EB" w:rsidR="00802E05" w:rsidRPr="00802E05" w:rsidRDefault="00802E05" w:rsidP="00802E05">
      <w:pPr>
        <w:jc w:val="both"/>
        <w:rPr>
          <w:rStyle w:val="Noklusjumarindkopasfonts2"/>
        </w:rPr>
      </w:pPr>
      <w:r>
        <w:rPr>
          <w:bCs/>
        </w:rPr>
        <w:t xml:space="preserve"> </w:t>
      </w:r>
    </w:p>
    <w:p w14:paraId="412368A9" w14:textId="77777777" w:rsidR="00802E05" w:rsidRDefault="00802E05">
      <w:pPr>
        <w:spacing w:after="160" w:line="259" w:lineRule="auto"/>
        <w:rPr>
          <w:bCs/>
        </w:rPr>
      </w:pPr>
      <w:r>
        <w:rPr>
          <w:bCs/>
        </w:rPr>
        <w:br w:type="page"/>
      </w:r>
    </w:p>
    <w:p w14:paraId="1BB7F1D3" w14:textId="7EEB29D2" w:rsidR="00F30B93" w:rsidRPr="00901FD8" w:rsidRDefault="00F30B93" w:rsidP="00F30B93">
      <w:pPr>
        <w:pStyle w:val="Kjene"/>
        <w:tabs>
          <w:tab w:val="clear" w:pos="4153"/>
          <w:tab w:val="clear" w:pos="8306"/>
        </w:tabs>
        <w:ind w:left="360"/>
        <w:jc w:val="right"/>
        <w:rPr>
          <w:bCs/>
        </w:rPr>
      </w:pPr>
      <w:r w:rsidRPr="00901FD8">
        <w:rPr>
          <w:bCs/>
        </w:rPr>
        <w:lastRenderedPageBreak/>
        <w:t>1</w:t>
      </w:r>
      <w:r w:rsidR="00FA7CBE">
        <w:rPr>
          <w:bCs/>
        </w:rPr>
        <w:t>.pielikums</w:t>
      </w:r>
    </w:p>
    <w:p w14:paraId="706B473B" w14:textId="5E5484AD" w:rsidR="00F30B93" w:rsidRPr="00FA7CBE" w:rsidRDefault="00FA7CBE" w:rsidP="00FA7CBE">
      <w:pPr>
        <w:pStyle w:val="Kjene"/>
        <w:tabs>
          <w:tab w:val="clear" w:pos="4153"/>
          <w:tab w:val="clear" w:pos="8306"/>
        </w:tabs>
        <w:ind w:left="360"/>
        <w:jc w:val="right"/>
      </w:pPr>
      <w:r w:rsidRPr="009B653E">
        <w:t>I</w:t>
      </w:r>
      <w:r w:rsidR="00F30B93" w:rsidRPr="009B653E">
        <w:t>epirkumam</w:t>
      </w:r>
      <w:r>
        <w:t xml:space="preserve"> </w:t>
      </w:r>
      <w:r w:rsidR="00F30B93" w:rsidRPr="00A70963">
        <w:rPr>
          <w:rStyle w:val="Noklusjumarindkopasfonts2"/>
        </w:rPr>
        <w:t>"</w:t>
      </w:r>
      <w:r w:rsidRPr="00FA7CBE">
        <w:rPr>
          <w:bCs/>
        </w:rPr>
        <w:t>Bērnu rotaļu laukumu smilšu kastu piegāde un uzstādīšana Limbažu pilsētas 2.pirmssskolas izglītības iestādē  “</w:t>
      </w:r>
      <w:proofErr w:type="spellStart"/>
      <w:r w:rsidRPr="00FA7CBE">
        <w:rPr>
          <w:bCs/>
        </w:rPr>
        <w:t>Kāpēcītis</w:t>
      </w:r>
      <w:proofErr w:type="spellEnd"/>
      <w:r w:rsidRPr="00FA7CBE">
        <w:rPr>
          <w:bCs/>
        </w:rPr>
        <w:t>”</w:t>
      </w:r>
      <w:r w:rsidR="00F30B93" w:rsidRPr="00A70963">
        <w:rPr>
          <w:rStyle w:val="Noklusjumarindkopasfonts2"/>
        </w:rPr>
        <w:t>"</w:t>
      </w:r>
    </w:p>
    <w:p w14:paraId="20EE30D9" w14:textId="77777777" w:rsidR="00C605BC" w:rsidRDefault="00C605BC" w:rsidP="00C605BC">
      <w:pPr>
        <w:pStyle w:val="naisnod"/>
        <w:spacing w:before="0" w:after="0"/>
        <w:ind w:left="360"/>
        <w:jc w:val="left"/>
        <w:rPr>
          <w:sz w:val="26"/>
          <w:szCs w:val="26"/>
        </w:rPr>
      </w:pPr>
    </w:p>
    <w:p w14:paraId="6CD4A72E" w14:textId="77777777" w:rsidR="00C605BC" w:rsidRDefault="00C67E7C" w:rsidP="00C67E7C">
      <w:pPr>
        <w:pStyle w:val="naisnod"/>
        <w:spacing w:before="0" w:after="0"/>
        <w:ind w:left="360"/>
        <w:rPr>
          <w:sz w:val="26"/>
          <w:szCs w:val="26"/>
        </w:rPr>
      </w:pPr>
      <w:r>
        <w:rPr>
          <w:sz w:val="26"/>
          <w:szCs w:val="26"/>
        </w:rPr>
        <w:t>TEHNISKĀ SPECIFIKĀCIJA</w:t>
      </w:r>
    </w:p>
    <w:p w14:paraId="7C019EFB" w14:textId="2675CACD" w:rsidR="00D26725" w:rsidRPr="00FA7CBE" w:rsidRDefault="00FA7CBE" w:rsidP="00FA7CBE">
      <w:pPr>
        <w:pStyle w:val="Sarakstarindkopa"/>
        <w:jc w:val="center"/>
        <w:rPr>
          <w:b/>
          <w:sz w:val="28"/>
          <w:szCs w:val="28"/>
        </w:rPr>
      </w:pPr>
      <w:r w:rsidRPr="00FA7CBE">
        <w:rPr>
          <w:b/>
        </w:rPr>
        <w:t>Bērnu rotaļu laukumu smilšu kastu piegāde un uzstādīšana Limbažu pilsētas 2.pirmssskolas izglītības iestādē  “</w:t>
      </w:r>
      <w:proofErr w:type="spellStart"/>
      <w:r w:rsidRPr="00FA7CBE">
        <w:rPr>
          <w:b/>
        </w:rPr>
        <w:t>Kāpēcītis</w:t>
      </w:r>
      <w:proofErr w:type="spellEnd"/>
      <w:r w:rsidRPr="00FA7CBE">
        <w:rPr>
          <w:b/>
        </w:rPr>
        <w:t>”</w:t>
      </w:r>
    </w:p>
    <w:p w14:paraId="6F72ED66" w14:textId="77777777" w:rsidR="00D26725" w:rsidRPr="00D26725" w:rsidRDefault="00D26725" w:rsidP="00D26725">
      <w:pPr>
        <w:pStyle w:val="Sarakstarindkopa"/>
        <w:jc w:val="both"/>
        <w:rPr>
          <w:bCs/>
        </w:rPr>
      </w:pPr>
    </w:p>
    <w:p w14:paraId="2666E22E" w14:textId="77777777" w:rsidR="00434091" w:rsidRPr="00DB2DE8" w:rsidRDefault="00434091" w:rsidP="00434091">
      <w:pPr>
        <w:pStyle w:val="Sarakstarindkopa"/>
        <w:ind w:left="170"/>
        <w:jc w:val="center"/>
        <w:rPr>
          <w:b/>
        </w:rPr>
      </w:pPr>
      <w:r w:rsidRPr="00DB2DE8">
        <w:rPr>
          <w:b/>
        </w:rPr>
        <w:t xml:space="preserve">Vispārīgās prasības aprīkojumam </w:t>
      </w:r>
    </w:p>
    <w:p w14:paraId="53FFCBD0" w14:textId="77777777" w:rsidR="00434091" w:rsidRPr="00DB2DE8" w:rsidRDefault="00434091" w:rsidP="00E85A72">
      <w:pPr>
        <w:pStyle w:val="Sarakstarindkopa"/>
        <w:numPr>
          <w:ilvl w:val="0"/>
          <w:numId w:val="35"/>
        </w:numPr>
        <w:tabs>
          <w:tab w:val="left" w:pos="284"/>
        </w:tabs>
        <w:ind w:left="284" w:hanging="284"/>
        <w:contextualSpacing w:val="0"/>
        <w:jc w:val="both"/>
      </w:pPr>
      <w:r w:rsidRPr="00DB2DE8">
        <w:t>Pretendents var piedāvāt ekvivalentas iekārtas un aprīkojumu. Pieļaujams, ka Pretendenta piedāvātās iekārtas atšķiras no šajās tehniskajās specifikācijās norādīto iekārtu un aprīkojuma izmēriem līdz 5% apmērā katrā no dimensijām (rēķinātā amplitūda tiek vērtēta noņemot vai pieskaitot 5% izmēram, materiāliem, izmēriem kādi ir norādīti tehniskajā specifikācijā pie prasībām, ja tie atbilst rotaļu laukumu drošības prasībām (ievērojot ražotāja noteiktās drošības zonas, krišanas augstumus, atbilstošas stiprības klases utt.) Pielaide par 5% ir attiecināma arī uz detaļu</w:t>
      </w:r>
      <w:r>
        <w:t>, ietverto elementu</w:t>
      </w:r>
      <w:r w:rsidRPr="00DB2DE8">
        <w:t xml:space="preserve"> un komponentu prasībām.</w:t>
      </w:r>
    </w:p>
    <w:p w14:paraId="173AC0E2" w14:textId="77777777" w:rsidR="00434091" w:rsidRPr="005106E3" w:rsidRDefault="00434091" w:rsidP="00E85A72">
      <w:pPr>
        <w:pStyle w:val="Sarakstarindkopa"/>
        <w:numPr>
          <w:ilvl w:val="0"/>
          <w:numId w:val="35"/>
        </w:numPr>
        <w:tabs>
          <w:tab w:val="left" w:pos="284"/>
        </w:tabs>
        <w:ind w:left="284" w:hanging="284"/>
        <w:contextualSpacing w:val="0"/>
        <w:jc w:val="both"/>
        <w:rPr>
          <w:b/>
          <w:bCs/>
          <w:u w:val="single"/>
        </w:rPr>
      </w:pPr>
      <w:r w:rsidRPr="005106E3">
        <w:rPr>
          <w:b/>
        </w:rPr>
        <w:t xml:space="preserve">Aprīkojums un labiekārtojuma elementi jāpiegādā un jāuzstāda </w:t>
      </w:r>
      <w:r w:rsidRPr="005106E3">
        <w:rPr>
          <w:b/>
          <w:bCs/>
          <w:u w:val="single"/>
          <w:shd w:val="clear" w:color="auto" w:fill="FFFFFF"/>
        </w:rPr>
        <w:t>pirmsskolas izglītības iestādē “</w:t>
      </w:r>
      <w:proofErr w:type="spellStart"/>
      <w:r w:rsidRPr="005106E3">
        <w:rPr>
          <w:b/>
          <w:bCs/>
          <w:u w:val="single"/>
          <w:shd w:val="clear" w:color="auto" w:fill="FFFFFF"/>
        </w:rPr>
        <w:t>Kāpēcītis</w:t>
      </w:r>
      <w:proofErr w:type="spellEnd"/>
      <w:r w:rsidRPr="005106E3">
        <w:rPr>
          <w:b/>
          <w:bCs/>
          <w:u w:val="single"/>
          <w:shd w:val="clear" w:color="auto" w:fill="FFFFFF"/>
        </w:rPr>
        <w:t>”, Limbažos.</w:t>
      </w:r>
    </w:p>
    <w:p w14:paraId="44065B2B" w14:textId="77777777" w:rsidR="00434091" w:rsidRPr="00DB2DE8" w:rsidRDefault="00434091" w:rsidP="00E85A72">
      <w:pPr>
        <w:pStyle w:val="Sarakstarindkopa"/>
        <w:numPr>
          <w:ilvl w:val="0"/>
          <w:numId w:val="35"/>
        </w:numPr>
        <w:tabs>
          <w:tab w:val="left" w:pos="284"/>
        </w:tabs>
        <w:ind w:left="284" w:hanging="284"/>
        <w:contextualSpacing w:val="0"/>
        <w:jc w:val="both"/>
        <w:rPr>
          <w:bCs/>
        </w:rPr>
      </w:pPr>
      <w:r>
        <w:t>Aprīkojumam</w:t>
      </w:r>
      <w:r w:rsidRPr="00DB2DE8">
        <w:t xml:space="preserve"> </w:t>
      </w:r>
      <w:r w:rsidRPr="00DB2DE8">
        <w:rPr>
          <w:color w:val="000000" w:themeColor="text1"/>
        </w:rPr>
        <w:t>jāatbilst drošības un kvalitātes standarta EN1176 prasībām un jābūt apstiprināt</w:t>
      </w:r>
      <w:r>
        <w:rPr>
          <w:color w:val="000000" w:themeColor="text1"/>
        </w:rPr>
        <w:t>am</w:t>
      </w:r>
      <w:r w:rsidRPr="00DB2DE8">
        <w:rPr>
          <w:color w:val="000000" w:themeColor="text1"/>
        </w:rPr>
        <w:t xml:space="preserve"> ar neatkarīgas inspicēšanas institūcijas izsniegtu sertifikātu </w:t>
      </w:r>
      <w:r w:rsidRPr="00DB2DE8">
        <w:rPr>
          <w:color w:val="000000" w:themeColor="text1"/>
          <w:shd w:val="clear" w:color="auto" w:fill="FCFCFC"/>
        </w:rPr>
        <w:t xml:space="preserve">TÜV (Tehniskās kontroles apvienība)  </w:t>
      </w:r>
      <w:r w:rsidRPr="00DB2DE8">
        <w:t xml:space="preserve">vai līdzvērtīgu sertifikātu, lai pierādītu piedāvātā </w:t>
      </w:r>
      <w:r>
        <w:t>aprīkojuma (iekārtu)</w:t>
      </w:r>
      <w:r w:rsidRPr="00DB2DE8">
        <w:t xml:space="preserve"> atbilstību izvirzītajām drošības prasībām. Sertifikātā jābūt norādītam iekārtas kodam. Minētā prasība pamatojama ar  Pasūtītāja vēlmi pārliecināties, ka piedāvāt</w:t>
      </w:r>
      <w:r>
        <w:t>o</w:t>
      </w:r>
      <w:r w:rsidRPr="00DB2DE8">
        <w:t xml:space="preserve"> iekārt</w:t>
      </w:r>
      <w:r>
        <w:t>u</w:t>
      </w:r>
      <w:r w:rsidRPr="00DB2DE8">
        <w:t xml:space="preserve"> ražotājam ir iepriekšēja pieredze piedāvātās iekārt</w:t>
      </w:r>
      <w:r>
        <w:t>u</w:t>
      </w:r>
      <w:r w:rsidRPr="00DB2DE8">
        <w:t xml:space="preserve"> rūpnieciskā izgatavošanā, iekārta</w:t>
      </w:r>
      <w:r>
        <w:t>s</w:t>
      </w:r>
      <w:r w:rsidRPr="00DB2DE8">
        <w:t xml:space="preserve"> ir biju</w:t>
      </w:r>
      <w:r>
        <w:t>šas</w:t>
      </w:r>
      <w:r w:rsidRPr="00DB2DE8">
        <w:t xml:space="preserve"> testēta</w:t>
      </w:r>
      <w:r>
        <w:t>s</w:t>
      </w:r>
      <w:r w:rsidRPr="00DB2DE8">
        <w:t>, lai Pasūtītājs var pārliecināties ne tikai par pieredzi iekārt</w:t>
      </w:r>
      <w:r>
        <w:t>u</w:t>
      </w:r>
      <w:r w:rsidRPr="00DB2DE8">
        <w:t xml:space="preserve"> izgatavošanā, bet arī par izmantoto izejmateriālu kvalitāti un atbilstību drošības standartu prasībām. </w:t>
      </w:r>
    </w:p>
    <w:p w14:paraId="42E45BE2" w14:textId="77777777" w:rsidR="00434091" w:rsidRPr="00DB2DE8" w:rsidRDefault="00434091" w:rsidP="00E85A72">
      <w:pPr>
        <w:pStyle w:val="Sarakstarindkopa"/>
        <w:numPr>
          <w:ilvl w:val="0"/>
          <w:numId w:val="35"/>
        </w:numPr>
        <w:tabs>
          <w:tab w:val="left" w:pos="284"/>
        </w:tabs>
        <w:ind w:left="284" w:hanging="284"/>
        <w:contextualSpacing w:val="0"/>
        <w:jc w:val="both"/>
      </w:pPr>
      <w:r w:rsidRPr="00DB2DE8">
        <w:t xml:space="preserve">Visiem elementiem ir jābūt netoksiskiem, </w:t>
      </w:r>
      <w:proofErr w:type="spellStart"/>
      <w:r w:rsidRPr="00DB2DE8">
        <w:t>termo</w:t>
      </w:r>
      <w:proofErr w:type="spellEnd"/>
      <w:r w:rsidRPr="00DB2DE8">
        <w:t xml:space="preserve"> un UV staru izturīgiem un ar augstu izturību pret vandālismu.</w:t>
      </w:r>
    </w:p>
    <w:p w14:paraId="4DA5D015" w14:textId="77777777" w:rsidR="00434091" w:rsidRPr="00DB2DE8" w:rsidRDefault="00434091" w:rsidP="00E85A72">
      <w:pPr>
        <w:pStyle w:val="Sarakstarindkopa"/>
        <w:numPr>
          <w:ilvl w:val="0"/>
          <w:numId w:val="35"/>
        </w:numPr>
        <w:tabs>
          <w:tab w:val="left" w:pos="284"/>
        </w:tabs>
        <w:ind w:left="284" w:hanging="284"/>
        <w:contextualSpacing w:val="0"/>
        <w:jc w:val="both"/>
      </w:pPr>
      <w:r w:rsidRPr="00DB2DE8">
        <w:t>Uz katras iekārtas ir jābūt piestiprinātai piktogrammai ar informāciju par ražotāju, ierīces nosaukumu vai kodu, izgatavošanas gadu, atbilstību standartam</w:t>
      </w:r>
      <w:r w:rsidRPr="00DB2DE8">
        <w:rPr>
          <w:bCs/>
          <w:iCs/>
        </w:rPr>
        <w:t>.</w:t>
      </w:r>
    </w:p>
    <w:p w14:paraId="6D2C8D71" w14:textId="77777777" w:rsidR="00434091" w:rsidRPr="00DB2DE8" w:rsidRDefault="00434091" w:rsidP="00E85A72">
      <w:pPr>
        <w:pStyle w:val="Sarakstarindkopa"/>
        <w:numPr>
          <w:ilvl w:val="0"/>
          <w:numId w:val="35"/>
        </w:numPr>
        <w:tabs>
          <w:tab w:val="left" w:pos="993"/>
        </w:tabs>
        <w:ind w:left="284" w:hanging="284"/>
        <w:contextualSpacing w:val="0"/>
        <w:jc w:val="both"/>
      </w:pPr>
      <w:r w:rsidRPr="00DB2DE8">
        <w:t>Pretendents iesniedzot piedāvājumu iekārtām un aprīkojumam:</w:t>
      </w:r>
    </w:p>
    <w:p w14:paraId="613B23C1" w14:textId="77777777" w:rsidR="00434091" w:rsidRPr="00FF5C53" w:rsidRDefault="00434091" w:rsidP="00E85A72">
      <w:pPr>
        <w:tabs>
          <w:tab w:val="left" w:pos="993"/>
        </w:tabs>
        <w:ind w:left="851" w:hanging="425"/>
        <w:jc w:val="both"/>
      </w:pPr>
      <w:r>
        <w:t xml:space="preserve">6.1. </w:t>
      </w:r>
      <w:r w:rsidRPr="00FF5C53">
        <w:t>tehniskajā piedāvājumā norāda katra sava konkrētā piedāvātā materiāla nosaukums, ražotāju, marku, modeli un tehnisko raksturojumu (izmērus) un pievieno sertifikātus, kas norāda uz iekārtas atbilstību drošības standartam;</w:t>
      </w:r>
    </w:p>
    <w:p w14:paraId="34D79F1F" w14:textId="77777777" w:rsidR="00434091" w:rsidRPr="00FF5C53" w:rsidRDefault="00434091" w:rsidP="00E85A72">
      <w:pPr>
        <w:pStyle w:val="Sarakstarindkopa"/>
        <w:numPr>
          <w:ilvl w:val="1"/>
          <w:numId w:val="36"/>
        </w:numPr>
        <w:tabs>
          <w:tab w:val="left" w:pos="993"/>
        </w:tabs>
        <w:ind w:left="851" w:hanging="425"/>
        <w:contextualSpacing w:val="0"/>
        <w:jc w:val="both"/>
      </w:pPr>
      <w:r>
        <w:t xml:space="preserve"> </w:t>
      </w:r>
      <w:r w:rsidRPr="00FF5C53">
        <w:t>nepieciešamības gadījumā  Piegādātājam ir jānodrošina testēšanas pārskatu kopijas;</w:t>
      </w:r>
    </w:p>
    <w:p w14:paraId="4F003357" w14:textId="77777777" w:rsidR="00434091" w:rsidRPr="00FF5C53" w:rsidRDefault="00434091" w:rsidP="00E85A72">
      <w:pPr>
        <w:pStyle w:val="Sarakstarindkopa"/>
        <w:numPr>
          <w:ilvl w:val="1"/>
          <w:numId w:val="36"/>
        </w:numPr>
        <w:tabs>
          <w:tab w:val="left" w:pos="993"/>
        </w:tabs>
        <w:ind w:left="851" w:hanging="425"/>
        <w:contextualSpacing w:val="0"/>
        <w:jc w:val="both"/>
      </w:pPr>
      <w:r>
        <w:t xml:space="preserve"> </w:t>
      </w:r>
      <w:r w:rsidRPr="00FF5C53">
        <w:t>materiāli, ko Pretendents piedāvā darbu veikšanai, ir  jānorāda precīzi, nevis ievietojot tekstu ar atzīmi „vai analogs”;</w:t>
      </w:r>
    </w:p>
    <w:p w14:paraId="55BE6A98" w14:textId="77777777" w:rsidR="00434091" w:rsidRDefault="00434091" w:rsidP="00E85A72">
      <w:pPr>
        <w:pStyle w:val="Sarakstarindkopa"/>
        <w:numPr>
          <w:ilvl w:val="1"/>
          <w:numId w:val="36"/>
        </w:numPr>
        <w:tabs>
          <w:tab w:val="left" w:pos="993"/>
        </w:tabs>
        <w:ind w:left="851" w:hanging="425"/>
        <w:contextualSpacing w:val="0"/>
        <w:jc w:val="both"/>
      </w:pPr>
      <w:r>
        <w:t xml:space="preserve"> i</w:t>
      </w:r>
      <w:r w:rsidRPr="00DB2DE8">
        <w:t>nformācijai jābūt detalizētai, lai Pasūtītājs varētu izvērtēt, vai piedāvātās ierīces un aprīkojums tiešām ir atbilstošs tehnisko specifikāciju prasībām;</w:t>
      </w:r>
    </w:p>
    <w:p w14:paraId="050C28D5" w14:textId="1512E879" w:rsidR="00434091" w:rsidRPr="00FF5C53" w:rsidRDefault="00434091" w:rsidP="00E85A72">
      <w:pPr>
        <w:pStyle w:val="Sarakstarindkopa"/>
        <w:numPr>
          <w:ilvl w:val="1"/>
          <w:numId w:val="36"/>
        </w:numPr>
        <w:tabs>
          <w:tab w:val="left" w:pos="993"/>
        </w:tabs>
        <w:ind w:left="851" w:hanging="425"/>
        <w:contextualSpacing w:val="0"/>
        <w:jc w:val="both"/>
      </w:pPr>
      <w:r>
        <w:t xml:space="preserve"> </w:t>
      </w:r>
      <w:r w:rsidRPr="00FF5C53">
        <w:t>Piegādātājai un uzstādītajai iekārtai jābūt atbilstošai 2020.gada 7.janvāra Ministru kabineta noteikumiem Nr.18 “Spēļu un rekreācijas laukumu drošības noteikumi”. Pēc</w:t>
      </w:r>
      <w:r w:rsidR="00FA7CBE">
        <w:t xml:space="preserve"> </w:t>
      </w:r>
      <w:r w:rsidRPr="00FF5C53">
        <w:t>uzstādīšanas pārbaudi, saskaņā ar Ministru kabineta noteikumu Nr.18.</w:t>
      </w:r>
    </w:p>
    <w:p w14:paraId="3E871E2A" w14:textId="77777777" w:rsidR="00434091" w:rsidRPr="00DB2DE8" w:rsidRDefault="00434091" w:rsidP="00E85A72">
      <w:pPr>
        <w:pStyle w:val="Sarakstarindkopa"/>
        <w:numPr>
          <w:ilvl w:val="0"/>
          <w:numId w:val="36"/>
        </w:numPr>
        <w:tabs>
          <w:tab w:val="left" w:pos="993"/>
        </w:tabs>
        <w:spacing w:after="15"/>
        <w:contextualSpacing w:val="0"/>
        <w:jc w:val="both"/>
        <w:rPr>
          <w:bCs/>
          <w:shd w:val="clear" w:color="auto" w:fill="FFFFFF"/>
        </w:rPr>
      </w:pPr>
      <w:bookmarkStart w:id="0" w:name="_Hlk135210956"/>
      <w:r w:rsidRPr="00DB2DE8">
        <w:t xml:space="preserve">Izpildīto darbu </w:t>
      </w:r>
      <w:r>
        <w:t xml:space="preserve">un uzstādītā aprīkojuma </w:t>
      </w:r>
      <w:r w:rsidRPr="00DB2DE8">
        <w:t>garantijas laiks  – ne mazāk kā</w:t>
      </w:r>
      <w:r w:rsidRPr="00DB2DE8">
        <w:rPr>
          <w:b/>
        </w:rPr>
        <w:t xml:space="preserve"> </w:t>
      </w:r>
      <w:r w:rsidRPr="00DB2DE8">
        <w:rPr>
          <w:bCs/>
        </w:rPr>
        <w:t>36 mēneši,</w:t>
      </w:r>
      <w:r w:rsidRPr="00DB2DE8">
        <w:t xml:space="preserve"> ja ierīces netiek tīši mehāniski bojātas.</w:t>
      </w:r>
    </w:p>
    <w:bookmarkEnd w:id="0"/>
    <w:p w14:paraId="2E7E3074" w14:textId="77777777" w:rsidR="006C4BAF" w:rsidRDefault="006C4BAF" w:rsidP="00B15269">
      <w:pPr>
        <w:contextualSpacing/>
        <w:rPr>
          <w:b/>
        </w:rPr>
      </w:pPr>
    </w:p>
    <w:p w14:paraId="327E0449" w14:textId="77777777" w:rsidR="00434091" w:rsidRDefault="001832C3">
      <w:pPr>
        <w:spacing w:after="160" w:line="259" w:lineRule="auto"/>
        <w:rPr>
          <w:b/>
        </w:rPr>
      </w:pPr>
      <w:r>
        <w:rPr>
          <w:b/>
        </w:rPr>
        <w:br w:type="page"/>
      </w:r>
    </w:p>
    <w:tbl>
      <w:tblPr>
        <w:tblStyle w:val="Reatabula"/>
        <w:tblW w:w="9174" w:type="dxa"/>
        <w:tblLook w:val="04A0" w:firstRow="1" w:lastRow="0" w:firstColumn="1" w:lastColumn="0" w:noHBand="0" w:noVBand="1"/>
      </w:tblPr>
      <w:tblGrid>
        <w:gridCol w:w="777"/>
        <w:gridCol w:w="5597"/>
        <w:gridCol w:w="1403"/>
        <w:gridCol w:w="1397"/>
      </w:tblGrid>
      <w:tr w:rsidR="00434091" w:rsidRPr="002B252A" w14:paraId="27ECCE21" w14:textId="77777777" w:rsidTr="00FA7CBE">
        <w:tc>
          <w:tcPr>
            <w:tcW w:w="777" w:type="dxa"/>
          </w:tcPr>
          <w:p w14:paraId="27773F09" w14:textId="77777777" w:rsidR="00434091" w:rsidRPr="00A97620" w:rsidRDefault="00434091" w:rsidP="00320CAB">
            <w:pPr>
              <w:rPr>
                <w:b/>
              </w:rPr>
            </w:pPr>
            <w:proofErr w:type="spellStart"/>
            <w:r w:rsidRPr="00A97620">
              <w:rPr>
                <w:b/>
              </w:rPr>
              <w:lastRenderedPageBreak/>
              <w:t>N.p.k</w:t>
            </w:r>
            <w:proofErr w:type="spellEnd"/>
          </w:p>
        </w:tc>
        <w:tc>
          <w:tcPr>
            <w:tcW w:w="5597" w:type="dxa"/>
          </w:tcPr>
          <w:p w14:paraId="24B9FFEF" w14:textId="77777777" w:rsidR="00434091" w:rsidRPr="00DB62EA" w:rsidRDefault="00434091" w:rsidP="00320CAB">
            <w:pPr>
              <w:rPr>
                <w:b/>
              </w:rPr>
            </w:pPr>
            <w:r w:rsidRPr="00DB62EA">
              <w:rPr>
                <w:b/>
              </w:rPr>
              <w:t>Pr</w:t>
            </w:r>
            <w:r>
              <w:rPr>
                <w:b/>
              </w:rPr>
              <w:t>eces</w:t>
            </w:r>
            <w:r w:rsidRPr="00DB62EA">
              <w:rPr>
                <w:b/>
              </w:rPr>
              <w:t xml:space="preserve"> nosaukums un papildus informācija</w:t>
            </w:r>
          </w:p>
        </w:tc>
        <w:tc>
          <w:tcPr>
            <w:tcW w:w="1403" w:type="dxa"/>
          </w:tcPr>
          <w:p w14:paraId="0E9C2821" w14:textId="77777777" w:rsidR="00434091" w:rsidRPr="00DB62EA" w:rsidRDefault="00434091" w:rsidP="00320CAB">
            <w:pPr>
              <w:rPr>
                <w:b/>
              </w:rPr>
            </w:pPr>
            <w:r w:rsidRPr="00DB62EA">
              <w:rPr>
                <w:b/>
              </w:rPr>
              <w:t>Mērvienība</w:t>
            </w:r>
          </w:p>
        </w:tc>
        <w:tc>
          <w:tcPr>
            <w:tcW w:w="1397" w:type="dxa"/>
          </w:tcPr>
          <w:p w14:paraId="17BC253A" w14:textId="77777777" w:rsidR="00434091" w:rsidRPr="00DB62EA" w:rsidRDefault="00434091" w:rsidP="00320CAB">
            <w:pPr>
              <w:rPr>
                <w:b/>
              </w:rPr>
            </w:pPr>
            <w:r w:rsidRPr="00DB62EA">
              <w:rPr>
                <w:b/>
              </w:rPr>
              <w:t>Daudzums</w:t>
            </w:r>
          </w:p>
        </w:tc>
      </w:tr>
      <w:tr w:rsidR="00434091" w:rsidRPr="002B252A" w14:paraId="56749D63" w14:textId="77777777" w:rsidTr="00FA7CBE">
        <w:tc>
          <w:tcPr>
            <w:tcW w:w="777" w:type="dxa"/>
          </w:tcPr>
          <w:p w14:paraId="42AC9A56" w14:textId="77777777" w:rsidR="00434091" w:rsidRPr="002B252A" w:rsidRDefault="00434091" w:rsidP="00320CAB">
            <w:pPr>
              <w:jc w:val="center"/>
            </w:pPr>
            <w:r>
              <w:t>1</w:t>
            </w:r>
          </w:p>
        </w:tc>
        <w:tc>
          <w:tcPr>
            <w:tcW w:w="5597" w:type="dxa"/>
          </w:tcPr>
          <w:p w14:paraId="7083C342" w14:textId="210688E5" w:rsidR="00434091" w:rsidRPr="00A97620" w:rsidRDefault="00434091" w:rsidP="00FA7CBE">
            <w:pPr>
              <w:jc w:val="both"/>
            </w:pPr>
            <w:r>
              <w:t xml:space="preserve"> </w:t>
            </w:r>
            <w:r w:rsidRPr="00A76C94">
              <w:t xml:space="preserve">Koka smilšu kaste ar </w:t>
            </w:r>
            <w:proofErr w:type="spellStart"/>
            <w:r w:rsidRPr="00A76C94">
              <w:t>sēdvirsmām</w:t>
            </w:r>
            <w:proofErr w:type="spellEnd"/>
            <w:r w:rsidRPr="00A76C94">
              <w:t xml:space="preserve"> un galdiņu stūros </w:t>
            </w:r>
            <w:r>
              <w:t>3</w:t>
            </w:r>
            <w:r w:rsidRPr="00A76C94">
              <w:t>x3m.</w:t>
            </w:r>
          </w:p>
        </w:tc>
        <w:tc>
          <w:tcPr>
            <w:tcW w:w="1403" w:type="dxa"/>
          </w:tcPr>
          <w:p w14:paraId="09E6B08B" w14:textId="77777777" w:rsidR="00434091" w:rsidRPr="002B252A" w:rsidRDefault="00434091" w:rsidP="00320CAB">
            <w:proofErr w:type="spellStart"/>
            <w:r>
              <w:t>kmpl</w:t>
            </w:r>
            <w:proofErr w:type="spellEnd"/>
          </w:p>
        </w:tc>
        <w:tc>
          <w:tcPr>
            <w:tcW w:w="1397" w:type="dxa"/>
          </w:tcPr>
          <w:p w14:paraId="720F77D2" w14:textId="77777777" w:rsidR="00434091" w:rsidRPr="002B252A" w:rsidRDefault="00434091" w:rsidP="00320CAB">
            <w:pPr>
              <w:jc w:val="center"/>
            </w:pPr>
            <w:r>
              <w:t>2</w:t>
            </w:r>
          </w:p>
        </w:tc>
      </w:tr>
      <w:tr w:rsidR="00434091" w:rsidRPr="002B252A" w14:paraId="245957B0" w14:textId="77777777" w:rsidTr="00FA7CBE">
        <w:tc>
          <w:tcPr>
            <w:tcW w:w="777" w:type="dxa"/>
          </w:tcPr>
          <w:p w14:paraId="52C6C098" w14:textId="116D168B" w:rsidR="00434091" w:rsidRPr="002B252A" w:rsidRDefault="00434091" w:rsidP="00320CAB">
            <w:pPr>
              <w:jc w:val="center"/>
            </w:pPr>
          </w:p>
        </w:tc>
        <w:tc>
          <w:tcPr>
            <w:tcW w:w="5597" w:type="dxa"/>
          </w:tcPr>
          <w:p w14:paraId="2DD77B0F" w14:textId="77777777" w:rsidR="00434091" w:rsidRPr="00B3415C" w:rsidRDefault="00434091" w:rsidP="00FA7CBE">
            <w:pPr>
              <w:shd w:val="clear" w:color="auto" w:fill="FFFFFF"/>
              <w:spacing w:before="120" w:after="120"/>
              <w:jc w:val="both"/>
              <w:rPr>
                <w:color w:val="2C3640"/>
              </w:rPr>
            </w:pPr>
            <w:r w:rsidRPr="00B3415C">
              <w:t>Preces uzstādīšanā iekļauta preces komplektēšana, montāža, uzstādīšana un izejmateriāli:</w:t>
            </w:r>
          </w:p>
          <w:p w14:paraId="3E98C13F" w14:textId="77777777" w:rsidR="00434091" w:rsidRPr="00B3415C" w:rsidRDefault="00434091" w:rsidP="00FA7CBE">
            <w:pPr>
              <w:widowControl w:val="0"/>
              <w:jc w:val="both"/>
              <w:rPr>
                <w:b/>
                <w:bCs/>
              </w:rPr>
            </w:pPr>
            <w:r w:rsidRPr="00B3415C">
              <w:rPr>
                <w:b/>
                <w:bCs/>
              </w:rPr>
              <w:t>Smilšu kaste izgatavota no:</w:t>
            </w:r>
          </w:p>
          <w:p w14:paraId="053A5CB7" w14:textId="77777777" w:rsidR="00434091" w:rsidRPr="00B3415C" w:rsidRDefault="00434091" w:rsidP="00FA7CBE">
            <w:pPr>
              <w:numPr>
                <w:ilvl w:val="0"/>
                <w:numId w:val="38"/>
              </w:numPr>
              <w:jc w:val="both"/>
            </w:pPr>
            <w:r w:rsidRPr="00B3415C">
              <w:t>augstspiedienā impregnētiem priedes koka dēļiem, kas dubultā pārklāti ar videi draudzīgu, atmosfēras iedarbības izturīgu, brūnā tonī tonētu laku;</w:t>
            </w:r>
          </w:p>
          <w:p w14:paraId="2B038F41" w14:textId="77777777" w:rsidR="00434091" w:rsidRPr="00B3415C" w:rsidRDefault="00434091" w:rsidP="00FA7CBE">
            <w:pPr>
              <w:numPr>
                <w:ilvl w:val="0"/>
                <w:numId w:val="38"/>
              </w:numPr>
              <w:spacing w:before="100" w:beforeAutospacing="1" w:after="100" w:afterAutospacing="1"/>
              <w:jc w:val="both"/>
            </w:pPr>
            <w:r w:rsidRPr="00B3415C">
              <w:t>Smilšu kastes stūra savienojumus rotā dekoratīvie elementi, kas izgatavoti no krāsota saplākšņa 4gab;</w:t>
            </w:r>
          </w:p>
          <w:p w14:paraId="429B81FC" w14:textId="77777777" w:rsidR="00434091" w:rsidRPr="00B3415C" w:rsidRDefault="00434091" w:rsidP="00FA7CBE">
            <w:pPr>
              <w:numPr>
                <w:ilvl w:val="0"/>
                <w:numId w:val="38"/>
              </w:numPr>
              <w:spacing w:before="100" w:beforeAutospacing="1" w:after="100" w:afterAutospacing="1"/>
              <w:jc w:val="both"/>
            </w:pPr>
            <w:r w:rsidRPr="00B3415C">
              <w:t>Smilšu kastes malas pa perimetru pietiekami platas, lai uz tām varētu sēdēt vai izmantot tās kā virsmu, uz kuras novietot mantas, rotaļlietas vai izlikt figūras no smiltīm;</w:t>
            </w:r>
          </w:p>
          <w:p w14:paraId="62D6846D" w14:textId="77777777" w:rsidR="00434091" w:rsidRPr="00B3415C" w:rsidRDefault="00434091" w:rsidP="00FA7CBE">
            <w:pPr>
              <w:numPr>
                <w:ilvl w:val="0"/>
                <w:numId w:val="38"/>
              </w:numPr>
              <w:jc w:val="both"/>
            </w:pPr>
            <w:r w:rsidRPr="00B3415C">
              <w:t xml:space="preserve">Noapaļotas nerūsējošā tērauda skrūves un/vai skrūvju vietas nosegtas ar plastikāta </w:t>
            </w:r>
            <w:proofErr w:type="spellStart"/>
            <w:r w:rsidRPr="00B3415C">
              <w:t>aizsargvāciņiem</w:t>
            </w:r>
            <w:proofErr w:type="spellEnd"/>
            <w:r w:rsidRPr="00B3415C">
              <w:t>.</w:t>
            </w:r>
          </w:p>
          <w:p w14:paraId="5AA3284E" w14:textId="77777777" w:rsidR="00434091" w:rsidRPr="00796030" w:rsidRDefault="00434091" w:rsidP="00FA7CBE">
            <w:pPr>
              <w:pStyle w:val="Sarakstarindkopa"/>
              <w:shd w:val="clear" w:color="auto" w:fill="FFFFFF"/>
              <w:spacing w:before="120" w:after="120"/>
              <w:jc w:val="both"/>
              <w:rPr>
                <w:color w:val="2C3640"/>
                <w:shd w:val="clear" w:color="auto" w:fill="FFFFFF"/>
              </w:rPr>
            </w:pPr>
          </w:p>
          <w:p w14:paraId="404E28F4" w14:textId="77777777" w:rsidR="00434091" w:rsidRDefault="00434091" w:rsidP="00FA7CBE">
            <w:pPr>
              <w:pStyle w:val="Sarakstarindkopa"/>
              <w:numPr>
                <w:ilvl w:val="0"/>
                <w:numId w:val="37"/>
              </w:numPr>
              <w:shd w:val="clear" w:color="auto" w:fill="FFFFFF"/>
              <w:spacing w:before="120" w:after="120"/>
              <w:jc w:val="both"/>
              <w:rPr>
                <w:color w:val="2C3640"/>
              </w:rPr>
            </w:pPr>
            <w:r w:rsidRPr="00796030">
              <w:rPr>
                <w:color w:val="2C3640"/>
              </w:rPr>
              <w:t>Pamati izgatavoti no cinkota tērauda, kas pasargā no koksnes tiešas saskares ar</w:t>
            </w:r>
            <w:r w:rsidRPr="00242B4D">
              <w:rPr>
                <w:color w:val="2C3640"/>
              </w:rPr>
              <w:t xml:space="preserve"> zemi, tādējādi novēršot trupi un palielinot iekārtas izturību</w:t>
            </w:r>
          </w:p>
          <w:p w14:paraId="1185F2B5" w14:textId="77777777" w:rsidR="00434091" w:rsidRPr="00B3415C" w:rsidRDefault="00434091" w:rsidP="00320CAB">
            <w:pPr>
              <w:ind w:left="720"/>
              <w:jc w:val="both"/>
            </w:pPr>
          </w:p>
          <w:p w14:paraId="5ABCC9F7" w14:textId="77777777" w:rsidR="00434091" w:rsidRPr="00B3415C" w:rsidRDefault="00434091" w:rsidP="00320CAB">
            <w:r w:rsidRPr="00B3415C">
              <w:rPr>
                <w:rStyle w:val="Izteiksmgs"/>
              </w:rPr>
              <w:t>Izmēri:</w:t>
            </w:r>
          </w:p>
          <w:p w14:paraId="179CFC1F" w14:textId="77777777" w:rsidR="00434091" w:rsidRPr="00B3415C" w:rsidRDefault="00434091" w:rsidP="00434091">
            <w:pPr>
              <w:numPr>
                <w:ilvl w:val="0"/>
                <w:numId w:val="38"/>
              </w:numPr>
            </w:pPr>
            <w:r w:rsidRPr="00B3415C">
              <w:t>Garums 3,00 m</w:t>
            </w:r>
          </w:p>
          <w:p w14:paraId="7C81009B" w14:textId="77777777" w:rsidR="00434091" w:rsidRPr="00B3415C" w:rsidRDefault="00434091" w:rsidP="00434091">
            <w:pPr>
              <w:numPr>
                <w:ilvl w:val="0"/>
                <w:numId w:val="38"/>
              </w:numPr>
            </w:pPr>
            <w:r w:rsidRPr="00B3415C">
              <w:t>Platums 3,00 m</w:t>
            </w:r>
          </w:p>
          <w:p w14:paraId="7C014838" w14:textId="77777777" w:rsidR="00434091" w:rsidRPr="00B3415C" w:rsidRDefault="00434091" w:rsidP="00434091">
            <w:pPr>
              <w:numPr>
                <w:ilvl w:val="0"/>
                <w:numId w:val="38"/>
              </w:numPr>
            </w:pPr>
            <w:r w:rsidRPr="00B3415C">
              <w:t>Augstums 330 mm</w:t>
            </w:r>
          </w:p>
          <w:p w14:paraId="583C8DBE" w14:textId="77777777" w:rsidR="00434091" w:rsidRPr="00B3415C" w:rsidRDefault="00434091" w:rsidP="00434091">
            <w:pPr>
              <w:numPr>
                <w:ilvl w:val="0"/>
                <w:numId w:val="38"/>
              </w:numPr>
            </w:pPr>
            <w:r w:rsidRPr="00B3415C">
              <w:t>Drošības zona: 6,00 x 6,00m</w:t>
            </w:r>
          </w:p>
          <w:p w14:paraId="2616A68A" w14:textId="77777777" w:rsidR="00434091" w:rsidRPr="00B3415C" w:rsidRDefault="00434091" w:rsidP="00434091">
            <w:pPr>
              <w:numPr>
                <w:ilvl w:val="0"/>
                <w:numId w:val="38"/>
              </w:numPr>
            </w:pPr>
            <w:r w:rsidRPr="00B3415C">
              <w:t>Vecuma grupa 1-12 gadi</w:t>
            </w:r>
          </w:p>
          <w:p w14:paraId="4DFFC0EB" w14:textId="77777777" w:rsidR="00434091" w:rsidRPr="00B3415C" w:rsidRDefault="00434091" w:rsidP="00320CAB">
            <w:pPr>
              <w:widowControl w:val="0"/>
              <w:ind w:left="-108" w:firstLine="108"/>
            </w:pPr>
          </w:p>
          <w:p w14:paraId="6798C778" w14:textId="77777777" w:rsidR="00434091" w:rsidRPr="00B3415C" w:rsidRDefault="00434091" w:rsidP="00320CAB">
            <w:pPr>
              <w:jc w:val="both"/>
            </w:pPr>
            <w:r w:rsidRPr="00B3415C">
              <w:t>Iekārtai jāatbilst EN 1176 drošības un kvalitātes standartam un ir jābūt apstiprinātai</w:t>
            </w:r>
            <w:r>
              <w:t xml:space="preserve"> </w:t>
            </w:r>
            <w:r w:rsidRPr="00B3415C">
              <w:t>ar</w:t>
            </w:r>
            <w:r>
              <w:t xml:space="preserve"> </w:t>
            </w:r>
            <w:r w:rsidRPr="00B3415C">
              <w:t xml:space="preserve"> neatkarīgas inspicēšanas institūcijas TUV (vai analogu) izsniegtu sertifikātu.</w:t>
            </w:r>
          </w:p>
          <w:p w14:paraId="6B292719" w14:textId="77777777" w:rsidR="00434091" w:rsidRPr="00B3415C" w:rsidRDefault="00434091" w:rsidP="00320CAB"/>
        </w:tc>
        <w:tc>
          <w:tcPr>
            <w:tcW w:w="1403" w:type="dxa"/>
          </w:tcPr>
          <w:p w14:paraId="24CDE87D" w14:textId="77777777" w:rsidR="00434091" w:rsidRPr="002B252A" w:rsidRDefault="00434091" w:rsidP="00320CAB"/>
        </w:tc>
        <w:tc>
          <w:tcPr>
            <w:tcW w:w="1397" w:type="dxa"/>
          </w:tcPr>
          <w:p w14:paraId="0A5CC760" w14:textId="77777777" w:rsidR="00434091" w:rsidRPr="002B252A" w:rsidRDefault="00434091" w:rsidP="00320CAB">
            <w:pPr>
              <w:jc w:val="center"/>
            </w:pPr>
          </w:p>
        </w:tc>
      </w:tr>
      <w:tr w:rsidR="00434091" w:rsidRPr="002B252A" w14:paraId="1DF3D61D" w14:textId="77777777" w:rsidTr="00FA7CBE">
        <w:tc>
          <w:tcPr>
            <w:tcW w:w="777" w:type="dxa"/>
          </w:tcPr>
          <w:p w14:paraId="1285BC0E" w14:textId="335DB41D" w:rsidR="00434091" w:rsidRPr="002B252A" w:rsidRDefault="00FA7CBE" w:rsidP="00320CAB">
            <w:pPr>
              <w:jc w:val="center"/>
            </w:pPr>
            <w:r>
              <w:t>2</w:t>
            </w:r>
          </w:p>
        </w:tc>
        <w:tc>
          <w:tcPr>
            <w:tcW w:w="5597" w:type="dxa"/>
          </w:tcPr>
          <w:p w14:paraId="2BB40834" w14:textId="4CAFAD60" w:rsidR="00434091" w:rsidRPr="00A76C94" w:rsidRDefault="00434091" w:rsidP="00FA7CBE">
            <w:pPr>
              <w:jc w:val="both"/>
            </w:pPr>
            <w:r w:rsidRPr="00A76C94">
              <w:t xml:space="preserve">Koka smilšu kaste ar </w:t>
            </w:r>
            <w:proofErr w:type="spellStart"/>
            <w:r w:rsidRPr="00A76C94">
              <w:t>sēdvirsmām</w:t>
            </w:r>
            <w:proofErr w:type="spellEnd"/>
            <w:r w:rsidRPr="00A76C94">
              <w:t xml:space="preserve"> un galdiņu stūros 4x3m.</w:t>
            </w:r>
          </w:p>
        </w:tc>
        <w:tc>
          <w:tcPr>
            <w:tcW w:w="1403" w:type="dxa"/>
          </w:tcPr>
          <w:p w14:paraId="34AB7893" w14:textId="77777777" w:rsidR="00434091" w:rsidRPr="002B252A" w:rsidRDefault="00434091" w:rsidP="00320CAB">
            <w:proofErr w:type="spellStart"/>
            <w:r>
              <w:t>kmpl</w:t>
            </w:r>
            <w:proofErr w:type="spellEnd"/>
          </w:p>
        </w:tc>
        <w:tc>
          <w:tcPr>
            <w:tcW w:w="1397" w:type="dxa"/>
          </w:tcPr>
          <w:p w14:paraId="313D7665" w14:textId="77777777" w:rsidR="00434091" w:rsidRPr="002B252A" w:rsidRDefault="00434091" w:rsidP="00320CAB">
            <w:pPr>
              <w:jc w:val="center"/>
            </w:pPr>
            <w:r>
              <w:t>1</w:t>
            </w:r>
          </w:p>
        </w:tc>
      </w:tr>
      <w:tr w:rsidR="00434091" w:rsidRPr="002B252A" w14:paraId="43BC35B5" w14:textId="77777777" w:rsidTr="00FA7CBE">
        <w:tc>
          <w:tcPr>
            <w:tcW w:w="777" w:type="dxa"/>
          </w:tcPr>
          <w:p w14:paraId="2E69CCB6" w14:textId="2CD3995F" w:rsidR="00434091" w:rsidRPr="002B252A" w:rsidRDefault="00434091" w:rsidP="00320CAB">
            <w:pPr>
              <w:jc w:val="center"/>
            </w:pPr>
          </w:p>
        </w:tc>
        <w:tc>
          <w:tcPr>
            <w:tcW w:w="5597" w:type="dxa"/>
          </w:tcPr>
          <w:p w14:paraId="2BDF221C" w14:textId="77777777" w:rsidR="00434091" w:rsidRPr="00B3415C" w:rsidRDefault="00434091" w:rsidP="00FA7CBE">
            <w:pPr>
              <w:shd w:val="clear" w:color="auto" w:fill="FFFFFF"/>
              <w:spacing w:before="120" w:after="120"/>
              <w:jc w:val="both"/>
              <w:rPr>
                <w:color w:val="2C3640"/>
              </w:rPr>
            </w:pPr>
            <w:r w:rsidRPr="00B3415C">
              <w:t>Preces uzstādīšanā iekļauta preces komplektēšana, montāža, uzstādīšana un izejmateriāli:</w:t>
            </w:r>
          </w:p>
          <w:p w14:paraId="2A2C444B" w14:textId="77777777" w:rsidR="00434091" w:rsidRPr="00B3415C" w:rsidRDefault="00434091" w:rsidP="00320CAB">
            <w:pPr>
              <w:widowControl w:val="0"/>
              <w:rPr>
                <w:b/>
                <w:bCs/>
              </w:rPr>
            </w:pPr>
            <w:r w:rsidRPr="00B3415C">
              <w:rPr>
                <w:b/>
                <w:bCs/>
              </w:rPr>
              <w:t>Smilšu kaste izgatavota no:</w:t>
            </w:r>
          </w:p>
          <w:p w14:paraId="7F44CCF4" w14:textId="77777777" w:rsidR="00434091" w:rsidRPr="00B3415C" w:rsidRDefault="00434091" w:rsidP="00434091">
            <w:pPr>
              <w:numPr>
                <w:ilvl w:val="0"/>
                <w:numId w:val="38"/>
              </w:numPr>
            </w:pPr>
            <w:r w:rsidRPr="00B3415C">
              <w:t>augstspiedienā impregnētiem priedes koka dēļiem, kas dubultā pārklāti ar videi draudzīgu, atmosfēras iedarbības izturīgu, brūnā tonī tonētu laku;</w:t>
            </w:r>
          </w:p>
          <w:p w14:paraId="0D77B96F" w14:textId="77777777" w:rsidR="00434091" w:rsidRPr="00B3415C" w:rsidRDefault="00434091" w:rsidP="00434091">
            <w:pPr>
              <w:numPr>
                <w:ilvl w:val="0"/>
                <w:numId w:val="38"/>
              </w:numPr>
              <w:spacing w:before="100" w:beforeAutospacing="1" w:after="100" w:afterAutospacing="1"/>
            </w:pPr>
            <w:r w:rsidRPr="00B3415C">
              <w:lastRenderedPageBreak/>
              <w:t>Smilšu kastes stūra savienojumus rotā dekoratīvie elementi, kas izgatavoti no krāsota saplākšņa 4gab;</w:t>
            </w:r>
          </w:p>
          <w:p w14:paraId="4511967D" w14:textId="77777777" w:rsidR="00434091" w:rsidRPr="00B3415C" w:rsidRDefault="00434091" w:rsidP="00434091">
            <w:pPr>
              <w:numPr>
                <w:ilvl w:val="0"/>
                <w:numId w:val="38"/>
              </w:numPr>
              <w:spacing w:before="100" w:beforeAutospacing="1" w:after="100" w:afterAutospacing="1"/>
            </w:pPr>
            <w:r w:rsidRPr="00B3415C">
              <w:t>Smilšu kastes malas pa perimetru pietiekami platas, lai uz tām varētu sēdēt vai izmantot tās kā virsmu, uz kuras novietot mantas, rotaļlietas vai izlikt figūras no smiltīm;</w:t>
            </w:r>
          </w:p>
          <w:p w14:paraId="4EC717F8" w14:textId="77777777" w:rsidR="00434091" w:rsidRPr="00B3415C" w:rsidRDefault="00434091" w:rsidP="00434091">
            <w:pPr>
              <w:numPr>
                <w:ilvl w:val="0"/>
                <w:numId w:val="38"/>
              </w:numPr>
              <w:jc w:val="both"/>
            </w:pPr>
            <w:r w:rsidRPr="00B3415C">
              <w:t xml:space="preserve">Noapaļotas nerūsējošā tērauda skrūves un/vai skrūvju vietas nosegtas ar plastikāta </w:t>
            </w:r>
            <w:proofErr w:type="spellStart"/>
            <w:r w:rsidRPr="00B3415C">
              <w:t>aizsargvāciņiem</w:t>
            </w:r>
            <w:proofErr w:type="spellEnd"/>
            <w:r w:rsidRPr="00B3415C">
              <w:t>.</w:t>
            </w:r>
          </w:p>
          <w:p w14:paraId="696CF93C" w14:textId="1BD11B0C" w:rsidR="00434091" w:rsidRDefault="00FA7CBE" w:rsidP="00434091">
            <w:pPr>
              <w:pStyle w:val="Sarakstarindkopa"/>
              <w:numPr>
                <w:ilvl w:val="0"/>
                <w:numId w:val="37"/>
              </w:numPr>
              <w:shd w:val="clear" w:color="auto" w:fill="FFFFFF"/>
              <w:spacing w:before="120" w:after="120"/>
              <w:rPr>
                <w:color w:val="2C3640"/>
              </w:rPr>
            </w:pPr>
            <w:r>
              <w:rPr>
                <w:color w:val="2C3640"/>
              </w:rPr>
              <w:t>P</w:t>
            </w:r>
            <w:r w:rsidR="00434091" w:rsidRPr="00796030">
              <w:rPr>
                <w:color w:val="2C3640"/>
              </w:rPr>
              <w:t>amati izgatavoti no cinkota tērauda, kas pasargā no koksnes tiešas saskares ar</w:t>
            </w:r>
            <w:r w:rsidR="00434091" w:rsidRPr="00242B4D">
              <w:rPr>
                <w:color w:val="2C3640"/>
              </w:rPr>
              <w:t xml:space="preserve"> zemi, tādējādi novēršot trupi un palielinot iekārtas izturību</w:t>
            </w:r>
          </w:p>
          <w:p w14:paraId="14A258A1" w14:textId="77777777" w:rsidR="00434091" w:rsidRPr="00B3415C" w:rsidRDefault="00434091" w:rsidP="00320CAB">
            <w:pPr>
              <w:ind w:left="720"/>
              <w:jc w:val="both"/>
            </w:pPr>
          </w:p>
          <w:p w14:paraId="332EC632" w14:textId="77777777" w:rsidR="00434091" w:rsidRDefault="00434091" w:rsidP="00320CAB">
            <w:pPr>
              <w:rPr>
                <w:rStyle w:val="Izteiksmgs"/>
              </w:rPr>
            </w:pPr>
            <w:r w:rsidRPr="00B3415C">
              <w:rPr>
                <w:rStyle w:val="Izteiksmgs"/>
              </w:rPr>
              <w:t>Izmēri:</w:t>
            </w:r>
          </w:p>
          <w:p w14:paraId="67433339" w14:textId="77777777" w:rsidR="00434091" w:rsidRPr="00B3415C" w:rsidRDefault="00434091" w:rsidP="00434091">
            <w:pPr>
              <w:numPr>
                <w:ilvl w:val="0"/>
                <w:numId w:val="38"/>
              </w:numPr>
            </w:pPr>
            <w:r w:rsidRPr="00B3415C">
              <w:t>Garums 3,00 m</w:t>
            </w:r>
          </w:p>
          <w:p w14:paraId="18110FD0" w14:textId="77777777" w:rsidR="00434091" w:rsidRPr="00B3415C" w:rsidRDefault="00434091" w:rsidP="00434091">
            <w:pPr>
              <w:numPr>
                <w:ilvl w:val="0"/>
                <w:numId w:val="38"/>
              </w:numPr>
            </w:pPr>
            <w:r w:rsidRPr="00B3415C">
              <w:t xml:space="preserve">Platums </w:t>
            </w:r>
            <w:r>
              <w:t>4,00 m</w:t>
            </w:r>
          </w:p>
          <w:p w14:paraId="61986CF0" w14:textId="77777777" w:rsidR="00434091" w:rsidRPr="00B3415C" w:rsidRDefault="00434091" w:rsidP="00434091">
            <w:pPr>
              <w:numPr>
                <w:ilvl w:val="0"/>
                <w:numId w:val="38"/>
              </w:numPr>
            </w:pPr>
            <w:r w:rsidRPr="00B3415C">
              <w:t>Augstums 330 mm</w:t>
            </w:r>
          </w:p>
          <w:p w14:paraId="2F980CE1" w14:textId="77777777" w:rsidR="00434091" w:rsidRPr="00B3415C" w:rsidRDefault="00434091" w:rsidP="00434091">
            <w:pPr>
              <w:numPr>
                <w:ilvl w:val="0"/>
                <w:numId w:val="38"/>
              </w:numPr>
            </w:pPr>
            <w:r w:rsidRPr="00B3415C">
              <w:t xml:space="preserve">Drošības zona: </w:t>
            </w:r>
            <w:r>
              <w:t>6,00x7,00 m</w:t>
            </w:r>
          </w:p>
          <w:p w14:paraId="7732D778" w14:textId="77777777" w:rsidR="00434091" w:rsidRPr="00B3415C" w:rsidRDefault="00434091" w:rsidP="00434091">
            <w:pPr>
              <w:numPr>
                <w:ilvl w:val="0"/>
                <w:numId w:val="38"/>
              </w:numPr>
            </w:pPr>
            <w:r w:rsidRPr="00B3415C">
              <w:t xml:space="preserve">Vecuma grupa </w:t>
            </w:r>
            <w:r>
              <w:t>1-12</w:t>
            </w:r>
          </w:p>
          <w:p w14:paraId="74811E96" w14:textId="77777777" w:rsidR="00434091" w:rsidRPr="00B3415C" w:rsidRDefault="00434091" w:rsidP="00320CAB">
            <w:pPr>
              <w:widowControl w:val="0"/>
              <w:ind w:left="-108" w:firstLine="108"/>
            </w:pPr>
          </w:p>
          <w:p w14:paraId="187F5469" w14:textId="77777777" w:rsidR="00434091" w:rsidRPr="00B3415C" w:rsidRDefault="00434091" w:rsidP="00320CAB">
            <w:pPr>
              <w:jc w:val="both"/>
            </w:pPr>
            <w:r w:rsidRPr="00B3415C">
              <w:t>Iekārtai jāatbilst EN 1176 drošības un kvalitātes standartam un ir jābūt apstiprinātai</w:t>
            </w:r>
            <w:r>
              <w:t xml:space="preserve"> </w:t>
            </w:r>
            <w:r w:rsidRPr="00B3415C">
              <w:t>ar</w:t>
            </w:r>
            <w:r>
              <w:t xml:space="preserve"> </w:t>
            </w:r>
            <w:r w:rsidRPr="00B3415C">
              <w:t xml:space="preserve"> neatkarīgas inspicēšanas institūcijas TUV (vai analogu) izsniegtu sertifikātu.</w:t>
            </w:r>
          </w:p>
          <w:p w14:paraId="67D5F39E" w14:textId="77777777" w:rsidR="00434091" w:rsidRPr="00B3415C" w:rsidRDefault="00434091" w:rsidP="00320CAB"/>
        </w:tc>
        <w:tc>
          <w:tcPr>
            <w:tcW w:w="1403" w:type="dxa"/>
          </w:tcPr>
          <w:p w14:paraId="15EFEC70" w14:textId="77777777" w:rsidR="00434091" w:rsidRPr="002B252A" w:rsidRDefault="00434091" w:rsidP="00320CAB"/>
        </w:tc>
        <w:tc>
          <w:tcPr>
            <w:tcW w:w="1397" w:type="dxa"/>
          </w:tcPr>
          <w:p w14:paraId="304E37B7" w14:textId="77777777" w:rsidR="00434091" w:rsidRPr="002B252A" w:rsidRDefault="00434091" w:rsidP="00320CAB">
            <w:pPr>
              <w:jc w:val="center"/>
            </w:pPr>
          </w:p>
        </w:tc>
      </w:tr>
    </w:tbl>
    <w:p w14:paraId="27D77660" w14:textId="1A791742" w:rsidR="001832C3" w:rsidRDefault="001832C3">
      <w:pPr>
        <w:spacing w:after="160" w:line="259" w:lineRule="auto"/>
        <w:rPr>
          <w:b/>
        </w:rPr>
      </w:pPr>
    </w:p>
    <w:p w14:paraId="4005CBD3" w14:textId="77777777" w:rsidR="00FA7CBE" w:rsidRDefault="00FA7CBE">
      <w:pPr>
        <w:spacing w:after="160" w:line="259" w:lineRule="auto"/>
        <w:rPr>
          <w:bCs/>
        </w:rPr>
      </w:pPr>
      <w:r>
        <w:rPr>
          <w:bCs/>
        </w:rPr>
        <w:br w:type="page"/>
      </w:r>
    </w:p>
    <w:p w14:paraId="05C89FC5" w14:textId="65C1E0BE" w:rsidR="00F30B93" w:rsidRPr="00901FD8" w:rsidRDefault="00FA7CBE" w:rsidP="00F30B93">
      <w:pPr>
        <w:pStyle w:val="Kjene"/>
        <w:tabs>
          <w:tab w:val="clear" w:pos="4153"/>
          <w:tab w:val="clear" w:pos="8306"/>
        </w:tabs>
        <w:jc w:val="right"/>
        <w:rPr>
          <w:bCs/>
        </w:rPr>
      </w:pPr>
      <w:r>
        <w:rPr>
          <w:bCs/>
        </w:rPr>
        <w:lastRenderedPageBreak/>
        <w:t>2. p</w:t>
      </w:r>
      <w:r w:rsidR="00F30B93" w:rsidRPr="00901FD8">
        <w:rPr>
          <w:bCs/>
        </w:rPr>
        <w:t xml:space="preserve">ielikums </w:t>
      </w:r>
    </w:p>
    <w:p w14:paraId="00C0F6CC" w14:textId="12173764" w:rsidR="00F30B93" w:rsidRPr="00FA7CBE" w:rsidRDefault="00FA7CBE" w:rsidP="00FA7CBE">
      <w:pPr>
        <w:pStyle w:val="Kjene"/>
        <w:tabs>
          <w:tab w:val="clear" w:pos="4153"/>
          <w:tab w:val="clear" w:pos="8306"/>
        </w:tabs>
        <w:jc w:val="right"/>
      </w:pPr>
      <w:r w:rsidRPr="009B653E">
        <w:t>I</w:t>
      </w:r>
      <w:r w:rsidR="00F30B93" w:rsidRPr="009B653E">
        <w:t>epirkumam</w:t>
      </w:r>
      <w:r>
        <w:t xml:space="preserve"> </w:t>
      </w:r>
      <w:r w:rsidR="00F30B93" w:rsidRPr="00A70963">
        <w:rPr>
          <w:rStyle w:val="Noklusjumarindkopasfonts2"/>
        </w:rPr>
        <w:t>"</w:t>
      </w:r>
      <w:r w:rsidRPr="00FA7CBE">
        <w:rPr>
          <w:bCs/>
        </w:rPr>
        <w:t>Bērnu rotaļu laukumu smilšu kastu piegāde un uzstādīšana Limbažu pilsētas 2.pirmssskolas izglītības iestādē  “</w:t>
      </w:r>
      <w:proofErr w:type="spellStart"/>
      <w:r w:rsidRPr="00FA7CBE">
        <w:rPr>
          <w:bCs/>
        </w:rPr>
        <w:t>Kāpēcītis</w:t>
      </w:r>
      <w:proofErr w:type="spellEnd"/>
      <w:r w:rsidRPr="00FA7CBE">
        <w:rPr>
          <w:bCs/>
        </w:rPr>
        <w:t>”</w:t>
      </w:r>
      <w:r w:rsidR="00F30B93" w:rsidRPr="00A70963">
        <w:rPr>
          <w:rStyle w:val="Noklusjumarindkopasfonts2"/>
        </w:rPr>
        <w:t>"</w:t>
      </w:r>
    </w:p>
    <w:p w14:paraId="0FE50A75" w14:textId="5852EFA8" w:rsidR="001832C3" w:rsidRPr="00467553" w:rsidRDefault="001832C3" w:rsidP="001832C3">
      <w:pPr>
        <w:pStyle w:val="Sarakstarindkopa"/>
        <w:jc w:val="center"/>
        <w:rPr>
          <w:b/>
        </w:rPr>
      </w:pPr>
      <w:r w:rsidRPr="00467553">
        <w:rPr>
          <w:b/>
        </w:rPr>
        <w:t>PIEDĀVĀJUMA VEIDLAPA</w:t>
      </w:r>
    </w:p>
    <w:p w14:paraId="60CEEC37" w14:textId="77777777" w:rsidR="001832C3" w:rsidRDefault="001832C3" w:rsidP="001832C3">
      <w:pPr>
        <w:rPr>
          <w:b/>
        </w:rPr>
      </w:pPr>
    </w:p>
    <w:p w14:paraId="7D48DF48" w14:textId="49442D2D" w:rsidR="001832C3" w:rsidRDefault="00AA5451" w:rsidP="001832C3">
      <w:pPr>
        <w:rPr>
          <w:b/>
        </w:rPr>
      </w:pPr>
      <w:r>
        <w:rPr>
          <w:b/>
        </w:rPr>
        <w:t>___.____.20</w:t>
      </w:r>
      <w:r w:rsidR="00FB3509">
        <w:rPr>
          <w:b/>
        </w:rPr>
        <w:t>23</w:t>
      </w:r>
      <w:r w:rsidR="001832C3">
        <w:rPr>
          <w:b/>
        </w:rPr>
        <w:t>. Nr.______</w:t>
      </w:r>
    </w:p>
    <w:p w14:paraId="6FAABD2C" w14:textId="77777777" w:rsidR="001832C3" w:rsidRDefault="001832C3" w:rsidP="001832C3">
      <w:pPr>
        <w:rPr>
          <w:b/>
        </w:rPr>
      </w:pPr>
    </w:p>
    <w:p w14:paraId="0428301B" w14:textId="1F045AB1" w:rsidR="001832C3" w:rsidRDefault="001832C3" w:rsidP="001832C3">
      <w:pPr>
        <w:jc w:val="both"/>
        <w:rPr>
          <w:b/>
        </w:rPr>
      </w:pPr>
      <w:r>
        <w:rPr>
          <w:b/>
        </w:rPr>
        <w:tab/>
        <w:t>Pamatojoties uz saņemto uzaicinājumu, iesniedzam piedāvājumu iepirkumam “</w:t>
      </w:r>
      <w:r w:rsidR="00FA7CBE" w:rsidRPr="00FA7CBE">
        <w:rPr>
          <w:b/>
        </w:rPr>
        <w:t>Bērnu rotaļu laukumu smilšu kastu piegāde un uzstādīšana Limbažu pilsētas 2.pirmssskolas izglītības iestādē  “</w:t>
      </w:r>
      <w:proofErr w:type="spellStart"/>
      <w:r w:rsidR="00FA7CBE" w:rsidRPr="00FA7CBE">
        <w:rPr>
          <w:b/>
        </w:rPr>
        <w:t>Kāpēcītis</w:t>
      </w:r>
      <w:proofErr w:type="spellEnd"/>
      <w:r w:rsidR="00FA7CBE" w:rsidRPr="00FA7CBE">
        <w:rPr>
          <w:b/>
        </w:rPr>
        <w:t>”</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F04C5F" w:rsidRDefault="001832C3" w:rsidP="00321623">
            <w:pPr>
              <w:snapToGrid w:val="0"/>
              <w:rPr>
                <w:b/>
                <w:szCs w:val="22"/>
              </w:rPr>
            </w:pPr>
            <w:r w:rsidRPr="00F04C5F">
              <w:rPr>
                <w:b/>
                <w:sz w:val="22"/>
                <w:szCs w:val="22"/>
              </w:rPr>
              <w:t>Pretendenta nosaukums</w:t>
            </w:r>
          </w:p>
          <w:p w14:paraId="56C2FD32" w14:textId="77777777" w:rsidR="001832C3" w:rsidRPr="00F04C5F" w:rsidRDefault="001832C3" w:rsidP="0032162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F04C5F" w:rsidRDefault="001832C3" w:rsidP="00321623">
            <w:pPr>
              <w:snapToGrid w:val="0"/>
              <w:spacing w:before="120" w:after="120"/>
              <w:rPr>
                <w:b/>
              </w:rPr>
            </w:pPr>
          </w:p>
        </w:tc>
      </w:tr>
      <w:tr w:rsidR="001832C3" w:rsidRPr="00F04C5F"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F04C5F" w:rsidRDefault="001832C3" w:rsidP="00321623">
            <w:pPr>
              <w:snapToGrid w:val="0"/>
              <w:rPr>
                <w:b/>
                <w:szCs w:val="22"/>
              </w:rPr>
            </w:pPr>
            <w:r w:rsidRPr="00F04C5F">
              <w:rPr>
                <w:b/>
                <w:sz w:val="22"/>
                <w:szCs w:val="22"/>
              </w:rPr>
              <w:t>Reģistrācijas Nr.</w:t>
            </w:r>
          </w:p>
          <w:p w14:paraId="067A1409" w14:textId="77777777" w:rsidR="001832C3" w:rsidRPr="00F04C5F" w:rsidRDefault="001832C3" w:rsidP="0032162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F04C5F" w:rsidRDefault="001832C3" w:rsidP="00321623">
            <w:pPr>
              <w:snapToGrid w:val="0"/>
              <w:spacing w:before="120" w:after="120"/>
              <w:rPr>
                <w:b/>
              </w:rPr>
            </w:pPr>
          </w:p>
        </w:tc>
      </w:tr>
      <w:tr w:rsidR="001832C3" w:rsidRPr="00F04C5F"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954AE6" w:rsidRDefault="001832C3" w:rsidP="0032162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F04C5F" w:rsidRDefault="001832C3" w:rsidP="00321623">
            <w:pPr>
              <w:snapToGrid w:val="0"/>
              <w:spacing w:before="120" w:after="120"/>
              <w:rPr>
                <w:b/>
              </w:rPr>
            </w:pPr>
          </w:p>
        </w:tc>
      </w:tr>
      <w:tr w:rsidR="001832C3" w:rsidRPr="00F04C5F"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F04C5F" w:rsidRDefault="001832C3" w:rsidP="0032162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F04C5F" w:rsidRDefault="001832C3" w:rsidP="00321623">
            <w:pPr>
              <w:snapToGrid w:val="0"/>
              <w:spacing w:before="120" w:after="120"/>
              <w:rPr>
                <w:b/>
              </w:rPr>
            </w:pPr>
          </w:p>
        </w:tc>
      </w:tr>
      <w:tr w:rsidR="001832C3" w:rsidRPr="00F04C5F"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77777777" w:rsidR="001832C3" w:rsidRPr="00F04C5F" w:rsidRDefault="001832C3" w:rsidP="0032162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F04C5F" w:rsidRDefault="001832C3" w:rsidP="00321623">
            <w:pPr>
              <w:snapToGrid w:val="0"/>
              <w:spacing w:before="120" w:after="120"/>
              <w:rPr>
                <w:b/>
              </w:rPr>
            </w:pPr>
          </w:p>
        </w:tc>
      </w:tr>
      <w:tr w:rsidR="001832C3" w:rsidRPr="00F04C5F"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7777777" w:rsidR="001832C3" w:rsidRPr="00F04C5F" w:rsidRDefault="001832C3" w:rsidP="0032162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F04C5F" w:rsidRDefault="001832C3" w:rsidP="00321623">
            <w:pPr>
              <w:snapToGrid w:val="0"/>
              <w:spacing w:before="120" w:after="120"/>
              <w:rPr>
                <w:b/>
              </w:rPr>
            </w:pPr>
          </w:p>
        </w:tc>
      </w:tr>
      <w:tr w:rsidR="00403FD8" w:rsidRPr="00F04C5F" w14:paraId="70E3FAD9"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F48C4B" w14:textId="2F361B32" w:rsidR="00403FD8" w:rsidRDefault="00403FD8" w:rsidP="00321623">
            <w:pPr>
              <w:snapToGrid w:val="0"/>
              <w:spacing w:before="120" w:after="120"/>
              <w:rPr>
                <w:b/>
                <w:sz w:val="22"/>
                <w:szCs w:val="22"/>
              </w:rPr>
            </w:pPr>
            <w:r w:rsidRPr="00403FD8">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30B6D3B1" w14:textId="77777777" w:rsidR="00403FD8" w:rsidRPr="00F04C5F" w:rsidRDefault="00403FD8" w:rsidP="00321623">
            <w:pPr>
              <w:snapToGrid w:val="0"/>
              <w:spacing w:before="120" w:after="120"/>
              <w:rPr>
                <w:b/>
              </w:rPr>
            </w:pPr>
          </w:p>
        </w:tc>
      </w:tr>
      <w:tr w:rsidR="001832C3" w:rsidRPr="00F04C5F"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F04C5F" w:rsidRDefault="001832C3" w:rsidP="0032162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F04C5F" w:rsidRDefault="001832C3" w:rsidP="00321623">
            <w:pPr>
              <w:snapToGrid w:val="0"/>
              <w:spacing w:before="120" w:after="120"/>
              <w:rPr>
                <w:b/>
              </w:rPr>
            </w:pPr>
          </w:p>
        </w:tc>
      </w:tr>
      <w:tr w:rsidR="001832C3" w:rsidRPr="00F04C5F"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Default="001832C3" w:rsidP="0032162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F04C5F" w:rsidRDefault="001832C3" w:rsidP="00321623">
            <w:pPr>
              <w:snapToGrid w:val="0"/>
              <w:spacing w:before="120" w:after="120"/>
              <w:rPr>
                <w:b/>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521F66CB" w14:textId="77777777" w:rsidR="001832C3" w:rsidRDefault="001832C3" w:rsidP="001832C3">
      <w:pPr>
        <w:pStyle w:val="naisnod"/>
        <w:spacing w:before="0" w:after="0"/>
        <w:ind w:left="360"/>
        <w:jc w:val="left"/>
        <w:rPr>
          <w:sz w:val="26"/>
          <w:szCs w:val="26"/>
        </w:rPr>
      </w:pPr>
    </w:p>
    <w:p w14:paraId="19B74C05" w14:textId="1184AA31" w:rsidR="00F30B93" w:rsidRDefault="001832C3" w:rsidP="001832C3">
      <w:pPr>
        <w:pStyle w:val="naisnod"/>
        <w:spacing w:before="0" w:after="0"/>
        <w:ind w:left="360" w:hanging="360"/>
        <w:jc w:val="left"/>
        <w:rPr>
          <w:b w:val="0"/>
        </w:rPr>
      </w:pPr>
      <w:r w:rsidRPr="00AF23F8">
        <w:rPr>
          <w:b w:val="0"/>
        </w:rPr>
        <w:t>Piekrītam visām Tehniskajā specifikācijā izvirzītajām prasībām.</w:t>
      </w:r>
    </w:p>
    <w:p w14:paraId="2981D55F" w14:textId="05FFD714" w:rsidR="00F30B93" w:rsidRPr="00434091" w:rsidRDefault="00F30B93" w:rsidP="00434091">
      <w:pPr>
        <w:pStyle w:val="Sarakstarindkopa"/>
        <w:numPr>
          <w:ilvl w:val="0"/>
          <w:numId w:val="1"/>
        </w:numPr>
        <w:spacing w:after="160" w:line="259" w:lineRule="auto"/>
        <w:rPr>
          <w:bCs/>
          <w:u w:val="single"/>
        </w:rPr>
      </w:pPr>
      <w:r w:rsidRPr="00434091">
        <w:rPr>
          <w:b/>
        </w:rPr>
        <w:br w:type="page"/>
      </w:r>
      <w:r w:rsidR="00434091" w:rsidRPr="00434091">
        <w:rPr>
          <w:b/>
        </w:rPr>
        <w:lastRenderedPageBreak/>
        <w:t>TEHNISKAIS PIEDĀVĀJUMS</w:t>
      </w:r>
    </w:p>
    <w:tbl>
      <w:tblPr>
        <w:tblStyle w:val="Reatabula"/>
        <w:tblW w:w="9629" w:type="dxa"/>
        <w:tblLook w:val="04A0" w:firstRow="1" w:lastRow="0" w:firstColumn="1" w:lastColumn="0" w:noHBand="0" w:noVBand="1"/>
      </w:tblPr>
      <w:tblGrid>
        <w:gridCol w:w="1052"/>
        <w:gridCol w:w="4762"/>
        <w:gridCol w:w="3815"/>
      </w:tblGrid>
      <w:tr w:rsidR="00434091" w:rsidRPr="00DB62EA" w14:paraId="7E754AFA" w14:textId="3817A304" w:rsidTr="00434091">
        <w:tc>
          <w:tcPr>
            <w:tcW w:w="1052" w:type="dxa"/>
          </w:tcPr>
          <w:p w14:paraId="756BC112" w14:textId="77777777" w:rsidR="00434091" w:rsidRPr="00A97620" w:rsidRDefault="00434091" w:rsidP="00320CAB">
            <w:pPr>
              <w:rPr>
                <w:b/>
              </w:rPr>
            </w:pPr>
            <w:proofErr w:type="spellStart"/>
            <w:r w:rsidRPr="00A97620">
              <w:rPr>
                <w:b/>
              </w:rPr>
              <w:t>N.p.k</w:t>
            </w:r>
            <w:proofErr w:type="spellEnd"/>
          </w:p>
        </w:tc>
        <w:tc>
          <w:tcPr>
            <w:tcW w:w="4762" w:type="dxa"/>
          </w:tcPr>
          <w:p w14:paraId="41DAB597" w14:textId="250D2A12" w:rsidR="00434091" w:rsidRPr="00DB62EA" w:rsidRDefault="00434091" w:rsidP="00FA7CBE">
            <w:pPr>
              <w:jc w:val="both"/>
              <w:rPr>
                <w:b/>
              </w:rPr>
            </w:pPr>
            <w:r>
              <w:rPr>
                <w:b/>
              </w:rPr>
              <w:t>Prasības</w:t>
            </w:r>
          </w:p>
        </w:tc>
        <w:tc>
          <w:tcPr>
            <w:tcW w:w="3815" w:type="dxa"/>
          </w:tcPr>
          <w:p w14:paraId="7DD5B514" w14:textId="5F353321" w:rsidR="00434091" w:rsidRPr="00DB62EA" w:rsidRDefault="00434091" w:rsidP="00320CAB">
            <w:pPr>
              <w:rPr>
                <w:b/>
              </w:rPr>
            </w:pPr>
            <w:r>
              <w:rPr>
                <w:b/>
              </w:rPr>
              <w:t>Piedāvājums</w:t>
            </w:r>
          </w:p>
        </w:tc>
      </w:tr>
      <w:tr w:rsidR="00434091" w:rsidRPr="00A97620" w14:paraId="2D09FBF2" w14:textId="0A90BE4C" w:rsidTr="00434091">
        <w:tc>
          <w:tcPr>
            <w:tcW w:w="1052" w:type="dxa"/>
          </w:tcPr>
          <w:p w14:paraId="74CA52F3" w14:textId="77777777" w:rsidR="00434091" w:rsidRPr="002B252A" w:rsidRDefault="00434091" w:rsidP="00320CAB">
            <w:pPr>
              <w:jc w:val="center"/>
            </w:pPr>
            <w:r>
              <w:t>1</w:t>
            </w:r>
          </w:p>
        </w:tc>
        <w:tc>
          <w:tcPr>
            <w:tcW w:w="4762" w:type="dxa"/>
          </w:tcPr>
          <w:p w14:paraId="11A61F43" w14:textId="05A0C04B" w:rsidR="00434091" w:rsidRPr="00A97620" w:rsidRDefault="00434091" w:rsidP="00FA7CBE">
            <w:pPr>
              <w:jc w:val="both"/>
            </w:pPr>
            <w:r>
              <w:t xml:space="preserve"> </w:t>
            </w:r>
            <w:r w:rsidRPr="00A76C94">
              <w:t xml:space="preserve">Koka smilšu kaste ar </w:t>
            </w:r>
            <w:proofErr w:type="spellStart"/>
            <w:r w:rsidRPr="00A76C94">
              <w:t>sēdvirsmām</w:t>
            </w:r>
            <w:proofErr w:type="spellEnd"/>
            <w:r w:rsidRPr="00A76C94">
              <w:t xml:space="preserve"> un galdiņu stūros </w:t>
            </w:r>
            <w:r>
              <w:t>3</w:t>
            </w:r>
            <w:r w:rsidRPr="00A76C94">
              <w:t>x3m.</w:t>
            </w:r>
          </w:p>
        </w:tc>
        <w:tc>
          <w:tcPr>
            <w:tcW w:w="3815" w:type="dxa"/>
          </w:tcPr>
          <w:p w14:paraId="6DE1312A" w14:textId="77777777" w:rsidR="00434091" w:rsidRDefault="00434091" w:rsidP="00320CAB"/>
        </w:tc>
      </w:tr>
      <w:tr w:rsidR="00434091" w:rsidRPr="00B3415C" w14:paraId="38FC792A" w14:textId="73280400" w:rsidTr="00434091">
        <w:tc>
          <w:tcPr>
            <w:tcW w:w="1052" w:type="dxa"/>
          </w:tcPr>
          <w:p w14:paraId="73134C00" w14:textId="3E7C1FF1" w:rsidR="00434091" w:rsidRPr="002B252A" w:rsidRDefault="00434091" w:rsidP="00FA7CBE">
            <w:pPr>
              <w:jc w:val="center"/>
            </w:pPr>
          </w:p>
        </w:tc>
        <w:tc>
          <w:tcPr>
            <w:tcW w:w="4762" w:type="dxa"/>
          </w:tcPr>
          <w:p w14:paraId="46579B14" w14:textId="77777777" w:rsidR="00434091" w:rsidRPr="00B3415C" w:rsidRDefault="00434091" w:rsidP="00FA7CBE">
            <w:pPr>
              <w:shd w:val="clear" w:color="auto" w:fill="FFFFFF"/>
              <w:jc w:val="both"/>
              <w:rPr>
                <w:color w:val="2C3640"/>
              </w:rPr>
            </w:pPr>
            <w:r w:rsidRPr="00B3415C">
              <w:t>Preces uzstādīšanā iekļauta preces komplektēšana, montāža, uzstādīšana un izejmateriāli:</w:t>
            </w:r>
          </w:p>
          <w:p w14:paraId="29E52A81" w14:textId="77777777" w:rsidR="00434091" w:rsidRPr="00B3415C" w:rsidRDefault="00434091" w:rsidP="00FA7CBE">
            <w:pPr>
              <w:widowControl w:val="0"/>
              <w:jc w:val="both"/>
              <w:rPr>
                <w:b/>
                <w:bCs/>
              </w:rPr>
            </w:pPr>
            <w:r w:rsidRPr="00B3415C">
              <w:rPr>
                <w:b/>
                <w:bCs/>
              </w:rPr>
              <w:t>Smilšu kaste izgatavota no:</w:t>
            </w:r>
          </w:p>
          <w:p w14:paraId="579C6157" w14:textId="77777777" w:rsidR="00434091" w:rsidRPr="00B3415C" w:rsidRDefault="00434091" w:rsidP="00FA7CBE">
            <w:pPr>
              <w:numPr>
                <w:ilvl w:val="0"/>
                <w:numId w:val="38"/>
              </w:numPr>
              <w:jc w:val="both"/>
            </w:pPr>
            <w:r w:rsidRPr="00B3415C">
              <w:t>augstspiedienā impregnētiem priedes koka dēļiem, kas dubultā pārklāti ar videi draudzīgu, atmosfēras iedarbības izturīgu, brūnā tonī tonētu laku;</w:t>
            </w:r>
          </w:p>
          <w:p w14:paraId="254F3594" w14:textId="77777777" w:rsidR="00434091" w:rsidRPr="00B3415C" w:rsidRDefault="00434091" w:rsidP="00FA7CBE">
            <w:pPr>
              <w:numPr>
                <w:ilvl w:val="0"/>
                <w:numId w:val="38"/>
              </w:numPr>
              <w:jc w:val="both"/>
            </w:pPr>
            <w:r w:rsidRPr="00B3415C">
              <w:t>Smilšu kastes stūra savienojumus rotā dekoratīvie elementi, kas izgatavoti no krāsota saplākšņa 4gab;</w:t>
            </w:r>
          </w:p>
          <w:p w14:paraId="6AC7229D" w14:textId="77777777" w:rsidR="00434091" w:rsidRPr="00B3415C" w:rsidRDefault="00434091" w:rsidP="00FA7CBE">
            <w:pPr>
              <w:numPr>
                <w:ilvl w:val="0"/>
                <w:numId w:val="38"/>
              </w:numPr>
              <w:jc w:val="both"/>
            </w:pPr>
            <w:r w:rsidRPr="00B3415C">
              <w:t>Smilšu kastes malas pa perimetru pietiekami platas, lai uz tām varētu sēdēt vai izmantot tās kā virsmu, uz kuras novietot mantas, rotaļlietas vai izlikt figūras no smiltīm;</w:t>
            </w:r>
          </w:p>
          <w:p w14:paraId="7487D58C" w14:textId="77777777" w:rsidR="00434091" w:rsidRPr="00B3415C" w:rsidRDefault="00434091" w:rsidP="00FA7CBE">
            <w:pPr>
              <w:numPr>
                <w:ilvl w:val="0"/>
                <w:numId w:val="38"/>
              </w:numPr>
              <w:jc w:val="both"/>
            </w:pPr>
            <w:r w:rsidRPr="00B3415C">
              <w:t xml:space="preserve">Noapaļotas nerūsējošā tērauda skrūves un/vai skrūvju vietas nosegtas ar plastikāta </w:t>
            </w:r>
            <w:proofErr w:type="spellStart"/>
            <w:r w:rsidRPr="00B3415C">
              <w:t>aizsargvāciņiem</w:t>
            </w:r>
            <w:proofErr w:type="spellEnd"/>
            <w:r w:rsidRPr="00B3415C">
              <w:t>.</w:t>
            </w:r>
          </w:p>
          <w:p w14:paraId="306BC7C6" w14:textId="77777777" w:rsidR="00434091" w:rsidRDefault="00434091" w:rsidP="00FA7CBE">
            <w:pPr>
              <w:pStyle w:val="Sarakstarindkopa"/>
              <w:numPr>
                <w:ilvl w:val="0"/>
                <w:numId w:val="37"/>
              </w:numPr>
              <w:shd w:val="clear" w:color="auto" w:fill="FFFFFF"/>
              <w:jc w:val="both"/>
              <w:rPr>
                <w:color w:val="2C3640"/>
              </w:rPr>
            </w:pPr>
            <w:r w:rsidRPr="00796030">
              <w:rPr>
                <w:color w:val="2C3640"/>
              </w:rPr>
              <w:t>Pamati izgatavoti no cinkota tērauda, kas pasargā no koksnes tiešas saskares ar</w:t>
            </w:r>
            <w:r w:rsidRPr="00242B4D">
              <w:rPr>
                <w:color w:val="2C3640"/>
              </w:rPr>
              <w:t xml:space="preserve"> zemi, tādējādi novēršot trupi un palielinot iekārtas izturību</w:t>
            </w:r>
          </w:p>
          <w:p w14:paraId="31DBB3EC" w14:textId="77777777" w:rsidR="00434091" w:rsidRPr="00B3415C" w:rsidRDefault="00434091" w:rsidP="00FA7CBE">
            <w:pPr>
              <w:ind w:left="720"/>
              <w:jc w:val="both"/>
            </w:pPr>
          </w:p>
          <w:p w14:paraId="54923907" w14:textId="77777777" w:rsidR="00434091" w:rsidRPr="00B3415C" w:rsidRDefault="00434091" w:rsidP="00FA7CBE">
            <w:pPr>
              <w:jc w:val="both"/>
            </w:pPr>
            <w:r w:rsidRPr="00B3415C">
              <w:rPr>
                <w:rStyle w:val="Izteiksmgs"/>
              </w:rPr>
              <w:t>Izmēri:</w:t>
            </w:r>
          </w:p>
          <w:p w14:paraId="08A2A8A6" w14:textId="77777777" w:rsidR="00434091" w:rsidRPr="00B3415C" w:rsidRDefault="00434091" w:rsidP="00FA7CBE">
            <w:pPr>
              <w:numPr>
                <w:ilvl w:val="0"/>
                <w:numId w:val="38"/>
              </w:numPr>
              <w:jc w:val="both"/>
            </w:pPr>
            <w:r w:rsidRPr="00B3415C">
              <w:t>Garums 3,00 m</w:t>
            </w:r>
          </w:p>
          <w:p w14:paraId="632C9962" w14:textId="77777777" w:rsidR="00434091" w:rsidRPr="00B3415C" w:rsidRDefault="00434091" w:rsidP="00FA7CBE">
            <w:pPr>
              <w:numPr>
                <w:ilvl w:val="0"/>
                <w:numId w:val="38"/>
              </w:numPr>
              <w:jc w:val="both"/>
            </w:pPr>
            <w:r w:rsidRPr="00B3415C">
              <w:t>Platums 3,00 m</w:t>
            </w:r>
          </w:p>
          <w:p w14:paraId="41051D77" w14:textId="77777777" w:rsidR="00434091" w:rsidRPr="00B3415C" w:rsidRDefault="00434091" w:rsidP="00FA7CBE">
            <w:pPr>
              <w:numPr>
                <w:ilvl w:val="0"/>
                <w:numId w:val="38"/>
              </w:numPr>
              <w:jc w:val="both"/>
            </w:pPr>
            <w:r w:rsidRPr="00B3415C">
              <w:t>Augstums 330 mm</w:t>
            </w:r>
          </w:p>
          <w:p w14:paraId="7C484867" w14:textId="77777777" w:rsidR="00434091" w:rsidRPr="00B3415C" w:rsidRDefault="00434091" w:rsidP="00FA7CBE">
            <w:pPr>
              <w:numPr>
                <w:ilvl w:val="0"/>
                <w:numId w:val="38"/>
              </w:numPr>
              <w:jc w:val="both"/>
            </w:pPr>
            <w:r w:rsidRPr="00B3415C">
              <w:t>Drošības zona: 6,00 x 6,00m</w:t>
            </w:r>
          </w:p>
          <w:p w14:paraId="7C0E8004" w14:textId="77777777" w:rsidR="00434091" w:rsidRPr="00B3415C" w:rsidRDefault="00434091" w:rsidP="00FA7CBE">
            <w:pPr>
              <w:numPr>
                <w:ilvl w:val="0"/>
                <w:numId w:val="38"/>
              </w:numPr>
              <w:jc w:val="both"/>
            </w:pPr>
            <w:r w:rsidRPr="00B3415C">
              <w:t>Vecuma grupa 1-12 gadi</w:t>
            </w:r>
          </w:p>
          <w:p w14:paraId="5352092C" w14:textId="77777777" w:rsidR="00434091" w:rsidRPr="00B3415C" w:rsidRDefault="00434091" w:rsidP="00FA7CBE">
            <w:pPr>
              <w:widowControl w:val="0"/>
              <w:ind w:left="-108" w:firstLine="108"/>
              <w:jc w:val="both"/>
            </w:pPr>
          </w:p>
          <w:p w14:paraId="0D36B03C" w14:textId="77777777" w:rsidR="00434091" w:rsidRPr="00B3415C" w:rsidRDefault="00434091" w:rsidP="00FA7CBE">
            <w:pPr>
              <w:jc w:val="both"/>
            </w:pPr>
            <w:r w:rsidRPr="00B3415C">
              <w:t>Iekārtai jāatbilst EN 1176 drošības un kvalitātes standartam un ir jābūt apstiprinātai</w:t>
            </w:r>
            <w:r>
              <w:t xml:space="preserve"> </w:t>
            </w:r>
            <w:r w:rsidRPr="00B3415C">
              <w:t>ar</w:t>
            </w:r>
            <w:r>
              <w:t xml:space="preserve"> </w:t>
            </w:r>
            <w:r w:rsidRPr="00B3415C">
              <w:t xml:space="preserve"> neatkarīgas inspicēšanas institūcijas TUV (vai analogu) izsniegtu sertifikātu.</w:t>
            </w:r>
          </w:p>
          <w:p w14:paraId="061399B5" w14:textId="77777777" w:rsidR="00434091" w:rsidRPr="00B3415C" w:rsidRDefault="00434091" w:rsidP="00FA7CBE">
            <w:pPr>
              <w:jc w:val="both"/>
            </w:pPr>
          </w:p>
        </w:tc>
        <w:tc>
          <w:tcPr>
            <w:tcW w:w="3815" w:type="dxa"/>
          </w:tcPr>
          <w:p w14:paraId="612E7BFE" w14:textId="77777777" w:rsidR="00434091" w:rsidRPr="00B3415C" w:rsidRDefault="00434091" w:rsidP="00320CAB">
            <w:pPr>
              <w:shd w:val="clear" w:color="auto" w:fill="FFFFFF"/>
              <w:spacing w:before="120" w:after="120"/>
            </w:pPr>
          </w:p>
        </w:tc>
      </w:tr>
      <w:tr w:rsidR="00434091" w:rsidRPr="00A76C94" w14:paraId="3B334542" w14:textId="4F57B330" w:rsidTr="00434091">
        <w:tc>
          <w:tcPr>
            <w:tcW w:w="1052" w:type="dxa"/>
          </w:tcPr>
          <w:p w14:paraId="48C113E1" w14:textId="1066085A" w:rsidR="00434091" w:rsidRPr="002B252A" w:rsidRDefault="00FA7CBE" w:rsidP="00320CAB">
            <w:pPr>
              <w:jc w:val="center"/>
            </w:pPr>
            <w:r>
              <w:t>2</w:t>
            </w:r>
          </w:p>
        </w:tc>
        <w:tc>
          <w:tcPr>
            <w:tcW w:w="4762" w:type="dxa"/>
          </w:tcPr>
          <w:p w14:paraId="3A892A94" w14:textId="02FDBB37" w:rsidR="00434091" w:rsidRPr="00A76C94" w:rsidRDefault="00434091" w:rsidP="00FA7CBE">
            <w:pPr>
              <w:jc w:val="both"/>
            </w:pPr>
            <w:r w:rsidRPr="00A76C94">
              <w:t xml:space="preserve">Koka smilšu kaste ar </w:t>
            </w:r>
            <w:proofErr w:type="spellStart"/>
            <w:r w:rsidRPr="00A76C94">
              <w:t>sēdvirsmām</w:t>
            </w:r>
            <w:proofErr w:type="spellEnd"/>
            <w:r w:rsidRPr="00A76C94">
              <w:t xml:space="preserve"> un galdiņu stūros 4x3m.</w:t>
            </w:r>
          </w:p>
        </w:tc>
        <w:tc>
          <w:tcPr>
            <w:tcW w:w="3815" w:type="dxa"/>
          </w:tcPr>
          <w:p w14:paraId="72821233" w14:textId="77777777" w:rsidR="00434091" w:rsidRPr="00A76C94" w:rsidRDefault="00434091" w:rsidP="00320CAB"/>
        </w:tc>
      </w:tr>
      <w:tr w:rsidR="00434091" w:rsidRPr="00B3415C" w14:paraId="48DB7FE2" w14:textId="03011F99" w:rsidTr="00434091">
        <w:tc>
          <w:tcPr>
            <w:tcW w:w="1052" w:type="dxa"/>
          </w:tcPr>
          <w:p w14:paraId="38F4D87B" w14:textId="355B2B81" w:rsidR="00434091" w:rsidRPr="002B252A" w:rsidRDefault="00434091" w:rsidP="00320CAB">
            <w:pPr>
              <w:jc w:val="center"/>
            </w:pPr>
          </w:p>
        </w:tc>
        <w:tc>
          <w:tcPr>
            <w:tcW w:w="4762" w:type="dxa"/>
          </w:tcPr>
          <w:p w14:paraId="2421C8EB" w14:textId="77777777" w:rsidR="00434091" w:rsidRPr="00B3415C" w:rsidRDefault="00434091" w:rsidP="00FA7CBE">
            <w:pPr>
              <w:shd w:val="clear" w:color="auto" w:fill="FFFFFF"/>
              <w:jc w:val="both"/>
              <w:rPr>
                <w:color w:val="2C3640"/>
              </w:rPr>
            </w:pPr>
            <w:r w:rsidRPr="00B3415C">
              <w:t>Preces uzstādīšanā iekļauta preces komplektēšana, montāža, uzstādīšana un izejmateriāli:</w:t>
            </w:r>
          </w:p>
          <w:p w14:paraId="3F2597DE" w14:textId="77777777" w:rsidR="00434091" w:rsidRPr="00B3415C" w:rsidRDefault="00434091" w:rsidP="00FA7CBE">
            <w:pPr>
              <w:widowControl w:val="0"/>
              <w:jc w:val="both"/>
              <w:rPr>
                <w:b/>
                <w:bCs/>
              </w:rPr>
            </w:pPr>
            <w:r w:rsidRPr="00B3415C">
              <w:rPr>
                <w:b/>
                <w:bCs/>
              </w:rPr>
              <w:t>Smilšu kaste izgatavota no:</w:t>
            </w:r>
          </w:p>
          <w:p w14:paraId="203FF7D7" w14:textId="77777777" w:rsidR="00434091" w:rsidRPr="00B3415C" w:rsidRDefault="00434091" w:rsidP="00FA7CBE">
            <w:pPr>
              <w:numPr>
                <w:ilvl w:val="0"/>
                <w:numId w:val="38"/>
              </w:numPr>
              <w:jc w:val="both"/>
            </w:pPr>
            <w:r w:rsidRPr="00B3415C">
              <w:t xml:space="preserve">augstspiedienā impregnētiem priedes koka dēļiem, kas dubultā pārklāti ar </w:t>
            </w:r>
            <w:r w:rsidRPr="00B3415C">
              <w:lastRenderedPageBreak/>
              <w:t>videi draudzīgu, atmosfēras iedarbības izturīgu, brūnā tonī tonētu laku;</w:t>
            </w:r>
          </w:p>
          <w:p w14:paraId="5113C4ED" w14:textId="77777777" w:rsidR="00434091" w:rsidRPr="00B3415C" w:rsidRDefault="00434091" w:rsidP="00FA7CBE">
            <w:pPr>
              <w:numPr>
                <w:ilvl w:val="0"/>
                <w:numId w:val="38"/>
              </w:numPr>
              <w:jc w:val="both"/>
            </w:pPr>
            <w:r w:rsidRPr="00B3415C">
              <w:t>Smilšu kastes stūra savienojumus rotā dekoratīvie elementi, kas izgatavoti no krāsota saplākšņa 4gab;</w:t>
            </w:r>
          </w:p>
          <w:p w14:paraId="7E769F6C" w14:textId="77777777" w:rsidR="00434091" w:rsidRPr="00B3415C" w:rsidRDefault="00434091" w:rsidP="00FA7CBE">
            <w:pPr>
              <w:numPr>
                <w:ilvl w:val="0"/>
                <w:numId w:val="38"/>
              </w:numPr>
              <w:jc w:val="both"/>
            </w:pPr>
            <w:r w:rsidRPr="00B3415C">
              <w:t>Smilšu kastes malas pa perimetru pietiekami platas, lai uz tām varētu sēdēt vai izmantot tās kā virsmu, uz kuras novietot mantas, rotaļlietas vai izlikt figūras no smiltīm;</w:t>
            </w:r>
          </w:p>
          <w:p w14:paraId="27CEDE95" w14:textId="77777777" w:rsidR="00434091" w:rsidRPr="00B3415C" w:rsidRDefault="00434091" w:rsidP="00FA7CBE">
            <w:pPr>
              <w:numPr>
                <w:ilvl w:val="0"/>
                <w:numId w:val="38"/>
              </w:numPr>
              <w:jc w:val="both"/>
            </w:pPr>
            <w:r w:rsidRPr="00B3415C">
              <w:t xml:space="preserve">Noapaļotas nerūsējošā tērauda skrūves un/vai skrūvju vietas nosegtas ar plastikāta </w:t>
            </w:r>
            <w:proofErr w:type="spellStart"/>
            <w:r w:rsidRPr="00B3415C">
              <w:t>aizsargvāciņiem</w:t>
            </w:r>
            <w:proofErr w:type="spellEnd"/>
            <w:r w:rsidRPr="00B3415C">
              <w:t>.</w:t>
            </w:r>
          </w:p>
          <w:p w14:paraId="4AFFB987" w14:textId="77777777" w:rsidR="00434091" w:rsidRDefault="00434091" w:rsidP="00FA7CBE">
            <w:pPr>
              <w:pStyle w:val="Sarakstarindkopa"/>
              <w:numPr>
                <w:ilvl w:val="0"/>
                <w:numId w:val="37"/>
              </w:numPr>
              <w:shd w:val="clear" w:color="auto" w:fill="FFFFFF"/>
              <w:jc w:val="both"/>
              <w:rPr>
                <w:color w:val="2C3640"/>
              </w:rPr>
            </w:pPr>
            <w:r w:rsidRPr="00796030">
              <w:rPr>
                <w:color w:val="2C3640"/>
              </w:rPr>
              <w:t>Pamati izgatavoti no cinkota tērauda, kas pasargā no koksnes tiešas saskares ar</w:t>
            </w:r>
            <w:r w:rsidRPr="00242B4D">
              <w:rPr>
                <w:color w:val="2C3640"/>
              </w:rPr>
              <w:t xml:space="preserve"> zemi, tādējādi novēršot trupi un palielinot iekārtas izturību</w:t>
            </w:r>
          </w:p>
          <w:p w14:paraId="4F7D45D6" w14:textId="77777777" w:rsidR="00434091" w:rsidRPr="00B3415C" w:rsidRDefault="00434091" w:rsidP="00FA7CBE">
            <w:pPr>
              <w:ind w:left="720"/>
              <w:jc w:val="both"/>
            </w:pPr>
          </w:p>
          <w:p w14:paraId="13ECFBC3" w14:textId="77777777" w:rsidR="00434091" w:rsidRDefault="00434091" w:rsidP="00FA7CBE">
            <w:pPr>
              <w:jc w:val="both"/>
              <w:rPr>
                <w:rStyle w:val="Izteiksmgs"/>
              </w:rPr>
            </w:pPr>
            <w:r w:rsidRPr="00B3415C">
              <w:rPr>
                <w:rStyle w:val="Izteiksmgs"/>
              </w:rPr>
              <w:t>Izmēri:</w:t>
            </w:r>
          </w:p>
          <w:p w14:paraId="0583133A" w14:textId="77777777" w:rsidR="00434091" w:rsidRPr="00B3415C" w:rsidRDefault="00434091" w:rsidP="00FA7CBE">
            <w:pPr>
              <w:jc w:val="both"/>
            </w:pPr>
          </w:p>
          <w:p w14:paraId="10855211" w14:textId="77777777" w:rsidR="00434091" w:rsidRPr="00B3415C" w:rsidRDefault="00434091" w:rsidP="00FA7CBE">
            <w:pPr>
              <w:numPr>
                <w:ilvl w:val="0"/>
                <w:numId w:val="38"/>
              </w:numPr>
              <w:jc w:val="both"/>
            </w:pPr>
            <w:r w:rsidRPr="00B3415C">
              <w:t>Garums 3,00 m</w:t>
            </w:r>
          </w:p>
          <w:p w14:paraId="65AA2047" w14:textId="77777777" w:rsidR="00434091" w:rsidRPr="00B3415C" w:rsidRDefault="00434091" w:rsidP="00FA7CBE">
            <w:pPr>
              <w:numPr>
                <w:ilvl w:val="0"/>
                <w:numId w:val="38"/>
              </w:numPr>
              <w:jc w:val="both"/>
            </w:pPr>
            <w:r w:rsidRPr="00B3415C">
              <w:t xml:space="preserve">Platums </w:t>
            </w:r>
            <w:r>
              <w:t>4,00 m</w:t>
            </w:r>
          </w:p>
          <w:p w14:paraId="4AA53648" w14:textId="77777777" w:rsidR="00434091" w:rsidRPr="00B3415C" w:rsidRDefault="00434091" w:rsidP="00FA7CBE">
            <w:pPr>
              <w:numPr>
                <w:ilvl w:val="0"/>
                <w:numId w:val="38"/>
              </w:numPr>
              <w:jc w:val="both"/>
            </w:pPr>
            <w:r w:rsidRPr="00B3415C">
              <w:t>Augstums 330 mm</w:t>
            </w:r>
          </w:p>
          <w:p w14:paraId="3F2056FA" w14:textId="77777777" w:rsidR="00434091" w:rsidRPr="00B3415C" w:rsidRDefault="00434091" w:rsidP="00FA7CBE">
            <w:pPr>
              <w:numPr>
                <w:ilvl w:val="0"/>
                <w:numId w:val="38"/>
              </w:numPr>
              <w:jc w:val="both"/>
            </w:pPr>
            <w:r w:rsidRPr="00B3415C">
              <w:t xml:space="preserve">Drošības zona: </w:t>
            </w:r>
            <w:r>
              <w:t>6,00x7,00 m</w:t>
            </w:r>
          </w:p>
          <w:p w14:paraId="56B58119" w14:textId="77777777" w:rsidR="00434091" w:rsidRPr="00B3415C" w:rsidRDefault="00434091" w:rsidP="00FA7CBE">
            <w:pPr>
              <w:numPr>
                <w:ilvl w:val="0"/>
                <w:numId w:val="38"/>
              </w:numPr>
              <w:jc w:val="both"/>
            </w:pPr>
            <w:r w:rsidRPr="00B3415C">
              <w:t xml:space="preserve">Vecuma grupa </w:t>
            </w:r>
            <w:r>
              <w:t>1-12</w:t>
            </w:r>
          </w:p>
          <w:p w14:paraId="0C26727A" w14:textId="77777777" w:rsidR="00434091" w:rsidRPr="00B3415C" w:rsidRDefault="00434091" w:rsidP="00FA7CBE">
            <w:pPr>
              <w:widowControl w:val="0"/>
              <w:ind w:left="-108" w:firstLine="108"/>
              <w:jc w:val="both"/>
            </w:pPr>
          </w:p>
          <w:p w14:paraId="3A02765B" w14:textId="77777777" w:rsidR="00434091" w:rsidRPr="00B3415C" w:rsidRDefault="00434091" w:rsidP="00FA7CBE">
            <w:pPr>
              <w:jc w:val="both"/>
            </w:pPr>
            <w:r w:rsidRPr="00B3415C">
              <w:t>Iekārtai jāatbilst EN 1176 drošības un kvalitātes standartam un ir jābūt apstiprinātai</w:t>
            </w:r>
            <w:r>
              <w:t xml:space="preserve"> </w:t>
            </w:r>
            <w:r w:rsidRPr="00B3415C">
              <w:t>ar</w:t>
            </w:r>
            <w:r>
              <w:t xml:space="preserve"> </w:t>
            </w:r>
            <w:r w:rsidRPr="00B3415C">
              <w:t xml:space="preserve"> neatkarīgas inspicēšanas institūcijas TUV (vai analogu) izsniegtu sertifikātu.</w:t>
            </w:r>
          </w:p>
          <w:p w14:paraId="0B835834" w14:textId="77777777" w:rsidR="00434091" w:rsidRPr="00B3415C" w:rsidRDefault="00434091" w:rsidP="00FA7CBE">
            <w:pPr>
              <w:jc w:val="both"/>
            </w:pPr>
          </w:p>
        </w:tc>
        <w:tc>
          <w:tcPr>
            <w:tcW w:w="3815" w:type="dxa"/>
          </w:tcPr>
          <w:p w14:paraId="5D25E7CD" w14:textId="77777777" w:rsidR="00434091" w:rsidRPr="00B3415C" w:rsidRDefault="00434091" w:rsidP="00320CAB">
            <w:pPr>
              <w:shd w:val="clear" w:color="auto" w:fill="FFFFFF"/>
              <w:spacing w:before="120" w:after="120"/>
            </w:pPr>
          </w:p>
        </w:tc>
      </w:tr>
    </w:tbl>
    <w:p w14:paraId="742383D0" w14:textId="77777777" w:rsidR="001832C3" w:rsidRPr="00AF23F8" w:rsidRDefault="001832C3" w:rsidP="001832C3">
      <w:pPr>
        <w:pStyle w:val="naisnod"/>
        <w:spacing w:before="0" w:after="0"/>
        <w:ind w:left="360" w:hanging="360"/>
        <w:jc w:val="left"/>
        <w:rPr>
          <w:b w:val="0"/>
        </w:rPr>
      </w:pPr>
    </w:p>
    <w:p w14:paraId="289D24B1" w14:textId="6CA4E9CB" w:rsidR="001832C3" w:rsidRDefault="00B15269" w:rsidP="00B15269">
      <w:pPr>
        <w:pStyle w:val="naisnod"/>
        <w:numPr>
          <w:ilvl w:val="0"/>
          <w:numId w:val="1"/>
        </w:numPr>
        <w:spacing w:before="0" w:after="0"/>
        <w:jc w:val="left"/>
        <w:rPr>
          <w:sz w:val="26"/>
          <w:szCs w:val="26"/>
        </w:rPr>
      </w:pPr>
      <w:r>
        <w:rPr>
          <w:sz w:val="26"/>
          <w:szCs w:val="26"/>
        </w:rPr>
        <w:t>FINANŠU PIEDĀVĀJUMS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394"/>
        <w:gridCol w:w="1559"/>
        <w:gridCol w:w="1276"/>
        <w:gridCol w:w="1701"/>
      </w:tblGrid>
      <w:tr w:rsidR="00434091" w14:paraId="4C5F69F0" w14:textId="77777777" w:rsidTr="00434091">
        <w:tc>
          <w:tcPr>
            <w:tcW w:w="846" w:type="dxa"/>
            <w:tcBorders>
              <w:top w:val="single" w:sz="4" w:space="0" w:color="auto"/>
              <w:left w:val="single" w:sz="4" w:space="0" w:color="auto"/>
              <w:bottom w:val="single" w:sz="4" w:space="0" w:color="auto"/>
              <w:right w:val="single" w:sz="4" w:space="0" w:color="auto"/>
            </w:tcBorders>
            <w:vAlign w:val="center"/>
            <w:hideMark/>
          </w:tcPr>
          <w:p w14:paraId="556CAD0F" w14:textId="77777777" w:rsidR="00434091" w:rsidRDefault="00434091" w:rsidP="00D5683D">
            <w:pPr>
              <w:jc w:val="center"/>
              <w:outlineLvl w:val="0"/>
              <w:rPr>
                <w:lang w:eastAsia="en-US"/>
              </w:rPr>
            </w:pPr>
            <w:proofErr w:type="spellStart"/>
            <w:r>
              <w:t>Nr.p</w:t>
            </w:r>
            <w:proofErr w:type="spellEnd"/>
            <w:r>
              <w:t>. k.</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5380518" w14:textId="77777777" w:rsidR="00434091" w:rsidRDefault="00434091" w:rsidP="00D5683D">
            <w:pPr>
              <w:jc w:val="center"/>
              <w:outlineLvl w:val="0"/>
            </w:pPr>
            <w:r>
              <w:t>Nosaukums</w:t>
            </w:r>
          </w:p>
        </w:tc>
        <w:tc>
          <w:tcPr>
            <w:tcW w:w="1559" w:type="dxa"/>
            <w:tcBorders>
              <w:top w:val="single" w:sz="4" w:space="0" w:color="auto"/>
              <w:left w:val="single" w:sz="4" w:space="0" w:color="auto"/>
              <w:bottom w:val="single" w:sz="4" w:space="0" w:color="auto"/>
              <w:right w:val="single" w:sz="4" w:space="0" w:color="auto"/>
            </w:tcBorders>
          </w:tcPr>
          <w:p w14:paraId="238D9B89" w14:textId="3B304552" w:rsidR="00434091" w:rsidRDefault="00434091" w:rsidP="00D5683D">
            <w:pPr>
              <w:jc w:val="center"/>
              <w:outlineLvl w:val="0"/>
            </w:pPr>
            <w:r>
              <w:t>Vienas vienības cena, EUR bez PVN</w:t>
            </w:r>
          </w:p>
        </w:tc>
        <w:tc>
          <w:tcPr>
            <w:tcW w:w="1276" w:type="dxa"/>
            <w:tcBorders>
              <w:top w:val="single" w:sz="4" w:space="0" w:color="auto"/>
              <w:left w:val="single" w:sz="4" w:space="0" w:color="auto"/>
              <w:bottom w:val="single" w:sz="4" w:space="0" w:color="auto"/>
              <w:right w:val="single" w:sz="4" w:space="0" w:color="auto"/>
            </w:tcBorders>
          </w:tcPr>
          <w:p w14:paraId="1D24FB7F" w14:textId="7E708A71" w:rsidR="00434091" w:rsidRDefault="00434091" w:rsidP="00D5683D">
            <w:pPr>
              <w:jc w:val="center"/>
              <w:outlineLvl w:val="0"/>
            </w:pPr>
            <w:r>
              <w:t>Skaits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285219" w14:textId="1B1630BD" w:rsidR="00434091" w:rsidRDefault="00434091" w:rsidP="00D5683D">
            <w:pPr>
              <w:jc w:val="center"/>
              <w:outlineLvl w:val="0"/>
            </w:pPr>
            <w:r>
              <w:t>Kopējā cena EUR bez PVN</w:t>
            </w:r>
          </w:p>
          <w:p w14:paraId="52E23D88" w14:textId="7B978EDD" w:rsidR="00434091" w:rsidRDefault="00434091" w:rsidP="00D5683D">
            <w:pPr>
              <w:jc w:val="center"/>
              <w:outlineLvl w:val="0"/>
            </w:pPr>
          </w:p>
        </w:tc>
      </w:tr>
      <w:tr w:rsidR="00434091" w14:paraId="62AA6F2C" w14:textId="77777777" w:rsidTr="00434091">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3700CBC" w14:textId="77777777" w:rsidR="00434091" w:rsidRDefault="00434091" w:rsidP="00A238EB">
            <w:pPr>
              <w:numPr>
                <w:ilvl w:val="0"/>
                <w:numId w:val="34"/>
              </w:numPr>
              <w:spacing w:line="252" w:lineRule="auto"/>
              <w:ind w:left="357" w:hanging="357"/>
              <w:jc w:val="center"/>
              <w:outlineLvl w:val="0"/>
              <w:rPr>
                <w:caps/>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7CA53507" w14:textId="0A50997F" w:rsidR="00434091" w:rsidRDefault="00434091" w:rsidP="00D5683D">
            <w:pPr>
              <w:spacing w:line="254" w:lineRule="auto"/>
              <w:jc w:val="both"/>
            </w:pPr>
            <w:r w:rsidRPr="00A76C94">
              <w:t xml:space="preserve">Koka smilšu kaste ar </w:t>
            </w:r>
            <w:proofErr w:type="spellStart"/>
            <w:r w:rsidRPr="00A76C94">
              <w:t>sēdvirsmām</w:t>
            </w:r>
            <w:proofErr w:type="spellEnd"/>
            <w:r w:rsidRPr="00A76C94">
              <w:t xml:space="preserve"> un galdiņu stūros </w:t>
            </w:r>
            <w:r>
              <w:t>3</w:t>
            </w:r>
            <w:r w:rsidRPr="00A76C94">
              <w:t>x3m.</w:t>
            </w:r>
          </w:p>
        </w:tc>
        <w:tc>
          <w:tcPr>
            <w:tcW w:w="1559" w:type="dxa"/>
            <w:tcBorders>
              <w:top w:val="single" w:sz="4" w:space="0" w:color="auto"/>
              <w:left w:val="single" w:sz="4" w:space="0" w:color="auto"/>
              <w:bottom w:val="single" w:sz="4" w:space="0" w:color="auto"/>
              <w:right w:val="single" w:sz="4" w:space="0" w:color="auto"/>
            </w:tcBorders>
          </w:tcPr>
          <w:p w14:paraId="01D889EC" w14:textId="77777777" w:rsidR="00434091" w:rsidRDefault="00434091" w:rsidP="00D5683D">
            <w:pPr>
              <w:outlineLvl w:val="0"/>
            </w:pPr>
          </w:p>
        </w:tc>
        <w:tc>
          <w:tcPr>
            <w:tcW w:w="1276" w:type="dxa"/>
            <w:tcBorders>
              <w:top w:val="single" w:sz="4" w:space="0" w:color="auto"/>
              <w:left w:val="single" w:sz="4" w:space="0" w:color="auto"/>
              <w:bottom w:val="single" w:sz="4" w:space="0" w:color="auto"/>
              <w:right w:val="single" w:sz="4" w:space="0" w:color="auto"/>
            </w:tcBorders>
          </w:tcPr>
          <w:p w14:paraId="226BBC30" w14:textId="4C19C077" w:rsidR="00434091" w:rsidRDefault="00FA7CBE" w:rsidP="00FA7CBE">
            <w:pPr>
              <w:jc w:val="center"/>
              <w:outlineLvl w:val="0"/>
            </w:pPr>
            <w:r>
              <w:t>2</w:t>
            </w:r>
          </w:p>
        </w:tc>
        <w:tc>
          <w:tcPr>
            <w:tcW w:w="1701" w:type="dxa"/>
            <w:tcBorders>
              <w:top w:val="single" w:sz="4" w:space="0" w:color="auto"/>
              <w:left w:val="single" w:sz="4" w:space="0" w:color="auto"/>
              <w:bottom w:val="single" w:sz="4" w:space="0" w:color="auto"/>
              <w:right w:val="single" w:sz="4" w:space="0" w:color="auto"/>
            </w:tcBorders>
            <w:vAlign w:val="center"/>
          </w:tcPr>
          <w:p w14:paraId="68F0383D" w14:textId="2ED0FC4C" w:rsidR="00434091" w:rsidRDefault="00434091" w:rsidP="00D5683D">
            <w:pPr>
              <w:outlineLvl w:val="0"/>
            </w:pPr>
          </w:p>
        </w:tc>
      </w:tr>
      <w:tr w:rsidR="00434091" w14:paraId="517A1BF3" w14:textId="77777777" w:rsidTr="00434091">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473207E7" w14:textId="77777777" w:rsidR="00434091" w:rsidRDefault="00434091" w:rsidP="00A238EB">
            <w:pPr>
              <w:numPr>
                <w:ilvl w:val="0"/>
                <w:numId w:val="34"/>
              </w:numPr>
              <w:spacing w:line="252" w:lineRule="auto"/>
              <w:ind w:left="357" w:hanging="357"/>
              <w:jc w:val="center"/>
              <w:outlineLvl w:val="0"/>
              <w:rPr>
                <w:caps/>
              </w:rPr>
            </w:pPr>
          </w:p>
        </w:tc>
        <w:tc>
          <w:tcPr>
            <w:tcW w:w="4394" w:type="dxa"/>
            <w:tcBorders>
              <w:top w:val="single" w:sz="4" w:space="0" w:color="auto"/>
              <w:left w:val="single" w:sz="4" w:space="0" w:color="auto"/>
              <w:bottom w:val="single" w:sz="4" w:space="0" w:color="auto"/>
              <w:right w:val="single" w:sz="4" w:space="0" w:color="auto"/>
            </w:tcBorders>
            <w:vAlign w:val="center"/>
          </w:tcPr>
          <w:p w14:paraId="656613FD" w14:textId="1C6EA5EF" w:rsidR="00434091" w:rsidRPr="00A76C94" w:rsidRDefault="00434091" w:rsidP="00434091">
            <w:r w:rsidRPr="00A76C94">
              <w:t xml:space="preserve">Koka smilšu kaste ar </w:t>
            </w:r>
            <w:proofErr w:type="spellStart"/>
            <w:r w:rsidRPr="00A76C94">
              <w:t>sēdvirsmām</w:t>
            </w:r>
            <w:proofErr w:type="spellEnd"/>
            <w:r w:rsidRPr="00A76C94">
              <w:t xml:space="preserve"> un galdiņu stūros 4x3m.</w:t>
            </w:r>
          </w:p>
        </w:tc>
        <w:tc>
          <w:tcPr>
            <w:tcW w:w="1559" w:type="dxa"/>
            <w:tcBorders>
              <w:top w:val="single" w:sz="4" w:space="0" w:color="auto"/>
              <w:left w:val="single" w:sz="4" w:space="0" w:color="auto"/>
              <w:bottom w:val="single" w:sz="4" w:space="0" w:color="auto"/>
              <w:right w:val="single" w:sz="4" w:space="0" w:color="auto"/>
            </w:tcBorders>
          </w:tcPr>
          <w:p w14:paraId="1819C068" w14:textId="77777777" w:rsidR="00434091" w:rsidRDefault="00434091" w:rsidP="00D5683D">
            <w:pPr>
              <w:outlineLvl w:val="0"/>
            </w:pPr>
          </w:p>
        </w:tc>
        <w:tc>
          <w:tcPr>
            <w:tcW w:w="1276" w:type="dxa"/>
            <w:tcBorders>
              <w:top w:val="single" w:sz="4" w:space="0" w:color="auto"/>
              <w:left w:val="single" w:sz="4" w:space="0" w:color="auto"/>
              <w:bottom w:val="single" w:sz="4" w:space="0" w:color="auto"/>
              <w:right w:val="single" w:sz="4" w:space="0" w:color="auto"/>
            </w:tcBorders>
          </w:tcPr>
          <w:p w14:paraId="2EF7140C" w14:textId="5F1BE47F" w:rsidR="00434091" w:rsidRDefault="00FA7CBE" w:rsidP="00FA7CBE">
            <w:pPr>
              <w:jc w:val="center"/>
              <w:outlineLvl w:val="0"/>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57C8E806" w14:textId="77777777" w:rsidR="00434091" w:rsidRDefault="00434091" w:rsidP="00D5683D">
            <w:pPr>
              <w:outlineLvl w:val="0"/>
            </w:pPr>
          </w:p>
        </w:tc>
      </w:tr>
      <w:tr w:rsidR="00FA7CBE" w14:paraId="291930AF" w14:textId="77777777" w:rsidTr="00A265BE">
        <w:tc>
          <w:tcPr>
            <w:tcW w:w="8075" w:type="dxa"/>
            <w:gridSpan w:val="4"/>
            <w:tcBorders>
              <w:top w:val="single" w:sz="4" w:space="0" w:color="auto"/>
              <w:left w:val="single" w:sz="4" w:space="0" w:color="auto"/>
              <w:bottom w:val="single" w:sz="4" w:space="0" w:color="auto"/>
              <w:right w:val="single" w:sz="4" w:space="0" w:color="auto"/>
            </w:tcBorders>
            <w:vAlign w:val="center"/>
          </w:tcPr>
          <w:p w14:paraId="3D4D6885" w14:textId="0C10E010" w:rsidR="00FA7CBE" w:rsidRDefault="00FA7CBE" w:rsidP="00FA7CBE">
            <w:pPr>
              <w:jc w:val="right"/>
              <w:outlineLvl w:val="0"/>
              <w:rPr>
                <w:b/>
              </w:rPr>
            </w:pPr>
            <w:r>
              <w:rPr>
                <w:b/>
              </w:rPr>
              <w:t>Kopā EUR bez PVN:</w:t>
            </w:r>
          </w:p>
        </w:tc>
        <w:tc>
          <w:tcPr>
            <w:tcW w:w="1701" w:type="dxa"/>
            <w:tcBorders>
              <w:top w:val="single" w:sz="4" w:space="0" w:color="auto"/>
              <w:left w:val="single" w:sz="4" w:space="0" w:color="auto"/>
              <w:bottom w:val="single" w:sz="4" w:space="0" w:color="auto"/>
              <w:right w:val="single" w:sz="4" w:space="0" w:color="auto"/>
            </w:tcBorders>
          </w:tcPr>
          <w:p w14:paraId="0CDA2DBC" w14:textId="1A1F4958" w:rsidR="00FA7CBE" w:rsidRDefault="00FA7CBE" w:rsidP="00D5683D">
            <w:pPr>
              <w:jc w:val="center"/>
              <w:outlineLvl w:val="0"/>
              <w:rPr>
                <w:b/>
              </w:rPr>
            </w:pPr>
          </w:p>
        </w:tc>
      </w:tr>
      <w:tr w:rsidR="00FA7CBE" w14:paraId="53E54722" w14:textId="77777777" w:rsidTr="00A265BE">
        <w:tc>
          <w:tcPr>
            <w:tcW w:w="8075" w:type="dxa"/>
            <w:gridSpan w:val="4"/>
            <w:tcBorders>
              <w:top w:val="single" w:sz="4" w:space="0" w:color="auto"/>
              <w:left w:val="single" w:sz="4" w:space="0" w:color="auto"/>
              <w:bottom w:val="single" w:sz="4" w:space="0" w:color="auto"/>
              <w:right w:val="single" w:sz="4" w:space="0" w:color="auto"/>
            </w:tcBorders>
            <w:vAlign w:val="center"/>
          </w:tcPr>
          <w:p w14:paraId="19CF5B22" w14:textId="07985E27" w:rsidR="00FA7CBE" w:rsidRDefault="00FA7CBE" w:rsidP="00FA7CBE">
            <w:pPr>
              <w:jc w:val="right"/>
              <w:outlineLvl w:val="0"/>
              <w:rPr>
                <w:b/>
              </w:rPr>
            </w:pPr>
            <w:r>
              <w:rPr>
                <w:b/>
              </w:rPr>
              <w:t>PVN:</w:t>
            </w:r>
          </w:p>
        </w:tc>
        <w:tc>
          <w:tcPr>
            <w:tcW w:w="1701" w:type="dxa"/>
            <w:tcBorders>
              <w:top w:val="single" w:sz="4" w:space="0" w:color="auto"/>
              <w:left w:val="single" w:sz="4" w:space="0" w:color="auto"/>
              <w:bottom w:val="single" w:sz="4" w:space="0" w:color="auto"/>
              <w:right w:val="single" w:sz="4" w:space="0" w:color="auto"/>
            </w:tcBorders>
          </w:tcPr>
          <w:p w14:paraId="42E7DBBA" w14:textId="77777777" w:rsidR="00FA7CBE" w:rsidRDefault="00FA7CBE" w:rsidP="00D5683D">
            <w:pPr>
              <w:jc w:val="center"/>
              <w:outlineLvl w:val="0"/>
              <w:rPr>
                <w:b/>
              </w:rPr>
            </w:pPr>
          </w:p>
        </w:tc>
      </w:tr>
      <w:tr w:rsidR="00FA7CBE" w14:paraId="30474BFB" w14:textId="77777777" w:rsidTr="00A265BE">
        <w:tc>
          <w:tcPr>
            <w:tcW w:w="8075" w:type="dxa"/>
            <w:gridSpan w:val="4"/>
            <w:tcBorders>
              <w:top w:val="single" w:sz="4" w:space="0" w:color="auto"/>
              <w:left w:val="single" w:sz="4" w:space="0" w:color="auto"/>
              <w:bottom w:val="single" w:sz="4" w:space="0" w:color="auto"/>
              <w:right w:val="single" w:sz="4" w:space="0" w:color="auto"/>
            </w:tcBorders>
            <w:vAlign w:val="center"/>
          </w:tcPr>
          <w:p w14:paraId="7C6ECC8B" w14:textId="7201F3FB" w:rsidR="00FA7CBE" w:rsidRDefault="00FA7CBE" w:rsidP="00FA7CBE">
            <w:pPr>
              <w:jc w:val="right"/>
              <w:outlineLvl w:val="0"/>
              <w:rPr>
                <w:b/>
              </w:rPr>
            </w:pPr>
            <w:r>
              <w:rPr>
                <w:b/>
              </w:rPr>
              <w:t>Kopsumma, EUR ar PVN:</w:t>
            </w:r>
          </w:p>
        </w:tc>
        <w:tc>
          <w:tcPr>
            <w:tcW w:w="1701" w:type="dxa"/>
            <w:tcBorders>
              <w:top w:val="single" w:sz="4" w:space="0" w:color="auto"/>
              <w:left w:val="single" w:sz="4" w:space="0" w:color="auto"/>
              <w:bottom w:val="single" w:sz="4" w:space="0" w:color="auto"/>
              <w:right w:val="single" w:sz="4" w:space="0" w:color="auto"/>
            </w:tcBorders>
          </w:tcPr>
          <w:p w14:paraId="41A9F5CB" w14:textId="77777777" w:rsidR="00FA7CBE" w:rsidRDefault="00FA7CBE" w:rsidP="00D5683D">
            <w:pPr>
              <w:jc w:val="center"/>
              <w:outlineLvl w:val="0"/>
              <w:rPr>
                <w:b/>
              </w:rPr>
            </w:pPr>
          </w:p>
        </w:tc>
      </w:tr>
    </w:tbl>
    <w:p w14:paraId="06F138C1" w14:textId="77777777" w:rsidR="001832C3" w:rsidRDefault="001832C3" w:rsidP="00AA5451">
      <w:pPr>
        <w:pStyle w:val="naisnod"/>
        <w:spacing w:before="0" w:after="0"/>
        <w:jc w:val="left"/>
        <w:rPr>
          <w:sz w:val="26"/>
          <w:szCs w:val="26"/>
        </w:rPr>
      </w:pPr>
    </w:p>
    <w:p w14:paraId="7984E2EB"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A025877" w14:textId="77777777" w:rsidR="001832C3" w:rsidRPr="003F2A2F" w:rsidRDefault="001832C3" w:rsidP="001832C3">
      <w:pPr>
        <w:ind w:left="360" w:hanging="360"/>
      </w:pPr>
    </w:p>
    <w:p w14:paraId="4708BA40" w14:textId="77777777" w:rsidR="001832C3" w:rsidRDefault="001832C3" w:rsidP="00AA5451">
      <w:pPr>
        <w:ind w:left="360" w:hanging="360"/>
      </w:pPr>
      <w:r w:rsidRPr="003F2A2F">
        <w:t xml:space="preserve">Pretendenta </w:t>
      </w:r>
      <w:r>
        <w:t>pārstāvja vai</w:t>
      </w:r>
      <w:r w:rsidRPr="003F2A2F">
        <w:t xml:space="preserve"> pilnvarotās personas vārds, uzvārds, am</w:t>
      </w:r>
      <w:r>
        <w:t xml:space="preserve">ats _____________________ </w:t>
      </w:r>
    </w:p>
    <w:p w14:paraId="34DE0E2E" w14:textId="77777777" w:rsidR="00AA5451" w:rsidRDefault="001832C3" w:rsidP="00AA5451">
      <w:pPr>
        <w:ind w:left="360" w:hanging="360"/>
      </w:pPr>
      <w:r>
        <w:t>____________________________________________________________________________</w:t>
      </w:r>
    </w:p>
    <w:sectPr w:rsidR="00AA5451" w:rsidSect="00D16B73">
      <w:headerReference w:type="default" r:id="rId7"/>
      <w:pgSz w:w="11906" w:h="16838"/>
      <w:pgMar w:top="1440" w:right="566"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FC4" w14:textId="77777777" w:rsidR="006C3E87" w:rsidRDefault="006C3E87">
      <w:r>
        <w:separator/>
      </w:r>
    </w:p>
  </w:endnote>
  <w:endnote w:type="continuationSeparator" w:id="0">
    <w:p w14:paraId="6B6DABD6" w14:textId="77777777" w:rsidR="006C3E87" w:rsidRDefault="006C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B2C1" w14:textId="77777777" w:rsidR="006C3E87" w:rsidRDefault="006C3E87">
      <w:r>
        <w:separator/>
      </w:r>
    </w:p>
  </w:footnote>
  <w:footnote w:type="continuationSeparator" w:id="0">
    <w:p w14:paraId="16528290" w14:textId="77777777" w:rsidR="006C3E87" w:rsidRDefault="006C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1F2330"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52678"/>
    <w:multiLevelType w:val="multilevel"/>
    <w:tmpl w:val="0B96EC72"/>
    <w:lvl w:ilvl="0">
      <w:start w:val="6"/>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 w15:restartNumberingAfterBreak="0">
    <w:nsid w:val="0495064C"/>
    <w:multiLevelType w:val="multilevel"/>
    <w:tmpl w:val="529CB2F0"/>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0583F"/>
    <w:multiLevelType w:val="multilevel"/>
    <w:tmpl w:val="4FC220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12FA1"/>
    <w:multiLevelType w:val="hybridMultilevel"/>
    <w:tmpl w:val="ABB01222"/>
    <w:lvl w:ilvl="0" w:tplc="5E428EAA">
      <w:start w:val="2"/>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5" w15:restartNumberingAfterBreak="0">
    <w:nsid w:val="097E653E"/>
    <w:multiLevelType w:val="hybridMultilevel"/>
    <w:tmpl w:val="2FA078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68A5AD2"/>
    <w:multiLevelType w:val="hybridMultilevel"/>
    <w:tmpl w:val="C666D21A"/>
    <w:lvl w:ilvl="0" w:tplc="0426000F">
      <w:start w:val="1"/>
      <w:numFmt w:val="decimal"/>
      <w:lvlText w:val="%1."/>
      <w:lvlJc w:val="left"/>
      <w:pPr>
        <w:ind w:left="2433" w:hanging="360"/>
      </w:pPr>
    </w:lvl>
    <w:lvl w:ilvl="1" w:tplc="04260019" w:tentative="1">
      <w:start w:val="1"/>
      <w:numFmt w:val="lowerLetter"/>
      <w:lvlText w:val="%2."/>
      <w:lvlJc w:val="left"/>
      <w:pPr>
        <w:ind w:left="3153" w:hanging="360"/>
      </w:pPr>
    </w:lvl>
    <w:lvl w:ilvl="2" w:tplc="0426001B" w:tentative="1">
      <w:start w:val="1"/>
      <w:numFmt w:val="lowerRoman"/>
      <w:lvlText w:val="%3."/>
      <w:lvlJc w:val="right"/>
      <w:pPr>
        <w:ind w:left="3873" w:hanging="180"/>
      </w:pPr>
    </w:lvl>
    <w:lvl w:ilvl="3" w:tplc="0426000F" w:tentative="1">
      <w:start w:val="1"/>
      <w:numFmt w:val="decimal"/>
      <w:lvlText w:val="%4."/>
      <w:lvlJc w:val="left"/>
      <w:pPr>
        <w:ind w:left="4593" w:hanging="360"/>
      </w:pPr>
    </w:lvl>
    <w:lvl w:ilvl="4" w:tplc="04260019" w:tentative="1">
      <w:start w:val="1"/>
      <w:numFmt w:val="lowerLetter"/>
      <w:lvlText w:val="%5."/>
      <w:lvlJc w:val="left"/>
      <w:pPr>
        <w:ind w:left="5313" w:hanging="360"/>
      </w:pPr>
    </w:lvl>
    <w:lvl w:ilvl="5" w:tplc="0426001B" w:tentative="1">
      <w:start w:val="1"/>
      <w:numFmt w:val="lowerRoman"/>
      <w:lvlText w:val="%6."/>
      <w:lvlJc w:val="right"/>
      <w:pPr>
        <w:ind w:left="6033" w:hanging="180"/>
      </w:pPr>
    </w:lvl>
    <w:lvl w:ilvl="6" w:tplc="0426000F" w:tentative="1">
      <w:start w:val="1"/>
      <w:numFmt w:val="decimal"/>
      <w:lvlText w:val="%7."/>
      <w:lvlJc w:val="left"/>
      <w:pPr>
        <w:ind w:left="6753" w:hanging="360"/>
      </w:pPr>
    </w:lvl>
    <w:lvl w:ilvl="7" w:tplc="04260019" w:tentative="1">
      <w:start w:val="1"/>
      <w:numFmt w:val="lowerLetter"/>
      <w:lvlText w:val="%8."/>
      <w:lvlJc w:val="left"/>
      <w:pPr>
        <w:ind w:left="7473" w:hanging="360"/>
      </w:pPr>
    </w:lvl>
    <w:lvl w:ilvl="8" w:tplc="0426001B" w:tentative="1">
      <w:start w:val="1"/>
      <w:numFmt w:val="lowerRoman"/>
      <w:lvlText w:val="%9."/>
      <w:lvlJc w:val="right"/>
      <w:pPr>
        <w:ind w:left="8193" w:hanging="180"/>
      </w:pPr>
    </w:lvl>
  </w:abstractNum>
  <w:abstractNum w:abstractNumId="9" w15:restartNumberingAfterBreak="0">
    <w:nsid w:val="17985126"/>
    <w:multiLevelType w:val="multilevel"/>
    <w:tmpl w:val="529CB2F0"/>
    <w:numStyleLink w:val="Pareizjaissaraksts1"/>
  </w:abstractNum>
  <w:abstractNum w:abstractNumId="10"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973FE4"/>
    <w:multiLevelType w:val="multilevel"/>
    <w:tmpl w:val="529CB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E04EFB"/>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0D22048"/>
    <w:multiLevelType w:val="multilevel"/>
    <w:tmpl w:val="BE0A1056"/>
    <w:lvl w:ilvl="0">
      <w:start w:val="1"/>
      <w:numFmt w:val="decimal"/>
      <w:lvlText w:val="%1."/>
      <w:lvlJc w:val="left"/>
      <w:pPr>
        <w:ind w:left="720" w:hanging="360"/>
      </w:pPr>
      <w:rPr>
        <w:rFonts w:hint="default"/>
        <w:b/>
      </w:rPr>
    </w:lvl>
    <w:lvl w:ilvl="1">
      <w:start w:val="5"/>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29E157D"/>
    <w:multiLevelType w:val="hybridMultilevel"/>
    <w:tmpl w:val="020AA9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BE065D"/>
    <w:multiLevelType w:val="multilevel"/>
    <w:tmpl w:val="7E4474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96C2CD4"/>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5755425"/>
    <w:multiLevelType w:val="hybridMultilevel"/>
    <w:tmpl w:val="C4E405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612ACD"/>
    <w:multiLevelType w:val="hybridMultilevel"/>
    <w:tmpl w:val="7882B45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6A0527"/>
    <w:multiLevelType w:val="hybridMultilevel"/>
    <w:tmpl w:val="CD04B0F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5" w15:restartNumberingAfterBreak="0">
    <w:nsid w:val="56EC7053"/>
    <w:multiLevelType w:val="multilevel"/>
    <w:tmpl w:val="529CB2F0"/>
    <w:numStyleLink w:val="Pareizjaissaraksts1"/>
  </w:abstractNum>
  <w:abstractNum w:abstractNumId="26" w15:restartNumberingAfterBreak="0">
    <w:nsid w:val="5FE642B8"/>
    <w:multiLevelType w:val="hybridMultilevel"/>
    <w:tmpl w:val="C26642C2"/>
    <w:lvl w:ilvl="0" w:tplc="04260001">
      <w:start w:val="1"/>
      <w:numFmt w:val="bullet"/>
      <w:lvlText w:val=""/>
      <w:lvlJc w:val="left"/>
      <w:pPr>
        <w:ind w:left="2433" w:hanging="360"/>
      </w:pPr>
      <w:rPr>
        <w:rFonts w:ascii="Symbol" w:hAnsi="Symbol" w:hint="default"/>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27"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28"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30" w15:restartNumberingAfterBreak="0">
    <w:nsid w:val="651768DC"/>
    <w:multiLevelType w:val="hybridMultilevel"/>
    <w:tmpl w:val="4612A9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6A1779"/>
    <w:multiLevelType w:val="hybridMultilevel"/>
    <w:tmpl w:val="15F6F0C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2" w15:restartNumberingAfterBreak="0">
    <w:nsid w:val="74C04A70"/>
    <w:multiLevelType w:val="hybridMultilevel"/>
    <w:tmpl w:val="D3A62A6C"/>
    <w:lvl w:ilvl="0" w:tplc="0426000F">
      <w:start w:val="1"/>
      <w:numFmt w:val="decimal"/>
      <w:lvlText w:val="%1."/>
      <w:lvlJc w:val="left"/>
      <w:pPr>
        <w:ind w:left="2073" w:hanging="360"/>
      </w:pPr>
    </w:lvl>
    <w:lvl w:ilvl="1" w:tplc="04260019" w:tentative="1">
      <w:start w:val="1"/>
      <w:numFmt w:val="lowerLetter"/>
      <w:lvlText w:val="%2."/>
      <w:lvlJc w:val="left"/>
      <w:pPr>
        <w:ind w:left="2793" w:hanging="360"/>
      </w:pPr>
    </w:lvl>
    <w:lvl w:ilvl="2" w:tplc="0426001B" w:tentative="1">
      <w:start w:val="1"/>
      <w:numFmt w:val="lowerRoman"/>
      <w:lvlText w:val="%3."/>
      <w:lvlJc w:val="right"/>
      <w:pPr>
        <w:ind w:left="3513" w:hanging="180"/>
      </w:pPr>
    </w:lvl>
    <w:lvl w:ilvl="3" w:tplc="0426000F" w:tentative="1">
      <w:start w:val="1"/>
      <w:numFmt w:val="decimal"/>
      <w:lvlText w:val="%4."/>
      <w:lvlJc w:val="left"/>
      <w:pPr>
        <w:ind w:left="4233" w:hanging="360"/>
      </w:pPr>
    </w:lvl>
    <w:lvl w:ilvl="4" w:tplc="04260019" w:tentative="1">
      <w:start w:val="1"/>
      <w:numFmt w:val="lowerLetter"/>
      <w:lvlText w:val="%5."/>
      <w:lvlJc w:val="left"/>
      <w:pPr>
        <w:ind w:left="4953" w:hanging="360"/>
      </w:pPr>
    </w:lvl>
    <w:lvl w:ilvl="5" w:tplc="0426001B" w:tentative="1">
      <w:start w:val="1"/>
      <w:numFmt w:val="lowerRoman"/>
      <w:lvlText w:val="%6."/>
      <w:lvlJc w:val="right"/>
      <w:pPr>
        <w:ind w:left="5673" w:hanging="180"/>
      </w:pPr>
    </w:lvl>
    <w:lvl w:ilvl="6" w:tplc="0426000F" w:tentative="1">
      <w:start w:val="1"/>
      <w:numFmt w:val="decimal"/>
      <w:lvlText w:val="%7."/>
      <w:lvlJc w:val="left"/>
      <w:pPr>
        <w:ind w:left="6393" w:hanging="360"/>
      </w:pPr>
    </w:lvl>
    <w:lvl w:ilvl="7" w:tplc="04260019" w:tentative="1">
      <w:start w:val="1"/>
      <w:numFmt w:val="lowerLetter"/>
      <w:lvlText w:val="%8."/>
      <w:lvlJc w:val="left"/>
      <w:pPr>
        <w:ind w:left="7113" w:hanging="360"/>
      </w:pPr>
    </w:lvl>
    <w:lvl w:ilvl="8" w:tplc="0426001B" w:tentative="1">
      <w:start w:val="1"/>
      <w:numFmt w:val="lowerRoman"/>
      <w:lvlText w:val="%9."/>
      <w:lvlJc w:val="right"/>
      <w:pPr>
        <w:ind w:left="7833" w:hanging="180"/>
      </w:pPr>
    </w:lvl>
  </w:abstractNum>
  <w:abstractNum w:abstractNumId="33" w15:restartNumberingAfterBreak="0">
    <w:nsid w:val="758E1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2D1E07"/>
    <w:multiLevelType w:val="hybridMultilevel"/>
    <w:tmpl w:val="02220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15"/>
  </w:num>
  <w:num w:numId="3" w16cid:durableId="20241595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14"/>
  </w:num>
  <w:num w:numId="5" w16cid:durableId="235822339">
    <w:abstractNumId w:val="10"/>
  </w:num>
  <w:num w:numId="6" w16cid:durableId="32461187">
    <w:abstractNumId w:val="27"/>
  </w:num>
  <w:num w:numId="7" w16cid:durableId="349529515">
    <w:abstractNumId w:val="12"/>
  </w:num>
  <w:num w:numId="8" w16cid:durableId="1278370018">
    <w:abstractNumId w:val="29"/>
  </w:num>
  <w:num w:numId="9" w16cid:durableId="2904760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30"/>
  </w:num>
  <w:num w:numId="11" w16cid:durableId="869687754">
    <w:abstractNumId w:val="21"/>
  </w:num>
  <w:num w:numId="12" w16cid:durableId="185797134">
    <w:abstractNumId w:val="7"/>
  </w:num>
  <w:num w:numId="13" w16cid:durableId="1331563047">
    <w:abstractNumId w:val="19"/>
  </w:num>
  <w:num w:numId="14" w16cid:durableId="11965026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783705">
    <w:abstractNumId w:val="28"/>
  </w:num>
  <w:num w:numId="16" w16cid:durableId="1634752213">
    <w:abstractNumId w:val="22"/>
  </w:num>
  <w:num w:numId="17" w16cid:durableId="1680160760">
    <w:abstractNumId w:val="20"/>
  </w:num>
  <w:num w:numId="18" w16cid:durableId="1189173428">
    <w:abstractNumId w:val="6"/>
  </w:num>
  <w:num w:numId="19" w16cid:durableId="16934981">
    <w:abstractNumId w:val="33"/>
  </w:num>
  <w:num w:numId="20" w16cid:durableId="448135191">
    <w:abstractNumId w:val="4"/>
  </w:num>
  <w:num w:numId="21" w16cid:durableId="618608295">
    <w:abstractNumId w:val="13"/>
  </w:num>
  <w:num w:numId="22" w16cid:durableId="1198396733">
    <w:abstractNumId w:val="2"/>
  </w:num>
  <w:num w:numId="23" w16cid:durableId="627394805">
    <w:abstractNumId w:val="16"/>
  </w:num>
  <w:num w:numId="24" w16cid:durableId="848174764">
    <w:abstractNumId w:val="25"/>
  </w:num>
  <w:num w:numId="25" w16cid:durableId="915822824">
    <w:abstractNumId w:val="31"/>
  </w:num>
  <w:num w:numId="26" w16cid:durableId="2047680268">
    <w:abstractNumId w:val="23"/>
  </w:num>
  <w:num w:numId="27" w16cid:durableId="1715886550">
    <w:abstractNumId w:val="11"/>
  </w:num>
  <w:num w:numId="28" w16cid:durableId="2050840810">
    <w:abstractNumId w:val="26"/>
  </w:num>
  <w:num w:numId="29" w16cid:durableId="319164244">
    <w:abstractNumId w:val="18"/>
  </w:num>
  <w:num w:numId="30" w16cid:durableId="1128358585">
    <w:abstractNumId w:val="9"/>
  </w:num>
  <w:num w:numId="31" w16cid:durableId="1534347017">
    <w:abstractNumId w:val="32"/>
  </w:num>
  <w:num w:numId="32" w16cid:durableId="1650667703">
    <w:abstractNumId w:val="8"/>
  </w:num>
  <w:num w:numId="33" w16cid:durableId="1677265373">
    <w:abstractNumId w:val="5"/>
  </w:num>
  <w:num w:numId="34" w16cid:durableId="6921514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463129">
    <w:abstractNumId w:val="17"/>
  </w:num>
  <w:num w:numId="36" w16cid:durableId="1640963035">
    <w:abstractNumId w:val="1"/>
  </w:num>
  <w:num w:numId="37" w16cid:durableId="966816888">
    <w:abstractNumId w:val="34"/>
  </w:num>
  <w:num w:numId="38" w16cid:durableId="1993868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41DF9"/>
    <w:rsid w:val="000777A8"/>
    <w:rsid w:val="000823C9"/>
    <w:rsid w:val="000E6FD0"/>
    <w:rsid w:val="00112B7C"/>
    <w:rsid w:val="00120D00"/>
    <w:rsid w:val="00127809"/>
    <w:rsid w:val="00150375"/>
    <w:rsid w:val="00153859"/>
    <w:rsid w:val="0018255E"/>
    <w:rsid w:val="001832C3"/>
    <w:rsid w:val="001858A3"/>
    <w:rsid w:val="00195203"/>
    <w:rsid w:val="001A3BBF"/>
    <w:rsid w:val="001D33F6"/>
    <w:rsid w:val="00202BD6"/>
    <w:rsid w:val="002208FB"/>
    <w:rsid w:val="00243B28"/>
    <w:rsid w:val="002635C6"/>
    <w:rsid w:val="00267EA6"/>
    <w:rsid w:val="00292774"/>
    <w:rsid w:val="002A0B88"/>
    <w:rsid w:val="002B695B"/>
    <w:rsid w:val="002C33EA"/>
    <w:rsid w:val="002E3554"/>
    <w:rsid w:val="002E3698"/>
    <w:rsid w:val="002E6564"/>
    <w:rsid w:val="002F328C"/>
    <w:rsid w:val="003108E8"/>
    <w:rsid w:val="003133F6"/>
    <w:rsid w:val="00330E85"/>
    <w:rsid w:val="00336E60"/>
    <w:rsid w:val="003B1027"/>
    <w:rsid w:val="003B4248"/>
    <w:rsid w:val="003F2401"/>
    <w:rsid w:val="00403FD8"/>
    <w:rsid w:val="0040419E"/>
    <w:rsid w:val="004054E0"/>
    <w:rsid w:val="00433A4D"/>
    <w:rsid w:val="00434091"/>
    <w:rsid w:val="00442B25"/>
    <w:rsid w:val="00467553"/>
    <w:rsid w:val="00494E02"/>
    <w:rsid w:val="004A7FF6"/>
    <w:rsid w:val="004F3E5D"/>
    <w:rsid w:val="005504C7"/>
    <w:rsid w:val="00577D9A"/>
    <w:rsid w:val="005B60F1"/>
    <w:rsid w:val="005D70EE"/>
    <w:rsid w:val="005F7F3E"/>
    <w:rsid w:val="00624FC5"/>
    <w:rsid w:val="00642118"/>
    <w:rsid w:val="00646E82"/>
    <w:rsid w:val="00650C5B"/>
    <w:rsid w:val="00663A4C"/>
    <w:rsid w:val="006854F5"/>
    <w:rsid w:val="00686BAE"/>
    <w:rsid w:val="0069464D"/>
    <w:rsid w:val="006C3928"/>
    <w:rsid w:val="006C3E87"/>
    <w:rsid w:val="006C4BAF"/>
    <w:rsid w:val="00706B46"/>
    <w:rsid w:val="007145F3"/>
    <w:rsid w:val="007570DD"/>
    <w:rsid w:val="00781111"/>
    <w:rsid w:val="007839CE"/>
    <w:rsid w:val="007A3A70"/>
    <w:rsid w:val="007D0408"/>
    <w:rsid w:val="007E4CD8"/>
    <w:rsid w:val="007E61FF"/>
    <w:rsid w:val="007F5F4D"/>
    <w:rsid w:val="00802E05"/>
    <w:rsid w:val="0081352C"/>
    <w:rsid w:val="00826964"/>
    <w:rsid w:val="008305A0"/>
    <w:rsid w:val="00851B61"/>
    <w:rsid w:val="00866A7C"/>
    <w:rsid w:val="00871B03"/>
    <w:rsid w:val="00881DE6"/>
    <w:rsid w:val="00883818"/>
    <w:rsid w:val="008B3FA9"/>
    <w:rsid w:val="008C1B7D"/>
    <w:rsid w:val="008D0BA3"/>
    <w:rsid w:val="008F0FC1"/>
    <w:rsid w:val="008F726F"/>
    <w:rsid w:val="009674C2"/>
    <w:rsid w:val="0097042E"/>
    <w:rsid w:val="00995838"/>
    <w:rsid w:val="009B4B03"/>
    <w:rsid w:val="009D0F38"/>
    <w:rsid w:val="009D580E"/>
    <w:rsid w:val="009E5D2F"/>
    <w:rsid w:val="00A03D73"/>
    <w:rsid w:val="00A045EA"/>
    <w:rsid w:val="00A139CF"/>
    <w:rsid w:val="00A16396"/>
    <w:rsid w:val="00A22DA0"/>
    <w:rsid w:val="00A238EB"/>
    <w:rsid w:val="00A27420"/>
    <w:rsid w:val="00A43447"/>
    <w:rsid w:val="00A534D7"/>
    <w:rsid w:val="00A63EA1"/>
    <w:rsid w:val="00A71CD7"/>
    <w:rsid w:val="00AA1A5D"/>
    <w:rsid w:val="00AA30C3"/>
    <w:rsid w:val="00AA5451"/>
    <w:rsid w:val="00AB6B22"/>
    <w:rsid w:val="00AF23F8"/>
    <w:rsid w:val="00B15269"/>
    <w:rsid w:val="00B34132"/>
    <w:rsid w:val="00BC0F83"/>
    <w:rsid w:val="00BF0BF1"/>
    <w:rsid w:val="00C0011F"/>
    <w:rsid w:val="00C00B0C"/>
    <w:rsid w:val="00C01DDD"/>
    <w:rsid w:val="00C30188"/>
    <w:rsid w:val="00C605BC"/>
    <w:rsid w:val="00C67E7C"/>
    <w:rsid w:val="00CA79E5"/>
    <w:rsid w:val="00CB2200"/>
    <w:rsid w:val="00CC7D76"/>
    <w:rsid w:val="00CD5C11"/>
    <w:rsid w:val="00CD60BD"/>
    <w:rsid w:val="00CE4D92"/>
    <w:rsid w:val="00CE6EAE"/>
    <w:rsid w:val="00CF53FB"/>
    <w:rsid w:val="00D14F7B"/>
    <w:rsid w:val="00D16B73"/>
    <w:rsid w:val="00D26725"/>
    <w:rsid w:val="00D35137"/>
    <w:rsid w:val="00D50A4C"/>
    <w:rsid w:val="00D72F40"/>
    <w:rsid w:val="00D93870"/>
    <w:rsid w:val="00DC189E"/>
    <w:rsid w:val="00DC515E"/>
    <w:rsid w:val="00E14C65"/>
    <w:rsid w:val="00E4172A"/>
    <w:rsid w:val="00E451A1"/>
    <w:rsid w:val="00E51CFF"/>
    <w:rsid w:val="00E64812"/>
    <w:rsid w:val="00E85A72"/>
    <w:rsid w:val="00E96120"/>
    <w:rsid w:val="00E9727D"/>
    <w:rsid w:val="00EE7128"/>
    <w:rsid w:val="00F0748E"/>
    <w:rsid w:val="00F27BB0"/>
    <w:rsid w:val="00F30B93"/>
    <w:rsid w:val="00F414CB"/>
    <w:rsid w:val="00F421DD"/>
    <w:rsid w:val="00F51792"/>
    <w:rsid w:val="00F567E0"/>
    <w:rsid w:val="00F968C1"/>
    <w:rsid w:val="00FA7CBE"/>
    <w:rsid w:val="00FB0A0F"/>
    <w:rsid w:val="00FB3509"/>
    <w:rsid w:val="00FB623B"/>
    <w:rsid w:val="00FD5638"/>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2,Virsraksti,PPS_Bullet,Akapit z listą BS,Bullet 1,Bullet Points,Dot pt"/>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Virsraksti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uiPriority w:val="9"/>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A27420"/>
    <w:rPr>
      <w:color w:val="954F72" w:themeColor="followedHyperlink"/>
      <w:u w:val="single"/>
    </w:rPr>
  </w:style>
  <w:style w:type="character" w:styleId="Neatrisintapieminana">
    <w:name w:val="Unresolved Mention"/>
    <w:basedOn w:val="Noklusjumarindkopasfonts"/>
    <w:uiPriority w:val="99"/>
    <w:semiHidden/>
    <w:unhideWhenUsed/>
    <w:rsid w:val="00D35137"/>
    <w:rPr>
      <w:color w:val="605E5C"/>
      <w:shd w:val="clear" w:color="auto" w:fill="E1DFDD"/>
    </w:rPr>
  </w:style>
  <w:style w:type="numbering" w:customStyle="1" w:styleId="Pareizjaissaraksts1">
    <w:name w:val="Pašreizējais saraksts1"/>
    <w:uiPriority w:val="99"/>
    <w:rsid w:val="002208FB"/>
    <w:pPr>
      <w:numPr>
        <w:numId w:val="22"/>
      </w:numPr>
    </w:pPr>
  </w:style>
  <w:style w:type="paragraph" w:styleId="Kjene">
    <w:name w:val="footer"/>
    <w:basedOn w:val="Parasts"/>
    <w:link w:val="KjeneRakstz"/>
    <w:rsid w:val="00F30B93"/>
    <w:pPr>
      <w:tabs>
        <w:tab w:val="center" w:pos="4153"/>
        <w:tab w:val="right" w:pos="8306"/>
      </w:tabs>
    </w:pPr>
  </w:style>
  <w:style w:type="character" w:customStyle="1" w:styleId="KjeneRakstz">
    <w:name w:val="Kājene Rakstz."/>
    <w:basedOn w:val="Noklusjumarindkopasfonts"/>
    <w:link w:val="Kjene"/>
    <w:rsid w:val="00F30B93"/>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F30B93"/>
  </w:style>
  <w:style w:type="paragraph" w:customStyle="1" w:styleId="Parasts2">
    <w:name w:val="Parasts2"/>
    <w:rsid w:val="00E14C65"/>
    <w:pPr>
      <w:suppressAutoHyphens/>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434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7264</Words>
  <Characters>4141</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4</cp:revision>
  <cp:lastPrinted>2019-10-28T12:08:00Z</cp:lastPrinted>
  <dcterms:created xsi:type="dcterms:W3CDTF">2023-06-21T08:05:00Z</dcterms:created>
  <dcterms:modified xsi:type="dcterms:W3CDTF">2023-06-21T08:27:00Z</dcterms:modified>
</cp:coreProperties>
</file>