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4A2FDDEB" w:rsidR="00FC7D47" w:rsidRPr="008455C2" w:rsidRDefault="00FC7D47" w:rsidP="008455C2">
      <w:pPr>
        <w:jc w:val="center"/>
        <w:rPr>
          <w:b/>
          <w:bCs/>
          <w:caps/>
        </w:rPr>
      </w:pPr>
      <w:r w:rsidRPr="00485668">
        <w:rPr>
          <w:b/>
          <w:bCs/>
          <w:caps/>
          <w:noProof/>
        </w:rPr>
        <w:t xml:space="preserve">Limbažu novada </w:t>
      </w:r>
      <w:r w:rsidR="00000F90">
        <w:rPr>
          <w:b/>
          <w:bCs/>
          <w:caps/>
          <w:noProof/>
        </w:rPr>
        <w:t>PAŠVALDĪBA</w:t>
      </w:r>
      <w:r w:rsidR="00DA7998">
        <w:rPr>
          <w:b/>
          <w:bCs/>
          <w:caps/>
          <w:noProof/>
        </w:rPr>
        <w:t>S IESTĀDE</w:t>
      </w:r>
    </w:p>
    <w:p w14:paraId="1286ADE1" w14:textId="7F78E8E6" w:rsidR="00FC7D47" w:rsidRPr="008455C2" w:rsidRDefault="00636CC2" w:rsidP="004B2C5C">
      <w:pPr>
        <w:jc w:val="center"/>
        <w:rPr>
          <w:b/>
          <w:caps/>
          <w:sz w:val="28"/>
          <w:szCs w:val="28"/>
          <w:lang w:eastAsia="en-US"/>
        </w:rPr>
      </w:pPr>
      <w:r>
        <w:rPr>
          <w:b/>
          <w:caps/>
          <w:noProof/>
          <w:sz w:val="28"/>
          <w:szCs w:val="28"/>
          <w:lang w:eastAsia="en-US"/>
        </w:rPr>
        <w:t>VECO ĻAUŽU MĪTNE</w:t>
      </w:r>
      <w:r w:rsidR="009E462D">
        <w:rPr>
          <w:b/>
          <w:caps/>
          <w:noProof/>
          <w:sz w:val="28"/>
          <w:szCs w:val="28"/>
          <w:lang w:eastAsia="en-US"/>
        </w:rPr>
        <w:t xml:space="preserve"> </w:t>
      </w:r>
      <w:r w:rsidR="009E462D" w:rsidRPr="00ED0232">
        <w:rPr>
          <w:b/>
          <w:caps/>
          <w:noProof/>
          <w:sz w:val="28"/>
          <w:szCs w:val="28"/>
          <w:lang w:eastAsia="en-US"/>
        </w:rPr>
        <w:t>„</w:t>
      </w:r>
      <w:r>
        <w:rPr>
          <w:b/>
          <w:caps/>
          <w:noProof/>
          <w:sz w:val="28"/>
          <w:szCs w:val="28"/>
          <w:lang w:eastAsia="en-US"/>
        </w:rPr>
        <w:t>SPRĪDĪŠI</w:t>
      </w:r>
      <w:r w:rsidR="009E462D" w:rsidRPr="00ED0232">
        <w:rPr>
          <w:b/>
          <w:caps/>
          <w:noProof/>
          <w:sz w:val="28"/>
          <w:szCs w:val="28"/>
          <w:lang w:eastAsia="en-US"/>
        </w:rPr>
        <w:t>”</w:t>
      </w:r>
    </w:p>
    <w:p w14:paraId="53C946B0" w14:textId="38DE4E94" w:rsidR="00FC7D47" w:rsidRDefault="00FC7D47" w:rsidP="00E76598">
      <w:pPr>
        <w:jc w:val="center"/>
        <w:rPr>
          <w:sz w:val="18"/>
          <w:szCs w:val="20"/>
        </w:rPr>
      </w:pPr>
      <w:r>
        <w:rPr>
          <w:sz w:val="18"/>
          <w:szCs w:val="20"/>
        </w:rPr>
        <w:t>Reģ. Nr.</w:t>
      </w:r>
      <w:r w:rsidR="00DA7998">
        <w:rPr>
          <w:sz w:val="18"/>
          <w:szCs w:val="20"/>
        </w:rPr>
        <w:t>90009114631</w:t>
      </w:r>
      <w:r>
        <w:rPr>
          <w:sz w:val="18"/>
          <w:szCs w:val="20"/>
        </w:rPr>
        <w:t xml:space="preserve">; </w:t>
      </w:r>
      <w:r w:rsidR="00552481">
        <w:rPr>
          <w:noProof/>
          <w:sz w:val="18"/>
          <w:szCs w:val="20"/>
        </w:rPr>
        <w:t>”Mazsprīdīši”</w:t>
      </w:r>
      <w:r w:rsidR="00636CC2">
        <w:rPr>
          <w:noProof/>
          <w:sz w:val="18"/>
          <w:szCs w:val="20"/>
        </w:rPr>
        <w:t>, Salacgrīva</w:t>
      </w:r>
      <w:r w:rsidR="00552481">
        <w:rPr>
          <w:noProof/>
          <w:sz w:val="18"/>
          <w:szCs w:val="20"/>
        </w:rPr>
        <w:t>s pagasts</w:t>
      </w:r>
      <w:r w:rsidR="00BC2EFF">
        <w:rPr>
          <w:noProof/>
          <w:sz w:val="18"/>
          <w:szCs w:val="20"/>
        </w:rPr>
        <w:t>, Limbažu novads</w:t>
      </w:r>
      <w:r w:rsidR="00636CC2">
        <w:rPr>
          <w:noProof/>
          <w:sz w:val="18"/>
          <w:szCs w:val="20"/>
        </w:rPr>
        <w:t>,</w:t>
      </w:r>
      <w:r w:rsidR="00BC2EFF">
        <w:rPr>
          <w:noProof/>
          <w:sz w:val="18"/>
          <w:szCs w:val="20"/>
        </w:rPr>
        <w:t xml:space="preserve"> LV-40</w:t>
      </w:r>
      <w:r w:rsidR="00552481">
        <w:rPr>
          <w:noProof/>
          <w:sz w:val="18"/>
          <w:szCs w:val="20"/>
        </w:rPr>
        <w:t>54</w:t>
      </w:r>
      <w:r>
        <w:rPr>
          <w:sz w:val="18"/>
          <w:szCs w:val="20"/>
        </w:rPr>
        <w:t>;</w:t>
      </w:r>
      <w:r w:rsidRPr="000B7A18">
        <w:rPr>
          <w:sz w:val="18"/>
          <w:szCs w:val="20"/>
        </w:rPr>
        <w:t xml:space="preserve"> </w:t>
      </w:r>
    </w:p>
    <w:p w14:paraId="6BA99F62" w14:textId="41BBCB04" w:rsidR="00FC7D47" w:rsidRDefault="00FC7D47" w:rsidP="00E76598">
      <w:pPr>
        <w:jc w:val="center"/>
        <w:rPr>
          <w:noProof/>
          <w:sz w:val="18"/>
          <w:szCs w:val="20"/>
        </w:rPr>
      </w:pPr>
      <w:r>
        <w:rPr>
          <w:sz w:val="18"/>
          <w:szCs w:val="20"/>
        </w:rPr>
        <w:t>E-pasts</w:t>
      </w:r>
      <w:r>
        <w:rPr>
          <w:iCs/>
          <w:sz w:val="18"/>
          <w:szCs w:val="20"/>
        </w:rPr>
        <w:t xml:space="preserve"> </w:t>
      </w:r>
      <w:r w:rsidR="00636CC2">
        <w:rPr>
          <w:iCs/>
          <w:noProof/>
          <w:sz w:val="18"/>
          <w:szCs w:val="20"/>
        </w:rPr>
        <w:t>spridisi</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00636CC2">
        <w:rPr>
          <w:noProof/>
          <w:sz w:val="18"/>
          <w:szCs w:val="20"/>
        </w:rPr>
        <w:t>64071</w:t>
      </w:r>
      <w:r w:rsidR="00636CC2" w:rsidRPr="00636CC2">
        <w:rPr>
          <w:noProof/>
          <w:sz w:val="18"/>
          <w:szCs w:val="20"/>
        </w:rPr>
        <w:t>622</w:t>
      </w:r>
    </w:p>
    <w:p w14:paraId="5C6841E0" w14:textId="26B41E05" w:rsidR="00733DBB" w:rsidRDefault="00733DBB" w:rsidP="00E76598">
      <w:pPr>
        <w:jc w:val="center"/>
        <w:rPr>
          <w:noProof/>
          <w:sz w:val="18"/>
          <w:szCs w:val="20"/>
        </w:rPr>
      </w:pPr>
    </w:p>
    <w:p w14:paraId="60B7AAD0" w14:textId="77777777" w:rsidR="00004D1B" w:rsidRDefault="00004D1B" w:rsidP="00004D1B">
      <w:pPr>
        <w:suppressAutoHyphens/>
        <w:jc w:val="center"/>
        <w:rPr>
          <w:b/>
        </w:rPr>
      </w:pPr>
      <w:r w:rsidRPr="00004D1B">
        <w:rPr>
          <w:b/>
        </w:rPr>
        <w:t>UZAICINĀJUMS IESNIEGT PIEDĀVĀJUMU CENU APTAUJĀ</w:t>
      </w:r>
    </w:p>
    <w:p w14:paraId="01B2BCB4" w14:textId="77777777" w:rsidR="005C2155" w:rsidRPr="00004D1B" w:rsidRDefault="005C2155" w:rsidP="00004D1B">
      <w:pPr>
        <w:suppressAutoHyphens/>
        <w:jc w:val="center"/>
        <w:rPr>
          <w:b/>
        </w:rPr>
      </w:pPr>
    </w:p>
    <w:p w14:paraId="0120C921" w14:textId="77777777" w:rsidR="00004D1B" w:rsidRPr="00004D1B" w:rsidRDefault="00004D1B" w:rsidP="00004D1B">
      <w:pPr>
        <w:suppressAutoHyphens/>
        <w:jc w:val="both"/>
      </w:pPr>
    </w:p>
    <w:p w14:paraId="61D0A91D" w14:textId="5E093342" w:rsidR="00004D1B" w:rsidRPr="00004D1B" w:rsidRDefault="00004D1B" w:rsidP="00004D1B">
      <w:pPr>
        <w:suppressAutoHyphens/>
        <w:jc w:val="both"/>
        <w:rPr>
          <w:b/>
          <w:i/>
        </w:rPr>
      </w:pPr>
      <w:r w:rsidRPr="00004D1B">
        <w:tab/>
        <w:t>Limbažu novada</w:t>
      </w:r>
      <w:r w:rsidR="00244ED8">
        <w:t xml:space="preserve"> pašvaldība</w:t>
      </w:r>
      <w:r w:rsidR="00DD3B7A">
        <w:t>s</w:t>
      </w:r>
      <w:r w:rsidR="00244ED8">
        <w:t xml:space="preserve"> iestāde </w:t>
      </w:r>
      <w:r w:rsidR="00A01CDF">
        <w:t>“</w:t>
      </w:r>
      <w:r w:rsidR="00244ED8">
        <w:t>V</w:t>
      </w:r>
      <w:r>
        <w:t>eco ļaužu mītne “Sprīdīši”</w:t>
      </w:r>
      <w:bookmarkStart w:id="0" w:name="_Hlk140497823"/>
      <w:r w:rsidR="00A01CDF">
        <w:t>”</w:t>
      </w:r>
      <w:r w:rsidRPr="00004D1B">
        <w:t xml:space="preserve"> </w:t>
      </w:r>
      <w:bookmarkEnd w:id="0"/>
      <w:r w:rsidRPr="00004D1B">
        <w:t xml:space="preserve">uzaicina Jūs iesniegt piedāvājumu </w:t>
      </w:r>
      <w:r w:rsidR="00244ED8">
        <w:t>cenu aptaujai</w:t>
      </w:r>
      <w:r w:rsidRPr="00004D1B">
        <w:t xml:space="preserve"> </w:t>
      </w:r>
      <w:bookmarkStart w:id="1" w:name="_Hlk134620426"/>
      <w:bookmarkStart w:id="2" w:name="_Hlk140498491"/>
      <w:r w:rsidR="00244ED8" w:rsidRPr="00244ED8">
        <w:rPr>
          <w:b/>
          <w:bCs/>
        </w:rPr>
        <w:t>“</w:t>
      </w:r>
      <w:r w:rsidRPr="00244ED8">
        <w:rPr>
          <w:b/>
          <w:bCs/>
        </w:rPr>
        <w:t>K</w:t>
      </w:r>
      <w:r w:rsidRPr="00004D1B">
        <w:rPr>
          <w:b/>
          <w:bCs/>
        </w:rPr>
        <w:t>analizācijas sistēmas izbūv</w:t>
      </w:r>
      <w:r>
        <w:rPr>
          <w:b/>
          <w:bCs/>
        </w:rPr>
        <w:t>e</w:t>
      </w:r>
      <w:r w:rsidR="00DD3B7A">
        <w:rPr>
          <w:b/>
          <w:bCs/>
        </w:rPr>
        <w:t xml:space="preserve"> pansionātā “Sprīdīši”</w:t>
      </w:r>
      <w:bookmarkEnd w:id="1"/>
      <w:r w:rsidR="006C1A5E">
        <w:rPr>
          <w:b/>
          <w:bCs/>
        </w:rPr>
        <w:t>”</w:t>
      </w:r>
      <w:r w:rsidRPr="00004D1B">
        <w:rPr>
          <w:b/>
          <w:i/>
        </w:rPr>
        <w:t>.</w:t>
      </w:r>
      <w:bookmarkEnd w:id="2"/>
    </w:p>
    <w:p w14:paraId="1CF4AB3C" w14:textId="77777777" w:rsidR="00004D1B" w:rsidRPr="00004D1B" w:rsidRDefault="00004D1B" w:rsidP="00004D1B">
      <w:pPr>
        <w:suppressAutoHyphens/>
        <w:jc w:val="both"/>
        <w:rPr>
          <w:i/>
        </w:rPr>
      </w:pPr>
    </w:p>
    <w:p w14:paraId="7159D8BD" w14:textId="47C7190B" w:rsidR="00004D1B" w:rsidRPr="00004D1B" w:rsidRDefault="00004D1B" w:rsidP="00004D1B">
      <w:pPr>
        <w:numPr>
          <w:ilvl w:val="0"/>
          <w:numId w:val="5"/>
        </w:numPr>
        <w:tabs>
          <w:tab w:val="left" w:pos="540"/>
        </w:tabs>
        <w:suppressAutoHyphens/>
        <w:contextualSpacing/>
        <w:jc w:val="both"/>
      </w:pPr>
      <w:r w:rsidRPr="00004D1B">
        <w:t>Līguma izpildes termiņš –  1 (vien</w:t>
      </w:r>
      <w:r w:rsidR="00A01CDF">
        <w:t>a</w:t>
      </w:r>
      <w:r w:rsidRPr="00004D1B">
        <w:t>) mēne</w:t>
      </w:r>
      <w:r w:rsidR="00DD3B7A">
        <w:t>ša</w:t>
      </w:r>
      <w:r w:rsidRPr="00004D1B">
        <w:t xml:space="preserve"> laikā no iepirkuma līguma noslēgšanas dienas.</w:t>
      </w:r>
    </w:p>
    <w:p w14:paraId="1EDCB07D" w14:textId="30F1224E" w:rsidR="00004D1B" w:rsidRPr="00004D1B" w:rsidRDefault="00004D1B" w:rsidP="00004D1B">
      <w:pPr>
        <w:numPr>
          <w:ilvl w:val="0"/>
          <w:numId w:val="5"/>
        </w:numPr>
        <w:tabs>
          <w:tab w:val="left" w:pos="540"/>
        </w:tabs>
        <w:suppressAutoHyphens/>
        <w:ind w:left="426" w:hanging="66"/>
        <w:contextualSpacing/>
        <w:jc w:val="both"/>
      </w:pPr>
      <w:r w:rsidRPr="00004D1B">
        <w:t xml:space="preserve">Līguma izpildes vieta </w:t>
      </w:r>
      <w:r w:rsidRPr="00004D1B">
        <w:rPr>
          <w:b/>
          <w:bCs/>
        </w:rPr>
        <w:t xml:space="preserve">–   </w:t>
      </w:r>
      <w:r w:rsidR="00A01CDF">
        <w:rPr>
          <w:b/>
          <w:bCs/>
        </w:rPr>
        <w:t>“</w:t>
      </w:r>
      <w:proofErr w:type="spellStart"/>
      <w:r w:rsidR="00A01CDF">
        <w:rPr>
          <w:b/>
          <w:bCs/>
        </w:rPr>
        <w:t>Mazsprīdīši</w:t>
      </w:r>
      <w:proofErr w:type="spellEnd"/>
      <w:r w:rsidRPr="00004D1B">
        <w:rPr>
          <w:b/>
          <w:bCs/>
        </w:rPr>
        <w:t>”</w:t>
      </w:r>
      <w:r w:rsidRPr="00004D1B">
        <w:rPr>
          <w:b/>
          <w:bCs/>
          <w:i/>
        </w:rPr>
        <w:t>,</w:t>
      </w:r>
      <w:r w:rsidRPr="00004D1B">
        <w:rPr>
          <w:b/>
          <w:i/>
        </w:rPr>
        <w:t xml:space="preserve"> </w:t>
      </w:r>
      <w:r w:rsidRPr="00A01CDF">
        <w:rPr>
          <w:b/>
          <w:iCs/>
        </w:rPr>
        <w:t>Korģen</w:t>
      </w:r>
      <w:r w:rsidR="00A01CDF">
        <w:rPr>
          <w:b/>
          <w:iCs/>
        </w:rPr>
        <w:t>e</w:t>
      </w:r>
      <w:r w:rsidRPr="00A01CDF">
        <w:rPr>
          <w:b/>
          <w:iCs/>
        </w:rPr>
        <w:t>, Salacgrīvas pagast</w:t>
      </w:r>
      <w:r w:rsidR="00A01CDF">
        <w:rPr>
          <w:b/>
          <w:iCs/>
        </w:rPr>
        <w:t>s</w:t>
      </w:r>
      <w:r w:rsidRPr="00A01CDF">
        <w:rPr>
          <w:b/>
          <w:iCs/>
        </w:rPr>
        <w:t>, Limbažu novad</w:t>
      </w:r>
      <w:r w:rsidR="00A01CDF">
        <w:rPr>
          <w:b/>
          <w:iCs/>
        </w:rPr>
        <w:t>s</w:t>
      </w:r>
      <w:r w:rsidRPr="00004D1B">
        <w:rPr>
          <w:b/>
          <w:i/>
        </w:rPr>
        <w:t>.</w:t>
      </w:r>
    </w:p>
    <w:p w14:paraId="136B7F8F" w14:textId="77777777" w:rsidR="00004D1B" w:rsidRPr="00004D1B" w:rsidRDefault="00004D1B" w:rsidP="00004D1B">
      <w:pPr>
        <w:numPr>
          <w:ilvl w:val="0"/>
          <w:numId w:val="5"/>
        </w:numPr>
        <w:tabs>
          <w:tab w:val="left" w:pos="540"/>
        </w:tabs>
        <w:suppressAutoHyphens/>
        <w:ind w:left="426" w:hanging="66"/>
        <w:contextualSpacing/>
        <w:jc w:val="both"/>
      </w:pPr>
      <w:r w:rsidRPr="00004D1B">
        <w:t>Līguma apmaksa – pasūtītājs veic samaksu 15 (piecpadsmit) dienu laikā pēc pieņemšanas – nodošanas akta parakstīšanas un Izpildītāja rēķina saņemšanas.</w:t>
      </w:r>
    </w:p>
    <w:p w14:paraId="1E0943C1" w14:textId="77777777" w:rsidR="00004D1B" w:rsidRPr="00004D1B" w:rsidRDefault="00004D1B" w:rsidP="00004D1B">
      <w:pPr>
        <w:numPr>
          <w:ilvl w:val="0"/>
          <w:numId w:val="5"/>
        </w:numPr>
        <w:tabs>
          <w:tab w:val="left" w:pos="540"/>
        </w:tabs>
        <w:suppressAutoHyphens/>
        <w:ind w:left="426" w:hanging="66"/>
        <w:contextualSpacing/>
        <w:jc w:val="both"/>
      </w:pPr>
      <w:r w:rsidRPr="00004D1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478FC6E" w14:textId="77777777" w:rsidR="00004D1B" w:rsidRPr="00004D1B" w:rsidRDefault="00004D1B" w:rsidP="00004D1B">
      <w:pPr>
        <w:numPr>
          <w:ilvl w:val="0"/>
          <w:numId w:val="5"/>
        </w:numPr>
        <w:tabs>
          <w:tab w:val="left" w:pos="540"/>
        </w:tabs>
        <w:suppressAutoHyphens/>
        <w:ind w:left="426" w:hanging="66"/>
        <w:contextualSpacing/>
        <w:jc w:val="both"/>
      </w:pPr>
      <w:r w:rsidRPr="00004D1B">
        <w:t xml:space="preserve">Piedāvājuma izvēles kritērijs ir piedāvājums ar </w:t>
      </w:r>
      <w:r w:rsidRPr="00004D1B">
        <w:rPr>
          <w:b/>
          <w:bCs/>
        </w:rPr>
        <w:t>viszemāko cenu</w:t>
      </w:r>
      <w:r w:rsidRPr="00004D1B">
        <w:t>.</w:t>
      </w:r>
    </w:p>
    <w:p w14:paraId="10790671" w14:textId="77777777" w:rsidR="00004D1B" w:rsidRPr="00004D1B" w:rsidRDefault="00004D1B" w:rsidP="00004D1B">
      <w:pPr>
        <w:tabs>
          <w:tab w:val="left" w:pos="540"/>
        </w:tabs>
        <w:suppressAutoHyphens/>
        <w:jc w:val="both"/>
      </w:pPr>
    </w:p>
    <w:p w14:paraId="0DF8E7E8" w14:textId="04CEBCA7" w:rsidR="00004D1B" w:rsidRPr="00004D1B" w:rsidRDefault="00004D1B" w:rsidP="00004D1B">
      <w:pPr>
        <w:tabs>
          <w:tab w:val="left" w:pos="540"/>
        </w:tabs>
        <w:suppressAutoHyphens/>
        <w:jc w:val="both"/>
      </w:pPr>
      <w:r w:rsidRPr="00004D1B">
        <w:rPr>
          <w:b/>
          <w:bCs/>
        </w:rPr>
        <w:t xml:space="preserve">Piedāvājumus cenu aptaujai var iesniegt līdz 2023.gada </w:t>
      </w:r>
      <w:r w:rsidR="00A01CDF">
        <w:rPr>
          <w:b/>
          <w:bCs/>
        </w:rPr>
        <w:t>2</w:t>
      </w:r>
      <w:r w:rsidRPr="00004D1B">
        <w:rPr>
          <w:b/>
          <w:bCs/>
        </w:rPr>
        <w:t>5.</w:t>
      </w:r>
      <w:r w:rsidR="00A01CDF">
        <w:rPr>
          <w:b/>
          <w:bCs/>
        </w:rPr>
        <w:t>augustam</w:t>
      </w:r>
      <w:r w:rsidRPr="00004D1B">
        <w:rPr>
          <w:b/>
          <w:bCs/>
        </w:rPr>
        <w:t xml:space="preserve"> pulksten 11:00</w:t>
      </w:r>
      <w:r w:rsidRPr="00004D1B">
        <w:t xml:space="preserve">. </w:t>
      </w:r>
    </w:p>
    <w:p w14:paraId="20E5745E" w14:textId="77777777" w:rsidR="00004D1B" w:rsidRPr="00004D1B" w:rsidRDefault="00004D1B" w:rsidP="00004D1B">
      <w:pPr>
        <w:tabs>
          <w:tab w:val="num" w:pos="540"/>
        </w:tabs>
        <w:jc w:val="both"/>
        <w:rPr>
          <w:b/>
          <w:bCs/>
        </w:rPr>
      </w:pPr>
    </w:p>
    <w:p w14:paraId="1DADFFC2" w14:textId="77777777" w:rsidR="00004D1B" w:rsidRPr="00004D1B" w:rsidRDefault="00004D1B" w:rsidP="00004D1B">
      <w:pPr>
        <w:tabs>
          <w:tab w:val="num" w:pos="540"/>
        </w:tabs>
        <w:jc w:val="both"/>
        <w:rPr>
          <w:u w:val="single"/>
        </w:rPr>
      </w:pPr>
      <w:r w:rsidRPr="00004D1B">
        <w:rPr>
          <w:u w:val="single"/>
        </w:rPr>
        <w:t>Pretendentam iesniedzamie dokumenti:</w:t>
      </w:r>
    </w:p>
    <w:p w14:paraId="37398580" w14:textId="77777777" w:rsidR="00004D1B" w:rsidRPr="00004D1B" w:rsidRDefault="00004D1B" w:rsidP="00004D1B">
      <w:pPr>
        <w:tabs>
          <w:tab w:val="num" w:pos="540"/>
        </w:tabs>
        <w:jc w:val="both"/>
      </w:pPr>
      <w:r w:rsidRPr="00004D1B">
        <w:t>1.</w:t>
      </w:r>
      <w:r w:rsidRPr="00004D1B">
        <w:tab/>
        <w:t>Aizpildīta Piedāvājuma veidlapa un finanšu piedāvājums.</w:t>
      </w:r>
    </w:p>
    <w:p w14:paraId="34C3590A" w14:textId="77777777" w:rsidR="00004D1B" w:rsidRPr="00004D1B" w:rsidRDefault="00004D1B" w:rsidP="00004D1B">
      <w:pPr>
        <w:tabs>
          <w:tab w:val="num" w:pos="540"/>
        </w:tabs>
        <w:jc w:val="both"/>
      </w:pPr>
      <w:r w:rsidRPr="00004D1B">
        <w:t>2.</w:t>
      </w:r>
      <w:r w:rsidRPr="00004D1B">
        <w:tab/>
        <w:t>Apliecinājums par neatkarīgi izstrādātu piedāvājumu.</w:t>
      </w:r>
    </w:p>
    <w:p w14:paraId="453BB0CB" w14:textId="77777777" w:rsidR="00004D1B" w:rsidRPr="00004D1B" w:rsidRDefault="00004D1B" w:rsidP="00004D1B">
      <w:pPr>
        <w:tabs>
          <w:tab w:val="num" w:pos="540"/>
        </w:tabs>
        <w:jc w:val="both"/>
      </w:pPr>
    </w:p>
    <w:p w14:paraId="1DFA459F" w14:textId="77777777" w:rsidR="00004D1B" w:rsidRPr="00004D1B" w:rsidRDefault="00004D1B" w:rsidP="00004D1B">
      <w:pPr>
        <w:tabs>
          <w:tab w:val="num" w:pos="540"/>
        </w:tabs>
        <w:jc w:val="both"/>
        <w:rPr>
          <w:u w:val="single"/>
        </w:rPr>
      </w:pPr>
      <w:r w:rsidRPr="00004D1B">
        <w:rPr>
          <w:u w:val="single"/>
        </w:rPr>
        <w:t>Piedāvājumi var tikt iesniegti:</w:t>
      </w:r>
    </w:p>
    <w:p w14:paraId="254DB17E" w14:textId="16AAD8EF" w:rsidR="00004D1B" w:rsidRPr="00004D1B" w:rsidRDefault="00004D1B" w:rsidP="00004D1B">
      <w:pPr>
        <w:numPr>
          <w:ilvl w:val="0"/>
          <w:numId w:val="6"/>
        </w:numPr>
        <w:suppressAutoHyphens/>
        <w:jc w:val="both"/>
      </w:pPr>
      <w:r w:rsidRPr="00004D1B">
        <w:rPr>
          <w:rFonts w:cs="Arial"/>
          <w:szCs w:val="20"/>
        </w:rPr>
        <w:t xml:space="preserve">iesniedzot personīgi </w:t>
      </w:r>
      <w:bookmarkStart w:id="3" w:name="_Hlk134620203"/>
      <w:bookmarkStart w:id="4" w:name="_Hlk140497857"/>
      <w:r w:rsidRPr="00004D1B">
        <w:rPr>
          <w:rFonts w:cs="Arial"/>
          <w:szCs w:val="20"/>
        </w:rPr>
        <w:t xml:space="preserve">Limbažu novada P/I </w:t>
      </w:r>
      <w:r w:rsidR="006C1A5E">
        <w:rPr>
          <w:rFonts w:cs="Arial"/>
          <w:szCs w:val="20"/>
        </w:rPr>
        <w:t>“V</w:t>
      </w:r>
      <w:r w:rsidRPr="00004D1B">
        <w:rPr>
          <w:rFonts w:cs="Arial"/>
          <w:szCs w:val="20"/>
        </w:rPr>
        <w:t>eco ļaužu mītne “Sprīdīši”</w:t>
      </w:r>
      <w:r w:rsidR="006C1A5E">
        <w:rPr>
          <w:rFonts w:cs="Arial"/>
          <w:szCs w:val="20"/>
        </w:rPr>
        <w:t>”</w:t>
      </w:r>
      <w:r w:rsidRPr="00004D1B">
        <w:rPr>
          <w:rFonts w:cs="Arial"/>
          <w:szCs w:val="20"/>
        </w:rPr>
        <w:t>, adrese “</w:t>
      </w:r>
      <w:proofErr w:type="spellStart"/>
      <w:r w:rsidRPr="00004D1B">
        <w:rPr>
          <w:rFonts w:cs="Arial"/>
          <w:szCs w:val="20"/>
        </w:rPr>
        <w:t>Mazsprīdīši</w:t>
      </w:r>
      <w:proofErr w:type="spellEnd"/>
      <w:r w:rsidRPr="00004D1B">
        <w:rPr>
          <w:rFonts w:cs="Arial"/>
          <w:szCs w:val="20"/>
        </w:rPr>
        <w:t>”</w:t>
      </w:r>
      <w:r w:rsidR="006C1A5E">
        <w:rPr>
          <w:rFonts w:cs="Arial"/>
          <w:szCs w:val="20"/>
        </w:rPr>
        <w:t>, Salacgrīvas pagasts, Limbažu novads,</w:t>
      </w:r>
      <w:r w:rsidRPr="00004D1B">
        <w:rPr>
          <w:rFonts w:cs="Arial"/>
          <w:szCs w:val="20"/>
        </w:rPr>
        <w:t xml:space="preserve"> LV-4054</w:t>
      </w:r>
      <w:bookmarkEnd w:id="3"/>
      <w:bookmarkEnd w:id="4"/>
      <w:r w:rsidRPr="00004D1B">
        <w:t>;</w:t>
      </w:r>
    </w:p>
    <w:p w14:paraId="309EE240" w14:textId="132EFD4A" w:rsidR="00004D1B" w:rsidRPr="00004D1B" w:rsidRDefault="00004D1B" w:rsidP="00004D1B">
      <w:pPr>
        <w:numPr>
          <w:ilvl w:val="0"/>
          <w:numId w:val="6"/>
        </w:numPr>
        <w:suppressAutoHyphens/>
        <w:jc w:val="both"/>
      </w:pPr>
      <w:r w:rsidRPr="00004D1B">
        <w:rPr>
          <w:rFonts w:cs="Arial"/>
          <w:szCs w:val="20"/>
        </w:rPr>
        <w:t xml:space="preserve">nosūtot pa pastu vai nogādājot ar kurjeru, adresējot Limbažu novada P/I </w:t>
      </w:r>
      <w:r w:rsidR="006C1A5E">
        <w:rPr>
          <w:rFonts w:cs="Arial"/>
          <w:szCs w:val="20"/>
        </w:rPr>
        <w:t>“V</w:t>
      </w:r>
      <w:r w:rsidRPr="00004D1B">
        <w:rPr>
          <w:rFonts w:cs="Arial"/>
          <w:szCs w:val="20"/>
        </w:rPr>
        <w:t>eco ļaužu mītne “Sprīdīši”</w:t>
      </w:r>
      <w:r w:rsidR="006C1A5E">
        <w:rPr>
          <w:rFonts w:cs="Arial"/>
          <w:szCs w:val="20"/>
        </w:rPr>
        <w:t>”</w:t>
      </w:r>
      <w:r w:rsidRPr="00004D1B">
        <w:rPr>
          <w:rFonts w:cs="Arial"/>
          <w:szCs w:val="20"/>
        </w:rPr>
        <w:t>, adrese “</w:t>
      </w:r>
      <w:proofErr w:type="spellStart"/>
      <w:r w:rsidRPr="00004D1B">
        <w:rPr>
          <w:rFonts w:cs="Arial"/>
          <w:szCs w:val="20"/>
        </w:rPr>
        <w:t>Mazsprīdīši</w:t>
      </w:r>
      <w:proofErr w:type="spellEnd"/>
      <w:r w:rsidRPr="00004D1B">
        <w:rPr>
          <w:rFonts w:cs="Arial"/>
          <w:szCs w:val="20"/>
        </w:rPr>
        <w:t>”</w:t>
      </w:r>
      <w:r w:rsidR="006C1A5E">
        <w:rPr>
          <w:rFonts w:cs="Arial"/>
          <w:szCs w:val="20"/>
        </w:rPr>
        <w:t>, Salacgrīvas pagasts, Limbažu novads,</w:t>
      </w:r>
      <w:r w:rsidRPr="00004D1B">
        <w:rPr>
          <w:rFonts w:cs="Arial"/>
          <w:szCs w:val="20"/>
        </w:rPr>
        <w:t xml:space="preserve"> LV-4054</w:t>
      </w:r>
      <w:r w:rsidRPr="00004D1B">
        <w:t>;</w:t>
      </w:r>
    </w:p>
    <w:p w14:paraId="5A5A82EC" w14:textId="32478964" w:rsidR="00004D1B" w:rsidRPr="00004D1B" w:rsidRDefault="00004D1B" w:rsidP="00004D1B">
      <w:pPr>
        <w:numPr>
          <w:ilvl w:val="0"/>
          <w:numId w:val="6"/>
        </w:numPr>
        <w:suppressAutoHyphens/>
        <w:contextualSpacing/>
        <w:rPr>
          <w:color w:val="000000"/>
        </w:rPr>
      </w:pPr>
      <w:r w:rsidRPr="00004D1B">
        <w:rPr>
          <w:rFonts w:cs="Arial"/>
          <w:szCs w:val="20"/>
        </w:rPr>
        <w:t xml:space="preserve">nosūtot ieskanētu pa e-pastu </w:t>
      </w:r>
      <w:hyperlink r:id="rId8" w:history="1">
        <w:r w:rsidR="006C1A5E" w:rsidRPr="00D94343">
          <w:rPr>
            <w:rStyle w:val="Hipersaite"/>
            <w:rFonts w:cs="Arial"/>
            <w:szCs w:val="20"/>
          </w:rPr>
          <w:t>spridisi@limbazunovads.lv</w:t>
        </w:r>
      </w:hyperlink>
      <w:r w:rsidR="006C1A5E">
        <w:rPr>
          <w:rFonts w:cs="Arial"/>
          <w:szCs w:val="20"/>
          <w:u w:val="single"/>
        </w:rPr>
        <w:t xml:space="preserve"> </w:t>
      </w:r>
      <w:r w:rsidRPr="00004D1B">
        <w:rPr>
          <w:rFonts w:cs="Arial"/>
          <w:szCs w:val="20"/>
        </w:rPr>
        <w:t>un pēc tam oriģinālu nosūtot pa pastu</w:t>
      </w:r>
      <w:r w:rsidRPr="00004D1B">
        <w:rPr>
          <w:color w:val="000000"/>
        </w:rPr>
        <w:t>;</w:t>
      </w:r>
    </w:p>
    <w:p w14:paraId="5D5D711F" w14:textId="4FC7AF9F" w:rsidR="00004D1B" w:rsidRPr="00004D1B" w:rsidRDefault="00004D1B" w:rsidP="00004D1B">
      <w:pPr>
        <w:numPr>
          <w:ilvl w:val="0"/>
          <w:numId w:val="6"/>
        </w:numPr>
        <w:suppressAutoHyphens/>
        <w:jc w:val="both"/>
        <w:rPr>
          <w:color w:val="000000"/>
        </w:rPr>
      </w:pPr>
      <w:r w:rsidRPr="00004D1B">
        <w:rPr>
          <w:rFonts w:cs="Arial"/>
          <w:szCs w:val="20"/>
        </w:rPr>
        <w:t xml:space="preserve">nosūtot elektroniski parakstītu uz e-pastu </w:t>
      </w:r>
      <w:hyperlink r:id="rId9" w:history="1">
        <w:r w:rsidR="006C1A5E" w:rsidRPr="00D94343">
          <w:rPr>
            <w:rStyle w:val="Hipersaite"/>
            <w:rFonts w:cs="Arial"/>
            <w:szCs w:val="20"/>
          </w:rPr>
          <w:t>spridisi@limbazunovads.lv</w:t>
        </w:r>
      </w:hyperlink>
      <w:r w:rsidR="006C1A5E">
        <w:rPr>
          <w:rFonts w:cs="Arial"/>
          <w:szCs w:val="20"/>
        </w:rPr>
        <w:t xml:space="preserve"> </w:t>
      </w:r>
    </w:p>
    <w:p w14:paraId="2712C4F3" w14:textId="2F859E91" w:rsidR="00004D1B" w:rsidRPr="00004D1B" w:rsidRDefault="00004D1B" w:rsidP="00DD3B7A">
      <w:pPr>
        <w:suppressAutoHyphens/>
        <w:contextualSpacing/>
        <w:jc w:val="both"/>
        <w:rPr>
          <w:color w:val="000000"/>
        </w:rPr>
      </w:pPr>
      <w:r w:rsidRPr="00004D1B">
        <w:rPr>
          <w:color w:val="000000"/>
        </w:rPr>
        <w:t xml:space="preserve">Persona, ar kuru sazināties neskaidrību gadījumā – </w:t>
      </w:r>
      <w:r w:rsidR="001D7FA3">
        <w:rPr>
          <w:color w:val="000000"/>
        </w:rPr>
        <w:t>Gunita Bisniece</w:t>
      </w:r>
      <w:r w:rsidRPr="00004D1B">
        <w:rPr>
          <w:color w:val="000000"/>
        </w:rPr>
        <w:t xml:space="preserve">, tel. </w:t>
      </w:r>
      <w:r w:rsidR="001D7FA3">
        <w:rPr>
          <w:color w:val="000000"/>
        </w:rPr>
        <w:t>26133271</w:t>
      </w:r>
      <w:r w:rsidRPr="00004D1B">
        <w:rPr>
          <w:color w:val="000000"/>
        </w:rPr>
        <w:t>, e-pasts:</w:t>
      </w:r>
      <w:r w:rsidR="001D7FA3">
        <w:rPr>
          <w:color w:val="000000"/>
        </w:rPr>
        <w:t xml:space="preserve"> </w:t>
      </w:r>
      <w:hyperlink r:id="rId10" w:history="1">
        <w:r w:rsidR="006C1A5E" w:rsidRPr="00D94343">
          <w:rPr>
            <w:rStyle w:val="Hipersaite"/>
          </w:rPr>
          <w:t>gunita.bisniece@limbazunovads.lv</w:t>
        </w:r>
      </w:hyperlink>
      <w:r w:rsidRPr="00004D1B">
        <w:rPr>
          <w:color w:val="000000"/>
        </w:rPr>
        <w:t>.</w:t>
      </w:r>
      <w:r w:rsidRPr="00004D1B">
        <w:tab/>
      </w:r>
    </w:p>
    <w:p w14:paraId="161A6A42" w14:textId="77777777" w:rsidR="00004D1B" w:rsidRPr="00004D1B" w:rsidRDefault="00004D1B" w:rsidP="00004D1B">
      <w:pPr>
        <w:suppressAutoHyphens/>
        <w:jc w:val="both"/>
      </w:pPr>
    </w:p>
    <w:p w14:paraId="04560343" w14:textId="77777777" w:rsidR="001D7FA3" w:rsidRDefault="001D7FA3" w:rsidP="00004D1B">
      <w:pPr>
        <w:suppressAutoHyphens/>
        <w:contextualSpacing/>
        <w:jc w:val="both"/>
      </w:pPr>
    </w:p>
    <w:p w14:paraId="0E6B2080" w14:textId="15E4C493" w:rsidR="00004D1B" w:rsidRPr="00004D1B" w:rsidRDefault="00004D1B" w:rsidP="00004D1B">
      <w:pPr>
        <w:suppressAutoHyphens/>
        <w:contextualSpacing/>
        <w:jc w:val="both"/>
      </w:pPr>
      <w:r w:rsidRPr="00004D1B">
        <w:t xml:space="preserve">Pielikumā:  </w:t>
      </w:r>
    </w:p>
    <w:p w14:paraId="3ECA7CA8" w14:textId="00D94C1C" w:rsidR="00004D1B" w:rsidRPr="00004D1B" w:rsidRDefault="00004D1B" w:rsidP="00004D1B">
      <w:pPr>
        <w:suppressAutoHyphens/>
        <w:contextualSpacing/>
        <w:jc w:val="both"/>
      </w:pPr>
      <w:r w:rsidRPr="00004D1B">
        <w:t>1.  Tehniskā specifikācija uz 1 lap</w:t>
      </w:r>
      <w:r w:rsidR="005C2155">
        <w:t>as</w:t>
      </w:r>
      <w:r w:rsidRPr="00004D1B">
        <w:t>;</w:t>
      </w:r>
    </w:p>
    <w:p w14:paraId="791D0EAC" w14:textId="77777777" w:rsidR="00004D1B" w:rsidRPr="00004D1B" w:rsidRDefault="00004D1B" w:rsidP="00004D1B">
      <w:pPr>
        <w:suppressAutoHyphens/>
        <w:contextualSpacing/>
        <w:jc w:val="both"/>
      </w:pPr>
      <w:r w:rsidRPr="00004D1B">
        <w:t>2.  Piedāvājuma veidlapa uz 2 lapām;</w:t>
      </w:r>
    </w:p>
    <w:p w14:paraId="6AC8CDEC" w14:textId="47AD4A53" w:rsidR="00004D1B" w:rsidRPr="00004D1B" w:rsidRDefault="00004D1B" w:rsidP="00004D1B">
      <w:pPr>
        <w:suppressAutoHyphens/>
        <w:contextualSpacing/>
        <w:jc w:val="both"/>
      </w:pPr>
      <w:r w:rsidRPr="00004D1B">
        <w:t>3.  Apliecinājums par neatkarīgi izstrādātu piedāvājumu</w:t>
      </w:r>
      <w:r w:rsidR="005C2155">
        <w:t xml:space="preserve"> uz 1 lapas</w:t>
      </w:r>
      <w:r w:rsidRPr="00004D1B">
        <w:t>.</w:t>
      </w:r>
      <w:r w:rsidRPr="00004D1B">
        <w:br w:type="page"/>
      </w:r>
    </w:p>
    <w:p w14:paraId="3490D73D" w14:textId="77777777" w:rsidR="00004D1B" w:rsidRPr="00004D1B" w:rsidRDefault="00004D1B" w:rsidP="00004D1B">
      <w:pPr>
        <w:spacing w:line="0" w:lineRule="atLeast"/>
        <w:jc w:val="right"/>
        <w:rPr>
          <w:rFonts w:cs="Arial"/>
          <w:b/>
          <w:bCs/>
          <w:szCs w:val="20"/>
        </w:rPr>
      </w:pPr>
      <w:bookmarkStart w:id="5" w:name="_Hlk134620506"/>
      <w:bookmarkStart w:id="6" w:name="_Hlk132970064"/>
      <w:r w:rsidRPr="00004D1B">
        <w:rPr>
          <w:rFonts w:cs="Arial"/>
          <w:b/>
          <w:bCs/>
          <w:szCs w:val="20"/>
        </w:rPr>
        <w:lastRenderedPageBreak/>
        <w:t>Pielikums Nr.1</w:t>
      </w:r>
    </w:p>
    <w:p w14:paraId="506906BE" w14:textId="1DE8D007" w:rsidR="00004D1B" w:rsidRPr="00004D1B" w:rsidRDefault="00004D1B" w:rsidP="006C1A5E">
      <w:pPr>
        <w:jc w:val="right"/>
      </w:pPr>
      <w:bookmarkStart w:id="7" w:name="_Hlk134610511"/>
      <w:r w:rsidRPr="00004D1B">
        <w:rPr>
          <w:b/>
          <w:bCs/>
        </w:rPr>
        <w:t>Cenu aptauja</w:t>
      </w:r>
      <w:r w:rsidR="006C1A5E">
        <w:rPr>
          <w:b/>
          <w:bCs/>
        </w:rPr>
        <w:t>i</w:t>
      </w:r>
      <w:r w:rsidRPr="00004D1B">
        <w:rPr>
          <w:b/>
          <w:bCs/>
        </w:rPr>
        <w:t xml:space="preserve"> “</w:t>
      </w:r>
      <w:r w:rsidR="006C1A5E" w:rsidRPr="00244ED8">
        <w:rPr>
          <w:b/>
          <w:bCs/>
        </w:rPr>
        <w:t>K</w:t>
      </w:r>
      <w:r w:rsidR="006C1A5E" w:rsidRPr="00004D1B">
        <w:rPr>
          <w:b/>
          <w:bCs/>
        </w:rPr>
        <w:t>analizācijas sistēmas izbūv</w:t>
      </w:r>
      <w:r w:rsidR="006C1A5E">
        <w:rPr>
          <w:b/>
          <w:bCs/>
        </w:rPr>
        <w:t>e pansionātā “Sprīdīši</w:t>
      </w:r>
      <w:r w:rsidR="006C1A5E">
        <w:rPr>
          <w:b/>
          <w:bCs/>
        </w:rPr>
        <w:t>””</w:t>
      </w:r>
    </w:p>
    <w:bookmarkEnd w:id="5"/>
    <w:p w14:paraId="683498FD" w14:textId="77777777" w:rsidR="00004D1B" w:rsidRPr="00004D1B" w:rsidRDefault="00004D1B" w:rsidP="00004D1B"/>
    <w:bookmarkEnd w:id="6"/>
    <w:bookmarkEnd w:id="7"/>
    <w:p w14:paraId="44DE0650" w14:textId="77777777" w:rsidR="00004D1B" w:rsidRPr="00004D1B" w:rsidRDefault="00004D1B" w:rsidP="00004D1B">
      <w:pPr>
        <w:suppressAutoHyphens/>
        <w:spacing w:before="120" w:after="120"/>
        <w:ind w:left="360"/>
        <w:jc w:val="center"/>
        <w:rPr>
          <w:b/>
          <w:bCs/>
          <w:sz w:val="26"/>
          <w:szCs w:val="26"/>
        </w:rPr>
      </w:pPr>
      <w:r w:rsidRPr="00004D1B">
        <w:rPr>
          <w:b/>
          <w:bCs/>
          <w:sz w:val="26"/>
          <w:szCs w:val="26"/>
        </w:rPr>
        <w:t>TEHNISKĀ SPECIFIKĀCIJA</w:t>
      </w:r>
    </w:p>
    <w:p w14:paraId="14A51431" w14:textId="77777777" w:rsidR="00004D1B" w:rsidRPr="00004D1B" w:rsidRDefault="00004D1B" w:rsidP="00004D1B">
      <w:pPr>
        <w:suppressAutoHyphens/>
        <w:contextualSpacing/>
        <w:jc w:val="both"/>
        <w:rPr>
          <w:rFonts w:eastAsia="Calibri"/>
          <w:bCs/>
          <w:lang w:eastAsia="en-US"/>
        </w:rPr>
      </w:pPr>
    </w:p>
    <w:p w14:paraId="1C044936" w14:textId="77777777" w:rsidR="00004D1B" w:rsidRPr="00004D1B" w:rsidRDefault="00004D1B" w:rsidP="00004D1B">
      <w:pPr>
        <w:numPr>
          <w:ilvl w:val="0"/>
          <w:numId w:val="3"/>
        </w:numPr>
        <w:suppressAutoHyphens/>
        <w:spacing w:line="360" w:lineRule="auto"/>
        <w:contextualSpacing/>
        <w:jc w:val="both"/>
        <w:rPr>
          <w:rFonts w:eastAsia="Calibri"/>
          <w:bCs/>
          <w:lang w:eastAsia="en-US"/>
        </w:rPr>
      </w:pPr>
      <w:r w:rsidRPr="00004D1B">
        <w:rPr>
          <w:rFonts w:eastAsia="Calibri"/>
          <w:bCs/>
          <w:lang w:eastAsia="en-US"/>
        </w:rPr>
        <w:t>Materiālam 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004D1B" w:rsidRPr="00004D1B" w14:paraId="6091DF90" w14:textId="77777777" w:rsidTr="00004D1B">
        <w:tc>
          <w:tcPr>
            <w:tcW w:w="4378" w:type="dxa"/>
            <w:shd w:val="clear" w:color="auto" w:fill="D0CECE"/>
          </w:tcPr>
          <w:p w14:paraId="6B7952F0" w14:textId="77777777" w:rsidR="00004D1B" w:rsidRPr="00004D1B" w:rsidRDefault="00004D1B" w:rsidP="00004D1B">
            <w:pPr>
              <w:spacing w:line="360" w:lineRule="auto"/>
              <w:contextualSpacing/>
              <w:rPr>
                <w:rFonts w:eastAsia="Calibri"/>
                <w:bCs/>
              </w:rPr>
            </w:pPr>
            <w:r w:rsidRPr="00004D1B">
              <w:rPr>
                <w:rFonts w:eastAsia="Calibri"/>
                <w:bCs/>
              </w:rPr>
              <w:t>Rādītājs</w:t>
            </w:r>
          </w:p>
        </w:tc>
        <w:tc>
          <w:tcPr>
            <w:tcW w:w="4111" w:type="dxa"/>
            <w:shd w:val="clear" w:color="auto" w:fill="D0CECE"/>
          </w:tcPr>
          <w:p w14:paraId="286FB57A" w14:textId="7FA95E81" w:rsidR="00004D1B" w:rsidRPr="00004D1B" w:rsidRDefault="006C1A5E" w:rsidP="00004D1B">
            <w:pPr>
              <w:spacing w:line="360" w:lineRule="auto"/>
              <w:contextualSpacing/>
              <w:jc w:val="both"/>
              <w:rPr>
                <w:rFonts w:eastAsia="Calibri"/>
                <w:bCs/>
              </w:rPr>
            </w:pPr>
            <w:r>
              <w:rPr>
                <w:rFonts w:eastAsia="Calibri"/>
                <w:bCs/>
              </w:rPr>
              <w:t>Piedāvājums</w:t>
            </w:r>
          </w:p>
        </w:tc>
      </w:tr>
      <w:tr w:rsidR="00004D1B" w:rsidRPr="00004D1B" w14:paraId="3AFAA9AB" w14:textId="77777777" w:rsidTr="00390110">
        <w:tc>
          <w:tcPr>
            <w:tcW w:w="4378" w:type="dxa"/>
          </w:tcPr>
          <w:p w14:paraId="573A73C6" w14:textId="30198B54" w:rsidR="00004D1B" w:rsidRPr="00004D1B" w:rsidRDefault="001D7FA3" w:rsidP="00DD3B7A">
            <w:pPr>
              <w:contextualSpacing/>
              <w:jc w:val="both"/>
              <w:rPr>
                <w:rFonts w:eastAsia="Calibri"/>
                <w:bCs/>
              </w:rPr>
            </w:pPr>
            <w:r>
              <w:rPr>
                <w:rFonts w:eastAsia="Calibri"/>
                <w:bCs/>
              </w:rPr>
              <w:t xml:space="preserve">Bioloģiskās attīrīšanas iekārtas komplekts </w:t>
            </w:r>
            <w:r w:rsidR="002F2FA1">
              <w:rPr>
                <w:rFonts w:eastAsia="Calibri"/>
                <w:bCs/>
              </w:rPr>
              <w:t>(notekūdeņu apjomam 2,25 m</w:t>
            </w:r>
            <w:r w:rsidR="002F2FA1" w:rsidRPr="00DD3B7A">
              <w:rPr>
                <w:rFonts w:eastAsia="Calibri"/>
                <w:bCs/>
                <w:vertAlign w:val="superscript"/>
              </w:rPr>
              <w:t>3</w:t>
            </w:r>
            <w:r w:rsidR="002F2FA1">
              <w:rPr>
                <w:rFonts w:eastAsia="Calibri"/>
                <w:bCs/>
              </w:rPr>
              <w:t>/</w:t>
            </w:r>
            <w:proofErr w:type="spellStart"/>
            <w:r w:rsidR="002F2FA1">
              <w:rPr>
                <w:rFonts w:eastAsia="Calibri"/>
                <w:bCs/>
              </w:rPr>
              <w:t>dnn</w:t>
            </w:r>
            <w:proofErr w:type="spellEnd"/>
            <w:r w:rsidR="002F2FA1">
              <w:rPr>
                <w:rFonts w:eastAsia="Calibri"/>
                <w:bCs/>
              </w:rPr>
              <w:t xml:space="preserve">, cilvēku ekvivalents 20) ar gaisa kompresoru un apsaisti. </w:t>
            </w:r>
          </w:p>
        </w:tc>
        <w:tc>
          <w:tcPr>
            <w:tcW w:w="4111" w:type="dxa"/>
          </w:tcPr>
          <w:p w14:paraId="7878524F" w14:textId="6C99D544" w:rsidR="00004D1B" w:rsidRPr="00004D1B" w:rsidRDefault="00004D1B" w:rsidP="00DD3B7A">
            <w:pPr>
              <w:contextualSpacing/>
              <w:jc w:val="both"/>
              <w:rPr>
                <w:rFonts w:eastAsia="Calibri"/>
                <w:bCs/>
              </w:rPr>
            </w:pPr>
          </w:p>
        </w:tc>
      </w:tr>
      <w:tr w:rsidR="002F2FA1" w:rsidRPr="00004D1B" w14:paraId="1F114B42" w14:textId="77777777" w:rsidTr="00390110">
        <w:tc>
          <w:tcPr>
            <w:tcW w:w="4378" w:type="dxa"/>
          </w:tcPr>
          <w:p w14:paraId="281A8D43" w14:textId="46B255E3" w:rsidR="002F2FA1" w:rsidRDefault="002F2FA1" w:rsidP="00DD3B7A">
            <w:pPr>
              <w:contextualSpacing/>
              <w:jc w:val="both"/>
              <w:rPr>
                <w:rFonts w:eastAsia="Calibri"/>
                <w:bCs/>
              </w:rPr>
            </w:pPr>
            <w:r>
              <w:rPr>
                <w:rFonts w:eastAsia="Calibri"/>
                <w:bCs/>
              </w:rPr>
              <w:t>Attīrīto notekūdeņu novadīšana u</w:t>
            </w:r>
            <w:r w:rsidR="006C1A5E">
              <w:rPr>
                <w:rFonts w:eastAsia="Calibri"/>
                <w:bCs/>
              </w:rPr>
              <w:t>z</w:t>
            </w:r>
            <w:r>
              <w:rPr>
                <w:rFonts w:eastAsia="Calibri"/>
                <w:bCs/>
              </w:rPr>
              <w:t xml:space="preserve"> notekgrāvi</w:t>
            </w:r>
          </w:p>
        </w:tc>
        <w:tc>
          <w:tcPr>
            <w:tcW w:w="4111" w:type="dxa"/>
          </w:tcPr>
          <w:p w14:paraId="1DAA0868" w14:textId="77777777" w:rsidR="002F2FA1" w:rsidRDefault="002F2FA1" w:rsidP="00004D1B">
            <w:pPr>
              <w:spacing w:line="360" w:lineRule="auto"/>
              <w:contextualSpacing/>
              <w:jc w:val="both"/>
              <w:rPr>
                <w:rFonts w:eastAsia="Calibri"/>
                <w:bCs/>
              </w:rPr>
            </w:pPr>
          </w:p>
        </w:tc>
      </w:tr>
      <w:tr w:rsidR="002F2FA1" w:rsidRPr="00004D1B" w14:paraId="5AD2881D" w14:textId="77777777" w:rsidTr="00390110">
        <w:tc>
          <w:tcPr>
            <w:tcW w:w="4378" w:type="dxa"/>
          </w:tcPr>
          <w:p w14:paraId="4ED845DD" w14:textId="0AE4FD84" w:rsidR="002F2FA1" w:rsidRDefault="002F2FA1" w:rsidP="00DD3B7A">
            <w:pPr>
              <w:spacing w:line="360" w:lineRule="auto"/>
              <w:contextualSpacing/>
              <w:jc w:val="both"/>
              <w:rPr>
                <w:rFonts w:eastAsia="Calibri"/>
                <w:bCs/>
              </w:rPr>
            </w:pPr>
            <w:r>
              <w:rPr>
                <w:rFonts w:eastAsia="Calibri"/>
                <w:bCs/>
              </w:rPr>
              <w:t>Liekās grunts izlīdzināšana</w:t>
            </w:r>
          </w:p>
        </w:tc>
        <w:tc>
          <w:tcPr>
            <w:tcW w:w="4111" w:type="dxa"/>
          </w:tcPr>
          <w:p w14:paraId="59FD05C0" w14:textId="77777777" w:rsidR="002F2FA1" w:rsidRDefault="002F2FA1" w:rsidP="00004D1B">
            <w:pPr>
              <w:spacing w:line="360" w:lineRule="auto"/>
              <w:contextualSpacing/>
              <w:jc w:val="both"/>
              <w:rPr>
                <w:rFonts w:eastAsia="Calibri"/>
                <w:bCs/>
              </w:rPr>
            </w:pPr>
          </w:p>
        </w:tc>
      </w:tr>
      <w:tr w:rsidR="002F2FA1" w:rsidRPr="00004D1B" w14:paraId="5C0AAFE5" w14:textId="77777777" w:rsidTr="00390110">
        <w:tc>
          <w:tcPr>
            <w:tcW w:w="4378" w:type="dxa"/>
          </w:tcPr>
          <w:p w14:paraId="57D21888" w14:textId="6E0F4AD8" w:rsidR="002F2FA1" w:rsidRDefault="006C1A5E" w:rsidP="00DD3B7A">
            <w:pPr>
              <w:spacing w:line="360" w:lineRule="auto"/>
              <w:contextualSpacing/>
              <w:jc w:val="both"/>
              <w:rPr>
                <w:rFonts w:eastAsia="Calibri"/>
                <w:bCs/>
              </w:rPr>
            </w:pPr>
            <w:r>
              <w:rPr>
                <w:rFonts w:eastAsia="Calibri"/>
                <w:bCs/>
              </w:rPr>
              <w:t xml:space="preserve">Iekārtas </w:t>
            </w:r>
            <w:r w:rsidR="002F2FA1">
              <w:rPr>
                <w:rFonts w:eastAsia="Calibri"/>
                <w:bCs/>
              </w:rPr>
              <w:t>montāža,</w:t>
            </w:r>
            <w:r>
              <w:rPr>
                <w:rFonts w:eastAsia="Calibri"/>
                <w:bCs/>
              </w:rPr>
              <w:t xml:space="preserve"> </w:t>
            </w:r>
            <w:r w:rsidR="002F2FA1">
              <w:rPr>
                <w:rFonts w:eastAsia="Calibri"/>
                <w:bCs/>
              </w:rPr>
              <w:t>piegāde</w:t>
            </w:r>
          </w:p>
        </w:tc>
        <w:tc>
          <w:tcPr>
            <w:tcW w:w="4111" w:type="dxa"/>
          </w:tcPr>
          <w:p w14:paraId="3203EF93" w14:textId="77777777" w:rsidR="002F2FA1" w:rsidRDefault="002F2FA1" w:rsidP="00004D1B">
            <w:pPr>
              <w:spacing w:line="360" w:lineRule="auto"/>
              <w:contextualSpacing/>
              <w:jc w:val="both"/>
              <w:rPr>
                <w:rFonts w:eastAsia="Calibri"/>
                <w:bCs/>
              </w:rPr>
            </w:pPr>
          </w:p>
        </w:tc>
      </w:tr>
      <w:tr w:rsidR="002F2FA1" w:rsidRPr="00004D1B" w14:paraId="2A7AE781" w14:textId="77777777" w:rsidTr="00390110">
        <w:tc>
          <w:tcPr>
            <w:tcW w:w="4378" w:type="dxa"/>
          </w:tcPr>
          <w:p w14:paraId="69795786" w14:textId="774A32C2" w:rsidR="002F2FA1" w:rsidRDefault="002F2FA1" w:rsidP="00DD3B7A">
            <w:pPr>
              <w:contextualSpacing/>
              <w:jc w:val="both"/>
              <w:rPr>
                <w:rFonts w:eastAsia="Calibri"/>
                <w:bCs/>
              </w:rPr>
            </w:pPr>
            <w:r>
              <w:rPr>
                <w:rFonts w:eastAsia="Calibri"/>
                <w:bCs/>
              </w:rPr>
              <w:t>Būvniecības laikā augsnes virskārtas izlīdzināšana</w:t>
            </w:r>
          </w:p>
        </w:tc>
        <w:tc>
          <w:tcPr>
            <w:tcW w:w="4111" w:type="dxa"/>
          </w:tcPr>
          <w:p w14:paraId="6F1F9A9A" w14:textId="77777777" w:rsidR="002F2FA1" w:rsidRDefault="002F2FA1" w:rsidP="00004D1B">
            <w:pPr>
              <w:spacing w:line="360" w:lineRule="auto"/>
              <w:contextualSpacing/>
              <w:jc w:val="both"/>
              <w:rPr>
                <w:rFonts w:eastAsia="Calibri"/>
                <w:bCs/>
              </w:rPr>
            </w:pPr>
          </w:p>
        </w:tc>
      </w:tr>
      <w:tr w:rsidR="002F2FA1" w:rsidRPr="00004D1B" w14:paraId="2891C192" w14:textId="77777777" w:rsidTr="00390110">
        <w:tc>
          <w:tcPr>
            <w:tcW w:w="4378" w:type="dxa"/>
          </w:tcPr>
          <w:p w14:paraId="33248142" w14:textId="6E8DC9BA" w:rsidR="002F2FA1" w:rsidRDefault="002F2FA1" w:rsidP="00DD3B7A">
            <w:pPr>
              <w:contextualSpacing/>
              <w:jc w:val="both"/>
              <w:rPr>
                <w:rFonts w:eastAsia="Calibri"/>
                <w:bCs/>
              </w:rPr>
            </w:pPr>
            <w:r>
              <w:rPr>
                <w:rFonts w:eastAsia="Calibri"/>
                <w:bCs/>
              </w:rPr>
              <w:t xml:space="preserve">Bioloģiskās attīrīšanas iekārtas palaišana/regulācija pēc izbūves </w:t>
            </w:r>
          </w:p>
        </w:tc>
        <w:tc>
          <w:tcPr>
            <w:tcW w:w="4111" w:type="dxa"/>
          </w:tcPr>
          <w:p w14:paraId="1A7F8158" w14:textId="77777777" w:rsidR="002F2FA1" w:rsidRDefault="002F2FA1" w:rsidP="00004D1B">
            <w:pPr>
              <w:spacing w:line="360" w:lineRule="auto"/>
              <w:contextualSpacing/>
              <w:jc w:val="both"/>
              <w:rPr>
                <w:rFonts w:eastAsia="Calibri"/>
                <w:bCs/>
              </w:rPr>
            </w:pPr>
          </w:p>
        </w:tc>
      </w:tr>
    </w:tbl>
    <w:p w14:paraId="3D4BE076" w14:textId="77777777" w:rsidR="00004D1B" w:rsidRPr="00004D1B" w:rsidRDefault="00004D1B" w:rsidP="00004D1B">
      <w:pPr>
        <w:suppressAutoHyphens/>
        <w:ind w:left="720"/>
        <w:contextualSpacing/>
        <w:jc w:val="both"/>
        <w:rPr>
          <w:rFonts w:eastAsia="Calibri"/>
          <w:bCs/>
          <w:lang w:eastAsia="en-US"/>
        </w:rPr>
      </w:pPr>
    </w:p>
    <w:p w14:paraId="22EED274" w14:textId="77777777" w:rsidR="00004D1B" w:rsidRPr="00004D1B" w:rsidRDefault="00004D1B" w:rsidP="00004D1B">
      <w:pPr>
        <w:numPr>
          <w:ilvl w:val="0"/>
          <w:numId w:val="3"/>
        </w:numPr>
        <w:suppressAutoHyphens/>
        <w:spacing w:line="360" w:lineRule="auto"/>
        <w:ind w:left="714" w:hanging="357"/>
        <w:contextualSpacing/>
        <w:jc w:val="both"/>
        <w:rPr>
          <w:rFonts w:eastAsia="Calibri"/>
          <w:bCs/>
          <w:lang w:eastAsia="en-US"/>
        </w:rPr>
      </w:pPr>
      <w:r w:rsidRPr="00004D1B">
        <w:rPr>
          <w:rFonts w:eastAsia="Calibri"/>
          <w:bCs/>
          <w:lang w:eastAsia="en-US"/>
        </w:rPr>
        <w:t>Pretendentam pirms darbu veikšanas jāveic precizējošie mērījumi.</w:t>
      </w:r>
    </w:p>
    <w:p w14:paraId="3F0C7FD6" w14:textId="77777777" w:rsidR="00004D1B" w:rsidRPr="00004D1B" w:rsidRDefault="00004D1B" w:rsidP="00004D1B">
      <w:pPr>
        <w:numPr>
          <w:ilvl w:val="0"/>
          <w:numId w:val="3"/>
        </w:numPr>
        <w:suppressAutoHyphens/>
        <w:spacing w:line="360" w:lineRule="auto"/>
        <w:ind w:left="714" w:hanging="357"/>
        <w:contextualSpacing/>
        <w:jc w:val="both"/>
        <w:rPr>
          <w:rFonts w:eastAsia="Calibri"/>
          <w:b/>
          <w:bCs/>
          <w:lang w:eastAsia="en-US"/>
        </w:rPr>
      </w:pPr>
      <w:r w:rsidRPr="00004D1B">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5D910A75" w14:textId="77777777" w:rsidR="00004D1B" w:rsidRPr="00004D1B" w:rsidRDefault="00004D1B" w:rsidP="00004D1B">
      <w:pPr>
        <w:numPr>
          <w:ilvl w:val="0"/>
          <w:numId w:val="3"/>
        </w:numPr>
        <w:suppressAutoHyphens/>
        <w:spacing w:line="360" w:lineRule="auto"/>
        <w:ind w:left="714" w:hanging="357"/>
        <w:contextualSpacing/>
        <w:jc w:val="both"/>
        <w:rPr>
          <w:rFonts w:eastAsia="Calibri"/>
          <w:b/>
          <w:bCs/>
          <w:lang w:eastAsia="en-US"/>
        </w:rPr>
      </w:pPr>
      <w:r w:rsidRPr="00004D1B">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204B22EA" w14:textId="77777777" w:rsidR="00004D1B" w:rsidRPr="00004D1B" w:rsidRDefault="00004D1B" w:rsidP="00004D1B">
      <w:pPr>
        <w:numPr>
          <w:ilvl w:val="0"/>
          <w:numId w:val="3"/>
        </w:numPr>
        <w:suppressAutoHyphens/>
        <w:spacing w:line="360" w:lineRule="auto"/>
        <w:contextualSpacing/>
        <w:jc w:val="both"/>
        <w:rPr>
          <w:rFonts w:eastAsia="Calibri"/>
          <w:b/>
          <w:bCs/>
          <w:lang w:eastAsia="en-US"/>
        </w:rPr>
      </w:pPr>
      <w:r w:rsidRPr="00004D1B">
        <w:rPr>
          <w:lang w:eastAsia="en-US"/>
        </w:rPr>
        <w:t xml:space="preserve"> 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7D8740DF" w14:textId="77777777" w:rsidR="00004D1B" w:rsidRPr="00004D1B" w:rsidRDefault="00004D1B" w:rsidP="00004D1B">
      <w:pPr>
        <w:numPr>
          <w:ilvl w:val="0"/>
          <w:numId w:val="3"/>
        </w:numPr>
        <w:suppressAutoHyphens/>
        <w:spacing w:line="360" w:lineRule="auto"/>
        <w:ind w:left="714" w:hanging="357"/>
        <w:contextualSpacing/>
        <w:jc w:val="both"/>
        <w:rPr>
          <w:rFonts w:eastAsia="Calibri"/>
          <w:b/>
          <w:bCs/>
          <w:lang w:eastAsia="en-US"/>
        </w:rPr>
      </w:pPr>
      <w:r w:rsidRPr="00004D1B">
        <w:rPr>
          <w:lang w:eastAsia="en-US"/>
        </w:rPr>
        <w:t>Pretendentam, ņemot vērā profesionālo pieredzi, ir jāievērtē visi darbi, kas vajadzīgi objekta pilnīgai nodošanai.</w:t>
      </w:r>
    </w:p>
    <w:p w14:paraId="48D0B15C" w14:textId="77777777" w:rsidR="00004D1B" w:rsidRPr="00004D1B" w:rsidRDefault="00004D1B" w:rsidP="00004D1B">
      <w:pPr>
        <w:numPr>
          <w:ilvl w:val="0"/>
          <w:numId w:val="3"/>
        </w:numPr>
        <w:suppressAutoHyphens/>
        <w:spacing w:line="360" w:lineRule="auto"/>
        <w:ind w:left="714" w:hanging="357"/>
        <w:contextualSpacing/>
        <w:jc w:val="both"/>
        <w:rPr>
          <w:rFonts w:eastAsia="Calibri"/>
          <w:b/>
          <w:bCs/>
          <w:lang w:eastAsia="en-US"/>
        </w:rPr>
      </w:pPr>
      <w:r w:rsidRPr="00004D1B">
        <w:rPr>
          <w:lang w:eastAsia="en-US"/>
        </w:rPr>
        <w:t>Darbi veicami saskaņā ar Latvijas būvnormatīvu un citu normatīvo aktu prasībām.</w:t>
      </w:r>
    </w:p>
    <w:p w14:paraId="0930E420" w14:textId="77777777" w:rsidR="00004D1B" w:rsidRPr="00004D1B" w:rsidRDefault="00004D1B" w:rsidP="00004D1B">
      <w:pPr>
        <w:numPr>
          <w:ilvl w:val="0"/>
          <w:numId w:val="3"/>
        </w:numPr>
        <w:suppressAutoHyphens/>
        <w:spacing w:line="360" w:lineRule="auto"/>
        <w:ind w:left="714" w:hanging="357"/>
        <w:contextualSpacing/>
        <w:jc w:val="both"/>
        <w:rPr>
          <w:rFonts w:eastAsia="Calibri"/>
          <w:b/>
          <w:bCs/>
          <w:lang w:eastAsia="en-US"/>
        </w:rPr>
      </w:pPr>
      <w:r w:rsidRPr="00004D1B">
        <w:rPr>
          <w:lang w:eastAsia="en-US"/>
        </w:rPr>
        <w:t>Veiktajiem darbiem un izmantotajiem materiāliem jānodrošina garantija vismaz 2 (divi) gadi no pieņemšanas – nodošanas akta parakstīšanas dienas.</w:t>
      </w:r>
    </w:p>
    <w:p w14:paraId="3007E7A8" w14:textId="77777777" w:rsidR="002F2FA1" w:rsidRDefault="002F2FA1" w:rsidP="00004D1B">
      <w:pPr>
        <w:spacing w:line="0" w:lineRule="atLeast"/>
        <w:jc w:val="right"/>
        <w:rPr>
          <w:rFonts w:cs="Arial"/>
          <w:b/>
          <w:bCs/>
          <w:szCs w:val="20"/>
        </w:rPr>
      </w:pPr>
      <w:bookmarkStart w:id="8" w:name="_Hlk134620927"/>
    </w:p>
    <w:p w14:paraId="22F14B77" w14:textId="77777777" w:rsidR="006C1A5E" w:rsidRDefault="006C1A5E" w:rsidP="00004D1B">
      <w:pPr>
        <w:spacing w:line="0" w:lineRule="atLeast"/>
        <w:jc w:val="right"/>
        <w:rPr>
          <w:rFonts w:cs="Arial"/>
          <w:b/>
          <w:bCs/>
          <w:szCs w:val="20"/>
        </w:rPr>
      </w:pPr>
    </w:p>
    <w:p w14:paraId="474DAA0D" w14:textId="65810D8A" w:rsidR="00004D1B" w:rsidRDefault="00004D1B" w:rsidP="00004D1B">
      <w:pPr>
        <w:spacing w:line="0" w:lineRule="atLeast"/>
        <w:jc w:val="right"/>
        <w:rPr>
          <w:rFonts w:cs="Arial"/>
          <w:b/>
          <w:bCs/>
          <w:szCs w:val="20"/>
        </w:rPr>
      </w:pPr>
      <w:r w:rsidRPr="00004D1B">
        <w:rPr>
          <w:rFonts w:cs="Arial"/>
          <w:b/>
          <w:bCs/>
          <w:szCs w:val="20"/>
        </w:rPr>
        <w:lastRenderedPageBreak/>
        <w:t>Pielikums Nr.</w:t>
      </w:r>
      <w:r w:rsidR="00DD3B7A">
        <w:rPr>
          <w:rFonts w:cs="Arial"/>
          <w:b/>
          <w:bCs/>
          <w:szCs w:val="20"/>
        </w:rPr>
        <w:t>2</w:t>
      </w:r>
    </w:p>
    <w:p w14:paraId="14D9EA12" w14:textId="77777777" w:rsidR="006C1A5E" w:rsidRPr="00004D1B" w:rsidRDefault="006C1A5E" w:rsidP="006C1A5E">
      <w:pPr>
        <w:jc w:val="right"/>
      </w:pPr>
      <w:r w:rsidRPr="00004D1B">
        <w:rPr>
          <w:b/>
          <w:bCs/>
        </w:rPr>
        <w:t>Cenu aptauja</w:t>
      </w:r>
      <w:r>
        <w:rPr>
          <w:b/>
          <w:bCs/>
        </w:rPr>
        <w:t>i</w:t>
      </w:r>
      <w:r w:rsidRPr="00004D1B">
        <w:rPr>
          <w:b/>
          <w:bCs/>
        </w:rPr>
        <w:t xml:space="preserve"> “</w:t>
      </w:r>
      <w:r w:rsidRPr="00244ED8">
        <w:rPr>
          <w:b/>
          <w:bCs/>
        </w:rPr>
        <w:t>K</w:t>
      </w:r>
      <w:r w:rsidRPr="00004D1B">
        <w:rPr>
          <w:b/>
          <w:bCs/>
        </w:rPr>
        <w:t>analizācijas sistēmas izbūv</w:t>
      </w:r>
      <w:r>
        <w:rPr>
          <w:b/>
          <w:bCs/>
        </w:rPr>
        <w:t>e pansionātā “Sprīdīši””</w:t>
      </w:r>
    </w:p>
    <w:p w14:paraId="5A2CBB0D" w14:textId="77777777" w:rsidR="002F2FA1" w:rsidRDefault="002F2FA1" w:rsidP="00004D1B">
      <w:pPr>
        <w:spacing w:line="0" w:lineRule="atLeast"/>
        <w:jc w:val="right"/>
        <w:rPr>
          <w:rFonts w:cs="Arial"/>
          <w:b/>
          <w:bCs/>
          <w:szCs w:val="20"/>
        </w:rPr>
      </w:pPr>
    </w:p>
    <w:bookmarkEnd w:id="8"/>
    <w:p w14:paraId="6D47F365" w14:textId="77777777" w:rsidR="00004D1B" w:rsidRPr="00004D1B" w:rsidRDefault="00004D1B" w:rsidP="00004D1B">
      <w:pPr>
        <w:suppressAutoHyphens/>
        <w:ind w:left="720"/>
        <w:contextualSpacing/>
        <w:jc w:val="center"/>
        <w:rPr>
          <w:b/>
        </w:rPr>
      </w:pPr>
    </w:p>
    <w:p w14:paraId="7C516D7D" w14:textId="77777777" w:rsidR="00004D1B" w:rsidRPr="00004D1B" w:rsidRDefault="00004D1B" w:rsidP="00004D1B">
      <w:pPr>
        <w:suppressAutoHyphens/>
        <w:ind w:left="720"/>
        <w:contextualSpacing/>
        <w:jc w:val="center"/>
        <w:rPr>
          <w:b/>
        </w:rPr>
      </w:pPr>
      <w:r w:rsidRPr="00004D1B">
        <w:rPr>
          <w:b/>
        </w:rPr>
        <w:t>PIEDĀVĀJUMA VEIDLAPA</w:t>
      </w:r>
    </w:p>
    <w:p w14:paraId="5AE241BB" w14:textId="77777777" w:rsidR="00004D1B" w:rsidRPr="00004D1B" w:rsidRDefault="00004D1B" w:rsidP="00004D1B">
      <w:pPr>
        <w:suppressAutoHyphens/>
        <w:rPr>
          <w:b/>
          <w:sz w:val="16"/>
          <w:szCs w:val="16"/>
        </w:rPr>
      </w:pPr>
    </w:p>
    <w:p w14:paraId="35007D5F" w14:textId="77777777" w:rsidR="00004D1B" w:rsidRPr="00004D1B" w:rsidRDefault="00004D1B" w:rsidP="00004D1B">
      <w:pPr>
        <w:suppressAutoHyphens/>
        <w:rPr>
          <w:b/>
        </w:rPr>
      </w:pPr>
      <w:r w:rsidRPr="00004D1B">
        <w:rPr>
          <w:b/>
        </w:rPr>
        <w:t>___.____.2023. Nr.______</w:t>
      </w:r>
    </w:p>
    <w:p w14:paraId="272902C0" w14:textId="77777777" w:rsidR="005C2155" w:rsidRDefault="005C2155" w:rsidP="005C2155">
      <w:pPr>
        <w:spacing w:line="360" w:lineRule="auto"/>
        <w:ind w:right="96" w:firstLine="720"/>
        <w:rPr>
          <w:bCs/>
        </w:rPr>
      </w:pPr>
    </w:p>
    <w:p w14:paraId="05CCEB9A" w14:textId="74789EA5" w:rsidR="005C2155" w:rsidRDefault="005C2155" w:rsidP="005C2155">
      <w:pPr>
        <w:spacing w:line="360" w:lineRule="auto"/>
        <w:ind w:right="96" w:firstLine="720"/>
        <w:rPr>
          <w:b/>
        </w:rPr>
      </w:pPr>
      <w:r>
        <w:rPr>
          <w:bCs/>
        </w:rPr>
        <w:t xml:space="preserve">Iesniedzam savu sagatavoto piedāvājumu cenu aptaujai </w:t>
      </w:r>
      <w:r>
        <w:rPr>
          <w:bCs/>
          <w:color w:val="000000" w:themeColor="text1"/>
        </w:rPr>
        <w:t>“</w:t>
      </w:r>
      <w:r w:rsidRPr="00244ED8">
        <w:rPr>
          <w:b/>
          <w:bCs/>
        </w:rPr>
        <w:t>K</w:t>
      </w:r>
      <w:r w:rsidRPr="00004D1B">
        <w:rPr>
          <w:b/>
          <w:bCs/>
        </w:rPr>
        <w:t>analizācijas sistēmas izbūv</w:t>
      </w:r>
      <w:r>
        <w:rPr>
          <w:b/>
          <w:bCs/>
        </w:rPr>
        <w:t>e pansionātā “Sprīdīši</w:t>
      </w:r>
      <w:r>
        <w:rPr>
          <w:bCs/>
        </w:rPr>
        <w:t>”</w:t>
      </w:r>
      <w:r>
        <w:rPr>
          <w:bCs/>
        </w:rPr>
        <w:t>”</w:t>
      </w:r>
      <w:r>
        <w:rPr>
          <w:bCs/>
        </w:rPr>
        <w:t xml:space="preserve"> un norādām sekojošu informāciju:</w:t>
      </w:r>
    </w:p>
    <w:p w14:paraId="6ED68890" w14:textId="77777777" w:rsidR="00004D1B" w:rsidRPr="00004D1B" w:rsidRDefault="00004D1B" w:rsidP="00004D1B">
      <w:pPr>
        <w:suppressAutoHyphens/>
        <w:rPr>
          <w:b/>
          <w:sz w:val="16"/>
          <w:szCs w:val="16"/>
        </w:rPr>
      </w:pPr>
    </w:p>
    <w:p w14:paraId="58B7712B" w14:textId="526B1E6B" w:rsidR="00004D1B" w:rsidRPr="00004D1B" w:rsidRDefault="00004D1B" w:rsidP="00004D1B">
      <w:pPr>
        <w:suppressAutoHyphens/>
        <w:jc w:val="both"/>
        <w:rPr>
          <w:b/>
          <w:sz w:val="16"/>
          <w:szCs w:val="16"/>
        </w:rPr>
      </w:pPr>
      <w:r w:rsidRPr="00004D1B">
        <w:rPr>
          <w:b/>
        </w:rPr>
        <w:tab/>
      </w:r>
    </w:p>
    <w:p w14:paraId="107D6174" w14:textId="77777777" w:rsidR="00004D1B" w:rsidRPr="00004D1B" w:rsidRDefault="00004D1B" w:rsidP="00004D1B">
      <w:pPr>
        <w:numPr>
          <w:ilvl w:val="0"/>
          <w:numId w:val="4"/>
        </w:numPr>
        <w:suppressAutoHyphens/>
        <w:spacing w:before="120" w:after="120"/>
        <w:contextualSpacing/>
        <w:jc w:val="center"/>
        <w:rPr>
          <w:rFonts w:ascii="Times New Roman Bold" w:hAnsi="Times New Roman Bold"/>
          <w:b/>
          <w:caps/>
        </w:rPr>
      </w:pPr>
      <w:r w:rsidRPr="00004D1B">
        <w:rPr>
          <w:rFonts w:ascii="Times New Roman Bold" w:hAnsi="Times New Roman Bold"/>
          <w:b/>
          <w:caps/>
        </w:rPr>
        <w:t>INFORMĀCIJA PAR PRETENDENTU</w:t>
      </w:r>
    </w:p>
    <w:p w14:paraId="35106905" w14:textId="77777777" w:rsidR="00004D1B" w:rsidRPr="00004D1B" w:rsidRDefault="00004D1B" w:rsidP="00004D1B">
      <w:pPr>
        <w:suppressAutoHyphens/>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004D1B" w:rsidRPr="00004D1B" w14:paraId="3480DF05" w14:textId="77777777" w:rsidTr="00004D1B">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5199C267" w14:textId="77777777" w:rsidR="00004D1B" w:rsidRPr="00004D1B" w:rsidRDefault="00004D1B" w:rsidP="00004D1B">
            <w:pPr>
              <w:widowControl w:val="0"/>
              <w:suppressAutoHyphens/>
              <w:snapToGrid w:val="0"/>
              <w:rPr>
                <w:b/>
                <w:szCs w:val="22"/>
              </w:rPr>
            </w:pPr>
            <w:r w:rsidRPr="00004D1B">
              <w:rPr>
                <w:b/>
                <w:sz w:val="22"/>
                <w:szCs w:val="22"/>
              </w:rPr>
              <w:t>Pretendenta nosaukums</w:t>
            </w:r>
          </w:p>
          <w:p w14:paraId="12C3BE3D" w14:textId="77777777" w:rsidR="00004D1B" w:rsidRPr="00004D1B" w:rsidRDefault="00004D1B" w:rsidP="00004D1B">
            <w:pPr>
              <w:widowControl w:val="0"/>
              <w:suppressAutoHyphens/>
              <w:snapToGrid w:val="0"/>
              <w:rPr>
                <w:b/>
              </w:rPr>
            </w:pPr>
            <w:r w:rsidRPr="00004D1B">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7A65F54F" w14:textId="77777777" w:rsidR="00004D1B" w:rsidRPr="00004D1B" w:rsidRDefault="00004D1B" w:rsidP="00004D1B">
            <w:pPr>
              <w:widowControl w:val="0"/>
              <w:suppressAutoHyphens/>
              <w:snapToGrid w:val="0"/>
              <w:spacing w:before="120" w:after="120"/>
              <w:rPr>
                <w:b/>
              </w:rPr>
            </w:pPr>
          </w:p>
        </w:tc>
      </w:tr>
      <w:tr w:rsidR="00004D1B" w:rsidRPr="00004D1B" w14:paraId="690B0FBF" w14:textId="77777777" w:rsidTr="00004D1B">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4EF89E74" w14:textId="77777777" w:rsidR="00004D1B" w:rsidRPr="00004D1B" w:rsidRDefault="00004D1B" w:rsidP="00004D1B">
            <w:pPr>
              <w:widowControl w:val="0"/>
              <w:suppressAutoHyphens/>
              <w:snapToGrid w:val="0"/>
              <w:rPr>
                <w:b/>
                <w:szCs w:val="22"/>
              </w:rPr>
            </w:pPr>
            <w:r w:rsidRPr="00004D1B">
              <w:rPr>
                <w:b/>
                <w:sz w:val="22"/>
                <w:szCs w:val="22"/>
              </w:rPr>
              <w:t>Reģistrācijas Nr.</w:t>
            </w:r>
          </w:p>
          <w:p w14:paraId="32E3A79A" w14:textId="77777777" w:rsidR="00004D1B" w:rsidRPr="00004D1B" w:rsidRDefault="00004D1B" w:rsidP="00004D1B">
            <w:pPr>
              <w:widowControl w:val="0"/>
              <w:suppressAutoHyphens/>
              <w:snapToGrid w:val="0"/>
              <w:rPr>
                <w:b/>
              </w:rPr>
            </w:pPr>
            <w:r w:rsidRPr="00004D1B">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62A18227" w14:textId="77777777" w:rsidR="00004D1B" w:rsidRPr="00004D1B" w:rsidRDefault="00004D1B" w:rsidP="00004D1B">
            <w:pPr>
              <w:widowControl w:val="0"/>
              <w:suppressAutoHyphens/>
              <w:snapToGrid w:val="0"/>
              <w:spacing w:before="120" w:after="120"/>
              <w:rPr>
                <w:b/>
              </w:rPr>
            </w:pPr>
          </w:p>
        </w:tc>
      </w:tr>
      <w:tr w:rsidR="00004D1B" w:rsidRPr="00004D1B" w14:paraId="2E9CD85C" w14:textId="77777777" w:rsidTr="00004D1B">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6867FCB5" w14:textId="77777777" w:rsidR="00004D1B" w:rsidRPr="00004D1B" w:rsidRDefault="00004D1B" w:rsidP="00004D1B">
            <w:pPr>
              <w:widowControl w:val="0"/>
              <w:suppressAutoHyphens/>
              <w:snapToGrid w:val="0"/>
              <w:rPr>
                <w:b/>
                <w:sz w:val="22"/>
                <w:szCs w:val="22"/>
                <w:highlight w:val="yellow"/>
              </w:rPr>
            </w:pPr>
            <w:r w:rsidRPr="00004D1B">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7856A24A" w14:textId="77777777" w:rsidR="00004D1B" w:rsidRPr="00004D1B" w:rsidRDefault="00004D1B" w:rsidP="00004D1B">
            <w:pPr>
              <w:widowControl w:val="0"/>
              <w:suppressAutoHyphens/>
              <w:snapToGrid w:val="0"/>
              <w:spacing w:before="120" w:after="120"/>
              <w:rPr>
                <w:b/>
              </w:rPr>
            </w:pPr>
          </w:p>
        </w:tc>
      </w:tr>
      <w:tr w:rsidR="00004D1B" w:rsidRPr="00004D1B" w14:paraId="46A02802" w14:textId="77777777" w:rsidTr="00004D1B">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5225156A" w14:textId="77777777" w:rsidR="00004D1B" w:rsidRPr="00004D1B" w:rsidRDefault="00004D1B" w:rsidP="00004D1B">
            <w:pPr>
              <w:widowControl w:val="0"/>
              <w:suppressAutoHyphens/>
              <w:snapToGrid w:val="0"/>
              <w:spacing w:before="120" w:after="120"/>
              <w:rPr>
                <w:b/>
              </w:rPr>
            </w:pPr>
            <w:r w:rsidRPr="00004D1B">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3B37519" w14:textId="77777777" w:rsidR="00004D1B" w:rsidRPr="00004D1B" w:rsidRDefault="00004D1B" w:rsidP="00004D1B">
            <w:pPr>
              <w:widowControl w:val="0"/>
              <w:suppressAutoHyphens/>
              <w:snapToGrid w:val="0"/>
              <w:spacing w:before="120" w:after="120"/>
              <w:rPr>
                <w:b/>
              </w:rPr>
            </w:pPr>
          </w:p>
        </w:tc>
      </w:tr>
      <w:tr w:rsidR="00004D1B" w:rsidRPr="00004D1B" w14:paraId="13636D39" w14:textId="77777777" w:rsidTr="00004D1B">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092BAC2C" w14:textId="77777777" w:rsidR="00004D1B" w:rsidRPr="00004D1B" w:rsidRDefault="00004D1B" w:rsidP="00004D1B">
            <w:pPr>
              <w:widowControl w:val="0"/>
              <w:suppressAutoHyphens/>
              <w:snapToGrid w:val="0"/>
              <w:spacing w:before="120" w:after="120"/>
              <w:rPr>
                <w:b/>
              </w:rPr>
            </w:pPr>
            <w:r w:rsidRPr="00004D1B">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B78C67C" w14:textId="77777777" w:rsidR="00004D1B" w:rsidRPr="00004D1B" w:rsidRDefault="00004D1B" w:rsidP="00004D1B">
            <w:pPr>
              <w:widowControl w:val="0"/>
              <w:suppressAutoHyphens/>
              <w:snapToGrid w:val="0"/>
              <w:spacing w:before="120" w:after="120"/>
              <w:rPr>
                <w:b/>
              </w:rPr>
            </w:pPr>
          </w:p>
        </w:tc>
      </w:tr>
      <w:tr w:rsidR="00004D1B" w:rsidRPr="00004D1B" w14:paraId="480B1A21" w14:textId="77777777" w:rsidTr="00004D1B">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6861E604" w14:textId="77777777" w:rsidR="00004D1B" w:rsidRPr="00004D1B" w:rsidRDefault="00004D1B" w:rsidP="00004D1B">
            <w:pPr>
              <w:widowControl w:val="0"/>
              <w:suppressAutoHyphens/>
              <w:snapToGrid w:val="0"/>
              <w:spacing w:before="120" w:after="120"/>
              <w:rPr>
                <w:b/>
              </w:rPr>
            </w:pPr>
            <w:r w:rsidRPr="00004D1B">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0EC21E25" w14:textId="77777777" w:rsidR="00004D1B" w:rsidRPr="00004D1B" w:rsidRDefault="00004D1B" w:rsidP="00004D1B">
            <w:pPr>
              <w:widowControl w:val="0"/>
              <w:suppressAutoHyphens/>
              <w:snapToGrid w:val="0"/>
              <w:spacing w:before="120" w:after="120"/>
              <w:rPr>
                <w:b/>
              </w:rPr>
            </w:pPr>
          </w:p>
        </w:tc>
      </w:tr>
      <w:tr w:rsidR="00004D1B" w:rsidRPr="00004D1B" w14:paraId="0A006F12" w14:textId="77777777" w:rsidTr="00004D1B">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6CF62FAA" w14:textId="77777777" w:rsidR="00004D1B" w:rsidRPr="00004D1B" w:rsidRDefault="00004D1B" w:rsidP="00004D1B">
            <w:pPr>
              <w:widowControl w:val="0"/>
              <w:suppressAutoHyphens/>
              <w:snapToGrid w:val="0"/>
              <w:spacing w:before="120" w:after="120"/>
              <w:rPr>
                <w:b/>
                <w:sz w:val="22"/>
                <w:szCs w:val="22"/>
              </w:rPr>
            </w:pPr>
            <w:r w:rsidRPr="00004D1B">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3B8F7821" w14:textId="77777777" w:rsidR="00004D1B" w:rsidRPr="00004D1B" w:rsidRDefault="00004D1B" w:rsidP="00004D1B">
            <w:pPr>
              <w:widowControl w:val="0"/>
              <w:suppressAutoHyphens/>
              <w:snapToGrid w:val="0"/>
              <w:spacing w:before="120" w:after="120"/>
              <w:rPr>
                <w:b/>
              </w:rPr>
            </w:pPr>
          </w:p>
        </w:tc>
      </w:tr>
      <w:tr w:rsidR="00004D1B" w:rsidRPr="00004D1B" w14:paraId="7C9FCD27" w14:textId="77777777" w:rsidTr="00004D1B">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DB1BA4A" w14:textId="77777777" w:rsidR="00004D1B" w:rsidRPr="00004D1B" w:rsidRDefault="00004D1B" w:rsidP="00004D1B">
            <w:pPr>
              <w:widowControl w:val="0"/>
              <w:suppressAutoHyphens/>
              <w:snapToGrid w:val="0"/>
              <w:spacing w:before="120"/>
              <w:rPr>
                <w:b/>
                <w:bCs/>
              </w:rPr>
            </w:pPr>
            <w:r w:rsidRPr="00004D1B">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36447DED" w14:textId="77777777" w:rsidR="00004D1B" w:rsidRPr="00004D1B" w:rsidRDefault="00004D1B" w:rsidP="00004D1B">
            <w:pPr>
              <w:widowControl w:val="0"/>
              <w:suppressAutoHyphens/>
              <w:snapToGrid w:val="0"/>
              <w:spacing w:before="120" w:after="120"/>
              <w:rPr>
                <w:b/>
              </w:rPr>
            </w:pPr>
          </w:p>
        </w:tc>
      </w:tr>
      <w:tr w:rsidR="00004D1B" w:rsidRPr="00004D1B" w14:paraId="62487EFC" w14:textId="77777777" w:rsidTr="00004D1B">
        <w:trPr>
          <w:trHeight w:val="253"/>
        </w:trPr>
        <w:tc>
          <w:tcPr>
            <w:tcW w:w="3828" w:type="dxa"/>
            <w:tcBorders>
              <w:left w:val="single" w:sz="4" w:space="0" w:color="000000"/>
              <w:bottom w:val="single" w:sz="4" w:space="0" w:color="000000"/>
            </w:tcBorders>
            <w:shd w:val="clear" w:color="auto" w:fill="FFFFFF"/>
            <w:vAlign w:val="center"/>
          </w:tcPr>
          <w:p w14:paraId="198E4C21" w14:textId="77777777" w:rsidR="00004D1B" w:rsidRPr="00004D1B" w:rsidRDefault="00004D1B" w:rsidP="00004D1B">
            <w:pPr>
              <w:widowControl w:val="0"/>
              <w:suppressAutoHyphens/>
              <w:snapToGrid w:val="0"/>
              <w:spacing w:before="120" w:after="120"/>
              <w:rPr>
                <w:b/>
                <w:sz w:val="22"/>
                <w:szCs w:val="22"/>
              </w:rPr>
            </w:pPr>
            <w:r w:rsidRPr="00004D1B">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030B4451" w14:textId="77777777" w:rsidR="00004D1B" w:rsidRPr="00004D1B" w:rsidRDefault="00004D1B" w:rsidP="00004D1B">
            <w:pPr>
              <w:widowControl w:val="0"/>
              <w:suppressAutoHyphens/>
              <w:snapToGrid w:val="0"/>
              <w:spacing w:before="120" w:after="120"/>
              <w:rPr>
                <w:b/>
              </w:rPr>
            </w:pPr>
          </w:p>
        </w:tc>
      </w:tr>
    </w:tbl>
    <w:p w14:paraId="123C8628" w14:textId="77777777" w:rsidR="00004D1B" w:rsidRDefault="00004D1B" w:rsidP="00004D1B">
      <w:pPr>
        <w:suppressAutoHyphens/>
        <w:rPr>
          <w:bCs/>
        </w:rPr>
      </w:pPr>
      <w:r w:rsidRPr="00004D1B">
        <w:rPr>
          <w:bCs/>
        </w:rPr>
        <w:t>Ja piedāvājumu paraksta pilnvarotā persona, klāt pievienojama pilnvara.</w:t>
      </w:r>
    </w:p>
    <w:p w14:paraId="037E4230" w14:textId="77777777" w:rsidR="002F2FA1" w:rsidRDefault="002F2FA1" w:rsidP="00004D1B">
      <w:pPr>
        <w:suppressAutoHyphens/>
        <w:rPr>
          <w:bCs/>
        </w:rPr>
      </w:pPr>
    </w:p>
    <w:p w14:paraId="1520EB15" w14:textId="77777777" w:rsidR="002F2FA1" w:rsidRDefault="002F2FA1" w:rsidP="00004D1B">
      <w:pPr>
        <w:suppressAutoHyphens/>
        <w:rPr>
          <w:bCs/>
        </w:rPr>
      </w:pPr>
    </w:p>
    <w:p w14:paraId="069C103D" w14:textId="77777777" w:rsidR="002F2FA1" w:rsidRDefault="002F2FA1" w:rsidP="00004D1B">
      <w:pPr>
        <w:suppressAutoHyphens/>
        <w:rPr>
          <w:bCs/>
        </w:rPr>
      </w:pPr>
    </w:p>
    <w:p w14:paraId="358E122B" w14:textId="77777777" w:rsidR="00004D1B" w:rsidRPr="00004D1B" w:rsidRDefault="00004D1B" w:rsidP="00004D1B">
      <w:pPr>
        <w:suppressAutoHyphens/>
        <w:ind w:left="360"/>
        <w:rPr>
          <w:b/>
          <w:bCs/>
          <w:sz w:val="16"/>
          <w:szCs w:val="16"/>
        </w:rPr>
      </w:pPr>
    </w:p>
    <w:p w14:paraId="265BDF0E" w14:textId="48373013" w:rsidR="00004D1B" w:rsidRPr="00004D1B" w:rsidRDefault="00004D1B" w:rsidP="00004D1B">
      <w:pPr>
        <w:numPr>
          <w:ilvl w:val="0"/>
          <w:numId w:val="4"/>
        </w:numPr>
        <w:suppressAutoHyphens/>
        <w:ind w:left="-113" w:hanging="340"/>
        <w:jc w:val="center"/>
        <w:rPr>
          <w:b/>
          <w:bCs/>
        </w:rPr>
      </w:pPr>
      <w:r w:rsidRPr="00004D1B">
        <w:rPr>
          <w:b/>
          <w:bCs/>
        </w:rPr>
        <w:t>TEHNISKAIS PIEDĀVĀJUMS</w:t>
      </w:r>
    </w:p>
    <w:p w14:paraId="2D88D0FD" w14:textId="77777777" w:rsidR="00004D1B" w:rsidRPr="00004D1B" w:rsidRDefault="00004D1B" w:rsidP="00004D1B">
      <w:pPr>
        <w:suppressAutoHyphens/>
        <w:ind w:left="-113"/>
        <w:rPr>
          <w:b/>
          <w:bCs/>
        </w:rPr>
      </w:pP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004D1B" w:rsidRPr="00004D1B" w14:paraId="1078AF59" w14:textId="77777777" w:rsidTr="00390110">
        <w:tc>
          <w:tcPr>
            <w:tcW w:w="3738" w:type="dxa"/>
          </w:tcPr>
          <w:p w14:paraId="74C63686" w14:textId="77777777" w:rsidR="00004D1B" w:rsidRPr="00004D1B" w:rsidRDefault="00004D1B" w:rsidP="00004D1B">
            <w:pPr>
              <w:contextualSpacing/>
              <w:jc w:val="both"/>
              <w:rPr>
                <w:rFonts w:eastAsia="Calibri"/>
                <w:b/>
                <w:bCs/>
              </w:rPr>
            </w:pPr>
            <w:r w:rsidRPr="00004D1B">
              <w:rPr>
                <w:rFonts w:eastAsia="Calibri"/>
                <w:b/>
                <w:bCs/>
              </w:rPr>
              <w:t>Rādītājs</w:t>
            </w:r>
          </w:p>
        </w:tc>
        <w:tc>
          <w:tcPr>
            <w:tcW w:w="3400" w:type="dxa"/>
          </w:tcPr>
          <w:p w14:paraId="7326B0DB" w14:textId="77777777" w:rsidR="00004D1B" w:rsidRPr="00004D1B" w:rsidRDefault="00004D1B" w:rsidP="00004D1B">
            <w:pPr>
              <w:contextualSpacing/>
              <w:jc w:val="both"/>
              <w:rPr>
                <w:rFonts w:eastAsia="Calibri"/>
                <w:b/>
                <w:bCs/>
              </w:rPr>
            </w:pPr>
            <w:r w:rsidRPr="00004D1B">
              <w:rPr>
                <w:rFonts w:eastAsia="Calibri"/>
                <w:b/>
                <w:bCs/>
              </w:rPr>
              <w:t xml:space="preserve"> prasības</w:t>
            </w:r>
          </w:p>
        </w:tc>
        <w:tc>
          <w:tcPr>
            <w:tcW w:w="2823" w:type="dxa"/>
          </w:tcPr>
          <w:p w14:paraId="2E5BBD44" w14:textId="77777777" w:rsidR="00004D1B" w:rsidRPr="00004D1B" w:rsidRDefault="00004D1B" w:rsidP="00004D1B">
            <w:pPr>
              <w:contextualSpacing/>
              <w:jc w:val="both"/>
              <w:rPr>
                <w:rFonts w:eastAsia="Calibri"/>
                <w:bCs/>
              </w:rPr>
            </w:pPr>
            <w:r w:rsidRPr="00004D1B">
              <w:rPr>
                <w:rFonts w:eastAsia="Calibri"/>
                <w:b/>
                <w:bCs/>
              </w:rPr>
              <w:t>Piedāvājums</w:t>
            </w:r>
          </w:p>
        </w:tc>
      </w:tr>
      <w:tr w:rsidR="00004D1B" w:rsidRPr="00004D1B" w14:paraId="6ECCBF0D" w14:textId="77777777" w:rsidTr="00390110">
        <w:tc>
          <w:tcPr>
            <w:tcW w:w="3738" w:type="dxa"/>
          </w:tcPr>
          <w:p w14:paraId="00EBB46A" w14:textId="30CCB7F8" w:rsidR="00004D1B" w:rsidRPr="00004D1B" w:rsidRDefault="00004D1B" w:rsidP="00004D1B">
            <w:pPr>
              <w:contextualSpacing/>
              <w:jc w:val="both"/>
              <w:rPr>
                <w:rFonts w:eastAsia="Calibri"/>
                <w:bCs/>
              </w:rPr>
            </w:pPr>
          </w:p>
        </w:tc>
        <w:tc>
          <w:tcPr>
            <w:tcW w:w="3400" w:type="dxa"/>
          </w:tcPr>
          <w:p w14:paraId="6D74FA22" w14:textId="76A19B38" w:rsidR="00004D1B" w:rsidRPr="00004D1B" w:rsidRDefault="00004D1B" w:rsidP="00004D1B">
            <w:pPr>
              <w:contextualSpacing/>
              <w:jc w:val="both"/>
              <w:rPr>
                <w:rFonts w:eastAsia="Calibri"/>
                <w:bCs/>
              </w:rPr>
            </w:pPr>
          </w:p>
        </w:tc>
        <w:tc>
          <w:tcPr>
            <w:tcW w:w="2823" w:type="dxa"/>
          </w:tcPr>
          <w:p w14:paraId="3BACC9F6" w14:textId="77777777" w:rsidR="00004D1B" w:rsidRPr="00004D1B" w:rsidRDefault="00004D1B" w:rsidP="00004D1B">
            <w:pPr>
              <w:contextualSpacing/>
              <w:jc w:val="both"/>
              <w:rPr>
                <w:rFonts w:eastAsia="Calibri"/>
                <w:bCs/>
              </w:rPr>
            </w:pPr>
          </w:p>
        </w:tc>
      </w:tr>
      <w:tr w:rsidR="00004D1B" w:rsidRPr="00004D1B" w14:paraId="6B510C83" w14:textId="77777777" w:rsidTr="00390110">
        <w:tc>
          <w:tcPr>
            <w:tcW w:w="3738" w:type="dxa"/>
          </w:tcPr>
          <w:p w14:paraId="3FCA4A03" w14:textId="62D00916" w:rsidR="00004D1B" w:rsidRPr="00004D1B" w:rsidRDefault="00004D1B" w:rsidP="00004D1B">
            <w:pPr>
              <w:contextualSpacing/>
              <w:jc w:val="both"/>
              <w:rPr>
                <w:rFonts w:eastAsia="Calibri"/>
                <w:bCs/>
              </w:rPr>
            </w:pPr>
          </w:p>
        </w:tc>
        <w:tc>
          <w:tcPr>
            <w:tcW w:w="3400" w:type="dxa"/>
          </w:tcPr>
          <w:p w14:paraId="0C393858" w14:textId="38BA6C0D" w:rsidR="00004D1B" w:rsidRPr="00004D1B" w:rsidRDefault="00004D1B" w:rsidP="00004D1B">
            <w:pPr>
              <w:contextualSpacing/>
              <w:jc w:val="both"/>
              <w:rPr>
                <w:rFonts w:eastAsia="Calibri"/>
                <w:bCs/>
              </w:rPr>
            </w:pPr>
          </w:p>
        </w:tc>
        <w:tc>
          <w:tcPr>
            <w:tcW w:w="2823" w:type="dxa"/>
          </w:tcPr>
          <w:p w14:paraId="0A3340FE" w14:textId="77777777" w:rsidR="00004D1B" w:rsidRPr="00004D1B" w:rsidRDefault="00004D1B" w:rsidP="00004D1B">
            <w:pPr>
              <w:contextualSpacing/>
              <w:jc w:val="both"/>
              <w:rPr>
                <w:rFonts w:eastAsia="Calibri"/>
                <w:bCs/>
              </w:rPr>
            </w:pPr>
          </w:p>
        </w:tc>
      </w:tr>
    </w:tbl>
    <w:p w14:paraId="1F59FF4B" w14:textId="77777777" w:rsidR="00004D1B" w:rsidRPr="00004D1B" w:rsidRDefault="00004D1B" w:rsidP="00004D1B">
      <w:pPr>
        <w:suppressAutoHyphens/>
        <w:ind w:right="-58"/>
        <w:jc w:val="both"/>
      </w:pPr>
    </w:p>
    <w:p w14:paraId="5AA3A3E8" w14:textId="77777777" w:rsidR="00004D1B" w:rsidRPr="00004D1B" w:rsidRDefault="00004D1B" w:rsidP="00004D1B">
      <w:pPr>
        <w:suppressAutoHyphens/>
        <w:ind w:left="-510" w:right="-57"/>
        <w:jc w:val="both"/>
      </w:pPr>
      <w:r w:rsidRPr="00004D1B">
        <w:t xml:space="preserve"> </w:t>
      </w:r>
      <w:r w:rsidRPr="00004D1B">
        <w:tab/>
        <w:t>Veiktajiem darbiem un izmantotajiem materiāliem tiek nodrošināta garantija ___(____) gadi no pieņemšanas nodošanas akta parakstīšanas dienas.</w:t>
      </w:r>
    </w:p>
    <w:p w14:paraId="52D3D5F2" w14:textId="77777777" w:rsidR="00004D1B" w:rsidRPr="00004D1B" w:rsidRDefault="00004D1B" w:rsidP="00004D1B">
      <w:pPr>
        <w:suppressAutoHyphens/>
        <w:ind w:left="-510" w:right="-57"/>
        <w:jc w:val="both"/>
      </w:pPr>
    </w:p>
    <w:p w14:paraId="23C37683" w14:textId="77777777" w:rsidR="00004D1B" w:rsidRPr="00004D1B" w:rsidRDefault="00004D1B" w:rsidP="00004D1B">
      <w:pPr>
        <w:suppressAutoHyphens/>
        <w:ind w:left="-510" w:right="-57"/>
        <w:jc w:val="both"/>
      </w:pPr>
    </w:p>
    <w:p w14:paraId="1CA65203" w14:textId="77777777" w:rsidR="00004D1B" w:rsidRPr="00004D1B" w:rsidRDefault="00004D1B" w:rsidP="00004D1B">
      <w:pPr>
        <w:suppressAutoHyphens/>
        <w:ind w:left="360"/>
        <w:rPr>
          <w:bCs/>
        </w:rPr>
      </w:pPr>
    </w:p>
    <w:p w14:paraId="33A50F70" w14:textId="2B210114" w:rsidR="00004D1B" w:rsidRPr="00004D1B" w:rsidRDefault="00004D1B" w:rsidP="00004D1B">
      <w:pPr>
        <w:numPr>
          <w:ilvl w:val="0"/>
          <w:numId w:val="4"/>
        </w:numPr>
        <w:suppressAutoHyphens/>
        <w:ind w:left="-57" w:hanging="340"/>
        <w:jc w:val="center"/>
        <w:rPr>
          <w:b/>
          <w:bCs/>
        </w:rPr>
      </w:pPr>
      <w:r w:rsidRPr="00004D1B">
        <w:rPr>
          <w:b/>
          <w:bCs/>
        </w:rPr>
        <w:lastRenderedPageBreak/>
        <w:t>FINANŠU PIEDĀVĀJUMS</w:t>
      </w:r>
      <w:r w:rsidR="005C2155">
        <w:rPr>
          <w:b/>
          <w:bCs/>
        </w:rPr>
        <w:t>*</w:t>
      </w:r>
    </w:p>
    <w:p w14:paraId="5E4E0710" w14:textId="77777777" w:rsidR="00004D1B" w:rsidRPr="00004D1B" w:rsidRDefault="00004D1B" w:rsidP="00004D1B">
      <w:pPr>
        <w:suppressAutoHyphens/>
        <w:ind w:left="-57"/>
        <w:rPr>
          <w:b/>
          <w:bCs/>
        </w:rPr>
      </w:pPr>
    </w:p>
    <w:tbl>
      <w:tblPr>
        <w:tblStyle w:val="Reatabula1"/>
        <w:tblpPr w:leftFromText="180" w:rightFromText="180" w:vertAnchor="text" w:tblpX="-431" w:tblpY="1"/>
        <w:tblW w:w="9918" w:type="dxa"/>
        <w:tblLayout w:type="fixed"/>
        <w:tblLook w:val="04A0" w:firstRow="1" w:lastRow="0" w:firstColumn="1" w:lastColumn="0" w:noHBand="0" w:noVBand="1"/>
      </w:tblPr>
      <w:tblGrid>
        <w:gridCol w:w="988"/>
        <w:gridCol w:w="6520"/>
        <w:gridCol w:w="2410"/>
      </w:tblGrid>
      <w:tr w:rsidR="0025114B" w:rsidRPr="00004D1B" w14:paraId="1635F759" w14:textId="77777777" w:rsidTr="0025114B">
        <w:tc>
          <w:tcPr>
            <w:tcW w:w="988" w:type="dxa"/>
          </w:tcPr>
          <w:p w14:paraId="7271E6AC" w14:textId="77777777" w:rsidR="0025114B" w:rsidRPr="00004D1B" w:rsidRDefault="0025114B" w:rsidP="00004D1B">
            <w:pPr>
              <w:tabs>
                <w:tab w:val="center" w:pos="4153"/>
                <w:tab w:val="right" w:pos="8306"/>
              </w:tabs>
            </w:pPr>
            <w:proofErr w:type="spellStart"/>
            <w:r w:rsidRPr="00004D1B">
              <w:t>Nr.p.k</w:t>
            </w:r>
            <w:proofErr w:type="spellEnd"/>
            <w:r w:rsidRPr="00004D1B">
              <w:t>.</w:t>
            </w:r>
          </w:p>
        </w:tc>
        <w:tc>
          <w:tcPr>
            <w:tcW w:w="6520" w:type="dxa"/>
          </w:tcPr>
          <w:p w14:paraId="16AB49FA" w14:textId="77777777" w:rsidR="0025114B" w:rsidRPr="00004D1B" w:rsidRDefault="0025114B" w:rsidP="00004D1B">
            <w:pPr>
              <w:tabs>
                <w:tab w:val="center" w:pos="4153"/>
                <w:tab w:val="right" w:pos="8306"/>
              </w:tabs>
              <w:jc w:val="center"/>
            </w:pPr>
            <w:r w:rsidRPr="00004D1B">
              <w:t>Nosaukums</w:t>
            </w:r>
          </w:p>
        </w:tc>
        <w:tc>
          <w:tcPr>
            <w:tcW w:w="2410" w:type="dxa"/>
          </w:tcPr>
          <w:p w14:paraId="5F8B6571" w14:textId="77777777" w:rsidR="005C2155" w:rsidRDefault="005C2155" w:rsidP="00004D1B">
            <w:pPr>
              <w:tabs>
                <w:tab w:val="center" w:pos="4153"/>
                <w:tab w:val="right" w:pos="8306"/>
              </w:tabs>
              <w:jc w:val="center"/>
            </w:pPr>
            <w:r>
              <w:t>Līgumcena</w:t>
            </w:r>
            <w:r w:rsidR="0025114B" w:rsidRPr="00004D1B">
              <w:t>,</w:t>
            </w:r>
          </w:p>
          <w:p w14:paraId="4B6EF49E" w14:textId="01BF8369" w:rsidR="0025114B" w:rsidRPr="00004D1B" w:rsidRDefault="0025114B" w:rsidP="00004D1B">
            <w:pPr>
              <w:tabs>
                <w:tab w:val="center" w:pos="4153"/>
                <w:tab w:val="right" w:pos="8306"/>
              </w:tabs>
              <w:jc w:val="center"/>
            </w:pPr>
            <w:r w:rsidRPr="00004D1B">
              <w:t>EUR</w:t>
            </w:r>
          </w:p>
          <w:p w14:paraId="7AAB3C51" w14:textId="77777777" w:rsidR="0025114B" w:rsidRPr="00004D1B" w:rsidRDefault="0025114B" w:rsidP="00004D1B">
            <w:pPr>
              <w:tabs>
                <w:tab w:val="center" w:pos="4153"/>
                <w:tab w:val="right" w:pos="8306"/>
              </w:tabs>
              <w:jc w:val="center"/>
            </w:pPr>
            <w:r w:rsidRPr="00004D1B">
              <w:t>bez PVN</w:t>
            </w:r>
          </w:p>
        </w:tc>
      </w:tr>
      <w:tr w:rsidR="0025114B" w:rsidRPr="00004D1B" w14:paraId="0A9514B2" w14:textId="77777777" w:rsidTr="0025114B">
        <w:tc>
          <w:tcPr>
            <w:tcW w:w="988" w:type="dxa"/>
          </w:tcPr>
          <w:p w14:paraId="2F5ED7FE" w14:textId="77777777" w:rsidR="0025114B" w:rsidRPr="00004D1B" w:rsidRDefault="0025114B" w:rsidP="00004D1B">
            <w:pPr>
              <w:tabs>
                <w:tab w:val="center" w:pos="4153"/>
                <w:tab w:val="right" w:pos="8306"/>
              </w:tabs>
              <w:jc w:val="center"/>
            </w:pPr>
            <w:r w:rsidRPr="00004D1B">
              <w:t>1.</w:t>
            </w:r>
          </w:p>
        </w:tc>
        <w:tc>
          <w:tcPr>
            <w:tcW w:w="6520" w:type="dxa"/>
          </w:tcPr>
          <w:p w14:paraId="6490E9C3" w14:textId="45982620" w:rsidR="0025114B" w:rsidRPr="00004D1B" w:rsidRDefault="0025114B" w:rsidP="00DD3B7A">
            <w:pPr>
              <w:tabs>
                <w:tab w:val="center" w:pos="4153"/>
                <w:tab w:val="right" w:pos="8306"/>
              </w:tabs>
              <w:jc w:val="both"/>
            </w:pPr>
            <w:r w:rsidRPr="003D60F6">
              <w:t>Kanalizācijas sistēmas izbūve</w:t>
            </w:r>
            <w:r>
              <w:t xml:space="preserve"> pansionātā “Sprīdīši”</w:t>
            </w:r>
          </w:p>
        </w:tc>
        <w:tc>
          <w:tcPr>
            <w:tcW w:w="2410" w:type="dxa"/>
          </w:tcPr>
          <w:p w14:paraId="7819A327" w14:textId="77777777" w:rsidR="0025114B" w:rsidRPr="00004D1B" w:rsidRDefault="0025114B" w:rsidP="00004D1B">
            <w:pPr>
              <w:tabs>
                <w:tab w:val="center" w:pos="4153"/>
                <w:tab w:val="right" w:pos="8306"/>
              </w:tabs>
            </w:pPr>
          </w:p>
        </w:tc>
      </w:tr>
      <w:tr w:rsidR="0025114B" w:rsidRPr="00004D1B" w14:paraId="3763D35A" w14:textId="77777777" w:rsidTr="0025114B">
        <w:tc>
          <w:tcPr>
            <w:tcW w:w="988" w:type="dxa"/>
          </w:tcPr>
          <w:p w14:paraId="41AD4513" w14:textId="77777777" w:rsidR="0025114B" w:rsidRPr="00004D1B" w:rsidRDefault="0025114B" w:rsidP="00004D1B">
            <w:pPr>
              <w:tabs>
                <w:tab w:val="center" w:pos="4153"/>
                <w:tab w:val="right" w:pos="8306"/>
              </w:tabs>
              <w:jc w:val="center"/>
            </w:pPr>
          </w:p>
        </w:tc>
        <w:tc>
          <w:tcPr>
            <w:tcW w:w="6520" w:type="dxa"/>
          </w:tcPr>
          <w:p w14:paraId="2F3FC22B" w14:textId="47E436DE" w:rsidR="0025114B" w:rsidRPr="003D60F6" w:rsidRDefault="0025114B" w:rsidP="0025114B">
            <w:pPr>
              <w:tabs>
                <w:tab w:val="center" w:pos="4153"/>
                <w:tab w:val="right" w:pos="8306"/>
              </w:tabs>
              <w:jc w:val="right"/>
            </w:pPr>
            <w:r>
              <w:t>PVN</w:t>
            </w:r>
          </w:p>
        </w:tc>
        <w:tc>
          <w:tcPr>
            <w:tcW w:w="2410" w:type="dxa"/>
          </w:tcPr>
          <w:p w14:paraId="3C08C469" w14:textId="77777777" w:rsidR="0025114B" w:rsidRPr="00004D1B" w:rsidRDefault="0025114B" w:rsidP="00004D1B">
            <w:pPr>
              <w:tabs>
                <w:tab w:val="center" w:pos="4153"/>
                <w:tab w:val="right" w:pos="8306"/>
              </w:tabs>
            </w:pPr>
          </w:p>
        </w:tc>
      </w:tr>
      <w:tr w:rsidR="0025114B" w:rsidRPr="00004D1B" w14:paraId="2DA25A99" w14:textId="77777777" w:rsidTr="0025114B">
        <w:tc>
          <w:tcPr>
            <w:tcW w:w="988" w:type="dxa"/>
          </w:tcPr>
          <w:p w14:paraId="10EC9A83" w14:textId="77777777" w:rsidR="0025114B" w:rsidRPr="00004D1B" w:rsidRDefault="0025114B" w:rsidP="00004D1B">
            <w:pPr>
              <w:tabs>
                <w:tab w:val="center" w:pos="4153"/>
                <w:tab w:val="right" w:pos="8306"/>
              </w:tabs>
              <w:jc w:val="center"/>
            </w:pPr>
          </w:p>
        </w:tc>
        <w:tc>
          <w:tcPr>
            <w:tcW w:w="6520" w:type="dxa"/>
          </w:tcPr>
          <w:p w14:paraId="5FF04411" w14:textId="269FC9F1" w:rsidR="0025114B" w:rsidRDefault="0025114B" w:rsidP="0025114B">
            <w:pPr>
              <w:tabs>
                <w:tab w:val="center" w:pos="4153"/>
                <w:tab w:val="right" w:pos="8306"/>
              </w:tabs>
              <w:jc w:val="right"/>
            </w:pPr>
            <w:r w:rsidRPr="00004D1B">
              <w:t>KOPSUMMA ar PVN</w:t>
            </w:r>
          </w:p>
        </w:tc>
        <w:tc>
          <w:tcPr>
            <w:tcW w:w="2410" w:type="dxa"/>
          </w:tcPr>
          <w:p w14:paraId="1F702E06" w14:textId="77777777" w:rsidR="0025114B" w:rsidRPr="00004D1B" w:rsidRDefault="0025114B" w:rsidP="00004D1B">
            <w:pPr>
              <w:tabs>
                <w:tab w:val="center" w:pos="4153"/>
                <w:tab w:val="right" w:pos="8306"/>
              </w:tabs>
            </w:pPr>
          </w:p>
        </w:tc>
      </w:tr>
    </w:tbl>
    <w:p w14:paraId="6EA8D947" w14:textId="77777777" w:rsidR="0025114B" w:rsidRDefault="0025114B" w:rsidP="00004D1B">
      <w:pPr>
        <w:tabs>
          <w:tab w:val="center" w:pos="4153"/>
          <w:tab w:val="right" w:pos="8306"/>
        </w:tabs>
        <w:suppressAutoHyphens/>
      </w:pPr>
    </w:p>
    <w:p w14:paraId="0C356279" w14:textId="77777777" w:rsidR="005C2155" w:rsidRDefault="005C2155" w:rsidP="005C2155">
      <w:pPr>
        <w:spacing w:before="120"/>
        <w:jc w:val="both"/>
      </w:pPr>
      <w:r>
        <w:t>Līgumcenā ir iekļautas visas iespējamās izmaksas, kas saistītas ar darbu izpildi (nodokļi, nodevas, darbinieku alga, nepieciešamo atļauju saņemšana, būvgružu aizvākšana u.c.), tai skaitā iespējamie sadārdzinājumi un visi riski.</w:t>
      </w:r>
    </w:p>
    <w:p w14:paraId="770F8216" w14:textId="77777777" w:rsidR="005C2155" w:rsidRDefault="005C2155" w:rsidP="005C2155">
      <w:pPr>
        <w:jc w:val="both"/>
      </w:pPr>
    </w:p>
    <w:p w14:paraId="4785FCE0" w14:textId="77777777" w:rsidR="005C2155" w:rsidRDefault="005C2155" w:rsidP="005C2155">
      <w:pPr>
        <w:suppressAutoHyphens/>
        <w:autoSpaceDE w:val="0"/>
        <w:jc w:val="both"/>
        <w:rPr>
          <w:i/>
          <w:color w:val="000000"/>
          <w:lang w:eastAsia="ar-SA"/>
        </w:rPr>
      </w:pPr>
      <w:r>
        <w:rPr>
          <w:i/>
          <w:color w:val="000000"/>
          <w:lang w:eastAsia="ar-SA"/>
        </w:rPr>
        <w:t>* Finanšu piedāvājumam pievieno tāmi Excel formātā, kura sagatavota atbilstoši MK noteikumu Nr.239 „Noteikumi par Latvijas būvnormatīvu LBN 501-17 „Būvizmaksu noteikšanas kārtība”” prasībām.</w:t>
      </w:r>
    </w:p>
    <w:p w14:paraId="3FEC9DCF" w14:textId="77777777" w:rsidR="005C2155" w:rsidRDefault="005C2155" w:rsidP="005C2155">
      <w:pPr>
        <w:suppressAutoHyphens/>
        <w:autoSpaceDE w:val="0"/>
        <w:jc w:val="both"/>
        <w:rPr>
          <w:i/>
          <w:color w:val="000000"/>
          <w:lang w:eastAsia="ar-SA"/>
        </w:rPr>
      </w:pPr>
    </w:p>
    <w:p w14:paraId="41FD5B19" w14:textId="77777777" w:rsidR="00004D1B" w:rsidRPr="00004D1B" w:rsidRDefault="00004D1B" w:rsidP="00004D1B">
      <w:pPr>
        <w:suppressAutoHyphens/>
        <w:ind w:left="360" w:hanging="360"/>
      </w:pPr>
      <w:r w:rsidRPr="00004D1B">
        <w:t>Pretendenta pārstāvja vai pilnvarotās personas paraksts ________________________________</w:t>
      </w:r>
    </w:p>
    <w:p w14:paraId="2F9CA41A" w14:textId="77777777" w:rsidR="00004D1B" w:rsidRPr="00004D1B" w:rsidRDefault="00004D1B" w:rsidP="00004D1B">
      <w:pPr>
        <w:suppressAutoHyphens/>
        <w:ind w:left="360" w:hanging="360"/>
      </w:pPr>
    </w:p>
    <w:p w14:paraId="27504101" w14:textId="77777777" w:rsidR="00004D1B" w:rsidRPr="00004D1B" w:rsidRDefault="00004D1B" w:rsidP="00004D1B">
      <w:pPr>
        <w:suppressAutoHyphens/>
        <w:ind w:left="360" w:hanging="360"/>
      </w:pPr>
      <w:r w:rsidRPr="00004D1B">
        <w:t xml:space="preserve">Pretendenta pārstāvja vai pilnvarotās personas vārds, uzvārds, amats _____________________ </w:t>
      </w:r>
    </w:p>
    <w:p w14:paraId="4CDA88BF" w14:textId="77777777" w:rsidR="00004D1B" w:rsidRPr="00004D1B" w:rsidRDefault="00004D1B" w:rsidP="00004D1B">
      <w:pPr>
        <w:suppressAutoHyphens/>
        <w:ind w:left="360" w:hanging="360"/>
      </w:pPr>
    </w:p>
    <w:p w14:paraId="76BCE8DE" w14:textId="77777777" w:rsidR="00004D1B" w:rsidRPr="00004D1B" w:rsidRDefault="00004D1B" w:rsidP="00004D1B">
      <w:pPr>
        <w:suppressAutoHyphens/>
        <w:ind w:left="360" w:hanging="360"/>
      </w:pPr>
      <w:r w:rsidRPr="00004D1B">
        <w:t>____________________________________________________________________________</w:t>
      </w:r>
    </w:p>
    <w:p w14:paraId="483E728D" w14:textId="77777777" w:rsidR="00004D1B" w:rsidRPr="00004D1B" w:rsidRDefault="00004D1B" w:rsidP="00004D1B">
      <w:pPr>
        <w:suppressAutoHyphens/>
      </w:pPr>
    </w:p>
    <w:p w14:paraId="1EBD6643" w14:textId="77777777" w:rsidR="00004D1B" w:rsidRPr="00004D1B" w:rsidRDefault="00004D1B" w:rsidP="00004D1B">
      <w:pPr>
        <w:suppressAutoHyphens/>
        <w:ind w:left="360"/>
        <w:rPr>
          <w:b/>
          <w:bCs/>
          <w:sz w:val="26"/>
          <w:szCs w:val="26"/>
        </w:rPr>
      </w:pPr>
    </w:p>
    <w:p w14:paraId="6308E66A" w14:textId="77777777" w:rsidR="00004D1B" w:rsidRPr="00004D1B" w:rsidRDefault="00004D1B" w:rsidP="00004D1B">
      <w:pPr>
        <w:suppressAutoHyphens/>
      </w:pPr>
    </w:p>
    <w:p w14:paraId="677C54AF" w14:textId="77777777" w:rsidR="00004D1B" w:rsidRPr="00004D1B" w:rsidRDefault="00004D1B" w:rsidP="00004D1B">
      <w:pPr>
        <w:suppressAutoHyphens/>
        <w:ind w:firstLine="360"/>
        <w:jc w:val="both"/>
        <w:rPr>
          <w:lang w:eastAsia="ar-SA"/>
        </w:rPr>
      </w:pPr>
      <w:r w:rsidRPr="00004D1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27C9B829" w14:textId="77777777" w:rsidR="00004D1B" w:rsidRPr="00004D1B" w:rsidRDefault="00004D1B" w:rsidP="00004D1B">
      <w:pPr>
        <w:ind w:left="360" w:hanging="360"/>
      </w:pPr>
    </w:p>
    <w:p w14:paraId="00AAB6AB" w14:textId="77777777" w:rsidR="00004D1B" w:rsidRPr="00004D1B" w:rsidRDefault="00004D1B" w:rsidP="00004D1B">
      <w:pPr>
        <w:suppressAutoHyphens/>
        <w:ind w:left="360"/>
        <w:rPr>
          <w:b/>
          <w:bCs/>
          <w:sz w:val="26"/>
          <w:szCs w:val="26"/>
        </w:rPr>
      </w:pPr>
    </w:p>
    <w:p w14:paraId="302E7352" w14:textId="77777777" w:rsidR="00004D1B" w:rsidRPr="00004D1B" w:rsidRDefault="00004D1B" w:rsidP="00004D1B">
      <w:pPr>
        <w:suppressAutoHyphens/>
        <w:ind w:left="360"/>
        <w:rPr>
          <w:b/>
          <w:bCs/>
          <w:sz w:val="26"/>
          <w:szCs w:val="26"/>
        </w:rPr>
      </w:pPr>
    </w:p>
    <w:p w14:paraId="010AE949" w14:textId="77777777" w:rsidR="00004D1B" w:rsidRPr="00004D1B" w:rsidRDefault="00004D1B" w:rsidP="00004D1B">
      <w:pPr>
        <w:suppressAutoHyphens/>
        <w:ind w:left="360"/>
        <w:rPr>
          <w:b/>
          <w:bCs/>
          <w:sz w:val="26"/>
          <w:szCs w:val="26"/>
        </w:rPr>
      </w:pPr>
    </w:p>
    <w:p w14:paraId="1AA441FE" w14:textId="77777777" w:rsidR="00004D1B" w:rsidRPr="00004D1B" w:rsidRDefault="00004D1B" w:rsidP="00004D1B">
      <w:pPr>
        <w:suppressAutoHyphens/>
        <w:ind w:left="360"/>
        <w:rPr>
          <w:b/>
          <w:bCs/>
          <w:sz w:val="26"/>
          <w:szCs w:val="26"/>
        </w:rPr>
      </w:pPr>
    </w:p>
    <w:p w14:paraId="2A846C67" w14:textId="77777777" w:rsidR="00004D1B" w:rsidRPr="00004D1B" w:rsidRDefault="00004D1B" w:rsidP="00004D1B">
      <w:pPr>
        <w:suppressAutoHyphens/>
        <w:rPr>
          <w:b/>
          <w:bCs/>
          <w:sz w:val="26"/>
          <w:szCs w:val="26"/>
        </w:rPr>
      </w:pPr>
    </w:p>
    <w:p w14:paraId="353F7ED0" w14:textId="77777777" w:rsidR="00004D1B" w:rsidRPr="00004D1B" w:rsidRDefault="00004D1B" w:rsidP="00004D1B">
      <w:pPr>
        <w:suppressAutoHyphens/>
        <w:ind w:left="360"/>
        <w:rPr>
          <w:b/>
          <w:bCs/>
          <w:sz w:val="26"/>
          <w:szCs w:val="26"/>
        </w:rPr>
      </w:pPr>
    </w:p>
    <w:p w14:paraId="5FF0D1C5" w14:textId="77777777" w:rsidR="00004D1B" w:rsidRDefault="00004D1B" w:rsidP="00004D1B">
      <w:pPr>
        <w:suppressAutoHyphens/>
        <w:ind w:left="360"/>
        <w:rPr>
          <w:b/>
          <w:bCs/>
          <w:sz w:val="26"/>
          <w:szCs w:val="26"/>
        </w:rPr>
      </w:pPr>
    </w:p>
    <w:p w14:paraId="22029ED8" w14:textId="77777777" w:rsidR="00DD3B7A" w:rsidRDefault="00DD3B7A" w:rsidP="00004D1B">
      <w:pPr>
        <w:suppressAutoHyphens/>
        <w:ind w:left="360"/>
        <w:rPr>
          <w:b/>
          <w:bCs/>
          <w:sz w:val="26"/>
          <w:szCs w:val="26"/>
        </w:rPr>
      </w:pPr>
    </w:p>
    <w:p w14:paraId="2F883390" w14:textId="77777777" w:rsidR="00DD3B7A" w:rsidRDefault="00DD3B7A" w:rsidP="00004D1B">
      <w:pPr>
        <w:suppressAutoHyphens/>
        <w:ind w:left="360"/>
        <w:rPr>
          <w:b/>
          <w:bCs/>
          <w:sz w:val="26"/>
          <w:szCs w:val="26"/>
        </w:rPr>
      </w:pPr>
    </w:p>
    <w:p w14:paraId="7C636EA9" w14:textId="77777777" w:rsidR="00DD3B7A" w:rsidRDefault="00DD3B7A" w:rsidP="00004D1B">
      <w:pPr>
        <w:suppressAutoHyphens/>
        <w:ind w:left="360"/>
        <w:rPr>
          <w:b/>
          <w:bCs/>
          <w:sz w:val="26"/>
          <w:szCs w:val="26"/>
        </w:rPr>
      </w:pPr>
    </w:p>
    <w:p w14:paraId="4B30B532" w14:textId="77777777" w:rsidR="00DD3B7A" w:rsidRDefault="00DD3B7A" w:rsidP="00004D1B">
      <w:pPr>
        <w:suppressAutoHyphens/>
        <w:ind w:left="360"/>
        <w:rPr>
          <w:b/>
          <w:bCs/>
          <w:sz w:val="26"/>
          <w:szCs w:val="26"/>
        </w:rPr>
      </w:pPr>
    </w:p>
    <w:p w14:paraId="00B92908" w14:textId="77777777" w:rsidR="00DD3B7A" w:rsidRDefault="00DD3B7A" w:rsidP="00004D1B">
      <w:pPr>
        <w:suppressAutoHyphens/>
        <w:ind w:left="360"/>
        <w:rPr>
          <w:b/>
          <w:bCs/>
          <w:sz w:val="26"/>
          <w:szCs w:val="26"/>
        </w:rPr>
      </w:pPr>
    </w:p>
    <w:p w14:paraId="58FB36E8" w14:textId="77777777" w:rsidR="00DD3B7A" w:rsidRDefault="00DD3B7A" w:rsidP="00004D1B">
      <w:pPr>
        <w:suppressAutoHyphens/>
        <w:ind w:left="360"/>
        <w:rPr>
          <w:b/>
          <w:bCs/>
          <w:sz w:val="26"/>
          <w:szCs w:val="26"/>
        </w:rPr>
      </w:pPr>
    </w:p>
    <w:p w14:paraId="2B6BBD3F" w14:textId="77777777" w:rsidR="00DD3B7A" w:rsidRDefault="00DD3B7A" w:rsidP="00004D1B">
      <w:pPr>
        <w:suppressAutoHyphens/>
        <w:ind w:left="360"/>
        <w:rPr>
          <w:b/>
          <w:bCs/>
          <w:sz w:val="26"/>
          <w:szCs w:val="26"/>
        </w:rPr>
      </w:pPr>
    </w:p>
    <w:p w14:paraId="621F6920" w14:textId="77777777" w:rsidR="00DD3B7A" w:rsidRDefault="00DD3B7A" w:rsidP="00004D1B">
      <w:pPr>
        <w:suppressAutoHyphens/>
        <w:ind w:left="360"/>
        <w:rPr>
          <w:b/>
          <w:bCs/>
          <w:sz w:val="26"/>
          <w:szCs w:val="26"/>
        </w:rPr>
      </w:pPr>
    </w:p>
    <w:p w14:paraId="249DE197" w14:textId="77777777" w:rsidR="00DD3B7A" w:rsidRPr="00004D1B" w:rsidRDefault="00DD3B7A" w:rsidP="00004D1B">
      <w:pPr>
        <w:suppressAutoHyphens/>
        <w:ind w:left="360"/>
        <w:rPr>
          <w:b/>
          <w:bCs/>
          <w:sz w:val="26"/>
          <w:szCs w:val="26"/>
        </w:rPr>
      </w:pPr>
    </w:p>
    <w:p w14:paraId="34AC5519" w14:textId="77777777" w:rsidR="00004D1B" w:rsidRDefault="00004D1B" w:rsidP="00004D1B">
      <w:pPr>
        <w:suppressAutoHyphens/>
        <w:ind w:left="360"/>
        <w:rPr>
          <w:b/>
          <w:bCs/>
          <w:sz w:val="26"/>
          <w:szCs w:val="26"/>
        </w:rPr>
      </w:pPr>
    </w:p>
    <w:p w14:paraId="0D2D74B6" w14:textId="77777777" w:rsidR="005C2155" w:rsidRDefault="005C2155" w:rsidP="00004D1B">
      <w:pPr>
        <w:suppressAutoHyphens/>
        <w:ind w:left="360"/>
        <w:rPr>
          <w:b/>
          <w:bCs/>
          <w:sz w:val="26"/>
          <w:szCs w:val="26"/>
        </w:rPr>
      </w:pPr>
    </w:p>
    <w:p w14:paraId="5B439E45" w14:textId="77777777" w:rsidR="005C2155" w:rsidRPr="00004D1B" w:rsidRDefault="005C2155" w:rsidP="00004D1B">
      <w:pPr>
        <w:suppressAutoHyphens/>
        <w:ind w:left="360"/>
        <w:rPr>
          <w:b/>
          <w:bCs/>
          <w:sz w:val="26"/>
          <w:szCs w:val="26"/>
        </w:rPr>
      </w:pPr>
    </w:p>
    <w:p w14:paraId="52497473" w14:textId="77777777" w:rsidR="00004D1B" w:rsidRPr="00004D1B" w:rsidRDefault="00004D1B" w:rsidP="00004D1B">
      <w:pPr>
        <w:suppressAutoHyphens/>
        <w:ind w:left="360"/>
        <w:rPr>
          <w:b/>
          <w:bCs/>
          <w:sz w:val="26"/>
          <w:szCs w:val="26"/>
        </w:rPr>
      </w:pPr>
    </w:p>
    <w:p w14:paraId="0385D992" w14:textId="65626590" w:rsidR="00004D1B" w:rsidRPr="00004D1B" w:rsidRDefault="00004D1B" w:rsidP="00DD3B7A">
      <w:pPr>
        <w:jc w:val="right"/>
        <w:rPr>
          <w:rFonts w:cs="Arial"/>
          <w:b/>
          <w:bCs/>
          <w:szCs w:val="20"/>
        </w:rPr>
      </w:pPr>
      <w:r w:rsidRPr="00004D1B">
        <w:rPr>
          <w:rFonts w:cs="Arial"/>
          <w:b/>
          <w:bCs/>
          <w:szCs w:val="20"/>
        </w:rPr>
        <w:lastRenderedPageBreak/>
        <w:t>Pielikums Nr.</w:t>
      </w:r>
      <w:r w:rsidR="00DD3B7A">
        <w:rPr>
          <w:rFonts w:cs="Arial"/>
          <w:b/>
          <w:bCs/>
          <w:szCs w:val="20"/>
        </w:rPr>
        <w:t>3</w:t>
      </w:r>
    </w:p>
    <w:p w14:paraId="352FF8D4" w14:textId="77777777" w:rsidR="006C1A5E" w:rsidRPr="00004D1B" w:rsidRDefault="006C1A5E" w:rsidP="006C1A5E">
      <w:pPr>
        <w:jc w:val="right"/>
      </w:pPr>
      <w:r w:rsidRPr="00004D1B">
        <w:rPr>
          <w:b/>
          <w:bCs/>
        </w:rPr>
        <w:t>Cenu aptauja</w:t>
      </w:r>
      <w:r>
        <w:rPr>
          <w:b/>
          <w:bCs/>
        </w:rPr>
        <w:t>i</w:t>
      </w:r>
      <w:r w:rsidRPr="00004D1B">
        <w:rPr>
          <w:b/>
          <w:bCs/>
        </w:rPr>
        <w:t xml:space="preserve"> “</w:t>
      </w:r>
      <w:r w:rsidRPr="00244ED8">
        <w:rPr>
          <w:b/>
          <w:bCs/>
        </w:rPr>
        <w:t>K</w:t>
      </w:r>
      <w:r w:rsidRPr="00004D1B">
        <w:rPr>
          <w:b/>
          <w:bCs/>
        </w:rPr>
        <w:t>analizācijas sistēmas izbūv</w:t>
      </w:r>
      <w:r>
        <w:rPr>
          <w:b/>
          <w:bCs/>
        </w:rPr>
        <w:t>e pansionātā “Sprīdīši””</w:t>
      </w:r>
    </w:p>
    <w:p w14:paraId="72D61855" w14:textId="77777777" w:rsidR="003D60F6" w:rsidRPr="00004D1B" w:rsidRDefault="003D60F6" w:rsidP="00004D1B">
      <w:pPr>
        <w:suppressAutoHyphens/>
        <w:jc w:val="center"/>
        <w:rPr>
          <w:b/>
        </w:rPr>
      </w:pPr>
    </w:p>
    <w:p w14:paraId="75A6E394" w14:textId="77777777" w:rsidR="00004D1B" w:rsidRPr="00004D1B" w:rsidRDefault="00004D1B" w:rsidP="00004D1B">
      <w:pPr>
        <w:suppressAutoHyphens/>
        <w:jc w:val="center"/>
      </w:pPr>
      <w:r w:rsidRPr="00004D1B">
        <w:rPr>
          <w:b/>
        </w:rPr>
        <w:t>Apliecinājums par neatkarīgi izstrādātu piedāvājumu</w:t>
      </w:r>
    </w:p>
    <w:p w14:paraId="1E75AAAA" w14:textId="77777777" w:rsidR="00004D1B" w:rsidRPr="00004D1B" w:rsidRDefault="00004D1B" w:rsidP="00004D1B">
      <w:pPr>
        <w:ind w:right="423"/>
        <w:jc w:val="both"/>
        <w:rPr>
          <w:rFonts w:eastAsia="Arial Unicode MS"/>
          <w:u w:val="single"/>
          <w:lang w:eastAsia="en-US"/>
        </w:rPr>
      </w:pPr>
    </w:p>
    <w:p w14:paraId="23210604" w14:textId="77777777" w:rsidR="00004D1B" w:rsidRPr="00004D1B" w:rsidRDefault="00004D1B" w:rsidP="00004D1B">
      <w:pPr>
        <w:ind w:right="423"/>
        <w:jc w:val="both"/>
        <w:rPr>
          <w:rFonts w:eastAsia="Arial Unicode MS"/>
          <w:lang w:eastAsia="en-US"/>
        </w:rPr>
      </w:pPr>
      <w:r w:rsidRPr="00004D1B">
        <w:rPr>
          <w:rFonts w:eastAsia="Arial Unicode MS"/>
          <w:lang w:eastAsia="en-US"/>
        </w:rPr>
        <w:t xml:space="preserve">Ar šo, sniedzot izsmeļošu un patiesu informāciju, </w:t>
      </w:r>
      <w:r w:rsidRPr="00004D1B">
        <w:rPr>
          <w:rFonts w:eastAsia="Arial Unicode MS"/>
          <w:bCs/>
          <w:lang w:eastAsia="en-US"/>
        </w:rPr>
        <w:t>_________________, reģ nr</w:t>
      </w:r>
      <w:r w:rsidRPr="00004D1B">
        <w:rPr>
          <w:rFonts w:eastAsia="Arial Unicode MS"/>
          <w:b/>
          <w:lang w:eastAsia="en-US"/>
        </w:rPr>
        <w:t>.__________</w:t>
      </w:r>
    </w:p>
    <w:p w14:paraId="44F07B27" w14:textId="77777777" w:rsidR="00004D1B" w:rsidRPr="00DD3B7A" w:rsidRDefault="00004D1B" w:rsidP="00004D1B">
      <w:pPr>
        <w:ind w:right="423"/>
        <w:jc w:val="right"/>
        <w:rPr>
          <w:rFonts w:eastAsia="Arial Unicode MS"/>
          <w:sz w:val="22"/>
          <w:szCs w:val="22"/>
          <w:lang w:eastAsia="en-US"/>
        </w:rPr>
      </w:pPr>
      <w:r w:rsidRPr="00DD3B7A">
        <w:rPr>
          <w:rFonts w:eastAsia="Arial Unicode MS"/>
          <w:i/>
          <w:sz w:val="22"/>
          <w:szCs w:val="22"/>
          <w:lang w:eastAsia="en-US"/>
        </w:rPr>
        <w:t>Pretendenta/kandidāta nosaukums, reģ. Nr.</w:t>
      </w:r>
    </w:p>
    <w:p w14:paraId="58B16DBE" w14:textId="77777777" w:rsidR="00004D1B" w:rsidRPr="00004D1B" w:rsidRDefault="00004D1B" w:rsidP="00004D1B">
      <w:pPr>
        <w:ind w:right="423"/>
        <w:jc w:val="both"/>
        <w:rPr>
          <w:rFonts w:eastAsia="Arial Unicode MS"/>
          <w:lang w:eastAsia="en-US"/>
        </w:rPr>
      </w:pPr>
      <w:r w:rsidRPr="00004D1B">
        <w:rPr>
          <w:rFonts w:eastAsia="Arial Unicode MS"/>
          <w:lang w:eastAsia="en-US"/>
        </w:rPr>
        <w:t>(turpmāk – Pretendents) attiecībā uz konkrēto iepirkuma procedūru apliecina, ka</w:t>
      </w:r>
    </w:p>
    <w:p w14:paraId="29CC056A" w14:textId="77777777" w:rsidR="00004D1B" w:rsidRPr="00004D1B" w:rsidRDefault="00004D1B" w:rsidP="00004D1B">
      <w:pPr>
        <w:ind w:right="423"/>
        <w:jc w:val="both"/>
        <w:rPr>
          <w:rFonts w:eastAsia="Arial Unicode MS"/>
          <w:lang w:eastAsia="en-US"/>
        </w:rPr>
      </w:pPr>
    </w:p>
    <w:p w14:paraId="12F882DC" w14:textId="77777777" w:rsidR="00004D1B" w:rsidRPr="00004D1B" w:rsidRDefault="00004D1B" w:rsidP="00004D1B">
      <w:pPr>
        <w:suppressAutoHyphens/>
        <w:ind w:firstLine="709"/>
        <w:jc w:val="both"/>
      </w:pPr>
      <w:r w:rsidRPr="00004D1B">
        <w:rPr>
          <w:b/>
          <w:bCs/>
        </w:rPr>
        <w:t xml:space="preserve">1. </w:t>
      </w:r>
      <w:r w:rsidRPr="00004D1B">
        <w:t>Pretendents</w:t>
      </w:r>
      <w:r w:rsidRPr="00004D1B">
        <w:rPr>
          <w:bCs/>
        </w:rPr>
        <w:t xml:space="preserve"> ir iepazinies un piekrīt šī apliecinājuma saturam</w:t>
      </w:r>
      <w:r w:rsidRPr="00004D1B">
        <w:t>.</w:t>
      </w:r>
    </w:p>
    <w:p w14:paraId="62C0F31C" w14:textId="77777777" w:rsidR="00004D1B" w:rsidRPr="00004D1B" w:rsidRDefault="00004D1B" w:rsidP="00004D1B">
      <w:pPr>
        <w:suppressAutoHyphens/>
        <w:ind w:firstLine="709"/>
        <w:jc w:val="both"/>
      </w:pPr>
      <w:r w:rsidRPr="00004D1B">
        <w:rPr>
          <w:b/>
          <w:bCs/>
        </w:rPr>
        <w:t xml:space="preserve">2. </w:t>
      </w:r>
      <w:r w:rsidRPr="00004D1B">
        <w:t>Pretendents apzinās savu pienākumu šajā apliecinājumā norādīt pilnīgu, izsmeļošu un patiesu informāciju.</w:t>
      </w:r>
    </w:p>
    <w:p w14:paraId="1F3B5410" w14:textId="77777777" w:rsidR="00004D1B" w:rsidRPr="00004D1B" w:rsidRDefault="00004D1B" w:rsidP="00004D1B">
      <w:pPr>
        <w:suppressAutoHyphens/>
        <w:ind w:firstLine="709"/>
        <w:jc w:val="both"/>
      </w:pPr>
      <w:r w:rsidRPr="00004D1B">
        <w:rPr>
          <w:b/>
          <w:bCs/>
        </w:rPr>
        <w:t xml:space="preserve">3. </w:t>
      </w:r>
      <w:r w:rsidRPr="00004D1B">
        <w:t>Pretendents</w:t>
      </w:r>
      <w:r w:rsidRPr="00004D1B">
        <w:rPr>
          <w:bCs/>
        </w:rPr>
        <w:t xml:space="preserve"> ir pilnvarojis</w:t>
      </w:r>
      <w:r w:rsidRPr="00004D1B">
        <w:rPr>
          <w:b/>
          <w:bCs/>
        </w:rPr>
        <w:t xml:space="preserve"> </w:t>
      </w:r>
      <w:r w:rsidRPr="00004D1B">
        <w:rPr>
          <w:bCs/>
        </w:rPr>
        <w:t xml:space="preserve">katru personu, kuras paraksts atrodas uz iepirkuma piedāvājuma, </w:t>
      </w:r>
      <w:r w:rsidRPr="00004D1B">
        <w:t>parakstīt šo apliecinājumu Pretendenta vārdā.</w:t>
      </w:r>
    </w:p>
    <w:p w14:paraId="4214A9F4" w14:textId="77777777" w:rsidR="00004D1B" w:rsidRPr="00004D1B" w:rsidRDefault="00004D1B" w:rsidP="00004D1B">
      <w:pPr>
        <w:suppressAutoHyphens/>
        <w:ind w:firstLine="709"/>
        <w:jc w:val="both"/>
      </w:pPr>
      <w:r w:rsidRPr="00004D1B">
        <w:rPr>
          <w:b/>
          <w:bCs/>
        </w:rPr>
        <w:t xml:space="preserve">4. </w:t>
      </w:r>
      <w:r w:rsidRPr="00004D1B">
        <w:rPr>
          <w:bCs/>
        </w:rPr>
        <w:t>Pretendents informē, ka</w:t>
      </w:r>
      <w:r w:rsidRPr="00004D1B">
        <w:t xml:space="preserve"> (</w:t>
      </w:r>
      <w:r w:rsidRPr="00004D1B">
        <w:rPr>
          <w:i/>
        </w:rPr>
        <w:t>pēc vajadzības, atzīmējiet vienu no turpmāk minētajiem</w:t>
      </w:r>
      <w:r w:rsidRPr="00004D1B">
        <w:t>):</w:t>
      </w:r>
    </w:p>
    <w:tbl>
      <w:tblPr>
        <w:tblW w:w="8460" w:type="dxa"/>
        <w:tblInd w:w="1177" w:type="dxa"/>
        <w:tblLayout w:type="fixed"/>
        <w:tblLook w:val="04A0" w:firstRow="1" w:lastRow="0" w:firstColumn="1" w:lastColumn="0" w:noHBand="0" w:noVBand="1"/>
      </w:tblPr>
      <w:tblGrid>
        <w:gridCol w:w="406"/>
        <w:gridCol w:w="8054"/>
      </w:tblGrid>
      <w:tr w:rsidR="00004D1B" w:rsidRPr="00004D1B" w14:paraId="04D51051" w14:textId="77777777" w:rsidTr="00390110">
        <w:tc>
          <w:tcPr>
            <w:tcW w:w="406" w:type="dxa"/>
            <w:tcBorders>
              <w:top w:val="single" w:sz="4" w:space="0" w:color="FFFFFF"/>
              <w:left w:val="single" w:sz="4" w:space="0" w:color="FFFFFF"/>
              <w:bottom w:val="single" w:sz="4" w:space="0" w:color="FFFFFF"/>
              <w:right w:val="single" w:sz="4" w:space="0" w:color="FFFFFF"/>
            </w:tcBorders>
            <w:hideMark/>
          </w:tcPr>
          <w:p w14:paraId="2DC8BBB3" w14:textId="77777777" w:rsidR="00004D1B" w:rsidRPr="00004D1B" w:rsidRDefault="00004D1B" w:rsidP="00004D1B">
            <w:pPr>
              <w:suppressAutoHyphens/>
              <w:spacing w:line="256" w:lineRule="auto"/>
              <w:jc w:val="both"/>
              <w:rPr>
                <w:lang w:eastAsia="en-US"/>
              </w:rPr>
            </w:pPr>
            <w:r w:rsidRPr="00004D1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8D59580" w14:textId="77777777" w:rsidR="00004D1B" w:rsidRPr="00004D1B" w:rsidRDefault="00004D1B" w:rsidP="00004D1B">
            <w:pPr>
              <w:suppressAutoHyphens/>
              <w:spacing w:line="256" w:lineRule="auto"/>
              <w:jc w:val="both"/>
              <w:rPr>
                <w:lang w:eastAsia="en-US"/>
              </w:rPr>
            </w:pPr>
            <w:r w:rsidRPr="00004D1B">
              <w:rPr>
                <w:sz w:val="22"/>
                <w:szCs w:val="22"/>
                <w:lang w:eastAsia="en-US"/>
              </w:rPr>
              <w:t>4.1. ir iesniedzis piedāvājumu neatkarīgi no konkurentiem</w:t>
            </w:r>
            <w:r w:rsidRPr="00004D1B">
              <w:rPr>
                <w:rFonts w:eastAsia="Calibri Light"/>
                <w:sz w:val="22"/>
                <w:szCs w:val="22"/>
                <w:vertAlign w:val="superscript"/>
                <w:lang w:eastAsia="en-US"/>
              </w:rPr>
              <w:footnoteReference w:id="1"/>
            </w:r>
            <w:r w:rsidRPr="00004D1B">
              <w:rPr>
                <w:sz w:val="22"/>
                <w:szCs w:val="22"/>
                <w:lang w:eastAsia="en-US"/>
              </w:rPr>
              <w:t xml:space="preserve"> un bez konsultācijām, līgumiem vai vienošanām, vai cita veida saziņas ar konkurentiem;</w:t>
            </w:r>
          </w:p>
        </w:tc>
      </w:tr>
      <w:tr w:rsidR="00004D1B" w:rsidRPr="00004D1B" w14:paraId="4FC75EA6" w14:textId="77777777" w:rsidTr="00390110">
        <w:tc>
          <w:tcPr>
            <w:tcW w:w="406" w:type="dxa"/>
            <w:tcBorders>
              <w:top w:val="single" w:sz="4" w:space="0" w:color="FFFFFF"/>
              <w:left w:val="single" w:sz="4" w:space="0" w:color="FFFFFF"/>
              <w:bottom w:val="single" w:sz="4" w:space="0" w:color="FFFFFF"/>
              <w:right w:val="single" w:sz="4" w:space="0" w:color="FFFFFF"/>
            </w:tcBorders>
            <w:hideMark/>
          </w:tcPr>
          <w:p w14:paraId="7CDFAB78" w14:textId="77777777" w:rsidR="00004D1B" w:rsidRPr="00004D1B" w:rsidRDefault="00004D1B" w:rsidP="00004D1B">
            <w:pPr>
              <w:suppressAutoHyphens/>
              <w:spacing w:line="256" w:lineRule="auto"/>
              <w:jc w:val="both"/>
              <w:rPr>
                <w:lang w:eastAsia="en-US"/>
              </w:rPr>
            </w:pPr>
            <w:r w:rsidRPr="00004D1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BC215B4" w14:textId="77777777" w:rsidR="00004D1B" w:rsidRPr="00004D1B" w:rsidRDefault="00004D1B" w:rsidP="00004D1B">
            <w:pPr>
              <w:suppressAutoHyphens/>
              <w:spacing w:line="256" w:lineRule="auto"/>
              <w:jc w:val="both"/>
              <w:rPr>
                <w:lang w:eastAsia="en-US"/>
              </w:rPr>
            </w:pPr>
            <w:r w:rsidRPr="00004D1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86F25A" w14:textId="77777777" w:rsidR="00004D1B" w:rsidRPr="00004D1B" w:rsidRDefault="00004D1B" w:rsidP="00004D1B">
      <w:pPr>
        <w:suppressAutoHyphens/>
        <w:ind w:firstLine="720"/>
        <w:jc w:val="both"/>
      </w:pPr>
      <w:r w:rsidRPr="00004D1B">
        <w:rPr>
          <w:b/>
          <w:bCs/>
        </w:rPr>
        <w:t xml:space="preserve">5. </w:t>
      </w:r>
      <w:r w:rsidRPr="00004D1B">
        <w:rPr>
          <w:bCs/>
        </w:rPr>
        <w:t>P</w:t>
      </w:r>
      <w:r w:rsidRPr="00004D1B">
        <w:t>retendentam, izņemot gadījumu, kad pretendents šādu saziņu ir paziņojis saskaņā ar šī apliecinājuma 4.2. apakšpunktu, ne ar vienu konkurentu nav bijusi saziņa attiecībā uz:</w:t>
      </w:r>
    </w:p>
    <w:p w14:paraId="0A0C3DB1" w14:textId="77777777" w:rsidR="00004D1B" w:rsidRPr="00004D1B" w:rsidRDefault="00004D1B" w:rsidP="00004D1B">
      <w:pPr>
        <w:suppressAutoHyphens/>
        <w:ind w:left="720" w:firstLine="720"/>
        <w:jc w:val="both"/>
      </w:pPr>
      <w:r w:rsidRPr="00004D1B">
        <w:t>5.1. cenām;</w:t>
      </w:r>
    </w:p>
    <w:p w14:paraId="12A75E5C" w14:textId="77777777" w:rsidR="00004D1B" w:rsidRPr="00004D1B" w:rsidRDefault="00004D1B" w:rsidP="00004D1B">
      <w:pPr>
        <w:suppressAutoHyphens/>
        <w:ind w:left="720" w:firstLine="720"/>
        <w:jc w:val="both"/>
      </w:pPr>
      <w:r w:rsidRPr="00004D1B">
        <w:t>5.2. cenas aprēķināšanas metodēm, faktoriem (apstākļiem) vai formulām;</w:t>
      </w:r>
    </w:p>
    <w:p w14:paraId="39DBA599" w14:textId="77777777" w:rsidR="00004D1B" w:rsidRPr="00004D1B" w:rsidRDefault="00004D1B" w:rsidP="00004D1B">
      <w:pPr>
        <w:suppressAutoHyphens/>
        <w:ind w:left="1440"/>
        <w:jc w:val="both"/>
      </w:pPr>
      <w:r w:rsidRPr="00004D1B">
        <w:t>5.3. nodomu vai lēmumu piedalīties vai nepiedalīties iepirkumā (iesniegt vai neiesniegt piedāvājumu); vai</w:t>
      </w:r>
    </w:p>
    <w:p w14:paraId="3A6C9E92" w14:textId="77777777" w:rsidR="00004D1B" w:rsidRPr="00004D1B" w:rsidRDefault="00004D1B" w:rsidP="00004D1B">
      <w:pPr>
        <w:suppressAutoHyphens/>
        <w:ind w:left="720" w:firstLine="720"/>
        <w:jc w:val="both"/>
      </w:pPr>
      <w:r w:rsidRPr="00004D1B">
        <w:t xml:space="preserve">5.4. tādu piedāvājuma iesniegšanu, kas neatbilst iepirkuma prasībām; </w:t>
      </w:r>
    </w:p>
    <w:p w14:paraId="740C2585" w14:textId="683605DC" w:rsidR="00004D1B" w:rsidRPr="00004D1B" w:rsidRDefault="00004D1B" w:rsidP="00004D1B">
      <w:pPr>
        <w:suppressAutoHyphens/>
        <w:ind w:left="1440"/>
        <w:jc w:val="both"/>
      </w:pPr>
      <w:r w:rsidRPr="00004D1B">
        <w:t xml:space="preserve">5.5. kvalitāti, apjomu, specifikāciju, izpildes, piegādes vai citiem nosacījumiem, kas risināmi </w:t>
      </w:r>
      <w:r w:rsidR="005C2155">
        <w:t>n</w:t>
      </w:r>
      <w:r w:rsidRPr="00004D1B">
        <w:t>eatkarīgi no konkurentiem, tiem produktiem vai pakalpojumiem, uz ko attiecas šis iepirkums.</w:t>
      </w:r>
    </w:p>
    <w:p w14:paraId="11086165" w14:textId="77777777" w:rsidR="00004D1B" w:rsidRPr="00004D1B" w:rsidRDefault="00004D1B" w:rsidP="00004D1B">
      <w:pPr>
        <w:suppressAutoHyphens/>
        <w:ind w:firstLine="709"/>
        <w:jc w:val="both"/>
      </w:pPr>
      <w:r w:rsidRPr="00004D1B">
        <w:rPr>
          <w:b/>
        </w:rPr>
        <w:t>6.</w:t>
      </w:r>
      <w:r w:rsidRPr="00004D1B">
        <w:t xml:space="preserve"> </w:t>
      </w:r>
      <w:r w:rsidRPr="00004D1B">
        <w:rPr>
          <w:bCs/>
        </w:rPr>
        <w:t>Pretendents</w:t>
      </w:r>
      <w:r w:rsidRPr="00004D1B">
        <w:rPr>
          <w:b/>
          <w:bCs/>
        </w:rPr>
        <w:t xml:space="preserve"> </w:t>
      </w:r>
      <w:r w:rsidRPr="00004D1B">
        <w:rPr>
          <w:bCs/>
        </w:rPr>
        <w:t xml:space="preserve">nav </w:t>
      </w:r>
      <w:r w:rsidRPr="00004D1B">
        <w:t>apzināti, tieši vai netieši</w:t>
      </w:r>
      <w:r w:rsidRPr="00004D1B">
        <w:rPr>
          <w:bCs/>
        </w:rPr>
        <w:t xml:space="preserve"> atklājis un neatklās piedāvājuma noteikumus</w:t>
      </w:r>
      <w:r w:rsidRPr="00004D1B">
        <w:t xml:space="preserve"> nevienam konkurentam pirms oficiālā piedāvājumu atvēršanas datuma un laika vai līguma slēgšanas tiesību piešķiršanas, vai arī tas ir īpaši atklāts saskaņā šī apliecinājuma ar 4.2. apakšpunktu.</w:t>
      </w:r>
    </w:p>
    <w:p w14:paraId="098D1FC2" w14:textId="77777777" w:rsidR="00004D1B" w:rsidRPr="00004D1B" w:rsidRDefault="00004D1B" w:rsidP="00004D1B">
      <w:pPr>
        <w:suppressAutoHyphens/>
        <w:ind w:firstLine="709"/>
        <w:jc w:val="both"/>
      </w:pPr>
      <w:r w:rsidRPr="00004D1B">
        <w:rPr>
          <w:b/>
        </w:rPr>
        <w:t xml:space="preserve">7. </w:t>
      </w:r>
      <w:r w:rsidRPr="00004D1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004D1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081492" w14:textId="77777777" w:rsidR="00004D1B" w:rsidRPr="00004D1B" w:rsidRDefault="00004D1B" w:rsidP="00004D1B">
      <w:pPr>
        <w:suppressAutoHyphens/>
        <w:rPr>
          <w:lang w:eastAsia="ru-RU"/>
        </w:rPr>
      </w:pPr>
    </w:p>
    <w:p w14:paraId="7F09D643" w14:textId="77777777" w:rsidR="00004D1B" w:rsidRPr="00004D1B" w:rsidRDefault="00004D1B" w:rsidP="00004D1B">
      <w:pPr>
        <w:suppressAutoHyphens/>
      </w:pPr>
      <w:r w:rsidRPr="00004D1B">
        <w:rPr>
          <w:lang w:eastAsia="ru-RU"/>
        </w:rPr>
        <w:t>Datums __.___.2023.</w:t>
      </w:r>
      <w:r w:rsidRPr="00004D1B">
        <w:rPr>
          <w:lang w:eastAsia="ru-RU"/>
        </w:rPr>
        <w:tab/>
      </w:r>
      <w:r w:rsidRPr="00004D1B">
        <w:rPr>
          <w:lang w:eastAsia="ru-RU"/>
        </w:rPr>
        <w:tab/>
        <w:t xml:space="preserve">                </w:t>
      </w:r>
      <w:r w:rsidRPr="00004D1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04D1B" w:rsidRPr="00004D1B" w14:paraId="228DF6CC" w14:textId="77777777" w:rsidTr="003D60F6">
        <w:trPr>
          <w:trHeight w:val="269"/>
        </w:trPr>
        <w:tc>
          <w:tcPr>
            <w:tcW w:w="1840" w:type="dxa"/>
          </w:tcPr>
          <w:p w14:paraId="376DD581" w14:textId="77777777" w:rsidR="00004D1B" w:rsidRPr="00004D1B" w:rsidRDefault="00004D1B" w:rsidP="00004D1B">
            <w:pPr>
              <w:suppressAutoHyphens/>
              <w:spacing w:line="256" w:lineRule="auto"/>
              <w:rPr>
                <w:lang w:eastAsia="en-US"/>
              </w:rPr>
            </w:pPr>
          </w:p>
        </w:tc>
        <w:tc>
          <w:tcPr>
            <w:tcW w:w="1649" w:type="dxa"/>
          </w:tcPr>
          <w:p w14:paraId="0BA497CC" w14:textId="77777777" w:rsidR="00004D1B" w:rsidRPr="00004D1B" w:rsidRDefault="00004D1B" w:rsidP="00004D1B">
            <w:pPr>
              <w:suppressAutoHyphens/>
              <w:spacing w:line="256" w:lineRule="auto"/>
              <w:jc w:val="center"/>
              <w:rPr>
                <w:lang w:eastAsia="ru-RU"/>
              </w:rPr>
            </w:pPr>
          </w:p>
        </w:tc>
        <w:tc>
          <w:tcPr>
            <w:tcW w:w="1649" w:type="dxa"/>
          </w:tcPr>
          <w:p w14:paraId="44603018" w14:textId="77777777" w:rsidR="00004D1B" w:rsidRPr="00004D1B" w:rsidRDefault="00004D1B" w:rsidP="00004D1B">
            <w:pPr>
              <w:suppressAutoHyphens/>
              <w:spacing w:line="256" w:lineRule="auto"/>
              <w:rPr>
                <w:lang w:eastAsia="ru-RU"/>
              </w:rPr>
            </w:pPr>
          </w:p>
        </w:tc>
        <w:tc>
          <w:tcPr>
            <w:tcW w:w="1649" w:type="dxa"/>
          </w:tcPr>
          <w:p w14:paraId="3921F165" w14:textId="77777777" w:rsidR="00004D1B" w:rsidRPr="00004D1B" w:rsidRDefault="00004D1B" w:rsidP="00004D1B">
            <w:pPr>
              <w:suppressAutoHyphens/>
              <w:spacing w:line="256" w:lineRule="auto"/>
              <w:jc w:val="center"/>
              <w:rPr>
                <w:lang w:eastAsia="ru-RU"/>
              </w:rPr>
            </w:pPr>
          </w:p>
        </w:tc>
        <w:tc>
          <w:tcPr>
            <w:tcW w:w="1649" w:type="dxa"/>
            <w:tcBorders>
              <w:top w:val="single" w:sz="4" w:space="0" w:color="000000"/>
              <w:left w:val="nil"/>
              <w:bottom w:val="nil"/>
              <w:right w:val="nil"/>
            </w:tcBorders>
          </w:tcPr>
          <w:p w14:paraId="6F6576DD" w14:textId="77777777" w:rsidR="00004D1B" w:rsidRPr="00004D1B" w:rsidRDefault="00004D1B" w:rsidP="00004D1B">
            <w:pPr>
              <w:suppressAutoHyphens/>
              <w:spacing w:line="256" w:lineRule="auto"/>
              <w:jc w:val="center"/>
              <w:rPr>
                <w:lang w:eastAsia="en-US"/>
              </w:rPr>
            </w:pPr>
          </w:p>
        </w:tc>
      </w:tr>
    </w:tbl>
    <w:p w14:paraId="66F07204" w14:textId="3152F93E" w:rsidR="00733DBB" w:rsidRDefault="00733DBB" w:rsidP="00E76598">
      <w:pPr>
        <w:jc w:val="center"/>
        <w:rPr>
          <w:noProof/>
          <w:sz w:val="18"/>
          <w:szCs w:val="20"/>
        </w:rPr>
      </w:pPr>
    </w:p>
    <w:sectPr w:rsidR="00733DBB" w:rsidSect="00DD3B7A">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AD15" w14:textId="77777777" w:rsidR="006A2BDD" w:rsidRDefault="006A2BDD" w:rsidP="00C432D4">
      <w:r>
        <w:separator/>
      </w:r>
    </w:p>
  </w:endnote>
  <w:endnote w:type="continuationSeparator" w:id="0">
    <w:p w14:paraId="65C3B73D" w14:textId="77777777" w:rsidR="006A2BDD" w:rsidRDefault="006A2BDD"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1"/>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5F0C" w14:textId="77777777" w:rsidR="006A2BDD" w:rsidRDefault="006A2BDD" w:rsidP="00C432D4">
      <w:r>
        <w:separator/>
      </w:r>
    </w:p>
  </w:footnote>
  <w:footnote w:type="continuationSeparator" w:id="0">
    <w:p w14:paraId="5750EC70" w14:textId="77777777" w:rsidR="006A2BDD" w:rsidRDefault="006A2BDD" w:rsidP="00C432D4">
      <w:r>
        <w:continuationSeparator/>
      </w:r>
    </w:p>
  </w:footnote>
  <w:footnote w:id="1">
    <w:p w14:paraId="3B41A2FC" w14:textId="77777777" w:rsidR="00004D1B" w:rsidRPr="0096297D" w:rsidRDefault="00004D1B" w:rsidP="00004D1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14:paraId="60168432" w14:textId="77777777" w:rsidR="00004D1B" w:rsidRPr="0096297D" w:rsidRDefault="00004D1B" w:rsidP="00004D1B">
      <w:pPr>
        <w:pStyle w:val="Vresteksts1"/>
        <w:ind w:left="284"/>
        <w:rPr>
          <w:sz w:val="14"/>
          <w:szCs w:val="14"/>
        </w:rPr>
      </w:pPr>
      <w:r w:rsidRPr="0096297D">
        <w:rPr>
          <w:sz w:val="14"/>
          <w:szCs w:val="14"/>
        </w:rPr>
        <w:t>1) iesniedz piedāvājumu šim iepirkumam;</w:t>
      </w:r>
    </w:p>
    <w:p w14:paraId="5ADA6C85" w14:textId="77777777" w:rsidR="00004D1B" w:rsidRPr="0096297D" w:rsidRDefault="00004D1B" w:rsidP="00004D1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3A2053"/>
    <w:multiLevelType w:val="hybridMultilevel"/>
    <w:tmpl w:val="F4DE8F9E"/>
    <w:lvl w:ilvl="0" w:tplc="D6E25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33557681">
    <w:abstractNumId w:val="0"/>
  </w:num>
  <w:num w:numId="2" w16cid:durableId="1371296934">
    <w:abstractNumId w:val="3"/>
  </w:num>
  <w:num w:numId="3" w16cid:durableId="474447069">
    <w:abstractNumId w:val="1"/>
  </w:num>
  <w:num w:numId="4" w16cid:durableId="1817841862">
    <w:abstractNumId w:val="5"/>
  </w:num>
  <w:num w:numId="5" w16cid:durableId="1029647641">
    <w:abstractNumId w:val="2"/>
  </w:num>
  <w:num w:numId="6" w16cid:durableId="1197085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00F90"/>
    <w:rsid w:val="00004D1B"/>
    <w:rsid w:val="00061D1E"/>
    <w:rsid w:val="000661EA"/>
    <w:rsid w:val="00070CA9"/>
    <w:rsid w:val="0009600B"/>
    <w:rsid w:val="000A73A8"/>
    <w:rsid w:val="000B7A18"/>
    <w:rsid w:val="000E76D9"/>
    <w:rsid w:val="000F2F2B"/>
    <w:rsid w:val="00131843"/>
    <w:rsid w:val="001810D3"/>
    <w:rsid w:val="001D4C6B"/>
    <w:rsid w:val="001D5338"/>
    <w:rsid w:val="001D601B"/>
    <w:rsid w:val="001D7FA3"/>
    <w:rsid w:val="001F2CC9"/>
    <w:rsid w:val="001F3440"/>
    <w:rsid w:val="002021D5"/>
    <w:rsid w:val="0020414D"/>
    <w:rsid w:val="00244ED8"/>
    <w:rsid w:val="0025114B"/>
    <w:rsid w:val="0029201B"/>
    <w:rsid w:val="002C1BC8"/>
    <w:rsid w:val="002D46A7"/>
    <w:rsid w:val="002F2FA1"/>
    <w:rsid w:val="002F6C12"/>
    <w:rsid w:val="003014B3"/>
    <w:rsid w:val="00314AB1"/>
    <w:rsid w:val="00351A80"/>
    <w:rsid w:val="00397EAF"/>
    <w:rsid w:val="003C6581"/>
    <w:rsid w:val="003D60F6"/>
    <w:rsid w:val="003E5C7C"/>
    <w:rsid w:val="00405D0C"/>
    <w:rsid w:val="0041230D"/>
    <w:rsid w:val="00425DF1"/>
    <w:rsid w:val="00426FFB"/>
    <w:rsid w:val="00441E55"/>
    <w:rsid w:val="004A6936"/>
    <w:rsid w:val="004B2C5C"/>
    <w:rsid w:val="004C063E"/>
    <w:rsid w:val="004C7390"/>
    <w:rsid w:val="004E556B"/>
    <w:rsid w:val="004F0070"/>
    <w:rsid w:val="00542F01"/>
    <w:rsid w:val="00552481"/>
    <w:rsid w:val="00574FA5"/>
    <w:rsid w:val="00584E34"/>
    <w:rsid w:val="005B1AB5"/>
    <w:rsid w:val="005B2342"/>
    <w:rsid w:val="005C2155"/>
    <w:rsid w:val="005E2AC8"/>
    <w:rsid w:val="00620B97"/>
    <w:rsid w:val="00636CC2"/>
    <w:rsid w:val="006456B0"/>
    <w:rsid w:val="00671977"/>
    <w:rsid w:val="00674508"/>
    <w:rsid w:val="00693F37"/>
    <w:rsid w:val="00696EC3"/>
    <w:rsid w:val="006A2BDD"/>
    <w:rsid w:val="006A7A4B"/>
    <w:rsid w:val="006B2306"/>
    <w:rsid w:val="006C1A5E"/>
    <w:rsid w:val="006C5375"/>
    <w:rsid w:val="006E4A2C"/>
    <w:rsid w:val="006F4DC0"/>
    <w:rsid w:val="00733DBB"/>
    <w:rsid w:val="007468FD"/>
    <w:rsid w:val="0074786F"/>
    <w:rsid w:val="007618AC"/>
    <w:rsid w:val="0077141B"/>
    <w:rsid w:val="00775F81"/>
    <w:rsid w:val="007D540F"/>
    <w:rsid w:val="008043A2"/>
    <w:rsid w:val="0080445D"/>
    <w:rsid w:val="0081004A"/>
    <w:rsid w:val="0081305C"/>
    <w:rsid w:val="00824286"/>
    <w:rsid w:val="00842EE1"/>
    <w:rsid w:val="008455C2"/>
    <w:rsid w:val="00862CB2"/>
    <w:rsid w:val="00881517"/>
    <w:rsid w:val="00881BBD"/>
    <w:rsid w:val="0088421D"/>
    <w:rsid w:val="008D001C"/>
    <w:rsid w:val="008E370D"/>
    <w:rsid w:val="00917630"/>
    <w:rsid w:val="0092739D"/>
    <w:rsid w:val="00944730"/>
    <w:rsid w:val="00964F55"/>
    <w:rsid w:val="00990F7F"/>
    <w:rsid w:val="009A410D"/>
    <w:rsid w:val="009B3580"/>
    <w:rsid w:val="009E462D"/>
    <w:rsid w:val="009F31CB"/>
    <w:rsid w:val="00A01CDF"/>
    <w:rsid w:val="00A105FB"/>
    <w:rsid w:val="00A33D5F"/>
    <w:rsid w:val="00A4023A"/>
    <w:rsid w:val="00A75555"/>
    <w:rsid w:val="00A80EAF"/>
    <w:rsid w:val="00A87F50"/>
    <w:rsid w:val="00AB54A6"/>
    <w:rsid w:val="00AB56B0"/>
    <w:rsid w:val="00AD7AE5"/>
    <w:rsid w:val="00AE3F45"/>
    <w:rsid w:val="00B245A4"/>
    <w:rsid w:val="00B376DF"/>
    <w:rsid w:val="00B44D39"/>
    <w:rsid w:val="00B85327"/>
    <w:rsid w:val="00B93E02"/>
    <w:rsid w:val="00BB2EB3"/>
    <w:rsid w:val="00BC2EFF"/>
    <w:rsid w:val="00BD3726"/>
    <w:rsid w:val="00BE02C8"/>
    <w:rsid w:val="00C432D4"/>
    <w:rsid w:val="00C83A45"/>
    <w:rsid w:val="00CB0AB9"/>
    <w:rsid w:val="00CB0B02"/>
    <w:rsid w:val="00CE0CAA"/>
    <w:rsid w:val="00D13EBB"/>
    <w:rsid w:val="00D76A53"/>
    <w:rsid w:val="00D80B86"/>
    <w:rsid w:val="00D87258"/>
    <w:rsid w:val="00DA4145"/>
    <w:rsid w:val="00DA7998"/>
    <w:rsid w:val="00DB16D0"/>
    <w:rsid w:val="00DB4D10"/>
    <w:rsid w:val="00DB5B97"/>
    <w:rsid w:val="00DD3B7A"/>
    <w:rsid w:val="00DE105D"/>
    <w:rsid w:val="00DF7E34"/>
    <w:rsid w:val="00E03D67"/>
    <w:rsid w:val="00E55F2E"/>
    <w:rsid w:val="00E60F6E"/>
    <w:rsid w:val="00E64749"/>
    <w:rsid w:val="00E76598"/>
    <w:rsid w:val="00E7661A"/>
    <w:rsid w:val="00E92DB6"/>
    <w:rsid w:val="00EA0BEF"/>
    <w:rsid w:val="00EB15AB"/>
    <w:rsid w:val="00EF5284"/>
    <w:rsid w:val="00F334F5"/>
    <w:rsid w:val="00F667A2"/>
    <w:rsid w:val="00F858A9"/>
    <w:rsid w:val="00FC756D"/>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A8BB5F91-AA2F-48BB-88D8-4DF1853F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733DBB"/>
    <w:pPr>
      <w:ind w:left="720"/>
      <w:contextualSpacing/>
    </w:pPr>
  </w:style>
  <w:style w:type="table" w:customStyle="1" w:styleId="Reatabula1">
    <w:name w:val="Režģa tabula1"/>
    <w:basedOn w:val="Parastatabula"/>
    <w:uiPriority w:val="39"/>
    <w:rsid w:val="00004D1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004D1B"/>
    <w:rPr>
      <w:rFonts w:eastAsia="Calibri"/>
      <w:sz w:val="20"/>
      <w:szCs w:val="20"/>
      <w:lang w:eastAsia="en-US"/>
    </w:rPr>
  </w:style>
  <w:style w:type="character" w:customStyle="1" w:styleId="Noklusjumarindkopasfonts2">
    <w:name w:val="Noklusējuma rindkopas fonts2"/>
    <w:rsid w:val="00004D1B"/>
  </w:style>
  <w:style w:type="character" w:customStyle="1" w:styleId="Vresrakstzmes">
    <w:name w:val="Vēres rakstzīmes"/>
    <w:rsid w:val="00004D1B"/>
  </w:style>
  <w:style w:type="character" w:styleId="Hipersaite">
    <w:name w:val="Hyperlink"/>
    <w:basedOn w:val="Noklusjumarindkopasfonts"/>
    <w:uiPriority w:val="99"/>
    <w:unhideWhenUsed/>
    <w:rsid w:val="001D7FA3"/>
    <w:rPr>
      <w:color w:val="0563C1" w:themeColor="hyperlink"/>
      <w:u w:val="single"/>
    </w:rPr>
  </w:style>
  <w:style w:type="character" w:styleId="Neatrisintapieminana">
    <w:name w:val="Unresolved Mention"/>
    <w:basedOn w:val="Noklusjumarindkopasfonts"/>
    <w:uiPriority w:val="99"/>
    <w:semiHidden/>
    <w:unhideWhenUsed/>
    <w:rsid w:val="001D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5737">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9586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disi@limbazu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nita.bisniece@limbazunovads.lv" TargetMode="External"/><Relationship Id="rId4" Type="http://schemas.openxmlformats.org/officeDocument/2006/relationships/webSettings" Target="webSettings.xml"/><Relationship Id="rId9" Type="http://schemas.openxmlformats.org/officeDocument/2006/relationships/hyperlink" Target="mailto:spridis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5870</Words>
  <Characters>3347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Sarma Kacara</cp:lastModifiedBy>
  <cp:revision>3</cp:revision>
  <cp:lastPrinted>2022-11-21T14:23:00Z</cp:lastPrinted>
  <dcterms:created xsi:type="dcterms:W3CDTF">2023-08-16T12:39:00Z</dcterms:created>
  <dcterms:modified xsi:type="dcterms:W3CDTF">2023-08-16T12:46:00Z</dcterms:modified>
</cp:coreProperties>
</file>