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DA3" w14:textId="77777777" w:rsidR="006A338D" w:rsidRPr="0006490F" w:rsidRDefault="00C605BC" w:rsidP="00C605BC">
      <w:pPr>
        <w:pStyle w:val="Galvene"/>
        <w:jc w:val="center"/>
        <w:rPr>
          <w:b/>
        </w:rPr>
      </w:pPr>
      <w:r w:rsidRPr="0006490F">
        <w:rPr>
          <w:b/>
        </w:rPr>
        <w:t>LIMBAŽU NOVADA PAŠVALDĪBA</w:t>
      </w:r>
      <w:r w:rsidR="006A338D" w:rsidRPr="0006490F">
        <w:rPr>
          <w:b/>
        </w:rPr>
        <w:t xml:space="preserve"> </w:t>
      </w:r>
    </w:p>
    <w:p w14:paraId="3BA8A8C7" w14:textId="1F723F38" w:rsidR="00C605BC" w:rsidRPr="0006490F" w:rsidRDefault="0006490F" w:rsidP="00C605BC">
      <w:pPr>
        <w:pStyle w:val="Galvene"/>
        <w:jc w:val="center"/>
        <w:rPr>
          <w:b/>
        </w:rPr>
      </w:pPr>
      <w:r w:rsidRPr="0006490F">
        <w:rPr>
          <w:b/>
        </w:rPr>
        <w:t xml:space="preserve">LIEPUPES </w:t>
      </w:r>
      <w:r w:rsidR="00332992" w:rsidRPr="0006490F">
        <w:rPr>
          <w:b/>
        </w:rPr>
        <w:t>PAMATSKOLA</w:t>
      </w:r>
    </w:p>
    <w:p w14:paraId="029F8D40" w14:textId="198ED2CA" w:rsidR="00C605BC" w:rsidRDefault="0006490F" w:rsidP="00332992">
      <w:pPr>
        <w:pStyle w:val="Galvene"/>
        <w:jc w:val="center"/>
        <w:rPr>
          <w:color w:val="000000" w:themeColor="text1"/>
          <w:shd w:val="clear" w:color="auto" w:fill="FFFFFF"/>
        </w:rPr>
      </w:pPr>
      <w:r w:rsidRPr="0006490F">
        <w:t>Reģistrācijas numurs 4312903215</w:t>
      </w:r>
      <w:r w:rsidR="00332992" w:rsidRPr="0006490F">
        <w:rPr>
          <w:color w:val="000000" w:themeColor="text1"/>
          <w:shd w:val="clear" w:color="auto" w:fill="FFFFFF"/>
        </w:rPr>
        <w:t>,</w:t>
      </w:r>
      <w:r w:rsidRPr="0006490F">
        <w:rPr>
          <w:color w:val="000000" w:themeColor="text1"/>
          <w:shd w:val="clear" w:color="auto" w:fill="FFFFFF"/>
        </w:rPr>
        <w:t>Veiksmes, Liepupes pagasts,  Limbažu novads, LV- 4023</w:t>
      </w:r>
    </w:p>
    <w:p w14:paraId="1E27DC6A" w14:textId="77777777" w:rsidR="00332992" w:rsidRDefault="00332992" w:rsidP="00332992">
      <w:pPr>
        <w:pStyle w:val="Galvene"/>
        <w:jc w:val="center"/>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2CF52FAD" w14:textId="5EA4EFA5" w:rsidR="00C605BC" w:rsidRPr="006A338D" w:rsidRDefault="00C605BC" w:rsidP="00C605BC">
      <w:pPr>
        <w:jc w:val="both"/>
        <w:rPr>
          <w:color w:val="000000" w:themeColor="text1"/>
        </w:rPr>
      </w:pPr>
      <w:r w:rsidRPr="006A338D">
        <w:rPr>
          <w:color w:val="000000" w:themeColor="text1"/>
        </w:rPr>
        <w:tab/>
        <w:t>Limbažu novada pašvaldība</w:t>
      </w:r>
      <w:r w:rsidR="00D928C5" w:rsidRPr="006A338D">
        <w:rPr>
          <w:color w:val="000000" w:themeColor="text1"/>
        </w:rPr>
        <w:t xml:space="preserve">s </w:t>
      </w:r>
      <w:r w:rsidR="0006490F">
        <w:rPr>
          <w:color w:val="000000" w:themeColor="text1"/>
        </w:rPr>
        <w:t xml:space="preserve">Liepupes pamatskola </w:t>
      </w:r>
      <w:r w:rsidRPr="006A338D">
        <w:rPr>
          <w:color w:val="000000" w:themeColor="text1"/>
        </w:rPr>
        <w:t>uzaicina Jūs iesniegt sav</w:t>
      </w:r>
      <w:r w:rsidR="007839CE" w:rsidRPr="006A338D">
        <w:rPr>
          <w:color w:val="000000" w:themeColor="text1"/>
        </w:rPr>
        <w:t xml:space="preserve">u cenu piedāvājumu iepirkumam </w:t>
      </w:r>
      <w:r w:rsidR="0006490F">
        <w:rPr>
          <w:b/>
          <w:bCs/>
          <w:color w:val="000000" w:themeColor="text1"/>
        </w:rPr>
        <w:t>„Grīdas lakas iegāde Liepupes pamatskolas sporta zālei ”</w:t>
      </w:r>
      <w:r w:rsidR="00C01FFE">
        <w:rPr>
          <w:b/>
          <w:bCs/>
          <w:color w:val="000000" w:themeColor="text1"/>
        </w:rPr>
        <w:t xml:space="preserve">, </w:t>
      </w:r>
      <w:r w:rsidR="00C01FFE" w:rsidRPr="00C01FFE">
        <w:rPr>
          <w:bCs/>
          <w:color w:val="000000" w:themeColor="text1"/>
        </w:rPr>
        <w:t xml:space="preserve">nepieciešami 60 litri LT </w:t>
      </w:r>
      <w:proofErr w:type="spellStart"/>
      <w:r w:rsidR="00C01FFE" w:rsidRPr="00C01FFE">
        <w:rPr>
          <w:bCs/>
          <w:color w:val="000000" w:themeColor="text1"/>
        </w:rPr>
        <w:t>EXport</w:t>
      </w:r>
      <w:proofErr w:type="spellEnd"/>
      <w:r w:rsidR="00C01FFE" w:rsidRPr="00C01FFE">
        <w:rPr>
          <w:bCs/>
          <w:color w:val="000000" w:themeColor="text1"/>
        </w:rPr>
        <w:t xml:space="preserve"> </w:t>
      </w:r>
      <w:proofErr w:type="spellStart"/>
      <w:r w:rsidR="00C01FFE" w:rsidRPr="00C01FFE">
        <w:rPr>
          <w:bCs/>
          <w:color w:val="000000" w:themeColor="text1"/>
        </w:rPr>
        <w:t>Extra</w:t>
      </w:r>
      <w:proofErr w:type="spellEnd"/>
      <w:r w:rsidR="00C01FFE" w:rsidRPr="00C01FFE">
        <w:rPr>
          <w:bCs/>
          <w:color w:val="000000" w:themeColor="text1"/>
        </w:rPr>
        <w:t xml:space="preserve"> glancēta laka piemērota sporta zāles grīdai DIN 18032</w:t>
      </w:r>
      <w:r w:rsidR="00C01FFE">
        <w:rPr>
          <w:bCs/>
          <w:color w:val="000000" w:themeColor="text1"/>
        </w:rPr>
        <w:t xml:space="preserve">, vai cita, atbilstoši sporta zāles vajadzībām. </w:t>
      </w:r>
    </w:p>
    <w:p w14:paraId="5532BA37" w14:textId="77777777" w:rsidR="00C605BC" w:rsidRPr="006A338D" w:rsidRDefault="00C605BC" w:rsidP="00C605BC">
      <w:pPr>
        <w:jc w:val="both"/>
        <w:rPr>
          <w:i/>
          <w:color w:val="000000" w:themeColor="text1"/>
        </w:rPr>
      </w:pPr>
    </w:p>
    <w:p w14:paraId="161EBCEE" w14:textId="77777777" w:rsidR="00C605BC" w:rsidRPr="0006490F" w:rsidRDefault="00C605BC" w:rsidP="00C605BC">
      <w:pPr>
        <w:jc w:val="both"/>
        <w:rPr>
          <w:i/>
        </w:rPr>
      </w:pPr>
    </w:p>
    <w:p w14:paraId="36C51A54" w14:textId="33B5AA0D" w:rsidR="00332992" w:rsidRPr="0006490F" w:rsidRDefault="00221903" w:rsidP="00332992">
      <w:pPr>
        <w:numPr>
          <w:ilvl w:val="0"/>
          <w:numId w:val="6"/>
        </w:numPr>
        <w:tabs>
          <w:tab w:val="num" w:pos="540"/>
        </w:tabs>
        <w:ind w:left="284" w:hanging="284"/>
        <w:contextualSpacing/>
        <w:jc w:val="both"/>
      </w:pPr>
      <w:r>
        <w:t xml:space="preserve">Piegādes </w:t>
      </w:r>
      <w:r w:rsidR="00332992" w:rsidRPr="0006490F">
        <w:t>termiņš:</w:t>
      </w:r>
      <w:r w:rsidR="0006490F">
        <w:t xml:space="preserve"> </w:t>
      </w:r>
      <w:r>
        <w:t>1 (viena) mēneša laikā no līguma noslēgšanas.</w:t>
      </w:r>
    </w:p>
    <w:p w14:paraId="428FEABF" w14:textId="38393518" w:rsidR="00332992" w:rsidRPr="0006490F" w:rsidRDefault="00332992" w:rsidP="00332992">
      <w:pPr>
        <w:numPr>
          <w:ilvl w:val="0"/>
          <w:numId w:val="6"/>
        </w:numPr>
        <w:tabs>
          <w:tab w:val="num" w:pos="540"/>
        </w:tabs>
        <w:ind w:left="284" w:hanging="284"/>
        <w:contextualSpacing/>
        <w:jc w:val="both"/>
      </w:pPr>
      <w:r w:rsidRPr="0006490F">
        <w:t>Piegādes vieta</w:t>
      </w:r>
      <w:r w:rsidR="0006490F" w:rsidRPr="0006490F">
        <w:t>: „Veiksmes”</w:t>
      </w:r>
      <w:r w:rsidRPr="0006490F">
        <w:t xml:space="preserve">, </w:t>
      </w:r>
      <w:r w:rsidR="0006490F" w:rsidRPr="0006490F">
        <w:t xml:space="preserve">Liepupes pagasts, </w:t>
      </w:r>
      <w:r w:rsidRPr="0006490F">
        <w:t>Limbažu novads.</w:t>
      </w:r>
    </w:p>
    <w:p w14:paraId="262D803F" w14:textId="0884FEC2" w:rsidR="00332992" w:rsidRPr="0006490F" w:rsidRDefault="00332992" w:rsidP="00332992">
      <w:pPr>
        <w:numPr>
          <w:ilvl w:val="0"/>
          <w:numId w:val="6"/>
        </w:numPr>
        <w:tabs>
          <w:tab w:val="num" w:pos="540"/>
        </w:tabs>
        <w:ind w:left="284" w:hanging="284"/>
        <w:contextualSpacing/>
        <w:jc w:val="both"/>
      </w:pPr>
      <w:r w:rsidRPr="0006490F">
        <w:t xml:space="preserve">Līguma apmaksa:  </w:t>
      </w:r>
      <w:r w:rsidR="00C01FFE">
        <w:t xml:space="preserve">preces </w:t>
      </w:r>
      <w:r w:rsidRPr="0006490F">
        <w:t xml:space="preserve">apmaksa tiek veikta 15 (piecpadsmit) dienu laikā pēc </w:t>
      </w:r>
      <w:r w:rsidR="0006490F">
        <w:t xml:space="preserve">preces saņemšanas. </w:t>
      </w:r>
    </w:p>
    <w:p w14:paraId="3A9DC914" w14:textId="77777777" w:rsidR="00332992" w:rsidRPr="00332992" w:rsidRDefault="00332992" w:rsidP="00332992">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237D616" w14:textId="77777777" w:rsidR="00332992" w:rsidRPr="00332992" w:rsidRDefault="00332992" w:rsidP="00332992">
      <w:pPr>
        <w:tabs>
          <w:tab w:val="num" w:pos="540"/>
        </w:tabs>
        <w:jc w:val="both"/>
      </w:pPr>
    </w:p>
    <w:p w14:paraId="431CF152" w14:textId="0D5D5D9F" w:rsidR="00332992" w:rsidRPr="00332992" w:rsidRDefault="00332992" w:rsidP="00332992">
      <w:pPr>
        <w:tabs>
          <w:tab w:val="num" w:pos="540"/>
        </w:tabs>
        <w:jc w:val="both"/>
      </w:pPr>
      <w:r w:rsidRPr="0006490F">
        <w:t xml:space="preserve">Piedāvājumus cenu aptaujai var iesniegt līdz </w:t>
      </w:r>
      <w:r w:rsidR="0006490F" w:rsidRPr="0006490F">
        <w:t>2023</w:t>
      </w:r>
      <w:r w:rsidRPr="0006490F">
        <w:t xml:space="preserve">. gada  </w:t>
      </w:r>
      <w:r w:rsidR="0006490F" w:rsidRPr="0006490F">
        <w:t>25</w:t>
      </w:r>
      <w:r w:rsidR="004735ED" w:rsidRPr="0006490F">
        <w:t>.</w:t>
      </w:r>
      <w:r w:rsidR="00221903">
        <w:t xml:space="preserve"> </w:t>
      </w:r>
      <w:r w:rsidR="0006490F" w:rsidRPr="0006490F">
        <w:t>augustam   plkst. 10</w:t>
      </w:r>
      <w:r w:rsidRPr="0006490F">
        <w:t>.00.</w:t>
      </w:r>
      <w:r w:rsidRPr="00332992">
        <w:t xml:space="preserve"> </w:t>
      </w:r>
    </w:p>
    <w:p w14:paraId="48629CC6" w14:textId="77777777" w:rsidR="00332992" w:rsidRPr="00332992" w:rsidRDefault="00332992" w:rsidP="00332992">
      <w:pPr>
        <w:tabs>
          <w:tab w:val="num" w:pos="540"/>
        </w:tabs>
        <w:jc w:val="both"/>
      </w:pPr>
      <w:r w:rsidRPr="00332992">
        <w:t>Piedāvājumi var tikt iesniegti:</w:t>
      </w:r>
    </w:p>
    <w:p w14:paraId="0A25246F" w14:textId="1BC797CB" w:rsidR="00332992" w:rsidRPr="0006490F" w:rsidRDefault="00332992" w:rsidP="00332992">
      <w:pPr>
        <w:numPr>
          <w:ilvl w:val="0"/>
          <w:numId w:val="2"/>
        </w:numPr>
        <w:jc w:val="both"/>
      </w:pPr>
      <w:r w:rsidRPr="0006490F">
        <w:t xml:space="preserve">iesniedzot personīgi </w:t>
      </w:r>
      <w:r w:rsidR="0006490F" w:rsidRPr="0006490F">
        <w:t xml:space="preserve">Liepupes pamatskola, „Veiksmes”, Liepupes pamatskola, „Veiksmes”, </w:t>
      </w:r>
    </w:p>
    <w:p w14:paraId="4DF37B42" w14:textId="77A8A670" w:rsidR="00332992" w:rsidRPr="0006490F" w:rsidRDefault="00332992" w:rsidP="00332992">
      <w:pPr>
        <w:numPr>
          <w:ilvl w:val="0"/>
          <w:numId w:val="2"/>
        </w:numPr>
        <w:jc w:val="both"/>
      </w:pPr>
      <w:r w:rsidRPr="0006490F">
        <w:t xml:space="preserve">nosūtot pa pastu vai nogādājot ar kurjeru, adresējot </w:t>
      </w:r>
      <w:r w:rsidR="0006490F" w:rsidRPr="0006490F">
        <w:t>Liepupes pagasts, Limbažu novads</w:t>
      </w:r>
      <w:r w:rsidR="0006490F" w:rsidRPr="0006490F">
        <w:rPr>
          <w:color w:val="000000"/>
        </w:rPr>
        <w:t>;</w:t>
      </w:r>
      <w:r w:rsidR="0006490F" w:rsidRPr="0006490F">
        <w:t xml:space="preserve"> Liepupes pagasts, Limbažu novads</w:t>
      </w:r>
      <w:r w:rsidR="0006490F" w:rsidRPr="0006490F">
        <w:rPr>
          <w:color w:val="000000"/>
        </w:rPr>
        <w:t xml:space="preserve"> LV</w:t>
      </w:r>
      <w:r w:rsidR="00221903">
        <w:rPr>
          <w:color w:val="000000"/>
        </w:rPr>
        <w:t>-</w:t>
      </w:r>
      <w:r w:rsidR="0006490F" w:rsidRPr="0006490F">
        <w:rPr>
          <w:color w:val="000000"/>
        </w:rPr>
        <w:t>4023</w:t>
      </w:r>
      <w:r w:rsidR="00221903">
        <w:rPr>
          <w:color w:val="000000"/>
        </w:rPr>
        <w:t>;</w:t>
      </w:r>
    </w:p>
    <w:p w14:paraId="10CC7104" w14:textId="77D49508" w:rsidR="00332992" w:rsidRPr="0006490F" w:rsidRDefault="00332992" w:rsidP="004735ED">
      <w:pPr>
        <w:numPr>
          <w:ilvl w:val="0"/>
          <w:numId w:val="2"/>
        </w:numPr>
        <w:jc w:val="both"/>
      </w:pPr>
      <w:r w:rsidRPr="00332992">
        <w:t xml:space="preserve">nosūtot ieskanētu pa </w:t>
      </w:r>
      <w:r w:rsidRPr="0006490F">
        <w:t>e-pastu (</w:t>
      </w:r>
      <w:bookmarkStart w:id="0" w:name="_Hlk103690891"/>
      <w:r w:rsidR="0006490F" w:rsidRPr="0006490F">
        <w:rPr>
          <w:color w:val="0070C0"/>
          <w:u w:val="single"/>
        </w:rPr>
        <w:t>liepupes</w:t>
      </w:r>
      <w:r w:rsidR="004735ED" w:rsidRPr="0006490F">
        <w:rPr>
          <w:color w:val="0070C0"/>
          <w:u w:val="single"/>
        </w:rPr>
        <w:t>.pamatskola</w:t>
      </w:r>
      <w:r w:rsidRPr="0006490F">
        <w:rPr>
          <w:color w:val="0070C0"/>
          <w:u w:val="single"/>
        </w:rPr>
        <w:t>@limbazunovads.lv</w:t>
      </w:r>
      <w:bookmarkEnd w:id="0"/>
      <w:r w:rsidRPr="0006490F">
        <w:t>) un pēc tam oriģinālu nosūtot pa pastu;</w:t>
      </w:r>
    </w:p>
    <w:p w14:paraId="0E18585C" w14:textId="18B193AB" w:rsidR="00332992" w:rsidRPr="0006490F" w:rsidRDefault="00332992" w:rsidP="00332992">
      <w:pPr>
        <w:numPr>
          <w:ilvl w:val="0"/>
          <w:numId w:val="2"/>
        </w:numPr>
        <w:jc w:val="both"/>
      </w:pPr>
      <w:r w:rsidRPr="0006490F">
        <w:rPr>
          <w:lang w:eastAsia="en-US"/>
        </w:rPr>
        <w:t>nosūtot elektroniski parakstītu uz e-pastu (</w:t>
      </w:r>
      <w:r w:rsidR="0006490F" w:rsidRPr="0006490F">
        <w:rPr>
          <w:color w:val="0070C0"/>
          <w:u w:val="single"/>
        </w:rPr>
        <w:t>liepupes</w:t>
      </w:r>
      <w:r w:rsidR="004735ED" w:rsidRPr="0006490F">
        <w:rPr>
          <w:color w:val="0070C0"/>
          <w:u w:val="single"/>
        </w:rPr>
        <w:t>.pamatskola@limbazunovads.lv</w:t>
      </w:r>
      <w:r w:rsidRPr="0006490F">
        <w:rPr>
          <w:lang w:eastAsia="en-US"/>
        </w:rPr>
        <w:t>);</w:t>
      </w:r>
    </w:p>
    <w:p w14:paraId="570273D9" w14:textId="77777777" w:rsidR="00332992" w:rsidRPr="00332992" w:rsidRDefault="00332992" w:rsidP="00332992">
      <w:pPr>
        <w:numPr>
          <w:ilvl w:val="0"/>
          <w:numId w:val="2"/>
        </w:numPr>
        <w:tabs>
          <w:tab w:val="left" w:pos="490"/>
        </w:tabs>
        <w:contextualSpacing/>
        <w:jc w:val="both"/>
        <w:rPr>
          <w:lang w:eastAsia="en-US"/>
        </w:rPr>
      </w:pPr>
      <w:r w:rsidRPr="00332992">
        <w:rPr>
          <w:lang w:eastAsia="en-US"/>
        </w:rPr>
        <w:t>nosūtot 3. vai 4. punktā minētajā kārtībā, bet ar elektroniski šifrētu finanšu piedāvājumu un nodrošināt piedāvājuma atvēršanas paroles nosūtīšanu 1(vienas)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7" w:history="1">
        <w:r w:rsidRPr="00332992">
          <w:rPr>
            <w:color w:val="0563C1"/>
            <w:u w:val="single"/>
          </w:rPr>
          <w:t>https://support.microsoft.com/lv-lv/office/excel-faila-aizsarg%C4%81%C5%A1ana-7359d4ae-7213-4ac2-b058-f75e9311b599</w:t>
        </w:r>
      </w:hyperlink>
    </w:p>
    <w:p w14:paraId="67F2D140" w14:textId="77777777" w:rsidR="00332992" w:rsidRPr="00332992" w:rsidRDefault="00332992" w:rsidP="00332992">
      <w:pPr>
        <w:jc w:val="both"/>
      </w:pPr>
      <w:r w:rsidRPr="00332992">
        <w:t xml:space="preserve">Piedāvājumi, kuri būs iesniegti pēc noteiktā termiņa, netiks </w:t>
      </w:r>
      <w:r w:rsidRPr="00332992">
        <w:rPr>
          <w:bCs/>
        </w:rPr>
        <w:t>izskatīti.</w:t>
      </w:r>
    </w:p>
    <w:p w14:paraId="4CD595AD" w14:textId="77777777" w:rsidR="00C605BC" w:rsidRDefault="00C605BC" w:rsidP="00C605BC">
      <w:pPr>
        <w:jc w:val="both"/>
      </w:pPr>
    </w:p>
    <w:p w14:paraId="38DBE344" w14:textId="77777777" w:rsidR="00C605BC" w:rsidRDefault="00C605BC" w:rsidP="00C605BC">
      <w:pPr>
        <w:jc w:val="both"/>
      </w:pPr>
    </w:p>
    <w:p w14:paraId="66AA843D" w14:textId="77777777" w:rsidR="00C605BC" w:rsidRDefault="00C605BC" w:rsidP="00C605BC">
      <w:pPr>
        <w:jc w:val="both"/>
      </w:pPr>
    </w:p>
    <w:p w14:paraId="369FFE83" w14:textId="77777777" w:rsidR="00C605BC" w:rsidRDefault="00C605BC" w:rsidP="00C605BC">
      <w:pPr>
        <w:jc w:val="both"/>
      </w:pPr>
    </w:p>
    <w:p w14:paraId="32F3C613" w14:textId="64351025" w:rsidR="00C605BC" w:rsidRDefault="00C605BC" w:rsidP="00C605BC">
      <w:pPr>
        <w:jc w:val="both"/>
      </w:pPr>
      <w:r>
        <w:t xml:space="preserve">Pielikumā: </w:t>
      </w:r>
      <w:r>
        <w:tab/>
      </w:r>
      <w:r w:rsidR="00467553">
        <w:t xml:space="preserve">1. </w:t>
      </w:r>
      <w:r w:rsidR="001832C3">
        <w:t xml:space="preserve"> Tehniskā specifikācija uz </w:t>
      </w:r>
      <w:r w:rsidR="00690376">
        <w:t>1 lapas;</w:t>
      </w:r>
    </w:p>
    <w:p w14:paraId="4D02A29D" w14:textId="77777777" w:rsidR="00467553" w:rsidRDefault="00467553" w:rsidP="00C605BC">
      <w:pPr>
        <w:jc w:val="both"/>
      </w:pPr>
      <w:r>
        <w:tab/>
      </w:r>
      <w:r>
        <w:tab/>
        <w:t xml:space="preserve">2. </w:t>
      </w:r>
      <w:r w:rsidR="001832C3">
        <w:t>Piedāvājuma veidlapa uz 1 lapas.</w:t>
      </w:r>
    </w:p>
    <w:p w14:paraId="79254775" w14:textId="77777777" w:rsidR="00C605BC" w:rsidRDefault="00C605BC" w:rsidP="00C605BC">
      <w:pPr>
        <w:jc w:val="both"/>
      </w:pPr>
    </w:p>
    <w:p w14:paraId="26335F52" w14:textId="77777777" w:rsidR="00C605BC" w:rsidRDefault="00C605BC" w:rsidP="00C605BC">
      <w:pPr>
        <w:jc w:val="both"/>
      </w:pPr>
    </w:p>
    <w:p w14:paraId="1BDCA488" w14:textId="77777777" w:rsidR="00467553" w:rsidRDefault="00467553" w:rsidP="00C605BC">
      <w:pPr>
        <w:jc w:val="both"/>
      </w:pPr>
    </w:p>
    <w:p w14:paraId="65CB5E58" w14:textId="77777777" w:rsidR="00AA3D6E" w:rsidRDefault="00AA3D6E" w:rsidP="00AA3D6E">
      <w:pPr>
        <w:jc w:val="both"/>
      </w:pPr>
      <w:r>
        <w:t>Pretendentam iesniedzamie dokumenti:</w:t>
      </w:r>
    </w:p>
    <w:p w14:paraId="45EF4670" w14:textId="77777777" w:rsidR="00AA3D6E" w:rsidRDefault="00AA3D6E" w:rsidP="00AA3D6E">
      <w:pPr>
        <w:pStyle w:val="Sarakstarindkopa"/>
        <w:numPr>
          <w:ilvl w:val="0"/>
          <w:numId w:val="5"/>
        </w:numPr>
        <w:jc w:val="both"/>
      </w:pPr>
      <w:r>
        <w:t>Piedāvājuma veidlapa.</w:t>
      </w:r>
    </w:p>
    <w:p w14:paraId="076E02D2" w14:textId="77777777" w:rsidR="00AA3D6E" w:rsidRDefault="00AA3D6E" w:rsidP="00AA3D6E">
      <w:pPr>
        <w:pStyle w:val="Sarakstarindkopa"/>
        <w:numPr>
          <w:ilvl w:val="0"/>
          <w:numId w:val="5"/>
        </w:numPr>
        <w:jc w:val="both"/>
      </w:pPr>
      <w:r>
        <w:t>Piegādātās iekārtas tehniskās pases kopija.</w:t>
      </w:r>
    </w:p>
    <w:p w14:paraId="298E70AE" w14:textId="77777777" w:rsidR="00C605BC" w:rsidRDefault="00C605BC" w:rsidP="00C605BC">
      <w:pPr>
        <w:jc w:val="both"/>
      </w:pPr>
    </w:p>
    <w:p w14:paraId="58858C91" w14:textId="77777777" w:rsidR="00C605BC" w:rsidRDefault="00C605BC" w:rsidP="00C605BC">
      <w:pPr>
        <w:jc w:val="both"/>
      </w:pPr>
    </w:p>
    <w:p w14:paraId="166E69D9" w14:textId="77777777" w:rsidR="00C605BC" w:rsidRDefault="00C605BC" w:rsidP="00C605BC">
      <w:pPr>
        <w:jc w:val="both"/>
      </w:pPr>
    </w:p>
    <w:p w14:paraId="24DF7523" w14:textId="77777777" w:rsidR="00C605BC" w:rsidRDefault="00C605BC" w:rsidP="001832C3">
      <w:pPr>
        <w:pStyle w:val="Sarakstarindkopa"/>
        <w:numPr>
          <w:ilvl w:val="0"/>
          <w:numId w:val="4"/>
        </w:numPr>
        <w:jc w:val="center"/>
        <w:rPr>
          <w:sz w:val="26"/>
          <w:szCs w:val="26"/>
        </w:rPr>
      </w:pPr>
      <w:r>
        <w:br w:type="page"/>
      </w:r>
    </w:p>
    <w:p w14:paraId="2B9D883F" w14:textId="68273B19" w:rsidR="00C605BC" w:rsidRPr="00C01FFE" w:rsidRDefault="004735ED" w:rsidP="00C605BC">
      <w:pPr>
        <w:pStyle w:val="naisnod"/>
        <w:spacing w:before="0" w:after="0"/>
        <w:ind w:left="360"/>
      </w:pPr>
      <w:r w:rsidRPr="00C01FFE">
        <w:lastRenderedPageBreak/>
        <w:t>Cenu aptaujas</w:t>
      </w:r>
      <w:r w:rsidR="00C01FFE" w:rsidRPr="00C01FFE">
        <w:t xml:space="preserve"> </w:t>
      </w:r>
      <w:r w:rsidR="00C01FFE" w:rsidRPr="00C01FFE">
        <w:rPr>
          <w:bCs w:val="0"/>
          <w:color w:val="000000" w:themeColor="text1"/>
        </w:rPr>
        <w:t>„Grīdas lakas iegāde Liepupes pamatskolas sporta zālei ”</w:t>
      </w:r>
    </w:p>
    <w:p w14:paraId="5580AC22" w14:textId="77777777" w:rsidR="00C605BC" w:rsidRPr="001F2330" w:rsidRDefault="00C605BC" w:rsidP="00C605BC">
      <w:pPr>
        <w:pStyle w:val="naisnod"/>
        <w:spacing w:before="0" w:after="0"/>
        <w:ind w:left="360"/>
        <w:jc w:val="left"/>
        <w:rPr>
          <w:sz w:val="26"/>
          <w:szCs w:val="26"/>
        </w:rPr>
      </w:pPr>
    </w:p>
    <w:p w14:paraId="4458669F" w14:textId="77777777" w:rsidR="00C605BC" w:rsidRPr="00A32637" w:rsidRDefault="00C605BC" w:rsidP="00690376">
      <w:pPr>
        <w:pStyle w:val="naisnod"/>
        <w:spacing w:before="0" w:after="0"/>
        <w:rPr>
          <w:sz w:val="26"/>
          <w:szCs w:val="26"/>
        </w:rPr>
      </w:pPr>
      <w:r>
        <w:rPr>
          <w:sz w:val="26"/>
          <w:szCs w:val="26"/>
        </w:rPr>
        <w:t xml:space="preserve">TEHNISKĀ SPECIFIKĀCIJA </w:t>
      </w:r>
    </w:p>
    <w:p w14:paraId="5BFC6FAA" w14:textId="77777777" w:rsidR="00C01FFE" w:rsidRDefault="00C01FFE" w:rsidP="00C01FFE">
      <w:pPr>
        <w:jc w:val="both"/>
      </w:pPr>
    </w:p>
    <w:p w14:paraId="7E54B401" w14:textId="529AFC7D" w:rsidR="00C01FFE" w:rsidRPr="006A338D" w:rsidRDefault="00C01FFE" w:rsidP="00C01FFE">
      <w:pPr>
        <w:jc w:val="both"/>
        <w:rPr>
          <w:color w:val="000000" w:themeColor="text1"/>
        </w:rPr>
      </w:pPr>
      <w:r w:rsidRPr="006A338D">
        <w:rPr>
          <w:color w:val="000000" w:themeColor="text1"/>
        </w:rPr>
        <w:tab/>
        <w:t xml:space="preserve">Limbažu novada pašvaldības </w:t>
      </w:r>
      <w:r>
        <w:rPr>
          <w:color w:val="000000" w:themeColor="text1"/>
        </w:rPr>
        <w:t xml:space="preserve">Liepupes pamatskola </w:t>
      </w:r>
      <w:r w:rsidRPr="006A338D">
        <w:rPr>
          <w:color w:val="000000" w:themeColor="text1"/>
        </w:rPr>
        <w:t xml:space="preserve">uzaicina Jūs iesniegt savu cenu piedāvājumu iepirkumam </w:t>
      </w:r>
      <w:r>
        <w:rPr>
          <w:b/>
          <w:bCs/>
          <w:color w:val="000000" w:themeColor="text1"/>
        </w:rPr>
        <w:t xml:space="preserve">„Grīdas lakas iegāde Liepupes pamatskolas sporta zālei ”, </w:t>
      </w:r>
      <w:r>
        <w:rPr>
          <w:bCs/>
          <w:color w:val="000000" w:themeColor="text1"/>
        </w:rPr>
        <w:t xml:space="preserve">nepieciešami 60 litri LT </w:t>
      </w:r>
      <w:proofErr w:type="spellStart"/>
      <w:r>
        <w:rPr>
          <w:bCs/>
          <w:color w:val="000000" w:themeColor="text1"/>
        </w:rPr>
        <w:t>Ex</w:t>
      </w:r>
      <w:r w:rsidRPr="00C01FFE">
        <w:rPr>
          <w:bCs/>
          <w:color w:val="000000" w:themeColor="text1"/>
        </w:rPr>
        <w:t>port</w:t>
      </w:r>
      <w:proofErr w:type="spellEnd"/>
      <w:r w:rsidRPr="00C01FFE">
        <w:rPr>
          <w:bCs/>
          <w:color w:val="000000" w:themeColor="text1"/>
        </w:rPr>
        <w:t xml:space="preserve"> </w:t>
      </w:r>
      <w:proofErr w:type="spellStart"/>
      <w:r w:rsidRPr="00C01FFE">
        <w:rPr>
          <w:bCs/>
          <w:color w:val="000000" w:themeColor="text1"/>
        </w:rPr>
        <w:t>Extra</w:t>
      </w:r>
      <w:proofErr w:type="spellEnd"/>
      <w:r w:rsidRPr="00C01FFE">
        <w:rPr>
          <w:bCs/>
          <w:color w:val="000000" w:themeColor="text1"/>
        </w:rPr>
        <w:t xml:space="preserve"> glancēta laka piemērota sporta zāles grīdai DIN 18032</w:t>
      </w:r>
      <w:r>
        <w:rPr>
          <w:bCs/>
          <w:color w:val="000000" w:themeColor="text1"/>
        </w:rPr>
        <w:t xml:space="preserve">, vai cita, atbilstoši sporta zāles vajadzībām. </w:t>
      </w:r>
    </w:p>
    <w:p w14:paraId="0E65CC8A" w14:textId="77777777" w:rsidR="00C605BC" w:rsidRDefault="00C605BC" w:rsidP="00C605BC">
      <w:pPr>
        <w:pStyle w:val="Sarakstarindkopa"/>
        <w:ind w:left="360"/>
        <w:rPr>
          <w:b/>
        </w:rPr>
      </w:pPr>
    </w:p>
    <w:p w14:paraId="2EA49708" w14:textId="77777777" w:rsidR="007839CE" w:rsidRDefault="007839CE" w:rsidP="00C605BC">
      <w:pPr>
        <w:pStyle w:val="Sarakstarindkopa"/>
        <w:ind w:left="360"/>
        <w:rPr>
          <w:b/>
        </w:rPr>
      </w:pPr>
    </w:p>
    <w:p w14:paraId="75534069" w14:textId="128A961C" w:rsidR="001832C3" w:rsidRDefault="001832C3">
      <w:pPr>
        <w:spacing w:after="160" w:line="259" w:lineRule="auto"/>
        <w:rPr>
          <w:b/>
        </w:rPr>
      </w:pPr>
      <w:r>
        <w:rPr>
          <w:b/>
        </w:rPr>
        <w:br w:type="page"/>
      </w:r>
    </w:p>
    <w:p w14:paraId="15DAE605" w14:textId="77777777" w:rsidR="001832C3" w:rsidRDefault="001832C3" w:rsidP="00D928C5">
      <w:pPr>
        <w:pStyle w:val="Sarakstarindkopa"/>
        <w:numPr>
          <w:ilvl w:val="0"/>
          <w:numId w:val="1"/>
        </w:numPr>
        <w:jc w:val="center"/>
        <w:rPr>
          <w:b/>
        </w:rPr>
      </w:pPr>
      <w:r w:rsidRPr="00467553">
        <w:rPr>
          <w:b/>
        </w:rPr>
        <w:lastRenderedPageBreak/>
        <w:t>PIEDĀVĀJUMA VEIDLAPA</w:t>
      </w:r>
    </w:p>
    <w:p w14:paraId="5EAE275B" w14:textId="01B49A42" w:rsidR="00C01FFE" w:rsidRPr="00221903" w:rsidRDefault="00C01FFE" w:rsidP="00C01FFE">
      <w:pPr>
        <w:pStyle w:val="Sarakstarindkopa"/>
        <w:ind w:left="360"/>
        <w:jc w:val="center"/>
        <w:rPr>
          <w:b/>
        </w:rPr>
      </w:pPr>
      <w:r w:rsidRPr="00221903">
        <w:rPr>
          <w:b/>
          <w:bCs/>
          <w:color w:val="000000" w:themeColor="text1"/>
        </w:rPr>
        <w:t>„Grīdas lakas iegāde Liepupes pamatskolas sporta zālei”</w:t>
      </w:r>
    </w:p>
    <w:p w14:paraId="76258617" w14:textId="77777777" w:rsidR="00C01FFE" w:rsidRPr="00467553" w:rsidRDefault="00C01FFE" w:rsidP="00C01FFE">
      <w:pPr>
        <w:pStyle w:val="Sarakstarindkopa"/>
        <w:ind w:left="360"/>
        <w:rPr>
          <w:b/>
        </w:rPr>
      </w:pPr>
    </w:p>
    <w:p w14:paraId="09B71A9F" w14:textId="77777777" w:rsidR="001832C3" w:rsidRDefault="001832C3" w:rsidP="001832C3">
      <w:pPr>
        <w:rPr>
          <w:b/>
        </w:rPr>
      </w:pPr>
    </w:p>
    <w:p w14:paraId="50850035" w14:textId="5E767F93" w:rsidR="001832C3" w:rsidRDefault="001832C3" w:rsidP="001832C3">
      <w:pPr>
        <w:rPr>
          <w:b/>
        </w:rPr>
      </w:pPr>
      <w:r>
        <w:rPr>
          <w:b/>
        </w:rPr>
        <w:t>___.____.20</w:t>
      </w:r>
      <w:r w:rsidR="006563CD">
        <w:rPr>
          <w:b/>
        </w:rPr>
        <w:t>2</w:t>
      </w:r>
      <w:r w:rsidR="00C01FFE">
        <w:rPr>
          <w:b/>
        </w:rPr>
        <w:t>3</w:t>
      </w:r>
      <w:r>
        <w:rPr>
          <w:b/>
        </w:rPr>
        <w:t>. Nr.______</w:t>
      </w:r>
    </w:p>
    <w:p w14:paraId="1965BECF" w14:textId="77777777" w:rsidR="001832C3" w:rsidRDefault="001832C3" w:rsidP="001832C3">
      <w:pPr>
        <w:rPr>
          <w:b/>
        </w:rPr>
      </w:pPr>
    </w:p>
    <w:p w14:paraId="6F55BE99" w14:textId="1ED51ABC" w:rsidR="001832C3" w:rsidRDefault="001832C3" w:rsidP="001832C3">
      <w:pPr>
        <w:jc w:val="both"/>
        <w:rPr>
          <w:b/>
        </w:rPr>
      </w:pPr>
      <w:r>
        <w:rPr>
          <w:b/>
        </w:rPr>
        <w:tab/>
        <w:t xml:space="preserve">Pamatojoties uz saņemto uzaicinājumu, iesniedzam piedāvājumu </w:t>
      </w:r>
      <w:r w:rsidR="004735ED">
        <w:rPr>
          <w:b/>
        </w:rPr>
        <w:t>cenu aptaujai</w:t>
      </w:r>
      <w:r>
        <w:rPr>
          <w:b/>
        </w:rPr>
        <w:t xml:space="preserve"> </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6A338D">
            <w:pPr>
              <w:snapToGrid w:val="0"/>
              <w:rPr>
                <w:b/>
              </w:rPr>
            </w:pPr>
            <w:r w:rsidRPr="00221903">
              <w:rPr>
                <w:b/>
              </w:rPr>
              <w:t>Pretendenta nosaukums</w:t>
            </w:r>
          </w:p>
          <w:p w14:paraId="411EACA6" w14:textId="77777777" w:rsidR="001832C3" w:rsidRPr="00221903" w:rsidRDefault="001832C3" w:rsidP="006A338D">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6A338D">
            <w:pPr>
              <w:snapToGrid w:val="0"/>
              <w:spacing w:before="120" w:after="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6A338D">
            <w:pPr>
              <w:snapToGrid w:val="0"/>
              <w:rPr>
                <w:b/>
              </w:rPr>
            </w:pPr>
            <w:r w:rsidRPr="00221903">
              <w:rPr>
                <w:b/>
              </w:rPr>
              <w:t>Reģistrācijas Nr.</w:t>
            </w:r>
          </w:p>
          <w:p w14:paraId="7AA6CA94" w14:textId="77777777" w:rsidR="001832C3" w:rsidRPr="00221903" w:rsidRDefault="001832C3" w:rsidP="006A338D">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6A338D">
            <w:pPr>
              <w:snapToGrid w:val="0"/>
              <w:spacing w:before="120" w:after="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6A338D">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6A338D">
            <w:pPr>
              <w:snapToGrid w:val="0"/>
              <w:spacing w:before="120" w:after="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6A338D">
            <w:pPr>
              <w:snapToGrid w:val="0"/>
              <w:spacing w:before="120" w:after="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6A338D">
            <w:pPr>
              <w:snapToGrid w:val="0"/>
              <w:spacing w:before="120" w:after="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777777" w:rsidR="001832C3" w:rsidRPr="00221903" w:rsidRDefault="001832C3" w:rsidP="006A338D">
            <w:pPr>
              <w:snapToGrid w:val="0"/>
              <w:spacing w:before="120" w:after="120"/>
              <w:rPr>
                <w:b/>
              </w:rPr>
            </w:pPr>
            <w:r w:rsidRPr="00221903">
              <w:rPr>
                <w:b/>
              </w:rPr>
              <w:t>Tālr., faksa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6A338D">
            <w:pPr>
              <w:snapToGrid w:val="0"/>
              <w:spacing w:before="120" w:after="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6A338D">
            <w:pPr>
              <w:snapToGrid w:val="0"/>
              <w:spacing w:before="120" w:after="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6A338D">
            <w:pPr>
              <w:snapToGrid w:val="0"/>
              <w:spacing w:before="120" w:after="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6A338D">
            <w:pPr>
              <w:snapToGrid w:val="0"/>
              <w:spacing w:before="120" w:after="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6A338D">
            <w:pPr>
              <w:snapToGrid w:val="0"/>
              <w:spacing w:before="120" w:after="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6A338D">
            <w:pPr>
              <w:snapToGrid w:val="0"/>
              <w:spacing w:before="120" w:after="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6A338D">
            <w:pPr>
              <w:snapToGrid w:val="0"/>
              <w:spacing w:before="120" w:after="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6A338D">
            <w:pPr>
              <w:snapToGrid w:val="0"/>
              <w:spacing w:before="120" w:after="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6A338D">
            <w:pPr>
              <w:snapToGrid w:val="0"/>
              <w:spacing w:before="120" w:after="120"/>
              <w:rPr>
                <w:b/>
              </w:rPr>
            </w:pPr>
          </w:p>
        </w:tc>
      </w:tr>
    </w:tbl>
    <w:p w14:paraId="2537A5AB" w14:textId="77777777" w:rsidR="009A5D32" w:rsidRDefault="009A5D32" w:rsidP="00AA3D6E">
      <w:pPr>
        <w:autoSpaceDE w:val="0"/>
        <w:autoSpaceDN w:val="0"/>
        <w:adjustRightInd w:val="0"/>
        <w:ind w:right="43"/>
        <w:jc w:val="both"/>
        <w:rPr>
          <w:rFonts w:eastAsiaTheme="minorHAnsi"/>
          <w:lang w:eastAsia="en-US"/>
        </w:rPr>
      </w:pPr>
    </w:p>
    <w:p w14:paraId="15362177" w14:textId="00D63A64" w:rsidR="009A5D32" w:rsidRPr="009A5D32" w:rsidRDefault="009A5D32" w:rsidP="009A5D32">
      <w:pPr>
        <w:pStyle w:val="naisnod"/>
        <w:spacing w:before="0" w:after="0"/>
        <w:ind w:left="142"/>
        <w:jc w:val="left"/>
        <w:rPr>
          <w:sz w:val="26"/>
          <w:szCs w:val="26"/>
        </w:rPr>
      </w:pPr>
      <w:r>
        <w:t xml:space="preserve">2. </w:t>
      </w:r>
      <w:r w:rsidRPr="00ED550B">
        <w:t>FINANŠU PIEDĀVĀJUMS</w:t>
      </w:r>
    </w:p>
    <w:p w14:paraId="75E19F35" w14:textId="62DB6171" w:rsidR="00AA3D6E" w:rsidRPr="00AA3D6E" w:rsidRDefault="00AA3D6E" w:rsidP="009A5D32">
      <w:pPr>
        <w:autoSpaceDE w:val="0"/>
        <w:autoSpaceDN w:val="0"/>
        <w:adjustRightInd w:val="0"/>
        <w:ind w:left="142" w:right="43"/>
        <w:jc w:val="both"/>
        <w:rPr>
          <w:rFonts w:eastAsiaTheme="minorHAnsi"/>
          <w:lang w:eastAsia="en-US"/>
        </w:rPr>
      </w:pPr>
      <w:r w:rsidRPr="00AA3D6E">
        <w:rPr>
          <w:rFonts w:eastAsiaTheme="minorHAnsi"/>
          <w:lang w:eastAsia="en-US"/>
        </w:rPr>
        <w:t>Piedāvāju veikt tehniskajā specifikācijā minētos būvdarbus par šādu cenu:</w:t>
      </w:r>
    </w:p>
    <w:p w14:paraId="6BA5AD8F" w14:textId="77777777" w:rsidR="00AA3D6E" w:rsidRPr="00AA3D6E" w:rsidRDefault="00AA3D6E" w:rsidP="00AA3D6E">
      <w:pPr>
        <w:autoSpaceDE w:val="0"/>
        <w:autoSpaceDN w:val="0"/>
        <w:adjustRightInd w:val="0"/>
        <w:jc w:val="both"/>
        <w:rPr>
          <w:rFonts w:eastAsiaTheme="minorHAnsi"/>
          <w:lang w:eastAsia="en-US"/>
        </w:rPr>
      </w:pPr>
    </w:p>
    <w:tbl>
      <w:tblPr>
        <w:tblW w:w="9497" w:type="dxa"/>
        <w:tblInd w:w="137" w:type="dxa"/>
        <w:tblCellMar>
          <w:left w:w="10" w:type="dxa"/>
          <w:right w:w="10" w:type="dxa"/>
        </w:tblCellMar>
        <w:tblLook w:val="0000" w:firstRow="0" w:lastRow="0" w:firstColumn="0" w:lastColumn="0" w:noHBand="0" w:noVBand="0"/>
      </w:tblPr>
      <w:tblGrid>
        <w:gridCol w:w="3515"/>
        <w:gridCol w:w="2068"/>
        <w:gridCol w:w="2126"/>
        <w:gridCol w:w="1788"/>
      </w:tblGrid>
      <w:tr w:rsidR="0090581E" w:rsidRPr="0090581E" w14:paraId="3C179E47" w14:textId="77777777" w:rsidTr="0090581E">
        <w:tc>
          <w:tcPr>
            <w:tcW w:w="35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5B64B5" w14:textId="77777777" w:rsidR="0090581E" w:rsidRPr="0090581E" w:rsidRDefault="0090581E" w:rsidP="0090581E">
            <w:pPr>
              <w:suppressAutoHyphens/>
              <w:autoSpaceDN w:val="0"/>
              <w:spacing w:after="200" w:line="276" w:lineRule="auto"/>
              <w:rPr>
                <w:rFonts w:eastAsia="Calibri"/>
                <w:b/>
                <w:lang w:eastAsia="ar-SA"/>
              </w:rPr>
            </w:pPr>
            <w:r w:rsidRPr="0090581E">
              <w:rPr>
                <w:rFonts w:eastAsia="Calibri"/>
                <w:b/>
                <w:lang w:eastAsia="ar-SA"/>
              </w:rPr>
              <w:t>Nosaukums</w:t>
            </w:r>
          </w:p>
        </w:tc>
        <w:tc>
          <w:tcPr>
            <w:tcW w:w="20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333576" w14:textId="77777777" w:rsidR="0090581E" w:rsidRPr="0090581E" w:rsidRDefault="0090581E" w:rsidP="0090581E">
            <w:pPr>
              <w:suppressAutoHyphens/>
              <w:autoSpaceDE w:val="0"/>
              <w:autoSpaceDN w:val="0"/>
              <w:jc w:val="center"/>
              <w:rPr>
                <w:rFonts w:eastAsia="Calibri"/>
                <w:b/>
                <w:lang w:eastAsia="ar-SA"/>
              </w:rPr>
            </w:pPr>
            <w:r w:rsidRPr="0090581E">
              <w:rPr>
                <w:rFonts w:eastAsia="Calibri"/>
                <w:b/>
                <w:lang w:eastAsia="ar-SA"/>
              </w:rPr>
              <w:t>Cena 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96FB89" w14:textId="77777777" w:rsidR="0090581E" w:rsidRPr="0090581E" w:rsidRDefault="0090581E" w:rsidP="0090581E">
            <w:pPr>
              <w:suppressAutoHyphens/>
              <w:autoSpaceDE w:val="0"/>
              <w:autoSpaceDN w:val="0"/>
              <w:jc w:val="center"/>
              <w:rPr>
                <w:rFonts w:eastAsia="Calibri"/>
                <w:b/>
                <w:lang w:eastAsia="ar-SA"/>
              </w:rPr>
            </w:pPr>
            <w:r w:rsidRPr="0090581E">
              <w:rPr>
                <w:rFonts w:eastAsia="Calibri"/>
                <w:b/>
                <w:lang w:eastAsia="ar-SA"/>
              </w:rPr>
              <w:t>PVN __%, EUR</w:t>
            </w:r>
          </w:p>
        </w:tc>
        <w:tc>
          <w:tcPr>
            <w:tcW w:w="17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03C806C" w14:textId="77777777" w:rsidR="0090581E" w:rsidRPr="0090581E" w:rsidRDefault="0090581E" w:rsidP="0090581E">
            <w:pPr>
              <w:suppressAutoHyphens/>
              <w:autoSpaceDE w:val="0"/>
              <w:autoSpaceDN w:val="0"/>
              <w:jc w:val="center"/>
              <w:rPr>
                <w:rFonts w:eastAsia="Calibri"/>
                <w:b/>
                <w:lang w:eastAsia="ar-SA"/>
              </w:rPr>
            </w:pPr>
            <w:r w:rsidRPr="0090581E">
              <w:rPr>
                <w:rFonts w:eastAsia="Calibri"/>
                <w:b/>
                <w:lang w:eastAsia="ar-SA"/>
              </w:rPr>
              <w:t>Kopā, EUR</w:t>
            </w:r>
          </w:p>
        </w:tc>
      </w:tr>
      <w:tr w:rsidR="0090581E" w:rsidRPr="0090581E" w14:paraId="4EC8A5FD" w14:textId="77777777" w:rsidTr="0090581E">
        <w:trPr>
          <w:trHeight w:val="634"/>
        </w:trPr>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EAF9" w14:textId="436EC4FF" w:rsidR="0090581E" w:rsidRPr="0090581E" w:rsidRDefault="00221903" w:rsidP="0090581E">
            <w:pPr>
              <w:suppressAutoHyphens/>
              <w:autoSpaceDE w:val="0"/>
              <w:autoSpaceDN w:val="0"/>
              <w:spacing w:before="120" w:after="120"/>
              <w:jc w:val="center"/>
              <w:rPr>
                <w:lang w:eastAsia="en-US"/>
              </w:rPr>
            </w:pPr>
            <w:r>
              <w:rPr>
                <w:bCs/>
                <w:color w:val="000000" w:themeColor="text1"/>
              </w:rPr>
              <w:t>G</w:t>
            </w:r>
            <w:r w:rsidR="00C01FFE" w:rsidRPr="00C01FFE">
              <w:rPr>
                <w:bCs/>
                <w:color w:val="000000" w:themeColor="text1"/>
              </w:rPr>
              <w:t xml:space="preserve">lancēta laka piemērota sporta zāles grīdai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642D9" w14:textId="77777777" w:rsidR="0090581E" w:rsidRPr="0090581E" w:rsidRDefault="0090581E" w:rsidP="0090581E">
            <w:pPr>
              <w:suppressAutoHyphens/>
              <w:autoSpaceDE w:val="0"/>
              <w:autoSpaceDN w:val="0"/>
              <w:spacing w:before="120" w:after="120"/>
              <w:jc w:val="center"/>
              <w:rPr>
                <w:rFonts w:eastAsia="Calibri"/>
                <w:b/>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6A5A" w14:textId="77777777" w:rsidR="0090581E" w:rsidRPr="0090581E" w:rsidRDefault="0090581E" w:rsidP="0090581E">
            <w:pPr>
              <w:suppressAutoHyphens/>
              <w:autoSpaceDE w:val="0"/>
              <w:autoSpaceDN w:val="0"/>
              <w:spacing w:before="120" w:after="120"/>
              <w:jc w:val="center"/>
              <w:rPr>
                <w:rFonts w:eastAsia="Calibri"/>
                <w:b/>
                <w:lang w:eastAsia="ar-SA"/>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FF1B5" w14:textId="77777777" w:rsidR="0090581E" w:rsidRPr="0090581E" w:rsidRDefault="0090581E" w:rsidP="0090581E">
            <w:pPr>
              <w:suppressAutoHyphens/>
              <w:autoSpaceDE w:val="0"/>
              <w:autoSpaceDN w:val="0"/>
              <w:spacing w:before="120" w:after="120"/>
              <w:jc w:val="center"/>
              <w:rPr>
                <w:rFonts w:eastAsia="Calibri"/>
                <w:b/>
                <w:lang w:eastAsia="ar-SA"/>
              </w:rPr>
            </w:pPr>
          </w:p>
        </w:tc>
      </w:tr>
    </w:tbl>
    <w:p w14:paraId="29E719CF" w14:textId="088E925F" w:rsidR="00AA3D6E" w:rsidRPr="00AA3D6E" w:rsidRDefault="00AA3D6E" w:rsidP="00221903">
      <w:pPr>
        <w:autoSpaceDE w:val="0"/>
        <w:autoSpaceDN w:val="0"/>
        <w:adjustRightInd w:val="0"/>
        <w:ind w:firstLine="720"/>
        <w:jc w:val="both"/>
        <w:rPr>
          <w:rFonts w:eastAsiaTheme="minorHAnsi"/>
          <w:lang w:eastAsia="en-US"/>
        </w:rPr>
      </w:pPr>
      <w:r w:rsidRPr="00AA3D6E">
        <w:rPr>
          <w:rFonts w:eastAsiaTheme="minorHAnsi"/>
          <w:lang w:eastAsia="en-US"/>
        </w:rPr>
        <w:t xml:space="preserve">Piedāvātajā cenā ir iekļauti visi normatīvajos aktos paredzētie darbi un izdevumi, kas nepieciešami sekmīgai darbu izpildei un objekta nodošanai. Finanšu piedāvājumā esam iekļāvuši visus nodokļus, izmaksas, izdevumus un riskus, kas saistīti ar darbu izpildi. </w:t>
      </w:r>
    </w:p>
    <w:p w14:paraId="21D5DA1D" w14:textId="0B033530" w:rsidR="00AA3D6E" w:rsidRPr="00AA3D6E" w:rsidRDefault="00AA3D6E" w:rsidP="0090581E">
      <w:pPr>
        <w:autoSpaceDE w:val="0"/>
        <w:autoSpaceDN w:val="0"/>
        <w:adjustRightInd w:val="0"/>
        <w:ind w:firstLine="720"/>
        <w:jc w:val="both"/>
        <w:rPr>
          <w:rFonts w:eastAsiaTheme="minorHAnsi"/>
          <w:lang w:eastAsia="en-US"/>
        </w:rPr>
      </w:pPr>
      <w:r w:rsidRPr="00AA3D6E">
        <w:rPr>
          <w:rFonts w:eastAsiaTheme="minorHAnsi"/>
          <w:lang w:eastAsia="en-US"/>
        </w:rPr>
        <w:t xml:space="preserve">Piegādātājs apliecina, ka gadījumā, ja </w:t>
      </w:r>
      <w:r w:rsidR="0090581E">
        <w:rPr>
          <w:rFonts w:eastAsiaTheme="minorHAnsi"/>
          <w:lang w:eastAsia="en-US"/>
        </w:rPr>
        <w:t>Lādezera pamatskola</w:t>
      </w:r>
      <w:r w:rsidRPr="00AA3D6E">
        <w:rPr>
          <w:rFonts w:eastAsiaTheme="minorHAnsi"/>
          <w:lang w:eastAsia="en-US"/>
        </w:rPr>
        <w:t xml:space="preserve"> izteiks piedāvājumu noslēgt līgumu būvdarbu izpildi, piegādātājs nodrošinās piedāvājumā minēto būvdarbu veikšanu un slēgs būvdarbu līgumu.</w:t>
      </w:r>
    </w:p>
    <w:p w14:paraId="241D620E" w14:textId="77777777" w:rsidR="00AA3D6E" w:rsidRPr="00AA3D6E" w:rsidRDefault="00AA3D6E" w:rsidP="00AA3D6E">
      <w:pPr>
        <w:autoSpaceDE w:val="0"/>
        <w:autoSpaceDN w:val="0"/>
        <w:adjustRightInd w:val="0"/>
        <w:jc w:val="both"/>
        <w:rPr>
          <w:rFonts w:eastAsiaTheme="minorHAnsi"/>
          <w:lang w:eastAsia="en-US"/>
        </w:rPr>
      </w:pPr>
    </w:p>
    <w:p w14:paraId="061876F0" w14:textId="39078DA9" w:rsidR="001832C3" w:rsidRPr="00983623" w:rsidRDefault="001832C3" w:rsidP="0090581E">
      <w:pPr>
        <w:pStyle w:val="naisnod"/>
        <w:spacing w:before="0" w:after="0"/>
        <w:jc w:val="left"/>
        <w:rPr>
          <w:b w:val="0"/>
        </w:rPr>
      </w:pPr>
      <w:r w:rsidRPr="001832C3">
        <w:rPr>
          <w:b w:val="0"/>
        </w:rPr>
        <w:t>Ja piedāvājumu paraksta pilnvarotā persona, klāt pievienojama pilnvara.</w:t>
      </w:r>
    </w:p>
    <w:p w14:paraId="19373E5A" w14:textId="71D26E06" w:rsidR="001832C3" w:rsidRPr="003F2A2F" w:rsidRDefault="001832C3" w:rsidP="0098362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7A0DDE0" w14:textId="22DFEF48" w:rsidR="00983623" w:rsidRDefault="001832C3" w:rsidP="00221903">
      <w:pPr>
        <w:ind w:left="360" w:hanging="360"/>
      </w:pPr>
      <w:r w:rsidRPr="003F2A2F">
        <w:t xml:space="preserve">Pretendenta </w:t>
      </w:r>
      <w:r>
        <w:t>pārstāvja vai</w:t>
      </w:r>
      <w:r w:rsidRPr="003F2A2F">
        <w:t xml:space="preserve"> pilnvarotās personas vārds, uzvārds, am</w:t>
      </w:r>
      <w:r>
        <w:t xml:space="preserve">ats _____________________ </w:t>
      </w:r>
    </w:p>
    <w:p w14:paraId="6CDAABEE" w14:textId="01A1D8D1" w:rsidR="00983623" w:rsidRPr="00983623" w:rsidRDefault="00983623" w:rsidP="00983623">
      <w:pPr>
        <w:pStyle w:val="Parasts2"/>
        <w:jc w:val="center"/>
        <w:rPr>
          <w:b/>
          <w:bCs/>
        </w:rPr>
      </w:pPr>
      <w:r w:rsidRPr="00983623">
        <w:rPr>
          <w:b/>
          <w:bCs/>
        </w:rPr>
        <w:t>3. APLIECINĀJUMS PAR NEATKARĪGI IZSTRĀDĀTU PIEDĀVĀJUMU</w:t>
      </w:r>
    </w:p>
    <w:p w14:paraId="1C02C612" w14:textId="77777777" w:rsidR="00983623" w:rsidRPr="00983623" w:rsidRDefault="00983623" w:rsidP="00983623">
      <w:pPr>
        <w:autoSpaceDN w:val="0"/>
        <w:ind w:right="423"/>
        <w:jc w:val="both"/>
        <w:rPr>
          <w:rFonts w:eastAsia="Arial Unicode MS"/>
          <w:u w:val="single"/>
          <w:lang w:eastAsia="en-US"/>
        </w:rPr>
      </w:pPr>
    </w:p>
    <w:p w14:paraId="317556B7" w14:textId="77777777" w:rsidR="00983623" w:rsidRPr="00983623" w:rsidRDefault="00983623" w:rsidP="00983623">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 xml:space="preserve">_________________, </w:t>
      </w:r>
      <w:proofErr w:type="spellStart"/>
      <w:r w:rsidRPr="00983623">
        <w:rPr>
          <w:rFonts w:eastAsia="Arial Unicode MS"/>
          <w:bCs/>
          <w:lang w:eastAsia="en-US"/>
        </w:rPr>
        <w:t>reģ</w:t>
      </w:r>
      <w:proofErr w:type="spellEnd"/>
      <w:r w:rsidRPr="00983623">
        <w:rPr>
          <w:rFonts w:eastAsia="Arial Unicode MS"/>
          <w:bCs/>
          <w:lang w:eastAsia="en-US"/>
        </w:rPr>
        <w:t xml:space="preserve"> nr</w:t>
      </w:r>
      <w:r w:rsidRPr="00983623">
        <w:rPr>
          <w:rFonts w:eastAsia="Arial Unicode MS"/>
          <w:b/>
          <w:lang w:eastAsia="en-US"/>
        </w:rPr>
        <w:t>.__________</w:t>
      </w:r>
    </w:p>
    <w:p w14:paraId="7D8C6A77" w14:textId="77777777" w:rsidR="00983623" w:rsidRPr="00983623" w:rsidRDefault="00983623" w:rsidP="00983623">
      <w:pPr>
        <w:autoSpaceDN w:val="0"/>
        <w:ind w:right="423"/>
        <w:jc w:val="right"/>
        <w:rPr>
          <w:rFonts w:eastAsia="Arial Unicode MS"/>
          <w:lang w:val="en-GB" w:eastAsia="en-US"/>
        </w:rPr>
      </w:pPr>
      <w:r w:rsidRPr="00983623">
        <w:rPr>
          <w:rFonts w:eastAsia="Arial Unicode MS"/>
          <w:i/>
          <w:lang w:eastAsia="en-US"/>
        </w:rPr>
        <w:t xml:space="preserve">Pretendenta/kandidāta nosaukums, </w:t>
      </w:r>
      <w:proofErr w:type="spellStart"/>
      <w:r w:rsidRPr="00983623">
        <w:rPr>
          <w:rFonts w:eastAsia="Arial Unicode MS"/>
          <w:i/>
          <w:lang w:eastAsia="en-US"/>
        </w:rPr>
        <w:t>reģ</w:t>
      </w:r>
      <w:proofErr w:type="spellEnd"/>
      <w:r w:rsidRPr="00983623">
        <w:rPr>
          <w:rFonts w:eastAsia="Arial Unicode MS"/>
          <w:i/>
          <w:lang w:eastAsia="en-US"/>
        </w:rPr>
        <w:t>. Nr.</w:t>
      </w:r>
    </w:p>
    <w:p w14:paraId="0EDD5C15" w14:textId="77777777" w:rsidR="00983623" w:rsidRPr="00983623" w:rsidRDefault="00983623" w:rsidP="00983623">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D22470D" w14:textId="77777777" w:rsidR="00983623" w:rsidRPr="00983623" w:rsidRDefault="00983623" w:rsidP="00983623">
      <w:pPr>
        <w:autoSpaceDN w:val="0"/>
        <w:ind w:right="423"/>
        <w:jc w:val="both"/>
        <w:rPr>
          <w:rFonts w:eastAsia="Arial Unicode MS"/>
          <w:lang w:eastAsia="en-US"/>
        </w:rPr>
      </w:pPr>
    </w:p>
    <w:p w14:paraId="070CAB1F" w14:textId="77777777" w:rsidR="00983623" w:rsidRPr="00983623" w:rsidRDefault="00983623" w:rsidP="00983623">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0C0D7F3C" w14:textId="77777777" w:rsidR="00983623" w:rsidRPr="00983623" w:rsidRDefault="00983623" w:rsidP="00983623">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7CD6D265" w14:textId="77777777" w:rsidR="00983623" w:rsidRPr="00983623" w:rsidRDefault="00983623" w:rsidP="00983623">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8527655" w14:textId="77777777" w:rsidR="00983623" w:rsidRPr="00983623" w:rsidRDefault="00983623" w:rsidP="00983623">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983623" w:rsidRPr="00983623" w14:paraId="7F712782" w14:textId="77777777" w:rsidTr="00983623">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6E928EA4" w14:textId="77777777" w:rsidR="00983623" w:rsidRPr="00983623" w:rsidRDefault="00983623" w:rsidP="00983623">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07771BC6" w14:textId="77777777" w:rsidR="00983623" w:rsidRPr="00983623" w:rsidRDefault="00983623" w:rsidP="00983623">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983623" w:rsidRPr="00983623" w14:paraId="2FF550B8" w14:textId="77777777" w:rsidTr="00983623">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3305A95A" w14:textId="77777777" w:rsidR="00983623" w:rsidRPr="00983623" w:rsidRDefault="00983623" w:rsidP="00983623">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B3EB6BC" w14:textId="77777777" w:rsidR="00983623" w:rsidRPr="00983623" w:rsidRDefault="00983623" w:rsidP="00983623">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1267796" w14:textId="77777777" w:rsidR="00983623" w:rsidRPr="00983623" w:rsidRDefault="00983623" w:rsidP="00983623">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6BC6A00A" w14:textId="77777777" w:rsidR="00983623" w:rsidRPr="00983623" w:rsidRDefault="00983623" w:rsidP="00983623">
      <w:pPr>
        <w:suppressAutoHyphens/>
        <w:autoSpaceDN w:val="0"/>
        <w:ind w:left="720" w:firstLine="720"/>
        <w:jc w:val="both"/>
      </w:pPr>
      <w:r w:rsidRPr="00983623">
        <w:t>5.1. cenām;</w:t>
      </w:r>
    </w:p>
    <w:p w14:paraId="3DF684DD" w14:textId="77777777" w:rsidR="00983623" w:rsidRPr="00983623" w:rsidRDefault="00983623" w:rsidP="00983623">
      <w:pPr>
        <w:suppressAutoHyphens/>
        <w:autoSpaceDN w:val="0"/>
        <w:ind w:left="720" w:firstLine="720"/>
        <w:jc w:val="both"/>
      </w:pPr>
      <w:r w:rsidRPr="00983623">
        <w:t>5.2. cenas aprēķināšanas metodēm, faktoriem (apstākļiem) vai formulām;</w:t>
      </w:r>
    </w:p>
    <w:p w14:paraId="3553D50C" w14:textId="77777777" w:rsidR="00983623" w:rsidRPr="00983623" w:rsidRDefault="00983623" w:rsidP="00983623">
      <w:pPr>
        <w:suppressAutoHyphens/>
        <w:autoSpaceDN w:val="0"/>
        <w:ind w:left="1440"/>
        <w:jc w:val="both"/>
      </w:pPr>
      <w:r w:rsidRPr="00983623">
        <w:t>5.3. nodomu vai lēmumu piedalīties vai nepiedalīties iepirkumā (iesniegt vai neiesniegt piedāvājumu); vai</w:t>
      </w:r>
    </w:p>
    <w:p w14:paraId="6C210120" w14:textId="77777777" w:rsidR="00983623" w:rsidRPr="00983623" w:rsidRDefault="00983623" w:rsidP="00983623">
      <w:pPr>
        <w:suppressAutoHyphens/>
        <w:autoSpaceDN w:val="0"/>
        <w:ind w:left="720" w:firstLine="720"/>
        <w:jc w:val="both"/>
      </w:pPr>
      <w:r w:rsidRPr="00983623">
        <w:t xml:space="preserve">5.4. tādu piedāvājuma iesniegšanu, kas neatbilst iepirkuma prasībām; </w:t>
      </w:r>
    </w:p>
    <w:p w14:paraId="49352BAD" w14:textId="77777777" w:rsidR="00983623" w:rsidRPr="00983623" w:rsidRDefault="00983623" w:rsidP="00983623">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17D959DA" w14:textId="77777777" w:rsidR="00983623" w:rsidRPr="00983623" w:rsidRDefault="00983623" w:rsidP="00983623">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0858B70C" w14:textId="77777777" w:rsidR="00983623" w:rsidRPr="00983623" w:rsidRDefault="00983623" w:rsidP="00983623">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E72F956" w14:textId="77777777" w:rsidR="00983623" w:rsidRPr="00983623" w:rsidRDefault="00983623" w:rsidP="00983623">
      <w:pPr>
        <w:suppressAutoHyphens/>
        <w:autoSpaceDN w:val="0"/>
        <w:rPr>
          <w:lang w:eastAsia="ru-RU"/>
        </w:rPr>
      </w:pPr>
    </w:p>
    <w:p w14:paraId="2BD43801" w14:textId="77777777" w:rsidR="00983623" w:rsidRPr="00983623" w:rsidRDefault="00983623" w:rsidP="00983623">
      <w:pPr>
        <w:suppressAutoHyphens/>
        <w:autoSpaceDN w:val="0"/>
      </w:pPr>
      <w:r w:rsidRPr="00983623">
        <w:rPr>
          <w:lang w:eastAsia="ru-RU"/>
        </w:rPr>
        <w:t>Datums __.___.2023.</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983623" w:rsidRPr="00983623" w14:paraId="188D4880" w14:textId="77777777" w:rsidTr="00983623">
        <w:trPr>
          <w:trHeight w:val="269"/>
        </w:trPr>
        <w:tc>
          <w:tcPr>
            <w:tcW w:w="1840" w:type="dxa"/>
            <w:tcMar>
              <w:top w:w="0" w:type="dxa"/>
              <w:left w:w="108" w:type="dxa"/>
              <w:bottom w:w="0" w:type="dxa"/>
              <w:right w:w="108" w:type="dxa"/>
            </w:tcMar>
          </w:tcPr>
          <w:p w14:paraId="07753716" w14:textId="77777777" w:rsidR="00983623" w:rsidRPr="00983623" w:rsidRDefault="00983623" w:rsidP="00983623">
            <w:pPr>
              <w:suppressAutoHyphens/>
              <w:autoSpaceDN w:val="0"/>
              <w:rPr>
                <w:lang w:eastAsia="en-US"/>
              </w:rPr>
            </w:pPr>
          </w:p>
        </w:tc>
        <w:tc>
          <w:tcPr>
            <w:tcW w:w="1649" w:type="dxa"/>
            <w:tcMar>
              <w:top w:w="0" w:type="dxa"/>
              <w:left w:w="108" w:type="dxa"/>
              <w:bottom w:w="0" w:type="dxa"/>
              <w:right w:w="108" w:type="dxa"/>
            </w:tcMar>
          </w:tcPr>
          <w:p w14:paraId="36CF0DBA" w14:textId="77777777" w:rsidR="00983623" w:rsidRPr="00983623" w:rsidRDefault="00983623" w:rsidP="00983623">
            <w:pPr>
              <w:suppressAutoHyphens/>
              <w:autoSpaceDN w:val="0"/>
              <w:jc w:val="center"/>
              <w:rPr>
                <w:lang w:eastAsia="ru-RU"/>
              </w:rPr>
            </w:pPr>
          </w:p>
        </w:tc>
        <w:tc>
          <w:tcPr>
            <w:tcW w:w="1649" w:type="dxa"/>
            <w:tcMar>
              <w:top w:w="0" w:type="dxa"/>
              <w:left w:w="108" w:type="dxa"/>
              <w:bottom w:w="0" w:type="dxa"/>
              <w:right w:w="108" w:type="dxa"/>
            </w:tcMar>
          </w:tcPr>
          <w:p w14:paraId="404E5E07" w14:textId="77777777" w:rsidR="00983623" w:rsidRPr="00983623" w:rsidRDefault="00983623" w:rsidP="00983623">
            <w:pPr>
              <w:suppressAutoHyphens/>
              <w:autoSpaceDN w:val="0"/>
              <w:jc w:val="center"/>
              <w:rPr>
                <w:lang w:eastAsia="ru-RU"/>
              </w:rPr>
            </w:pPr>
          </w:p>
        </w:tc>
        <w:tc>
          <w:tcPr>
            <w:tcW w:w="1649" w:type="dxa"/>
            <w:tcMar>
              <w:top w:w="0" w:type="dxa"/>
              <w:left w:w="108" w:type="dxa"/>
              <w:bottom w:w="0" w:type="dxa"/>
              <w:right w:w="108" w:type="dxa"/>
            </w:tcMar>
          </w:tcPr>
          <w:p w14:paraId="197A1AFF" w14:textId="77777777" w:rsidR="00983623" w:rsidRPr="00983623" w:rsidRDefault="00983623" w:rsidP="00983623">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7C6A640D" w14:textId="77777777" w:rsidR="00983623" w:rsidRPr="00983623" w:rsidRDefault="00983623" w:rsidP="00983623">
            <w:pPr>
              <w:suppressAutoHyphens/>
              <w:autoSpaceDN w:val="0"/>
              <w:jc w:val="center"/>
              <w:rPr>
                <w:lang w:eastAsia="en-US"/>
              </w:rPr>
            </w:pPr>
            <w:r w:rsidRPr="00983623">
              <w:rPr>
                <w:lang w:eastAsia="ru-RU"/>
              </w:rPr>
              <w:t>Paraksts</w:t>
            </w:r>
          </w:p>
        </w:tc>
      </w:tr>
    </w:tbl>
    <w:p w14:paraId="74331DBD" w14:textId="0743123B" w:rsidR="00983623" w:rsidRDefault="00983623" w:rsidP="001832C3">
      <w:pPr>
        <w:ind w:left="360" w:hanging="360"/>
      </w:pPr>
    </w:p>
    <w:p w14:paraId="52F73C57" w14:textId="77777777" w:rsidR="008B3FA9" w:rsidRDefault="008B3FA9"/>
    <w:sectPr w:rsidR="008B3FA9" w:rsidSect="0090581E">
      <w:headerReference w:type="default" r:id="rId8"/>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B514" w14:textId="77777777" w:rsidR="00E910FD" w:rsidRDefault="00E910FD">
      <w:r>
        <w:separator/>
      </w:r>
    </w:p>
  </w:endnote>
  <w:endnote w:type="continuationSeparator" w:id="0">
    <w:p w14:paraId="7F02FD4D" w14:textId="77777777" w:rsidR="00E910FD" w:rsidRDefault="00E9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BA"/>
    <w:family w:val="roman"/>
    <w:pitch w:val="variable"/>
  </w:font>
  <w:font w:name="Arial Unicode MS">
    <w:altName w:val="Yu Gothic"/>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8A7A" w14:textId="77777777" w:rsidR="00E910FD" w:rsidRDefault="00E910FD">
      <w:r>
        <w:separator/>
      </w:r>
    </w:p>
  </w:footnote>
  <w:footnote w:type="continuationSeparator" w:id="0">
    <w:p w14:paraId="2300EDFD" w14:textId="77777777" w:rsidR="00E910FD" w:rsidRDefault="00E910FD">
      <w:r>
        <w:continuationSeparator/>
      </w:r>
    </w:p>
  </w:footnote>
  <w:footnote w:id="1">
    <w:p w14:paraId="331F055D" w14:textId="77777777" w:rsidR="00983623" w:rsidRDefault="00983623" w:rsidP="00983623">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481D8B27" w14:textId="77777777" w:rsidR="00983623" w:rsidRDefault="00983623" w:rsidP="00983623">
      <w:pPr>
        <w:pStyle w:val="Vresteksts1"/>
        <w:ind w:left="284"/>
      </w:pPr>
      <w:r>
        <w:rPr>
          <w:sz w:val="18"/>
          <w:szCs w:val="18"/>
        </w:rPr>
        <w:t>1) iesniedz piedāvājumu šim iepirkumam;</w:t>
      </w:r>
    </w:p>
    <w:p w14:paraId="30702881" w14:textId="77777777" w:rsidR="00983623" w:rsidRDefault="00983623" w:rsidP="0098362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4515ECB5" w14:textId="77777777" w:rsidR="006A338D" w:rsidRDefault="006A338D">
        <w:pPr>
          <w:pStyle w:val="Galvene"/>
          <w:jc w:val="center"/>
        </w:pPr>
        <w:r>
          <w:fldChar w:fldCharType="begin"/>
        </w:r>
        <w:r>
          <w:instrText>PAGE   \* MERGEFORMAT</w:instrText>
        </w:r>
        <w:r>
          <w:fldChar w:fldCharType="separate"/>
        </w:r>
        <w:r w:rsidR="00C01FFE">
          <w:rPr>
            <w:noProof/>
          </w:rPr>
          <w:t>2</w:t>
        </w:r>
        <w:r>
          <w:fldChar w:fldCharType="end"/>
        </w:r>
      </w:p>
    </w:sdtContent>
  </w:sdt>
  <w:p w14:paraId="7526C3AD"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38577536">
    <w:abstractNumId w:val="0"/>
  </w:num>
  <w:num w:numId="2" w16cid:durableId="177160497">
    <w:abstractNumId w:val="5"/>
  </w:num>
  <w:num w:numId="3" w16cid:durableId="1785153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174732">
    <w:abstractNumId w:val="4"/>
  </w:num>
  <w:num w:numId="5" w16cid:durableId="1673868973">
    <w:abstractNumId w:val="2"/>
  </w:num>
  <w:num w:numId="6" w16cid:durableId="386488099">
    <w:abstractNumId w:val="1"/>
  </w:num>
  <w:num w:numId="7" w16cid:durableId="123597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30976"/>
    <w:rsid w:val="0006490F"/>
    <w:rsid w:val="001104CB"/>
    <w:rsid w:val="001832C3"/>
    <w:rsid w:val="00221903"/>
    <w:rsid w:val="00332992"/>
    <w:rsid w:val="00415CA3"/>
    <w:rsid w:val="00467553"/>
    <w:rsid w:val="004735ED"/>
    <w:rsid w:val="004A21CB"/>
    <w:rsid w:val="004E0153"/>
    <w:rsid w:val="00573467"/>
    <w:rsid w:val="005B0B8F"/>
    <w:rsid w:val="005F7F3E"/>
    <w:rsid w:val="00653293"/>
    <w:rsid w:val="006563CD"/>
    <w:rsid w:val="00675FE8"/>
    <w:rsid w:val="00690376"/>
    <w:rsid w:val="006A338D"/>
    <w:rsid w:val="007839CE"/>
    <w:rsid w:val="008B3FA9"/>
    <w:rsid w:val="0090581E"/>
    <w:rsid w:val="00983623"/>
    <w:rsid w:val="009A5D32"/>
    <w:rsid w:val="009A62C0"/>
    <w:rsid w:val="00A045EA"/>
    <w:rsid w:val="00AA3D6E"/>
    <w:rsid w:val="00AF23F8"/>
    <w:rsid w:val="00B34132"/>
    <w:rsid w:val="00C01FFE"/>
    <w:rsid w:val="00C30DE4"/>
    <w:rsid w:val="00C605BC"/>
    <w:rsid w:val="00CA79E5"/>
    <w:rsid w:val="00CC7D76"/>
    <w:rsid w:val="00D928C5"/>
    <w:rsid w:val="00E910FD"/>
    <w:rsid w:val="00F6484E"/>
    <w:rsid w:val="00FC4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microsoft.com/lv-lv/office/excel-faila-aizsarg%C4%81%C5%A1ana-7359d4ae-7213-4ac2-b058-f75e9311b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4456</Words>
  <Characters>2541</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Jana Lāce</cp:lastModifiedBy>
  <cp:revision>2</cp:revision>
  <dcterms:created xsi:type="dcterms:W3CDTF">2023-08-17T08:17:00Z</dcterms:created>
  <dcterms:modified xsi:type="dcterms:W3CDTF">2023-08-17T08:17:00Z</dcterms:modified>
</cp:coreProperties>
</file>