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3538BA21" w:rsidR="00516392" w:rsidRPr="004D01B0" w:rsidRDefault="001B1413" w:rsidP="005B71DF">
      <w:pPr>
        <w:jc w:val="center"/>
        <w:rPr>
          <w:bCs/>
          <w:lang w:eastAsia="en-US"/>
        </w:rPr>
      </w:pPr>
      <w:r w:rsidRPr="004D01B0">
        <w:rPr>
          <w:bCs/>
          <w:lang w:eastAsia="en-US"/>
        </w:rPr>
        <w:t>Nr.</w:t>
      </w:r>
      <w:r w:rsidR="004D01B0" w:rsidRPr="004D01B0">
        <w:rPr>
          <w:bCs/>
          <w:lang w:eastAsia="en-US"/>
        </w:rPr>
        <w:t>1</w:t>
      </w:r>
      <w:r w:rsidR="00CC5A8B">
        <w:rPr>
          <w:bCs/>
          <w:lang w:eastAsia="en-US"/>
        </w:rPr>
        <w:t>0</w:t>
      </w:r>
    </w:p>
    <w:p w14:paraId="747D2A74" w14:textId="77777777" w:rsidR="00BB16E4" w:rsidRPr="000502C9" w:rsidRDefault="00BB16E4" w:rsidP="005B71DF">
      <w:pPr>
        <w:jc w:val="both"/>
        <w:rPr>
          <w:bCs/>
          <w:lang w:eastAsia="en-US"/>
        </w:rPr>
      </w:pPr>
    </w:p>
    <w:p w14:paraId="576335F9" w14:textId="61F53884"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D01B0">
        <w:rPr>
          <w:rFonts w:eastAsiaTheme="minorHAnsi"/>
          <w:bCs/>
          <w:lang w:eastAsia="en-US"/>
        </w:rPr>
        <w:t>1</w:t>
      </w:r>
      <w:r w:rsidR="00CC5A8B">
        <w:rPr>
          <w:rFonts w:eastAsiaTheme="minorHAnsi"/>
          <w:bCs/>
          <w:lang w:eastAsia="en-US"/>
        </w:rPr>
        <w:t>9</w:t>
      </w:r>
      <w:r w:rsidR="005E0B7F" w:rsidRPr="000502C9">
        <w:rPr>
          <w:rFonts w:eastAsiaTheme="minorHAnsi"/>
          <w:bCs/>
          <w:lang w:eastAsia="en-US"/>
        </w:rPr>
        <w:t>.</w:t>
      </w:r>
      <w:r w:rsidR="00C86C7E" w:rsidRPr="000502C9">
        <w:rPr>
          <w:rFonts w:eastAsiaTheme="minorHAnsi"/>
          <w:bCs/>
          <w:lang w:eastAsia="en-US"/>
        </w:rPr>
        <w:t xml:space="preserve"> </w:t>
      </w:r>
      <w:r w:rsidR="00CC5A8B">
        <w:rPr>
          <w:rFonts w:eastAsiaTheme="minorHAnsi"/>
          <w:bCs/>
          <w:lang w:eastAsia="en-US"/>
        </w:rPr>
        <w:t>septembrī</w:t>
      </w:r>
    </w:p>
    <w:p w14:paraId="141A66F4" w14:textId="77777777" w:rsidR="00516392" w:rsidRPr="000502C9" w:rsidRDefault="00516392" w:rsidP="005B71DF">
      <w:pPr>
        <w:tabs>
          <w:tab w:val="left" w:pos="7655"/>
        </w:tabs>
        <w:rPr>
          <w:rFonts w:eastAsiaTheme="minorHAnsi"/>
          <w:bCs/>
          <w:lang w:eastAsia="en-US"/>
        </w:rPr>
      </w:pPr>
    </w:p>
    <w:p w14:paraId="53EC5BC8" w14:textId="207C4276"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CC5A8B">
        <w:rPr>
          <w:rFonts w:eastAsiaTheme="minorHAnsi"/>
          <w:bCs/>
          <w:lang w:eastAsia="en-US"/>
        </w:rPr>
        <w:t>11.00</w:t>
      </w:r>
      <w:r w:rsidR="0099266E">
        <w:rPr>
          <w:rFonts w:eastAsiaTheme="minorHAnsi"/>
          <w:bCs/>
          <w:lang w:eastAsia="en-US"/>
        </w:rPr>
        <w:t>, tiešsaistē</w:t>
      </w:r>
    </w:p>
    <w:p w14:paraId="2D89E9E4" w14:textId="070827BE"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CC5A8B">
        <w:rPr>
          <w:rFonts w:eastAsiaTheme="minorHAnsi"/>
          <w:bCs/>
          <w:lang w:eastAsia="en-US"/>
        </w:rPr>
        <w:t>11.06</w:t>
      </w:r>
      <w:r w:rsidR="00880904">
        <w:rPr>
          <w:rFonts w:eastAsiaTheme="minorHAnsi"/>
          <w:bCs/>
          <w:lang w:eastAsia="en-US"/>
        </w:rPr>
        <w:t xml:space="preserve"> (tehnisku iemeslu dēļ)</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5A20B057" w14:textId="77777777" w:rsidR="00516392" w:rsidRPr="004D01B0" w:rsidRDefault="00516392" w:rsidP="005B71DF">
      <w:pPr>
        <w:overflowPunct w:val="0"/>
        <w:autoSpaceDE w:val="0"/>
        <w:autoSpaceDN w:val="0"/>
        <w:adjustRightInd w:val="0"/>
        <w:ind w:left="426" w:hanging="426"/>
        <w:jc w:val="both"/>
        <w:textAlignment w:val="baseline"/>
        <w:rPr>
          <w:b/>
        </w:rPr>
      </w:pPr>
      <w:r w:rsidRPr="004D01B0">
        <w:rPr>
          <w:b/>
        </w:rPr>
        <w:t>Darba kārtība:</w:t>
      </w:r>
    </w:p>
    <w:p w14:paraId="4B233D83" w14:textId="77777777" w:rsidR="00CC5A8B" w:rsidRPr="00CC5A8B" w:rsidRDefault="00CC5A8B" w:rsidP="00DA1A6D">
      <w:pPr>
        <w:numPr>
          <w:ilvl w:val="0"/>
          <w:numId w:val="1"/>
        </w:numPr>
        <w:ind w:left="357" w:hanging="357"/>
        <w:contextualSpacing/>
        <w:jc w:val="both"/>
        <w:rPr>
          <w:color w:val="000000"/>
        </w:rPr>
      </w:pPr>
      <w:r w:rsidRPr="00CC5A8B">
        <w:rPr>
          <w:noProof/>
          <w:color w:val="000000"/>
        </w:rPr>
        <w:t>Par darba kārtību.</w:t>
      </w:r>
    </w:p>
    <w:p w14:paraId="21FB9838" w14:textId="77777777" w:rsidR="00CC5A8B" w:rsidRPr="00CC5A8B" w:rsidRDefault="00CC5A8B" w:rsidP="00CC5A8B">
      <w:pPr>
        <w:ind w:left="357" w:hanging="357"/>
        <w:jc w:val="both"/>
        <w:rPr>
          <w:noProof/>
          <w:color w:val="000000"/>
        </w:rPr>
      </w:pPr>
    </w:p>
    <w:p w14:paraId="4C0B56B6" w14:textId="77777777" w:rsidR="00CC5A8B" w:rsidRPr="00CC5A8B" w:rsidRDefault="00CC5A8B" w:rsidP="00DA1A6D">
      <w:pPr>
        <w:numPr>
          <w:ilvl w:val="0"/>
          <w:numId w:val="1"/>
        </w:numPr>
        <w:ind w:left="357" w:hanging="357"/>
        <w:contextualSpacing/>
        <w:jc w:val="both"/>
        <w:rPr>
          <w:noProof/>
          <w:color w:val="000000"/>
        </w:rPr>
      </w:pPr>
      <w:r w:rsidRPr="00CC5A8B">
        <w:rPr>
          <w:noProof/>
          <w:color w:val="000000"/>
        </w:rPr>
        <w:t>Par Limbažu novada pašvaldības Attīstības programmas 2022. – 2028. gadam aktualizētā Investīciju plāna 2023. - 2025. gadam apstiprināšanu.</w:t>
      </w:r>
    </w:p>
    <w:p w14:paraId="6A0A7110" w14:textId="77777777" w:rsidR="00CC5A8B" w:rsidRPr="00CC5A8B" w:rsidRDefault="00CC5A8B" w:rsidP="00CC5A8B">
      <w:pPr>
        <w:spacing w:before="60"/>
        <w:jc w:val="both"/>
        <w:rPr>
          <w:color w:val="000000"/>
          <w:u w:val="single"/>
        </w:rPr>
      </w:pPr>
      <w:r w:rsidRPr="00CC5A8B">
        <w:rPr>
          <w:color w:val="000000"/>
          <w:u w:val="single"/>
        </w:rPr>
        <w:t>Ierosinātā jautājuma steidzamības pamatojums:</w:t>
      </w:r>
    </w:p>
    <w:p w14:paraId="2DA050B3" w14:textId="77777777" w:rsidR="00CC5A8B" w:rsidRPr="00CC5A8B" w:rsidRDefault="00CC5A8B" w:rsidP="00CC5A8B">
      <w:pPr>
        <w:spacing w:before="60"/>
        <w:ind w:firstLine="720"/>
        <w:jc w:val="both"/>
        <w:rPr>
          <w:color w:val="000000"/>
        </w:rPr>
      </w:pPr>
      <w:r w:rsidRPr="00CC5A8B">
        <w:rPr>
          <w:color w:val="000000"/>
        </w:rPr>
        <w:t xml:space="preserve">Limbažu novada pašvaldība šī gada 22. augustā saņēma Centrālās finanšu un līgumu aģentūras lēmumu Nr.39-2-10/5322 Par projekta iesnieguma Nr. 1.2.1.3.i.0/1/23/A/CFLA/001 apstiprināšanu ar nosacījumu. Līdz ar to līdz šī gada 22.septembrim aģentūrā jāiesniedz projekta iesniegums, kurā veikta šī lēmuma uzskaitīto nosacījumu izpilde. Kā viens no izpildes punktiem ir Investīcijas plāna informācijas aktualizācija. Ja Investīcijas plāns netiks aktualizēts Limbažu novada pašvaldība nevarēs pretendēt uz 1.2.1.3.i. investīcijas “Pašvaldību ēku un infrastruktūras uzlabošana, veicinot pāreju uz atjaunojamo energoresursu tehnoloģiju izmantošanu un uzlabojot energoefektivitāti” projekta konkursu un ēkai Vecās </w:t>
      </w:r>
      <w:proofErr w:type="spellStart"/>
      <w:r w:rsidRPr="00CC5A8B">
        <w:rPr>
          <w:color w:val="000000"/>
        </w:rPr>
        <w:t>Sārmes</w:t>
      </w:r>
      <w:proofErr w:type="spellEnd"/>
      <w:r w:rsidRPr="00CC5A8B">
        <w:rPr>
          <w:color w:val="000000"/>
        </w:rPr>
        <w:t xml:space="preserve"> ielā 10, Limbažos netiks veikta energoefektivitātes uzlabošana.</w:t>
      </w:r>
    </w:p>
    <w:p w14:paraId="7A44AD5A" w14:textId="77777777" w:rsidR="00CC5A8B" w:rsidRPr="00CC5A8B" w:rsidRDefault="00CC5A8B" w:rsidP="00CC5A8B">
      <w:pPr>
        <w:spacing w:before="60"/>
        <w:jc w:val="both"/>
        <w:rPr>
          <w:noProof/>
          <w:color w:val="000000"/>
        </w:rPr>
      </w:pPr>
    </w:p>
    <w:p w14:paraId="37BB5D17" w14:textId="77777777" w:rsidR="00CC5A8B" w:rsidRPr="00CC5A8B" w:rsidRDefault="00CC5A8B" w:rsidP="00DA1A6D">
      <w:pPr>
        <w:numPr>
          <w:ilvl w:val="0"/>
          <w:numId w:val="1"/>
        </w:numPr>
        <w:ind w:left="357" w:hanging="357"/>
        <w:contextualSpacing/>
        <w:jc w:val="both"/>
        <w:rPr>
          <w:color w:val="000000"/>
        </w:rPr>
      </w:pPr>
      <w:r w:rsidRPr="00CC5A8B">
        <w:rPr>
          <w:noProof/>
          <w:color w:val="000000"/>
        </w:rPr>
        <w:t>Par apbūves tiesības piešķiršanu Vidzemes ielā 31, Salacgrīvā, Limbažu novadā.</w:t>
      </w:r>
    </w:p>
    <w:p w14:paraId="29EF1DE3" w14:textId="77777777" w:rsidR="00CC5A8B" w:rsidRPr="00CC5A8B" w:rsidRDefault="00CC5A8B" w:rsidP="00CC5A8B">
      <w:pPr>
        <w:spacing w:before="60"/>
        <w:jc w:val="both"/>
        <w:rPr>
          <w:color w:val="000000"/>
          <w:u w:val="single"/>
        </w:rPr>
      </w:pPr>
      <w:r w:rsidRPr="00CC5A8B">
        <w:rPr>
          <w:color w:val="000000"/>
          <w:u w:val="single"/>
        </w:rPr>
        <w:t>Ierosinātā jautājuma steidzamības pamatojums:</w:t>
      </w:r>
    </w:p>
    <w:p w14:paraId="555A61D5" w14:textId="77777777" w:rsidR="00CC5A8B" w:rsidRPr="00CC5A8B" w:rsidRDefault="00CC5A8B" w:rsidP="00CC5A8B">
      <w:pPr>
        <w:ind w:firstLine="720"/>
        <w:jc w:val="both"/>
      </w:pPr>
      <w:r w:rsidRPr="00CC5A8B">
        <w:t>Saskaņā ar plānoto ir paredzēta Katastrofu pārvaldības centra  - Vidzemes ielā 31, Salacgrīvā, būvniecība, provizoriski līguma izpildes sākums - 2023. gada novembris, plānotais ilgums - provizoriski 14 kalendārie mēneši. Iepirkumā procedūrās kā Pasūtītājs ir IEM Nodrošinājuma valsts aģentūra (turpmāk – Aģentūra).</w:t>
      </w:r>
    </w:p>
    <w:p w14:paraId="07681674" w14:textId="77777777" w:rsidR="00CC5A8B" w:rsidRPr="00CC5A8B" w:rsidRDefault="00CC5A8B" w:rsidP="00CC5A8B">
      <w:pPr>
        <w:ind w:firstLine="720"/>
        <w:jc w:val="both"/>
      </w:pPr>
      <w:r w:rsidRPr="00CC5A8B">
        <w:t xml:space="preserve">Šobrīd Limbažu novada būvvaldē (turpmāk – Būvvalde) ir iesniegta būvniecības iecere, bet lai varētu to izskatīt un pieņemt atbilstošu lēmumu ir nepieciešams noslēgt līgumu ar kuru noteiktas tiesības būvēt, jo būvniecību var ierosināt:  zemes vai būves īpašnieks vai, ja tāda nav, – tiesiskais valdītājs (arī publiskas personas zemes vai būves tiesiskais valdītājs) vai lietotājs, kuram ar līgumu noteiktas tiesības būvēt.  Aģentūrai, Limbažu novada pašvaldībai un </w:t>
      </w:r>
      <w:proofErr w:type="spellStart"/>
      <w:r w:rsidRPr="00CC5A8B">
        <w:t>Iekšlietu</w:t>
      </w:r>
      <w:proofErr w:type="spellEnd"/>
      <w:r w:rsidRPr="00CC5A8B">
        <w:t xml:space="preserve"> ministrijai ir jānoslēdz uz 10 gadiem trīspusējs līgums par apbūves tiesību, kas dod juridiskas tiesības uz pašvaldības zemes veikt būvniecību.</w:t>
      </w:r>
    </w:p>
    <w:p w14:paraId="3F320D19" w14:textId="77777777" w:rsidR="00CC5A8B" w:rsidRPr="00CC5A8B" w:rsidRDefault="00CC5A8B" w:rsidP="00CC5A8B">
      <w:pPr>
        <w:ind w:firstLine="720"/>
        <w:jc w:val="both"/>
      </w:pPr>
      <w:r w:rsidRPr="00CC5A8B">
        <w:t xml:space="preserve">Papildus tam, ka Būvvaldē ir iesniegta būvniecības iecere, šobrīd </w:t>
      </w:r>
      <w:proofErr w:type="spellStart"/>
      <w:r w:rsidRPr="00CC5A8B">
        <w:t>Iekšlietu</w:t>
      </w:r>
      <w:proofErr w:type="spellEnd"/>
      <w:r w:rsidRPr="00CC5A8B">
        <w:t xml:space="preserve"> ministrijai ir jāsagatavo dokumenti, tajā skaitā jāiesniedz informatīvais ziņojums Ministru kabinetā, ja, jautājums netiks skatīts steidzamības kārtībā, tad pastāv risks pazaudēt iespēju ar valsts atbalstu uzbūvēt </w:t>
      </w:r>
      <w:r w:rsidRPr="00CC5A8B">
        <w:lastRenderedPageBreak/>
        <w:t>Katastrofu pārvaldības centru, jo Būvvalde nevar akceptēt būvniecības ieceri un izdot Būvniecības uzsākšanas nosacījumus (BUN) un tas kavē arī visu tālāko procesu.</w:t>
      </w:r>
    </w:p>
    <w:p w14:paraId="4647371A" w14:textId="77777777" w:rsidR="00AD167D" w:rsidRPr="000502C9" w:rsidRDefault="00AD167D" w:rsidP="005B71DF">
      <w:pPr>
        <w:jc w:val="both"/>
        <w:rPr>
          <w:noProof/>
          <w:color w:val="000000"/>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2A3E5189"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Youtube</w:t>
      </w:r>
      <w:proofErr w:type="spellEnd"/>
      <w:r w:rsidRPr="00C86527">
        <w:t xml:space="preserve"> kontā:</w:t>
      </w:r>
      <w:r w:rsidR="00656AD0" w:rsidRPr="00C86527">
        <w:t xml:space="preserve"> </w:t>
      </w:r>
    </w:p>
    <w:p w14:paraId="47F8BBC6" w14:textId="5E444E63" w:rsidR="00CC5A8B" w:rsidRPr="00CC5A8B" w:rsidRDefault="00C22D2D" w:rsidP="005B71DF">
      <w:pPr>
        <w:autoSpaceDE w:val="0"/>
        <w:autoSpaceDN w:val="0"/>
        <w:adjustRightInd w:val="0"/>
      </w:pPr>
      <w:hyperlink r:id="rId9" w:history="1">
        <w:r w:rsidR="00CC5A8B" w:rsidRPr="00CC5A8B">
          <w:rPr>
            <w:rStyle w:val="Hipersaite"/>
            <w:color w:val="auto"/>
            <w:u w:val="none"/>
          </w:rPr>
          <w:t>https://www.youtube.com/watch?v=2cuiHd9ovx0</w:t>
        </w:r>
      </w:hyperlink>
    </w:p>
    <w:p w14:paraId="30E9FFBC" w14:textId="2C486AF4"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1B315279" w:rsidR="00C86527" w:rsidRPr="00C86527"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r w:rsidR="00074FC4" w:rsidRPr="00C86527">
        <w:rPr>
          <w:bCs/>
        </w:rPr>
        <w:t>Jānis Bakmanis</w:t>
      </w:r>
      <w:r w:rsidR="00074FC4">
        <w:rPr>
          <w:bCs/>
        </w:rPr>
        <w:t xml:space="preserve">, </w:t>
      </w:r>
      <w:r w:rsidR="00074FC4" w:rsidRPr="00C86527">
        <w:rPr>
          <w:bCs/>
        </w:rPr>
        <w:t xml:space="preserve">Māris </w:t>
      </w:r>
      <w:proofErr w:type="spellStart"/>
      <w:r w:rsidR="00074FC4" w:rsidRPr="00C86527">
        <w:rPr>
          <w:bCs/>
        </w:rPr>
        <w:t>Beļaunieks</w:t>
      </w:r>
      <w:proofErr w:type="spellEnd"/>
      <w:r w:rsidR="00074FC4">
        <w:rPr>
          <w:bCs/>
        </w:rPr>
        <w:t xml:space="preserve">, </w:t>
      </w:r>
      <w:r w:rsidR="00CC5A8B">
        <w:rPr>
          <w:rFonts w:eastAsia="Calibri"/>
          <w:szCs w:val="22"/>
          <w:lang w:eastAsia="en-US"/>
        </w:rPr>
        <w:t xml:space="preserve">Andris Garklāvs, </w:t>
      </w:r>
      <w:r w:rsidR="00074FC4" w:rsidRPr="00C86527">
        <w:rPr>
          <w:bCs/>
        </w:rPr>
        <w:t xml:space="preserve">Lija </w:t>
      </w:r>
      <w:proofErr w:type="spellStart"/>
      <w:r w:rsidR="00074FC4" w:rsidRPr="00C86527">
        <w:rPr>
          <w:bCs/>
        </w:rPr>
        <w:t>Jokste</w:t>
      </w:r>
      <w:proofErr w:type="spellEnd"/>
      <w:r w:rsidR="00074FC4">
        <w:rPr>
          <w:bCs/>
        </w:rPr>
        <w:t>,</w:t>
      </w:r>
      <w:r w:rsidR="00074FC4" w:rsidRPr="00C86527">
        <w:rPr>
          <w:bCs/>
        </w:rPr>
        <w:t xml:space="preserve"> </w:t>
      </w:r>
      <w:r w:rsidR="00CC5A8B">
        <w:rPr>
          <w:rFonts w:eastAsia="Calibri"/>
          <w:szCs w:val="22"/>
          <w:lang w:eastAsia="en-US"/>
        </w:rPr>
        <w:t xml:space="preserve">Aigars </w:t>
      </w:r>
      <w:proofErr w:type="spellStart"/>
      <w:r w:rsidR="00CC5A8B">
        <w:rPr>
          <w:rFonts w:eastAsia="Calibri"/>
          <w:szCs w:val="22"/>
          <w:lang w:eastAsia="en-US"/>
        </w:rPr>
        <w:t>Legzdiņš</w:t>
      </w:r>
      <w:proofErr w:type="spellEnd"/>
      <w:r w:rsidR="00CC5A8B">
        <w:rPr>
          <w:rFonts w:eastAsia="Calibri"/>
          <w:szCs w:val="22"/>
          <w:lang w:eastAsia="en-US"/>
        </w:rPr>
        <w:t xml:space="preserve">, Dāvis Melnalksnis, </w:t>
      </w:r>
      <w:r w:rsidR="00074FC4" w:rsidRPr="00C86527">
        <w:rPr>
          <w:bCs/>
        </w:rPr>
        <w:t xml:space="preserve">Kristaps </w:t>
      </w:r>
      <w:proofErr w:type="spellStart"/>
      <w:r w:rsidR="00074FC4" w:rsidRPr="00C86527">
        <w:rPr>
          <w:bCs/>
        </w:rPr>
        <w:t>Močāns</w:t>
      </w:r>
      <w:proofErr w:type="spellEnd"/>
      <w:r w:rsidR="00074FC4">
        <w:rPr>
          <w:bCs/>
        </w:rPr>
        <w:t xml:space="preserve">, </w:t>
      </w:r>
      <w:r w:rsidR="00CC5A8B">
        <w:rPr>
          <w:rFonts w:eastAsia="Calibri"/>
          <w:szCs w:val="22"/>
          <w:lang w:eastAsia="en-US"/>
        </w:rPr>
        <w:t xml:space="preserve">Arvīds Ozols, </w:t>
      </w:r>
      <w:r w:rsidR="00C86527" w:rsidRPr="00C86527">
        <w:rPr>
          <w:bCs/>
        </w:rPr>
        <w:t>Jānis Remess,</w:t>
      </w:r>
      <w:r w:rsidR="00C86527">
        <w:rPr>
          <w:b/>
          <w:bCs/>
        </w:rPr>
        <w:t xml:space="preserve"> </w:t>
      </w:r>
      <w:r w:rsidR="00074FC4" w:rsidRPr="00C86527">
        <w:rPr>
          <w:bCs/>
        </w:rPr>
        <w:t xml:space="preserve">Ziedonis </w:t>
      </w:r>
      <w:proofErr w:type="spellStart"/>
      <w:r w:rsidR="00074FC4" w:rsidRPr="00C86527">
        <w:rPr>
          <w:bCs/>
        </w:rPr>
        <w:t>Rubezis</w:t>
      </w:r>
      <w:proofErr w:type="spellEnd"/>
      <w:r w:rsidR="00074FC4">
        <w:rPr>
          <w:bCs/>
        </w:rPr>
        <w:t xml:space="preserve">, </w:t>
      </w:r>
      <w:r w:rsidR="00C86527" w:rsidRPr="00C86527">
        <w:rPr>
          <w:bCs/>
        </w:rPr>
        <w:t xml:space="preserve">Dagnis </w:t>
      </w:r>
      <w:proofErr w:type="spellStart"/>
      <w:r w:rsidR="00C86527" w:rsidRPr="00C86527">
        <w:rPr>
          <w:bCs/>
        </w:rPr>
        <w:t>Straubergs</w:t>
      </w:r>
      <w:proofErr w:type="spellEnd"/>
      <w:r w:rsidR="00074FC4">
        <w:rPr>
          <w:bCs/>
        </w:rPr>
        <w:t>.</w:t>
      </w:r>
      <w:r w:rsidR="00C86527">
        <w:rPr>
          <w:bCs/>
        </w:rPr>
        <w:t xml:space="preserve"> </w:t>
      </w:r>
    </w:p>
    <w:p w14:paraId="4308A4D4" w14:textId="5A2FC4E9" w:rsidR="00C86527" w:rsidRPr="00C86527" w:rsidRDefault="00C86527" w:rsidP="00C86527">
      <w:pPr>
        <w:jc w:val="both"/>
        <w:rPr>
          <w:bCs/>
        </w:rPr>
      </w:pPr>
    </w:p>
    <w:p w14:paraId="74F1A053" w14:textId="13A8612C" w:rsidR="000A7191" w:rsidRPr="004D01B0" w:rsidRDefault="000A7191" w:rsidP="005B71DF">
      <w:pPr>
        <w:autoSpaceDE w:val="0"/>
        <w:autoSpaceDN w:val="0"/>
        <w:adjustRightInd w:val="0"/>
        <w:jc w:val="both"/>
        <w:rPr>
          <w:rFonts w:eastAsiaTheme="minorHAnsi"/>
        </w:rPr>
      </w:pPr>
      <w:r w:rsidRPr="004D01B0">
        <w:rPr>
          <w:rFonts w:eastAsiaTheme="minorHAnsi"/>
          <w:b/>
          <w:bCs/>
        </w:rPr>
        <w:t xml:space="preserve">Sēdē nepiedalās </w:t>
      </w:r>
      <w:r w:rsidR="00FC055C" w:rsidRPr="004D01B0">
        <w:rPr>
          <w:rFonts w:eastAsiaTheme="minorHAnsi"/>
          <w:b/>
        </w:rPr>
        <w:t>deputāt</w:t>
      </w:r>
      <w:r w:rsidR="009B6C3F" w:rsidRPr="004D01B0">
        <w:rPr>
          <w:rFonts w:eastAsiaTheme="minorHAnsi"/>
          <w:b/>
        </w:rPr>
        <w:t>i</w:t>
      </w:r>
      <w:r w:rsidRPr="004D01B0">
        <w:rPr>
          <w:rFonts w:eastAsiaTheme="minorHAnsi"/>
          <w:b/>
        </w:rPr>
        <w:t>:</w:t>
      </w:r>
      <w:r w:rsidR="009651D6" w:rsidRPr="004D01B0">
        <w:rPr>
          <w:rFonts w:eastAsia="Calibri"/>
          <w:szCs w:val="22"/>
          <w:lang w:eastAsia="en-US"/>
        </w:rPr>
        <w:t xml:space="preserve"> </w:t>
      </w:r>
      <w:r w:rsidR="00CC5A8B" w:rsidRPr="00C86527">
        <w:rPr>
          <w:bCs/>
        </w:rPr>
        <w:t xml:space="preserve">Regīna </w:t>
      </w:r>
      <w:r w:rsidR="00CC5A8B">
        <w:rPr>
          <w:bCs/>
        </w:rPr>
        <w:t>T</w:t>
      </w:r>
      <w:r w:rsidR="00CC5A8B" w:rsidRPr="00C86527">
        <w:rPr>
          <w:bCs/>
        </w:rPr>
        <w:t>amane</w:t>
      </w:r>
      <w:r w:rsidR="00CC5A8B">
        <w:rPr>
          <w:bCs/>
        </w:rPr>
        <w:t xml:space="preserve"> </w:t>
      </w:r>
      <w:r w:rsidR="004D01B0">
        <w:rPr>
          <w:rFonts w:eastAsia="Calibri"/>
          <w:szCs w:val="22"/>
          <w:lang w:eastAsia="en-US"/>
        </w:rPr>
        <w:t>(informēj</w:t>
      </w:r>
      <w:r w:rsidR="00CC5A8B">
        <w:rPr>
          <w:rFonts w:eastAsia="Calibri"/>
          <w:szCs w:val="22"/>
          <w:lang w:eastAsia="en-US"/>
        </w:rPr>
        <w:t>usi</w:t>
      </w:r>
      <w:r w:rsidR="004D01B0">
        <w:rPr>
          <w:rFonts w:eastAsia="Calibri"/>
          <w:szCs w:val="22"/>
          <w:lang w:eastAsia="en-US"/>
        </w:rPr>
        <w:t xml:space="preserve">, ka nepiedalīsies), </w:t>
      </w:r>
      <w:r w:rsidR="00CC5A8B" w:rsidRPr="00C86527">
        <w:rPr>
          <w:bCs/>
        </w:rPr>
        <w:t>Rūdolfs Pelēkais</w:t>
      </w:r>
      <w:r w:rsidR="00CC5A8B" w:rsidRPr="00CC5A8B">
        <w:rPr>
          <w:rFonts w:eastAsia="Calibri"/>
          <w:szCs w:val="22"/>
          <w:lang w:eastAsia="en-US"/>
        </w:rPr>
        <w:t xml:space="preserve"> </w:t>
      </w:r>
      <w:r w:rsidR="00CC5A8B">
        <w:rPr>
          <w:rFonts w:eastAsia="Calibri"/>
          <w:szCs w:val="22"/>
          <w:lang w:eastAsia="en-US"/>
        </w:rPr>
        <w:t>(iemesls nav zināms)</w:t>
      </w:r>
      <w:r w:rsidR="00CC5A8B">
        <w:rPr>
          <w:bCs/>
        </w:rPr>
        <w:t xml:space="preserve">, </w:t>
      </w:r>
      <w:r w:rsidR="004D01B0">
        <w:rPr>
          <w:rFonts w:eastAsia="Calibri"/>
          <w:szCs w:val="22"/>
          <w:lang w:eastAsia="en-US"/>
        </w:rPr>
        <w:t>Didzis Zemmers (</w:t>
      </w:r>
      <w:r w:rsidR="00CC5A8B">
        <w:rPr>
          <w:rFonts w:eastAsia="Calibri"/>
          <w:szCs w:val="22"/>
          <w:lang w:eastAsia="en-US"/>
        </w:rPr>
        <w:t>iemesls nav zināms</w:t>
      </w:r>
      <w:r w:rsidR="004D01B0">
        <w:rPr>
          <w:rFonts w:eastAsia="Calibri"/>
          <w:szCs w:val="22"/>
          <w:lang w:eastAsia="en-US"/>
        </w:rPr>
        <w:t xml:space="preserve">), </w:t>
      </w:r>
      <w:r w:rsidR="00CC5A8B" w:rsidRPr="00C86527">
        <w:rPr>
          <w:bCs/>
        </w:rPr>
        <w:t>Edmunds</w:t>
      </w:r>
      <w:r w:rsidR="00CC5A8B">
        <w:rPr>
          <w:bCs/>
        </w:rPr>
        <w:t xml:space="preserve"> </w:t>
      </w:r>
      <w:proofErr w:type="spellStart"/>
      <w:r w:rsidR="00CC5A8B" w:rsidRPr="00C86527">
        <w:rPr>
          <w:bCs/>
        </w:rPr>
        <w:t>Zeidmanis</w:t>
      </w:r>
      <w:proofErr w:type="spellEnd"/>
      <w:r w:rsidR="00CC5A8B">
        <w:rPr>
          <w:bCs/>
        </w:rPr>
        <w:t xml:space="preserve"> </w:t>
      </w:r>
      <w:r w:rsidR="004D01B0">
        <w:rPr>
          <w:rFonts w:eastAsia="Calibri"/>
          <w:szCs w:val="22"/>
          <w:lang w:eastAsia="en-US"/>
        </w:rPr>
        <w:t>(iemesls nav zināms).</w:t>
      </w:r>
    </w:p>
    <w:p w14:paraId="74A07407" w14:textId="77777777" w:rsidR="000A7191" w:rsidRPr="00A559AC" w:rsidRDefault="000A7191" w:rsidP="005B71DF">
      <w:pPr>
        <w:autoSpaceDE w:val="0"/>
        <w:autoSpaceDN w:val="0"/>
        <w:adjustRightInd w:val="0"/>
        <w:jc w:val="both"/>
        <w:rPr>
          <w:rFonts w:eastAsiaTheme="minorHAnsi"/>
          <w:color w:val="FF0000"/>
        </w:rPr>
      </w:pPr>
    </w:p>
    <w:p w14:paraId="302FE55E" w14:textId="49127DB9" w:rsidR="004C2C8E" w:rsidRDefault="004D01B0" w:rsidP="004C2C8E">
      <w:pPr>
        <w:jc w:val="both"/>
        <w:rPr>
          <w:bCs/>
        </w:rPr>
      </w:pPr>
      <w:r w:rsidRPr="004C2C8E">
        <w:rPr>
          <w:rFonts w:eastAsiaTheme="minorHAnsi"/>
          <w:b/>
          <w:bCs/>
        </w:rPr>
        <w:t>S</w:t>
      </w:r>
      <w:r w:rsidR="0092029E" w:rsidRPr="004C2C8E">
        <w:rPr>
          <w:rFonts w:eastAsiaTheme="minorHAnsi"/>
          <w:b/>
          <w:bCs/>
        </w:rPr>
        <w:t>ēdē piedalās</w:t>
      </w:r>
      <w:r w:rsidR="0092029E" w:rsidRPr="004C2C8E">
        <w:rPr>
          <w:b/>
          <w:bCs/>
        </w:rPr>
        <w:t xml:space="preserve">: </w:t>
      </w:r>
      <w:r w:rsidR="004C2C8E" w:rsidRPr="004C2C8E">
        <w:rPr>
          <w:bCs/>
        </w:rPr>
        <w:t>Aiga Briede</w:t>
      </w:r>
      <w:r w:rsidR="008C79E3">
        <w:rPr>
          <w:bCs/>
        </w:rPr>
        <w:t xml:space="preserve">, </w:t>
      </w:r>
      <w:r w:rsidR="004C2C8E" w:rsidRPr="004C2C8E">
        <w:rPr>
          <w:bCs/>
        </w:rPr>
        <w:t xml:space="preserve">Andris </w:t>
      </w:r>
      <w:proofErr w:type="spellStart"/>
      <w:r w:rsidR="004C2C8E" w:rsidRPr="004C2C8E">
        <w:rPr>
          <w:bCs/>
        </w:rPr>
        <w:t>Zunde</w:t>
      </w:r>
      <w:proofErr w:type="spellEnd"/>
      <w:r w:rsidR="008C79E3">
        <w:rPr>
          <w:bCs/>
        </w:rPr>
        <w:t xml:space="preserve">, </w:t>
      </w:r>
      <w:r w:rsidR="004C2C8E" w:rsidRPr="004C2C8E">
        <w:rPr>
          <w:bCs/>
        </w:rPr>
        <w:t xml:space="preserve">Artis </w:t>
      </w:r>
      <w:proofErr w:type="spellStart"/>
      <w:r w:rsidR="004C2C8E" w:rsidRPr="004C2C8E">
        <w:rPr>
          <w:bCs/>
        </w:rPr>
        <w:t>Ārgalis</w:t>
      </w:r>
      <w:proofErr w:type="spellEnd"/>
      <w:r w:rsidR="008C79E3">
        <w:rPr>
          <w:bCs/>
        </w:rPr>
        <w:t xml:space="preserve">, </w:t>
      </w:r>
      <w:r w:rsidR="004C2C8E" w:rsidRPr="004C2C8E">
        <w:rPr>
          <w:bCs/>
        </w:rPr>
        <w:t>Ausma</w:t>
      </w:r>
      <w:r w:rsidR="004C2C8E">
        <w:rPr>
          <w:bCs/>
        </w:rPr>
        <w:t xml:space="preserve"> Eglīte</w:t>
      </w:r>
      <w:r w:rsidR="008C79E3">
        <w:rPr>
          <w:bCs/>
        </w:rPr>
        <w:t xml:space="preserve">, </w:t>
      </w:r>
      <w:r w:rsidR="004C2C8E" w:rsidRPr="004C2C8E">
        <w:rPr>
          <w:bCs/>
        </w:rPr>
        <w:t xml:space="preserve">Digna </w:t>
      </w:r>
      <w:proofErr w:type="spellStart"/>
      <w:r w:rsidR="004C2C8E" w:rsidRPr="004C2C8E">
        <w:rPr>
          <w:bCs/>
        </w:rPr>
        <w:t>Būmane</w:t>
      </w:r>
      <w:proofErr w:type="spellEnd"/>
      <w:r w:rsidR="008C79E3">
        <w:rPr>
          <w:bCs/>
        </w:rPr>
        <w:t xml:space="preserve">, </w:t>
      </w:r>
      <w:r w:rsidR="004C2C8E" w:rsidRPr="004C2C8E">
        <w:rPr>
          <w:bCs/>
        </w:rPr>
        <w:t>Dita Lejniece</w:t>
      </w:r>
      <w:r w:rsidR="008C79E3">
        <w:rPr>
          <w:bCs/>
        </w:rPr>
        <w:t xml:space="preserve">, </w:t>
      </w:r>
      <w:r w:rsidR="004C2C8E" w:rsidRPr="004C2C8E">
        <w:rPr>
          <w:bCs/>
        </w:rPr>
        <w:t>Egija Bērziņa</w:t>
      </w:r>
      <w:r w:rsidR="008C79E3">
        <w:rPr>
          <w:bCs/>
        </w:rPr>
        <w:t xml:space="preserve">, </w:t>
      </w:r>
      <w:r w:rsidR="004C2C8E" w:rsidRPr="004C2C8E">
        <w:rPr>
          <w:bCs/>
        </w:rPr>
        <w:t xml:space="preserve">Evija </w:t>
      </w:r>
      <w:proofErr w:type="spellStart"/>
      <w:r w:rsidR="004C2C8E" w:rsidRPr="004C2C8E">
        <w:rPr>
          <w:bCs/>
        </w:rPr>
        <w:t>Keisele</w:t>
      </w:r>
      <w:proofErr w:type="spellEnd"/>
      <w:r w:rsidR="008C79E3">
        <w:rPr>
          <w:bCs/>
        </w:rPr>
        <w:t xml:space="preserve">, </w:t>
      </w:r>
      <w:r w:rsidR="004C2C8E" w:rsidRPr="004C2C8E">
        <w:rPr>
          <w:bCs/>
        </w:rPr>
        <w:t>Ģirts Ieleja</w:t>
      </w:r>
      <w:r w:rsidR="008C79E3">
        <w:rPr>
          <w:bCs/>
        </w:rPr>
        <w:t xml:space="preserve">, </w:t>
      </w:r>
      <w:r w:rsidR="004C2C8E" w:rsidRPr="004C2C8E">
        <w:rPr>
          <w:bCs/>
        </w:rPr>
        <w:t>Guna Paegle</w:t>
      </w:r>
      <w:r w:rsidR="008C79E3">
        <w:rPr>
          <w:bCs/>
        </w:rPr>
        <w:t xml:space="preserve">, </w:t>
      </w:r>
      <w:r w:rsidR="004C2C8E" w:rsidRPr="004C2C8E">
        <w:rPr>
          <w:bCs/>
        </w:rPr>
        <w:t xml:space="preserve">Gundega </w:t>
      </w:r>
      <w:proofErr w:type="spellStart"/>
      <w:r w:rsidR="004C2C8E" w:rsidRPr="004C2C8E">
        <w:rPr>
          <w:bCs/>
        </w:rPr>
        <w:t>Audzēviča</w:t>
      </w:r>
      <w:proofErr w:type="spellEnd"/>
      <w:r w:rsidR="008C79E3">
        <w:rPr>
          <w:bCs/>
        </w:rPr>
        <w:t xml:space="preserve">, </w:t>
      </w:r>
      <w:r w:rsidR="004C2C8E" w:rsidRPr="004C2C8E">
        <w:rPr>
          <w:bCs/>
        </w:rPr>
        <w:t xml:space="preserve">Ieva </w:t>
      </w:r>
      <w:proofErr w:type="spellStart"/>
      <w:r w:rsidR="004C2C8E" w:rsidRPr="004C2C8E">
        <w:rPr>
          <w:bCs/>
        </w:rPr>
        <w:t>Mahte</w:t>
      </w:r>
      <w:proofErr w:type="spellEnd"/>
      <w:r w:rsidR="008C79E3">
        <w:rPr>
          <w:bCs/>
        </w:rPr>
        <w:t xml:space="preserve">, </w:t>
      </w:r>
      <w:r w:rsidR="004C2C8E" w:rsidRPr="004C2C8E">
        <w:rPr>
          <w:bCs/>
        </w:rPr>
        <w:t>Ilga Tiesnese</w:t>
      </w:r>
      <w:r w:rsidR="008C79E3">
        <w:rPr>
          <w:bCs/>
        </w:rPr>
        <w:t xml:space="preserve">, </w:t>
      </w:r>
      <w:r w:rsidR="004C2C8E" w:rsidRPr="004C2C8E">
        <w:rPr>
          <w:bCs/>
        </w:rPr>
        <w:t>Inga Zālīte</w:t>
      </w:r>
      <w:r w:rsidR="00880904">
        <w:rPr>
          <w:bCs/>
        </w:rPr>
        <w:t xml:space="preserve">, </w:t>
      </w:r>
      <w:r w:rsidR="004C2C8E" w:rsidRPr="004C2C8E">
        <w:rPr>
          <w:bCs/>
        </w:rPr>
        <w:t xml:space="preserve">Iveta </w:t>
      </w:r>
      <w:proofErr w:type="spellStart"/>
      <w:r w:rsidR="004C2C8E" w:rsidRPr="004C2C8E">
        <w:rPr>
          <w:bCs/>
        </w:rPr>
        <w:t>Beļauniece</w:t>
      </w:r>
      <w:proofErr w:type="spellEnd"/>
      <w:r w:rsidR="00880904">
        <w:rPr>
          <w:bCs/>
        </w:rPr>
        <w:t xml:space="preserve">, </w:t>
      </w:r>
      <w:proofErr w:type="spellStart"/>
      <w:r w:rsidR="004C2C8E" w:rsidRPr="004C2C8E">
        <w:rPr>
          <w:bCs/>
        </w:rPr>
        <w:t>Izita</w:t>
      </w:r>
      <w:proofErr w:type="spellEnd"/>
      <w:r w:rsidR="004C2C8E">
        <w:rPr>
          <w:bCs/>
        </w:rPr>
        <w:t xml:space="preserve"> Kļaviņa</w:t>
      </w:r>
      <w:r w:rsidR="00880904">
        <w:rPr>
          <w:bCs/>
        </w:rPr>
        <w:t xml:space="preserve">, </w:t>
      </w:r>
      <w:r w:rsidR="004C2C8E" w:rsidRPr="004C2C8E">
        <w:rPr>
          <w:bCs/>
        </w:rPr>
        <w:t>Jana Lāce</w:t>
      </w:r>
      <w:r w:rsidR="00880904">
        <w:rPr>
          <w:bCs/>
        </w:rPr>
        <w:t xml:space="preserve">, </w:t>
      </w:r>
      <w:r w:rsidR="004C2C8E" w:rsidRPr="004C2C8E">
        <w:rPr>
          <w:bCs/>
        </w:rPr>
        <w:t>Juris Graudiņš</w:t>
      </w:r>
      <w:r w:rsidR="00880904">
        <w:rPr>
          <w:bCs/>
        </w:rPr>
        <w:t xml:space="preserve">, </w:t>
      </w:r>
      <w:r w:rsidR="004C2C8E" w:rsidRPr="004C2C8E">
        <w:rPr>
          <w:bCs/>
        </w:rPr>
        <w:t>Lāsma Liepiņa</w:t>
      </w:r>
      <w:r w:rsidR="00880904">
        <w:rPr>
          <w:bCs/>
        </w:rPr>
        <w:t xml:space="preserve">, </w:t>
      </w:r>
      <w:r w:rsidR="004C2C8E" w:rsidRPr="004C2C8E">
        <w:rPr>
          <w:bCs/>
        </w:rPr>
        <w:t>Liene Berga</w:t>
      </w:r>
      <w:r w:rsidR="00880904">
        <w:rPr>
          <w:bCs/>
        </w:rPr>
        <w:t xml:space="preserve">, </w:t>
      </w:r>
      <w:r w:rsidR="004C2C8E" w:rsidRPr="004C2C8E">
        <w:rPr>
          <w:bCs/>
        </w:rPr>
        <w:t>Baiba Martinsone</w:t>
      </w:r>
      <w:r w:rsidR="00880904">
        <w:rPr>
          <w:bCs/>
        </w:rPr>
        <w:t xml:space="preserve">, </w:t>
      </w:r>
      <w:r w:rsidR="004C2C8E" w:rsidRPr="004C2C8E">
        <w:rPr>
          <w:bCs/>
        </w:rPr>
        <w:t>Inga Indriksone</w:t>
      </w:r>
      <w:r w:rsidR="00880904">
        <w:rPr>
          <w:bCs/>
        </w:rPr>
        <w:t xml:space="preserve">, </w:t>
      </w:r>
      <w:r w:rsidR="004C2C8E" w:rsidRPr="004C2C8E">
        <w:rPr>
          <w:bCs/>
        </w:rPr>
        <w:t>Ziedīte Jirgensone</w:t>
      </w:r>
      <w:r w:rsidR="00880904">
        <w:rPr>
          <w:bCs/>
        </w:rPr>
        <w:t xml:space="preserve">, </w:t>
      </w:r>
      <w:r w:rsidR="004C2C8E" w:rsidRPr="004C2C8E">
        <w:rPr>
          <w:bCs/>
        </w:rPr>
        <w:t>Raimonds Straume</w:t>
      </w:r>
      <w:r w:rsidR="00880904">
        <w:rPr>
          <w:bCs/>
        </w:rPr>
        <w:t xml:space="preserve">, </w:t>
      </w:r>
      <w:r w:rsidR="004C2C8E" w:rsidRPr="004C2C8E">
        <w:rPr>
          <w:bCs/>
        </w:rPr>
        <w:t xml:space="preserve">Rasa </w:t>
      </w:r>
      <w:proofErr w:type="spellStart"/>
      <w:r w:rsidR="004C2C8E" w:rsidRPr="004C2C8E">
        <w:rPr>
          <w:bCs/>
        </w:rPr>
        <w:t>Zeidmane</w:t>
      </w:r>
      <w:proofErr w:type="spellEnd"/>
      <w:r w:rsidR="00880904">
        <w:rPr>
          <w:bCs/>
        </w:rPr>
        <w:t xml:space="preserve">, </w:t>
      </w:r>
      <w:r w:rsidR="004C2C8E" w:rsidRPr="004C2C8E">
        <w:rPr>
          <w:bCs/>
        </w:rPr>
        <w:t xml:space="preserve">Santa </w:t>
      </w:r>
      <w:proofErr w:type="spellStart"/>
      <w:r w:rsidR="004C2C8E" w:rsidRPr="004C2C8E">
        <w:rPr>
          <w:bCs/>
        </w:rPr>
        <w:t>Čingule</w:t>
      </w:r>
      <w:proofErr w:type="spellEnd"/>
      <w:r w:rsidR="00880904">
        <w:rPr>
          <w:bCs/>
        </w:rPr>
        <w:t xml:space="preserve">, </w:t>
      </w:r>
      <w:r w:rsidR="004C2C8E" w:rsidRPr="004C2C8E">
        <w:rPr>
          <w:bCs/>
        </w:rPr>
        <w:t xml:space="preserve">Sarma </w:t>
      </w:r>
      <w:proofErr w:type="spellStart"/>
      <w:r w:rsidR="004C2C8E" w:rsidRPr="004C2C8E">
        <w:rPr>
          <w:bCs/>
        </w:rPr>
        <w:t>Kacara</w:t>
      </w:r>
      <w:proofErr w:type="spellEnd"/>
      <w:r w:rsidR="00880904">
        <w:rPr>
          <w:bCs/>
        </w:rPr>
        <w:t xml:space="preserve">, </w:t>
      </w:r>
      <w:r w:rsidR="004C2C8E" w:rsidRPr="004C2C8E">
        <w:rPr>
          <w:bCs/>
        </w:rPr>
        <w:t xml:space="preserve">Sintija </w:t>
      </w:r>
      <w:proofErr w:type="spellStart"/>
      <w:r w:rsidR="004C2C8E" w:rsidRPr="004C2C8E">
        <w:rPr>
          <w:bCs/>
        </w:rPr>
        <w:t>Zute</w:t>
      </w:r>
      <w:proofErr w:type="spellEnd"/>
      <w:r w:rsidR="00880904">
        <w:rPr>
          <w:bCs/>
        </w:rPr>
        <w:t xml:space="preserve">, </w:t>
      </w:r>
      <w:r w:rsidR="004C2C8E" w:rsidRPr="004C2C8E">
        <w:rPr>
          <w:bCs/>
        </w:rPr>
        <w:t xml:space="preserve">Linda Helēna </w:t>
      </w:r>
      <w:proofErr w:type="spellStart"/>
      <w:r w:rsidR="004C2C8E" w:rsidRPr="004C2C8E">
        <w:rPr>
          <w:bCs/>
        </w:rPr>
        <w:t>Griškoite</w:t>
      </w:r>
      <w:proofErr w:type="spellEnd"/>
      <w:r w:rsidR="00880904">
        <w:rPr>
          <w:bCs/>
        </w:rPr>
        <w:t>.</w:t>
      </w:r>
    </w:p>
    <w:p w14:paraId="3F054AC7" w14:textId="77777777" w:rsidR="00880904" w:rsidRDefault="00880904" w:rsidP="004C2C8E">
      <w:pPr>
        <w:jc w:val="both"/>
        <w:rPr>
          <w:bCs/>
        </w:rPr>
      </w:pPr>
    </w:p>
    <w:p w14:paraId="56AB0BEC" w14:textId="77777777" w:rsidR="004C2C8E" w:rsidRPr="004C2C8E" w:rsidRDefault="004C2C8E" w:rsidP="004C2C8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30C94A58" w:rsidR="00305503" w:rsidRPr="004D01B0" w:rsidRDefault="0099266E" w:rsidP="005B71DF">
      <w:pPr>
        <w:autoSpaceDE w:val="0"/>
        <w:autoSpaceDN w:val="0"/>
        <w:adjustRightInd w:val="0"/>
        <w:jc w:val="center"/>
        <w:rPr>
          <w:rFonts w:eastAsia="Calibri"/>
        </w:rPr>
      </w:pPr>
      <w:r>
        <w:rPr>
          <w:rFonts w:eastAsia="Calibri"/>
        </w:rPr>
        <w:t>Ziņo Dagnis</w:t>
      </w:r>
      <w:bookmarkStart w:id="0" w:name="_GoBack"/>
      <w:bookmarkEnd w:id="0"/>
      <w:r w:rsidR="001B3B4C" w:rsidRPr="004D01B0">
        <w:rPr>
          <w:rFonts w:eastAsia="Calibri"/>
        </w:rPr>
        <w:t xml:space="preserve"> </w:t>
      </w:r>
      <w:proofErr w:type="spellStart"/>
      <w:r w:rsidR="001B3B4C" w:rsidRPr="004D01B0">
        <w:rPr>
          <w:rFonts w:eastAsia="Calibri"/>
        </w:rPr>
        <w:t>Straubergs</w:t>
      </w:r>
      <w:proofErr w:type="spellEnd"/>
    </w:p>
    <w:p w14:paraId="78642AE6" w14:textId="77777777" w:rsidR="00E2275C" w:rsidRPr="00A559AC" w:rsidRDefault="00E2275C" w:rsidP="005B71DF">
      <w:pPr>
        <w:autoSpaceDE w:val="0"/>
        <w:autoSpaceDN w:val="0"/>
        <w:adjustRightInd w:val="0"/>
        <w:jc w:val="center"/>
        <w:rPr>
          <w:rFonts w:eastAsia="Calibri"/>
          <w:color w:val="FF0000"/>
        </w:rPr>
      </w:pPr>
    </w:p>
    <w:p w14:paraId="75CF61D3" w14:textId="09040960" w:rsidR="00743628" w:rsidRPr="00963DAC" w:rsidRDefault="00960B16" w:rsidP="005B71DF">
      <w:pPr>
        <w:ind w:firstLine="720"/>
        <w:jc w:val="both"/>
        <w:rPr>
          <w:b/>
          <w:bCs/>
        </w:rPr>
      </w:pPr>
      <w:r w:rsidRPr="00963DAC">
        <w:t xml:space="preserve">Iepazinusies ar </w:t>
      </w:r>
      <w:r w:rsidR="000748BC" w:rsidRPr="00963DAC">
        <w:rPr>
          <w:rFonts w:eastAsia="Calibri"/>
        </w:rPr>
        <w:t xml:space="preserve">Domes priekšsēdētāja D. </w:t>
      </w:r>
      <w:proofErr w:type="spellStart"/>
      <w:r w:rsidR="000748BC" w:rsidRPr="00963DAC">
        <w:rPr>
          <w:rFonts w:eastAsia="Calibri"/>
        </w:rPr>
        <w:t>Strauberga</w:t>
      </w:r>
      <w:proofErr w:type="spellEnd"/>
      <w:r w:rsidR="000748BC" w:rsidRPr="00963DAC">
        <w:rPr>
          <w:rFonts w:eastAsia="Calibri"/>
        </w:rPr>
        <w:t xml:space="preserve"> priekšlikumu</w:t>
      </w:r>
      <w:r w:rsidR="00DF4649" w:rsidRPr="00963DAC">
        <w:rPr>
          <w:rFonts w:eastAsia="Calibri"/>
        </w:rPr>
        <w:t xml:space="preserve"> </w:t>
      </w:r>
      <w:r w:rsidR="00743628" w:rsidRPr="00963DAC">
        <w:rPr>
          <w:bCs/>
        </w:rPr>
        <w:t>apstiprināt sēdes darba kārtību</w:t>
      </w:r>
      <w:r w:rsidR="000748BC" w:rsidRPr="00963DAC">
        <w:rPr>
          <w:bCs/>
        </w:rPr>
        <w:t>,</w:t>
      </w:r>
      <w:r w:rsidR="003A5EE8" w:rsidRPr="00963DAC">
        <w:rPr>
          <w:rFonts w:eastAsia="Calibri"/>
        </w:rPr>
        <w:t xml:space="preserve"> </w:t>
      </w:r>
      <w:r w:rsidR="00743628" w:rsidRPr="00963DAC">
        <w:rPr>
          <w:rFonts w:cs="Tahoma"/>
          <w:b/>
          <w:kern w:val="1"/>
          <w:lang w:eastAsia="hi-IN" w:bidi="hi-IN"/>
        </w:rPr>
        <w:t>a</w:t>
      </w:r>
      <w:r w:rsidR="00743628" w:rsidRPr="00963DAC">
        <w:rPr>
          <w:b/>
          <w:bCs/>
        </w:rPr>
        <w:t>tklāti balsojot: PAR</w:t>
      </w:r>
      <w:r w:rsidR="00743628" w:rsidRPr="00963DAC">
        <w:t xml:space="preserve"> –</w:t>
      </w:r>
      <w:r w:rsidR="005A13ED" w:rsidRPr="00963DAC">
        <w:t xml:space="preserve"> </w:t>
      </w:r>
      <w:r w:rsidR="004D01B0" w:rsidRPr="00963DAC">
        <w:t>9</w:t>
      </w:r>
      <w:r w:rsidR="005A13ED" w:rsidRPr="00963DAC">
        <w:t xml:space="preserve"> deputāti (</w:t>
      </w:r>
      <w:r w:rsidR="0009307F" w:rsidRPr="00C86527">
        <w:rPr>
          <w:bCs/>
        </w:rPr>
        <w:t>Jānis Bakmanis</w:t>
      </w:r>
      <w:r w:rsidR="0009307F">
        <w:rPr>
          <w:bCs/>
        </w:rPr>
        <w:t xml:space="preserve">, </w:t>
      </w:r>
      <w:r w:rsidR="0009307F" w:rsidRPr="00C86527">
        <w:rPr>
          <w:bCs/>
        </w:rPr>
        <w:t xml:space="preserve">Māris </w:t>
      </w:r>
      <w:proofErr w:type="spellStart"/>
      <w:r w:rsidR="0009307F" w:rsidRPr="00C86527">
        <w:rPr>
          <w:bCs/>
        </w:rPr>
        <w:t>Beļaunieks</w:t>
      </w:r>
      <w:proofErr w:type="spellEnd"/>
      <w:r w:rsidR="0009307F">
        <w:rPr>
          <w:bCs/>
        </w:rPr>
        <w:t xml:space="preserve">, </w:t>
      </w:r>
      <w:r w:rsidR="0009307F" w:rsidRPr="00C86527">
        <w:rPr>
          <w:bCs/>
        </w:rPr>
        <w:t xml:space="preserve">Lija </w:t>
      </w:r>
      <w:proofErr w:type="spellStart"/>
      <w:r w:rsidR="0009307F" w:rsidRPr="00C86527">
        <w:rPr>
          <w:bCs/>
        </w:rPr>
        <w:t>Jokste</w:t>
      </w:r>
      <w:proofErr w:type="spellEnd"/>
      <w:r w:rsidR="0009307F">
        <w:rPr>
          <w:bCs/>
        </w:rPr>
        <w:t>,</w:t>
      </w:r>
      <w:r w:rsidR="0009307F" w:rsidRPr="00C86527">
        <w:rPr>
          <w:bCs/>
        </w:rPr>
        <w:t xml:space="preserve"> </w:t>
      </w:r>
      <w:r w:rsidR="0009307F">
        <w:rPr>
          <w:rFonts w:eastAsia="Calibri"/>
          <w:szCs w:val="22"/>
          <w:lang w:eastAsia="en-US"/>
        </w:rPr>
        <w:t xml:space="preserve">Aigars </w:t>
      </w:r>
      <w:proofErr w:type="spellStart"/>
      <w:r w:rsidR="0009307F">
        <w:rPr>
          <w:rFonts w:eastAsia="Calibri"/>
          <w:szCs w:val="22"/>
          <w:lang w:eastAsia="en-US"/>
        </w:rPr>
        <w:t>Legzdiņš</w:t>
      </w:r>
      <w:proofErr w:type="spellEnd"/>
      <w:r w:rsidR="0009307F">
        <w:rPr>
          <w:rFonts w:eastAsia="Calibri"/>
          <w:szCs w:val="22"/>
          <w:lang w:eastAsia="en-US"/>
        </w:rPr>
        <w:t xml:space="preserve">, Dāvis Melnalksnis, </w:t>
      </w:r>
      <w:r w:rsidR="0009307F" w:rsidRPr="00C86527">
        <w:rPr>
          <w:bCs/>
        </w:rPr>
        <w:t xml:space="preserve">Kristaps </w:t>
      </w:r>
      <w:proofErr w:type="spellStart"/>
      <w:r w:rsidR="0009307F" w:rsidRPr="00C86527">
        <w:rPr>
          <w:bCs/>
        </w:rPr>
        <w:t>Močāns</w:t>
      </w:r>
      <w:proofErr w:type="spellEnd"/>
      <w:r w:rsidR="0009307F">
        <w:rPr>
          <w:bCs/>
        </w:rPr>
        <w:t xml:space="preserve">, </w:t>
      </w:r>
      <w:r w:rsidR="0009307F" w:rsidRPr="00C86527">
        <w:rPr>
          <w:bCs/>
        </w:rPr>
        <w:t>Jānis Remess,</w:t>
      </w:r>
      <w:r w:rsidR="0009307F">
        <w:rPr>
          <w:b/>
          <w:bCs/>
        </w:rPr>
        <w:t xml:space="preserve"> </w:t>
      </w:r>
      <w:r w:rsidR="0009307F" w:rsidRPr="00C86527">
        <w:rPr>
          <w:bCs/>
        </w:rPr>
        <w:t xml:space="preserve">Ziedonis </w:t>
      </w:r>
      <w:proofErr w:type="spellStart"/>
      <w:r w:rsidR="0009307F" w:rsidRPr="00C86527">
        <w:rPr>
          <w:bCs/>
        </w:rPr>
        <w:t>Rubezis</w:t>
      </w:r>
      <w:proofErr w:type="spellEnd"/>
      <w:r w:rsidR="0009307F">
        <w:rPr>
          <w:bCs/>
        </w:rPr>
        <w:t xml:space="preserve">, </w:t>
      </w:r>
      <w:r w:rsidR="0009307F" w:rsidRPr="00C86527">
        <w:rPr>
          <w:bCs/>
        </w:rPr>
        <w:t xml:space="preserve">Dagnis </w:t>
      </w:r>
      <w:proofErr w:type="spellStart"/>
      <w:r w:rsidR="0009307F" w:rsidRPr="00C86527">
        <w:rPr>
          <w:bCs/>
        </w:rPr>
        <w:t>Straubergs</w:t>
      </w:r>
      <w:proofErr w:type="spellEnd"/>
      <w:r w:rsidR="005A13ED" w:rsidRPr="00963DAC">
        <w:rPr>
          <w:rFonts w:eastAsia="Calibri"/>
          <w:szCs w:val="22"/>
          <w:lang w:eastAsia="en-US"/>
        </w:rPr>
        <w:t>)</w:t>
      </w:r>
      <w:r w:rsidR="00743628" w:rsidRPr="00963DAC">
        <w:t xml:space="preserve">, </w:t>
      </w:r>
      <w:r w:rsidR="00743628" w:rsidRPr="00963DAC">
        <w:rPr>
          <w:b/>
          <w:bCs/>
        </w:rPr>
        <w:t>PRET –</w:t>
      </w:r>
      <w:r w:rsidR="00743628" w:rsidRPr="00963DAC">
        <w:t xml:space="preserve"> </w:t>
      </w:r>
      <w:r w:rsidR="0009307F">
        <w:t>2 deputāti (</w:t>
      </w:r>
      <w:r w:rsidR="0009307F">
        <w:rPr>
          <w:rFonts w:eastAsia="Calibri"/>
          <w:szCs w:val="22"/>
          <w:lang w:eastAsia="en-US"/>
        </w:rPr>
        <w:t>Andris Garklāvs,</w:t>
      </w:r>
      <w:r w:rsidR="0009307F" w:rsidRPr="0009307F">
        <w:rPr>
          <w:rFonts w:eastAsia="Calibri"/>
          <w:szCs w:val="22"/>
          <w:lang w:eastAsia="en-US"/>
        </w:rPr>
        <w:t xml:space="preserve"> </w:t>
      </w:r>
      <w:r w:rsidR="0009307F">
        <w:rPr>
          <w:rFonts w:eastAsia="Calibri"/>
          <w:szCs w:val="22"/>
          <w:lang w:eastAsia="en-US"/>
        </w:rPr>
        <w:t>Arvīds Ozols)</w:t>
      </w:r>
      <w:r w:rsidR="005A13ED" w:rsidRPr="00963DAC">
        <w:t>,</w:t>
      </w:r>
      <w:r w:rsidR="00743628" w:rsidRPr="00963DAC">
        <w:t xml:space="preserve"> </w:t>
      </w:r>
      <w:r w:rsidR="00743628" w:rsidRPr="00963DAC">
        <w:rPr>
          <w:b/>
          <w:bCs/>
        </w:rPr>
        <w:t>ATTURAS –</w:t>
      </w:r>
      <w:r w:rsidR="00743628" w:rsidRPr="00963DAC">
        <w:t xml:space="preserve"> </w:t>
      </w:r>
      <w:r w:rsidR="005A13ED" w:rsidRPr="00963DAC">
        <w:t>nav</w:t>
      </w:r>
      <w:r w:rsidR="00743628" w:rsidRPr="00963DAC">
        <w:t>, Limbažu novada dome</w:t>
      </w:r>
      <w:r w:rsidR="00743628" w:rsidRPr="00963DAC">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7721EBB0" w14:textId="295C4118" w:rsidR="00CC5A8B" w:rsidRPr="00CC5A8B" w:rsidRDefault="00CC5A8B" w:rsidP="00DA1A6D">
      <w:pPr>
        <w:pStyle w:val="Sarakstarindkopa"/>
        <w:numPr>
          <w:ilvl w:val="0"/>
          <w:numId w:val="2"/>
        </w:numPr>
        <w:ind w:left="357" w:hanging="357"/>
        <w:jc w:val="both"/>
        <w:rPr>
          <w:noProof/>
          <w:color w:val="000000"/>
        </w:rPr>
      </w:pPr>
      <w:r w:rsidRPr="00CC5A8B">
        <w:rPr>
          <w:noProof/>
          <w:color w:val="000000"/>
        </w:rPr>
        <w:t>Par darba kārtību.</w:t>
      </w:r>
    </w:p>
    <w:p w14:paraId="3850AA61" w14:textId="7291B86E" w:rsidR="00CC5A8B" w:rsidRPr="00CC5A8B" w:rsidRDefault="00CC5A8B" w:rsidP="00DA1A6D">
      <w:pPr>
        <w:pStyle w:val="Sarakstarindkopa"/>
        <w:numPr>
          <w:ilvl w:val="0"/>
          <w:numId w:val="2"/>
        </w:numPr>
        <w:ind w:left="357" w:hanging="357"/>
        <w:jc w:val="both"/>
        <w:rPr>
          <w:noProof/>
          <w:color w:val="000000"/>
        </w:rPr>
      </w:pPr>
      <w:r w:rsidRPr="00CC5A8B">
        <w:rPr>
          <w:noProof/>
          <w:color w:val="000000"/>
        </w:rPr>
        <w:t>Par Limbažu novada pašvaldības Attīstības programmas 2022. – 2028. gadam aktualizētā Investīciju plāna 2023. - 2025. gadam apstiprināšanu.</w:t>
      </w:r>
    </w:p>
    <w:p w14:paraId="3BBBBE00" w14:textId="639A29C3" w:rsidR="005A13ED" w:rsidRPr="00CC5A8B" w:rsidRDefault="00CC5A8B" w:rsidP="00DA1A6D">
      <w:pPr>
        <w:pStyle w:val="Sarakstarindkopa"/>
        <w:numPr>
          <w:ilvl w:val="0"/>
          <w:numId w:val="2"/>
        </w:numPr>
        <w:ind w:left="357" w:hanging="357"/>
        <w:jc w:val="both"/>
        <w:rPr>
          <w:b/>
          <w:bCs/>
        </w:rPr>
      </w:pPr>
      <w:r w:rsidRPr="00CC5A8B">
        <w:rPr>
          <w:noProof/>
          <w:color w:val="000000"/>
        </w:rPr>
        <w:t>Par apbūves tiesības piešķiršanu Vidzemes ielā 31, Salacgrīvā, Limbažu novadā.</w:t>
      </w:r>
    </w:p>
    <w:p w14:paraId="201315C8" w14:textId="77777777" w:rsidR="00BA6E2E" w:rsidRPr="000502C9" w:rsidRDefault="00BA6E2E" w:rsidP="005B71DF">
      <w:pPr>
        <w:jc w:val="both"/>
        <w:rPr>
          <w:b/>
          <w:bCs/>
        </w:rPr>
      </w:pPr>
    </w:p>
    <w:p w14:paraId="78D863DA" w14:textId="6B222BD5" w:rsidR="00183CCB" w:rsidRPr="000502C9" w:rsidRDefault="00183CCB" w:rsidP="005B71DF">
      <w:pPr>
        <w:jc w:val="both"/>
        <w:rPr>
          <w:b/>
          <w:bCs/>
        </w:rPr>
      </w:pPr>
      <w:r w:rsidRPr="000502C9">
        <w:rPr>
          <w:b/>
          <w:bCs/>
        </w:rPr>
        <w:t xml:space="preserve">Lēmums Nr. </w:t>
      </w:r>
      <w:r w:rsidR="00B610A3">
        <w:rPr>
          <w:b/>
          <w:bCs/>
        </w:rPr>
        <w:t>708</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16135026" w14:textId="77777777" w:rsidR="00880904" w:rsidRPr="00880904" w:rsidRDefault="00880904" w:rsidP="00880904">
      <w:pPr>
        <w:pBdr>
          <w:bottom w:val="single" w:sz="6" w:space="1" w:color="auto"/>
        </w:pBdr>
        <w:jc w:val="both"/>
        <w:rPr>
          <w:b/>
          <w:bCs/>
        </w:rPr>
      </w:pPr>
      <w:r w:rsidRPr="00880904">
        <w:rPr>
          <w:b/>
          <w:bCs/>
          <w:noProof/>
        </w:rPr>
        <w:t>Par Limbažu novada pašvaldības Attīstības programmas 2022. – 2028. gadam aktualizētā Investīciju plāna 2023. - 2025. gadam apstiprināšanu</w:t>
      </w:r>
    </w:p>
    <w:p w14:paraId="7DF6822A" w14:textId="50C6DD32" w:rsidR="00880904" w:rsidRPr="00880904" w:rsidRDefault="00880904" w:rsidP="00880904">
      <w:pPr>
        <w:jc w:val="center"/>
        <w:rPr>
          <w:noProof/>
        </w:rPr>
      </w:pPr>
      <w:r w:rsidRPr="00880904">
        <w:t xml:space="preserve">Ziņo </w:t>
      </w:r>
      <w:r w:rsidRPr="00880904">
        <w:rPr>
          <w:noProof/>
        </w:rPr>
        <w:t>Sintija Zute</w:t>
      </w:r>
      <w:r>
        <w:rPr>
          <w:noProof/>
        </w:rPr>
        <w:t>, debatēs piedalās Arvīds Ozols</w:t>
      </w:r>
    </w:p>
    <w:p w14:paraId="74EC8695" w14:textId="77777777" w:rsidR="00880904" w:rsidRPr="00880904" w:rsidRDefault="00880904" w:rsidP="00880904">
      <w:pPr>
        <w:jc w:val="center"/>
      </w:pPr>
    </w:p>
    <w:p w14:paraId="30F3EFC0" w14:textId="77777777" w:rsidR="00880904" w:rsidRPr="00880904" w:rsidRDefault="00880904" w:rsidP="00880904">
      <w:pPr>
        <w:ind w:firstLine="720"/>
        <w:jc w:val="both"/>
      </w:pPr>
      <w:r w:rsidRPr="00880904">
        <w:t xml:space="preserve">Pamatojoties uz Ministru kabineta 2014. gada 14. oktobra noteikumu Nr. 628 „Noteikumi par pašvaldību teritorijas attīstības plānošanas dokumentiem” 73. punktu, investīciju plāns tiek aktualizēts ne retāk kā reizi gadā, ievērojot pašvaldības budžetu kārtējam gadam un saistībā ar </w:t>
      </w:r>
      <w:r w:rsidRPr="00880904">
        <w:lastRenderedPageBreak/>
        <w:t xml:space="preserve">Ministru kabineta 2022. gada 8. novembra noteikumu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projekta prasībām. Investīciju plānā aktualizēta 26. rinda “Ēkas Vecās </w:t>
      </w:r>
      <w:proofErr w:type="spellStart"/>
      <w:r w:rsidRPr="00880904">
        <w:t>Sārmes</w:t>
      </w:r>
      <w:proofErr w:type="spellEnd"/>
      <w:r w:rsidRPr="00880904">
        <w:t xml:space="preserve"> ielā 10, Limbažos, energoefektivitātes paaugstināšana”. </w:t>
      </w:r>
    </w:p>
    <w:p w14:paraId="5CBF7602" w14:textId="4104C566" w:rsidR="00880904" w:rsidRPr="00963DAC" w:rsidRDefault="00880904" w:rsidP="00880904">
      <w:pPr>
        <w:ind w:firstLine="720"/>
        <w:jc w:val="both"/>
        <w:rPr>
          <w:b/>
          <w:bCs/>
        </w:rPr>
      </w:pPr>
      <w:r w:rsidRPr="00880904">
        <w:t xml:space="preserve">Pamatojoties uz Pašvaldību likuma 4. panta pirmās daļas 2. punktu, 9. punktu, </w:t>
      </w:r>
      <w:r w:rsidRPr="00963DAC">
        <w:rPr>
          <w:rFonts w:cs="Tahoma"/>
          <w:b/>
          <w:kern w:val="1"/>
          <w:lang w:eastAsia="hi-IN" w:bidi="hi-IN"/>
        </w:rPr>
        <w:t>a</w:t>
      </w:r>
      <w:r w:rsidRPr="00963DAC">
        <w:rPr>
          <w:b/>
          <w:bCs/>
        </w:rPr>
        <w:t>tklāti balsojot: PAR</w:t>
      </w:r>
      <w:r w:rsidRPr="00963DAC">
        <w:t xml:space="preserve"> – </w:t>
      </w:r>
      <w:r>
        <w:t>10</w:t>
      </w:r>
      <w:r w:rsidRPr="00963DAC">
        <w:t xml:space="preserve"> deputāti (</w:t>
      </w:r>
      <w:r w:rsidRPr="00C86527">
        <w:rPr>
          <w:bCs/>
        </w:rPr>
        <w:t>Jānis Bakmanis</w:t>
      </w:r>
      <w:r>
        <w:rPr>
          <w:bCs/>
        </w:rPr>
        <w:t xml:space="preserve">, </w:t>
      </w:r>
      <w:r w:rsidRPr="00C86527">
        <w:rPr>
          <w:bCs/>
        </w:rPr>
        <w:t xml:space="preserve">Māris </w:t>
      </w:r>
      <w:proofErr w:type="spellStart"/>
      <w:r w:rsidRPr="00C86527">
        <w:rPr>
          <w:bCs/>
        </w:rPr>
        <w:t>Beļaunieks</w:t>
      </w:r>
      <w:proofErr w:type="spellEnd"/>
      <w:r>
        <w:rPr>
          <w:bCs/>
        </w:rPr>
        <w:t xml:space="preserve">, </w:t>
      </w:r>
      <w:r>
        <w:rPr>
          <w:rFonts w:eastAsia="Calibri"/>
          <w:szCs w:val="22"/>
          <w:lang w:eastAsia="en-US"/>
        </w:rPr>
        <w:t>Andris Garklāvs,</w:t>
      </w:r>
      <w:r w:rsidRPr="0009307F">
        <w:rPr>
          <w:rFonts w:eastAsia="Calibri"/>
          <w:szCs w:val="22"/>
          <w:lang w:eastAsia="en-US"/>
        </w:rPr>
        <w:t xml:space="preserve"> </w:t>
      </w:r>
      <w:r w:rsidRPr="00C86527">
        <w:rPr>
          <w:bCs/>
        </w:rPr>
        <w:t xml:space="preserve">Lija </w:t>
      </w:r>
      <w:proofErr w:type="spellStart"/>
      <w:r w:rsidRPr="00C86527">
        <w:rPr>
          <w:bCs/>
        </w:rPr>
        <w:t>Jokste</w:t>
      </w:r>
      <w:proofErr w:type="spellEnd"/>
      <w:r>
        <w:rPr>
          <w:bCs/>
        </w:rPr>
        <w:t>,</w:t>
      </w:r>
      <w:r w:rsidRPr="00C86527">
        <w:rPr>
          <w:bC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86527">
        <w:rPr>
          <w:bCs/>
        </w:rPr>
        <w:t xml:space="preserve">Kristaps </w:t>
      </w:r>
      <w:proofErr w:type="spellStart"/>
      <w:r w:rsidRPr="00C86527">
        <w:rPr>
          <w:bCs/>
        </w:rPr>
        <w:t>Močāns</w:t>
      </w:r>
      <w:proofErr w:type="spellEnd"/>
      <w:r>
        <w:rPr>
          <w:bCs/>
        </w:rPr>
        <w:t xml:space="preserve">,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sidRPr="00963DAC">
        <w:rPr>
          <w:rFonts w:eastAsia="Calibri"/>
          <w:szCs w:val="22"/>
          <w:lang w:eastAsia="en-US"/>
        </w:rPr>
        <w:t>)</w:t>
      </w:r>
      <w:r w:rsidRPr="00963DAC">
        <w:t xml:space="preserve">, </w:t>
      </w:r>
      <w:r w:rsidRPr="00963DAC">
        <w:rPr>
          <w:b/>
          <w:bCs/>
        </w:rPr>
        <w:t>PRET –</w:t>
      </w:r>
      <w:r w:rsidRPr="00963DAC">
        <w:t xml:space="preserve"> </w:t>
      </w:r>
      <w:r>
        <w:t xml:space="preserve">deputāts </w:t>
      </w:r>
      <w:r>
        <w:rPr>
          <w:rFonts w:eastAsia="Calibri"/>
          <w:szCs w:val="22"/>
          <w:lang w:eastAsia="en-US"/>
        </w:rPr>
        <w:t>Arvīds Ozols</w:t>
      </w:r>
      <w:r w:rsidRPr="00963DAC">
        <w:t xml:space="preserve">, </w:t>
      </w:r>
      <w:r w:rsidRPr="00963DAC">
        <w:rPr>
          <w:b/>
          <w:bCs/>
        </w:rPr>
        <w:t>ATTURAS –</w:t>
      </w:r>
      <w:r w:rsidRPr="00963DAC">
        <w:t xml:space="preserve"> nav, Limbažu novada dome</w:t>
      </w:r>
      <w:r w:rsidRPr="00963DAC">
        <w:rPr>
          <w:b/>
          <w:bCs/>
        </w:rPr>
        <w:t xml:space="preserve"> NOLEMJ:</w:t>
      </w:r>
    </w:p>
    <w:p w14:paraId="7D5A6D98" w14:textId="193D38F9" w:rsidR="00880904" w:rsidRPr="00880904" w:rsidRDefault="00880904" w:rsidP="00880904">
      <w:pPr>
        <w:ind w:firstLine="720"/>
        <w:jc w:val="both"/>
        <w:rPr>
          <w:b/>
          <w:bCs/>
        </w:rPr>
      </w:pPr>
    </w:p>
    <w:p w14:paraId="112B66DE" w14:textId="77777777" w:rsidR="00880904" w:rsidRPr="00880904" w:rsidRDefault="00880904" w:rsidP="00DA1A6D">
      <w:pPr>
        <w:numPr>
          <w:ilvl w:val="0"/>
          <w:numId w:val="3"/>
        </w:numPr>
        <w:ind w:left="357" w:hanging="357"/>
        <w:jc w:val="both"/>
        <w:rPr>
          <w:rFonts w:eastAsia="Arial Unicode MS"/>
          <w:kern w:val="1"/>
          <w:lang w:eastAsia="hi-IN" w:bidi="hi-IN"/>
        </w:rPr>
      </w:pPr>
      <w:r w:rsidRPr="00880904">
        <w:rPr>
          <w:rFonts w:eastAsia="Arial Unicode MS"/>
          <w:kern w:val="1"/>
          <w:lang w:eastAsia="hi-IN" w:bidi="hi-IN"/>
        </w:rPr>
        <w:t>Apstiprināt aktualizēto Limbažu novada pašvaldības Attīstības programmas 2022. – 2028.gadam Investīciju plānu 2023. - 2025.gadam (pielikumā).</w:t>
      </w:r>
    </w:p>
    <w:p w14:paraId="491615DC" w14:textId="77777777" w:rsidR="00880904" w:rsidRPr="00880904" w:rsidRDefault="00880904" w:rsidP="00DA1A6D">
      <w:pPr>
        <w:numPr>
          <w:ilvl w:val="0"/>
          <w:numId w:val="3"/>
        </w:numPr>
        <w:ind w:left="357" w:hanging="357"/>
        <w:jc w:val="both"/>
        <w:rPr>
          <w:rFonts w:eastAsia="Arial Unicode MS"/>
          <w:kern w:val="1"/>
          <w:lang w:eastAsia="hi-IN" w:bidi="hi-IN"/>
        </w:rPr>
      </w:pPr>
      <w:r w:rsidRPr="00880904">
        <w:rPr>
          <w:rFonts w:eastAsia="Arial Unicode MS"/>
          <w:kern w:val="1"/>
          <w:lang w:eastAsia="hi-IN" w:bidi="hi-IN"/>
        </w:rPr>
        <w:t>Aktualizēto Investīciju plānu ievietot Teritorijas attīstības plānošanas informācijas sistēmā.</w:t>
      </w:r>
    </w:p>
    <w:p w14:paraId="6F517023" w14:textId="77777777" w:rsidR="00880904" w:rsidRPr="00880904" w:rsidRDefault="00880904" w:rsidP="00DA1A6D">
      <w:pPr>
        <w:numPr>
          <w:ilvl w:val="0"/>
          <w:numId w:val="3"/>
        </w:numPr>
        <w:ind w:left="357" w:hanging="357"/>
        <w:jc w:val="both"/>
        <w:rPr>
          <w:rFonts w:eastAsia="Arial Unicode MS"/>
          <w:kern w:val="1"/>
          <w:lang w:eastAsia="hi-IN" w:bidi="hi-IN"/>
        </w:rPr>
      </w:pPr>
      <w:r w:rsidRPr="00880904">
        <w:rPr>
          <w:rFonts w:eastAsia="Arial Unicode MS"/>
          <w:kern w:val="1"/>
          <w:lang w:eastAsia="hi-IN" w:bidi="hi-IN"/>
        </w:rPr>
        <w:t>Atbildīgo par lēmuma izpildi noteikt Attīstības un projektu nodaļu.</w:t>
      </w:r>
    </w:p>
    <w:p w14:paraId="2247D90A" w14:textId="77777777" w:rsidR="00880904" w:rsidRPr="00880904" w:rsidRDefault="00880904" w:rsidP="00DA1A6D">
      <w:pPr>
        <w:numPr>
          <w:ilvl w:val="0"/>
          <w:numId w:val="3"/>
        </w:numPr>
        <w:ind w:left="357" w:hanging="357"/>
        <w:jc w:val="both"/>
        <w:rPr>
          <w:rFonts w:eastAsia="Arial Unicode MS"/>
          <w:kern w:val="1"/>
          <w:lang w:eastAsia="hi-IN" w:bidi="hi-IN"/>
        </w:rPr>
      </w:pPr>
      <w:r w:rsidRPr="00880904">
        <w:rPr>
          <w:rFonts w:eastAsia="Arial Unicode MS"/>
          <w:kern w:val="1"/>
          <w:lang w:eastAsia="hi-IN" w:bidi="hi-IN"/>
        </w:rPr>
        <w:t>Uzdot Sabiedrisko attiecību nodaļai publicēt aktualizēto Limbažu novada pašvaldības Attīstības programmas 2022. – 2028.gadam Investīciju plānu 2023. - 2025.gadam pašvaldības tīmekļa vietnē.</w:t>
      </w:r>
    </w:p>
    <w:p w14:paraId="395E24E2" w14:textId="77777777" w:rsidR="00880904" w:rsidRPr="00880904" w:rsidRDefault="00880904" w:rsidP="00DA1A6D">
      <w:pPr>
        <w:numPr>
          <w:ilvl w:val="0"/>
          <w:numId w:val="3"/>
        </w:numPr>
        <w:ind w:left="357" w:hanging="357"/>
        <w:jc w:val="both"/>
        <w:rPr>
          <w:rFonts w:eastAsia="Arial Unicode MS"/>
          <w:kern w:val="1"/>
          <w:lang w:eastAsia="hi-IN" w:bidi="hi-IN"/>
        </w:rPr>
      </w:pPr>
      <w:r w:rsidRPr="00880904">
        <w:rPr>
          <w:rFonts w:eastAsia="Arial Unicode MS"/>
          <w:kern w:val="1"/>
          <w:lang w:eastAsia="hi-IN" w:bidi="hi-IN"/>
        </w:rPr>
        <w:t xml:space="preserve">Kontroli par lēmuma izpildi uzdot Limbažu novada pašvaldības izpilddirektoram. </w:t>
      </w:r>
    </w:p>
    <w:p w14:paraId="7BD0C14F" w14:textId="7B977BDA" w:rsidR="00727990" w:rsidRDefault="00727990" w:rsidP="005B71DF">
      <w:pPr>
        <w:jc w:val="both"/>
        <w:rPr>
          <w:b/>
          <w:bCs/>
        </w:rPr>
      </w:pPr>
    </w:p>
    <w:p w14:paraId="7D7757EC" w14:textId="0424FAB5" w:rsidR="00C7512C" w:rsidRDefault="00C7512C" w:rsidP="005B71DF">
      <w:pPr>
        <w:jc w:val="both"/>
        <w:rPr>
          <w:b/>
          <w:bCs/>
        </w:rPr>
      </w:pPr>
    </w:p>
    <w:p w14:paraId="2B7AFDD7" w14:textId="18F88291" w:rsidR="00CC5A8B" w:rsidRPr="000502C9" w:rsidRDefault="00CC5A8B" w:rsidP="00CC5A8B">
      <w:pPr>
        <w:jc w:val="both"/>
        <w:rPr>
          <w:b/>
          <w:bCs/>
        </w:rPr>
      </w:pPr>
      <w:r w:rsidRPr="000502C9">
        <w:rPr>
          <w:b/>
          <w:bCs/>
        </w:rPr>
        <w:t xml:space="preserve">Lēmums Nr. </w:t>
      </w:r>
      <w:r w:rsidR="00B610A3">
        <w:rPr>
          <w:b/>
          <w:bCs/>
        </w:rPr>
        <w:t>709</w:t>
      </w:r>
    </w:p>
    <w:p w14:paraId="2868F926" w14:textId="2F7A5182" w:rsidR="00CC5A8B" w:rsidRPr="000502C9" w:rsidRDefault="00CC5A8B" w:rsidP="00CC5A8B">
      <w:pPr>
        <w:keepNext/>
        <w:jc w:val="center"/>
        <w:outlineLvl w:val="0"/>
        <w:rPr>
          <w:b/>
          <w:bCs/>
          <w:lang w:eastAsia="en-US"/>
        </w:rPr>
      </w:pPr>
      <w:r>
        <w:rPr>
          <w:b/>
          <w:bCs/>
          <w:lang w:eastAsia="en-US"/>
        </w:rPr>
        <w:t>3</w:t>
      </w:r>
      <w:r w:rsidRPr="000502C9">
        <w:rPr>
          <w:b/>
          <w:bCs/>
          <w:lang w:eastAsia="en-US"/>
        </w:rPr>
        <w:t>.</w:t>
      </w:r>
    </w:p>
    <w:p w14:paraId="1D86181C" w14:textId="77777777" w:rsidR="001E57F8" w:rsidRPr="001E57F8" w:rsidRDefault="001E57F8" w:rsidP="001E57F8">
      <w:pPr>
        <w:widowControl w:val="0"/>
        <w:pBdr>
          <w:bottom w:val="single" w:sz="4" w:space="1" w:color="auto"/>
        </w:pBdr>
        <w:suppressAutoHyphens/>
        <w:autoSpaceDN w:val="0"/>
        <w:textAlignment w:val="baseline"/>
        <w:rPr>
          <w:rFonts w:eastAsia="Calibri"/>
          <w:b/>
          <w:color w:val="000000"/>
        </w:rPr>
      </w:pPr>
      <w:r w:rsidRPr="001E57F8">
        <w:rPr>
          <w:rFonts w:eastAsia="Calibri"/>
          <w:b/>
          <w:color w:val="000000"/>
        </w:rPr>
        <w:t>Par apbūves tiesības piešķiršanu Vidzemes ielā 31, Salacgrīvā, Limbažu novadā</w:t>
      </w:r>
    </w:p>
    <w:p w14:paraId="3C579C73" w14:textId="2BCBB5A8" w:rsidR="001E57F8" w:rsidRPr="001E57F8" w:rsidRDefault="001E57F8" w:rsidP="001E57F8">
      <w:pPr>
        <w:widowControl w:val="0"/>
        <w:suppressAutoHyphens/>
        <w:autoSpaceDN w:val="0"/>
        <w:jc w:val="center"/>
        <w:textAlignment w:val="baseline"/>
        <w:rPr>
          <w:rFonts w:eastAsia="Calibri"/>
          <w:bCs/>
          <w:color w:val="000000"/>
        </w:rPr>
      </w:pPr>
      <w:r w:rsidRPr="001E57F8">
        <w:rPr>
          <w:rFonts w:eastAsia="Calibri"/>
          <w:bCs/>
          <w:color w:val="000000"/>
        </w:rPr>
        <w:t xml:space="preserve">Ziņo Digna </w:t>
      </w:r>
      <w:proofErr w:type="spellStart"/>
      <w:r w:rsidRPr="001E57F8">
        <w:rPr>
          <w:rFonts w:eastAsia="Calibri"/>
          <w:bCs/>
          <w:color w:val="000000"/>
        </w:rPr>
        <w:t>Būmane</w:t>
      </w:r>
      <w:proofErr w:type="spellEnd"/>
      <w:r>
        <w:rPr>
          <w:rFonts w:eastAsia="Calibri"/>
          <w:bCs/>
          <w:color w:val="000000"/>
        </w:rPr>
        <w:t xml:space="preserve">, debatēs piedalās Dagnis </w:t>
      </w:r>
      <w:proofErr w:type="spellStart"/>
      <w:r>
        <w:rPr>
          <w:rFonts w:eastAsia="Calibri"/>
          <w:bCs/>
          <w:color w:val="000000"/>
        </w:rPr>
        <w:t>Straubergs</w:t>
      </w:r>
      <w:proofErr w:type="spellEnd"/>
    </w:p>
    <w:p w14:paraId="0819BD0D" w14:textId="77777777" w:rsidR="001E57F8" w:rsidRPr="001E57F8" w:rsidRDefault="001E57F8" w:rsidP="001E57F8">
      <w:pPr>
        <w:widowControl w:val="0"/>
        <w:suppressAutoHyphens/>
        <w:autoSpaceDN w:val="0"/>
        <w:jc w:val="center"/>
        <w:textAlignment w:val="baseline"/>
        <w:rPr>
          <w:rFonts w:eastAsia="Calibri"/>
          <w:b/>
          <w:color w:val="000000"/>
        </w:rPr>
      </w:pPr>
    </w:p>
    <w:p w14:paraId="5E7643F5" w14:textId="77777777" w:rsidR="001E57F8" w:rsidRPr="001E57F8" w:rsidRDefault="001E57F8" w:rsidP="001E57F8">
      <w:pPr>
        <w:shd w:val="clear" w:color="auto" w:fill="FFFFFF"/>
        <w:ind w:firstLine="720"/>
        <w:jc w:val="both"/>
        <w:rPr>
          <w:color w:val="000000"/>
        </w:rPr>
      </w:pPr>
      <w:r w:rsidRPr="001E57F8">
        <w:rPr>
          <w:color w:val="000000"/>
        </w:rPr>
        <w:t xml:space="preserve">Limbažu novada dome ir izskatījusi 2023. gada 11. septembra Nodrošinājuma valsts aģentūras vēstuli, kas reģistrēta pašvaldībā 2023. gada 11. septembrī ar </w:t>
      </w:r>
      <w:proofErr w:type="spellStart"/>
      <w:r w:rsidRPr="001E57F8">
        <w:rPr>
          <w:color w:val="000000"/>
        </w:rPr>
        <w:t>reģ</w:t>
      </w:r>
      <w:proofErr w:type="spellEnd"/>
      <w:r w:rsidRPr="001E57F8">
        <w:rPr>
          <w:color w:val="000000"/>
        </w:rPr>
        <w:t>. Nr. 4.8.1/23/4895, par apbūves tiesību piešķiršanu katastrofu pārvaldības centra būvniecībai, Vidzemes ielā 31, Salacgrīvā, Limbažu novadā.</w:t>
      </w:r>
    </w:p>
    <w:p w14:paraId="7A19FC98" w14:textId="780E72B5" w:rsidR="001E57F8" w:rsidRPr="001E57F8" w:rsidRDefault="001E57F8" w:rsidP="001E57F8">
      <w:pPr>
        <w:shd w:val="clear" w:color="auto" w:fill="FFFFFF"/>
        <w:ind w:firstLine="720"/>
        <w:jc w:val="both"/>
        <w:rPr>
          <w:color w:val="000000"/>
        </w:rPr>
      </w:pPr>
      <w:r w:rsidRPr="001E57F8">
        <w:rPr>
          <w:color w:val="000000"/>
        </w:rPr>
        <w:t xml:space="preserve">2021. gada </w:t>
      </w:r>
      <w:r>
        <w:rPr>
          <w:color w:val="000000"/>
        </w:rPr>
        <w:t>2</w:t>
      </w:r>
      <w:r w:rsidRPr="001E57F8">
        <w:rPr>
          <w:color w:val="000000"/>
        </w:rPr>
        <w:t>1. aprīlī Salacgrīvas novada dome (pamatojoties uz Administratīvo teritoriju un apdzīvoto vietu likuma Pārejas noteikumu 6.punktu, Limbažu novada pašvaldība ir attiecīgajā novadā iekļauto, t.sk., Salacgrīvas novada pašvaldības institūciju, finanšu, mantas, tiesību un saistību pārņēmēja), (turpmāk – Dome) pieņēma lēmumu Nr.134 “Par nekustamā īpašuma Vidzemes iela 31, Salacgrīvā, Salacgrīvas novadā sadali un atdalāmās zemes vienības nodošanu valstij” ar mērķi - Valsts ugunsdzēsības un glābšanas dienesta depo būvniecībai.</w:t>
      </w:r>
    </w:p>
    <w:p w14:paraId="51FC5751" w14:textId="77777777" w:rsidR="001E57F8" w:rsidRPr="001E57F8" w:rsidRDefault="001E57F8" w:rsidP="001E57F8">
      <w:pPr>
        <w:shd w:val="clear" w:color="auto" w:fill="FFFFFF"/>
        <w:ind w:firstLine="720"/>
        <w:jc w:val="both"/>
        <w:rPr>
          <w:color w:val="000000"/>
        </w:rPr>
      </w:pPr>
      <w:r w:rsidRPr="001E57F8">
        <w:rPr>
          <w:color w:val="000000"/>
        </w:rPr>
        <w:t xml:space="preserve">Ņemot vērā to, ka faktiskā nekustamā īpašuma daļa no zemes gabala Vidzemes ielā 31, Salacgrīvā, Limbažu novadā nodošana īpašumā Nodrošinājuma valsts aģentūrai notiek ar Ministru kabineta lēmumu, bet katastrofu pārvaldības centra būvniecība plānota uzsākt </w:t>
      </w:r>
      <w:r w:rsidRPr="001E57F8">
        <w:t xml:space="preserve">2024. gada janvārī, </w:t>
      </w:r>
      <w:r w:rsidRPr="001E57F8">
        <w:rPr>
          <w:color w:val="000000"/>
        </w:rPr>
        <w:t xml:space="preserve">ir nepieciešams piešķirt apbūves tiesības Latvijas Republikas </w:t>
      </w:r>
      <w:proofErr w:type="spellStart"/>
      <w:r w:rsidRPr="001E57F8">
        <w:rPr>
          <w:color w:val="000000"/>
        </w:rPr>
        <w:t>Iekšlietu</w:t>
      </w:r>
      <w:proofErr w:type="spellEnd"/>
      <w:r w:rsidRPr="001E57F8">
        <w:rPr>
          <w:color w:val="000000"/>
        </w:rPr>
        <w:t xml:space="preserve"> ministrijai, reģistrācijas Nr.90000282046, lai sekmētu plānoto darbu veiksmīgu realizēšanu, izbūvēt katastrofu pārvaldības centru.</w:t>
      </w:r>
    </w:p>
    <w:p w14:paraId="5D30834E" w14:textId="0D856F5C" w:rsidR="002348A4" w:rsidRPr="00963DAC" w:rsidRDefault="001E57F8" w:rsidP="002348A4">
      <w:pPr>
        <w:ind w:firstLine="720"/>
        <w:jc w:val="both"/>
        <w:rPr>
          <w:b/>
          <w:bCs/>
        </w:rPr>
      </w:pPr>
      <w:r w:rsidRPr="001E57F8">
        <w:rPr>
          <w:color w:val="000000"/>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002348A4" w:rsidRPr="00963DAC">
        <w:rPr>
          <w:rFonts w:cs="Tahoma"/>
          <w:b/>
          <w:kern w:val="1"/>
          <w:lang w:eastAsia="hi-IN" w:bidi="hi-IN"/>
        </w:rPr>
        <w:t>a</w:t>
      </w:r>
      <w:r w:rsidR="002348A4" w:rsidRPr="00963DAC">
        <w:rPr>
          <w:b/>
          <w:bCs/>
        </w:rPr>
        <w:t>tklāti balsojot: PAR</w:t>
      </w:r>
      <w:r w:rsidR="002348A4" w:rsidRPr="00963DAC">
        <w:t xml:space="preserve"> – </w:t>
      </w:r>
      <w:r w:rsidR="002348A4">
        <w:t>11</w:t>
      </w:r>
      <w:r w:rsidR="002348A4" w:rsidRPr="00963DAC">
        <w:t xml:space="preserve"> deputāti (</w:t>
      </w:r>
      <w:r w:rsidR="002348A4" w:rsidRPr="00C86527">
        <w:rPr>
          <w:bCs/>
        </w:rPr>
        <w:t>Jānis Bakmanis</w:t>
      </w:r>
      <w:r w:rsidR="002348A4">
        <w:rPr>
          <w:bCs/>
        </w:rPr>
        <w:t xml:space="preserve">, </w:t>
      </w:r>
      <w:r w:rsidR="002348A4" w:rsidRPr="00C86527">
        <w:rPr>
          <w:bCs/>
        </w:rPr>
        <w:t xml:space="preserve">Māris </w:t>
      </w:r>
      <w:proofErr w:type="spellStart"/>
      <w:r w:rsidR="002348A4" w:rsidRPr="00C86527">
        <w:rPr>
          <w:bCs/>
        </w:rPr>
        <w:t>Beļaunieks</w:t>
      </w:r>
      <w:proofErr w:type="spellEnd"/>
      <w:r w:rsidR="002348A4">
        <w:rPr>
          <w:bCs/>
        </w:rPr>
        <w:t xml:space="preserve">, </w:t>
      </w:r>
      <w:r w:rsidR="002348A4">
        <w:rPr>
          <w:rFonts w:eastAsia="Calibri"/>
          <w:szCs w:val="22"/>
          <w:lang w:eastAsia="en-US"/>
        </w:rPr>
        <w:t>Andris Garklāvs,</w:t>
      </w:r>
      <w:r w:rsidR="002348A4" w:rsidRPr="0009307F">
        <w:rPr>
          <w:rFonts w:eastAsia="Calibri"/>
          <w:szCs w:val="22"/>
          <w:lang w:eastAsia="en-US"/>
        </w:rPr>
        <w:t xml:space="preserve"> </w:t>
      </w:r>
      <w:r w:rsidR="002348A4" w:rsidRPr="00C86527">
        <w:rPr>
          <w:bCs/>
        </w:rPr>
        <w:t xml:space="preserve">Lija </w:t>
      </w:r>
      <w:proofErr w:type="spellStart"/>
      <w:r w:rsidR="002348A4" w:rsidRPr="00C86527">
        <w:rPr>
          <w:bCs/>
        </w:rPr>
        <w:t>Jokste</w:t>
      </w:r>
      <w:proofErr w:type="spellEnd"/>
      <w:r w:rsidR="002348A4">
        <w:rPr>
          <w:bCs/>
        </w:rPr>
        <w:t>,</w:t>
      </w:r>
      <w:r w:rsidR="002348A4" w:rsidRPr="00C86527">
        <w:rPr>
          <w:bCs/>
        </w:rPr>
        <w:t xml:space="preserve"> </w:t>
      </w:r>
      <w:r w:rsidR="002348A4">
        <w:rPr>
          <w:rFonts w:eastAsia="Calibri"/>
          <w:szCs w:val="22"/>
          <w:lang w:eastAsia="en-US"/>
        </w:rPr>
        <w:t xml:space="preserve">Aigars </w:t>
      </w:r>
      <w:proofErr w:type="spellStart"/>
      <w:r w:rsidR="002348A4">
        <w:rPr>
          <w:rFonts w:eastAsia="Calibri"/>
          <w:szCs w:val="22"/>
          <w:lang w:eastAsia="en-US"/>
        </w:rPr>
        <w:t>Legzdiņš</w:t>
      </w:r>
      <w:proofErr w:type="spellEnd"/>
      <w:r w:rsidR="002348A4">
        <w:rPr>
          <w:rFonts w:eastAsia="Calibri"/>
          <w:szCs w:val="22"/>
          <w:lang w:eastAsia="en-US"/>
        </w:rPr>
        <w:t xml:space="preserve">, Dāvis Melnalksnis, </w:t>
      </w:r>
      <w:r w:rsidR="002348A4" w:rsidRPr="00C86527">
        <w:rPr>
          <w:bCs/>
        </w:rPr>
        <w:t xml:space="preserve">Kristaps </w:t>
      </w:r>
      <w:proofErr w:type="spellStart"/>
      <w:r w:rsidR="002348A4" w:rsidRPr="00C86527">
        <w:rPr>
          <w:bCs/>
        </w:rPr>
        <w:t>Močāns</w:t>
      </w:r>
      <w:proofErr w:type="spellEnd"/>
      <w:r w:rsidR="002348A4">
        <w:rPr>
          <w:bCs/>
        </w:rPr>
        <w:t xml:space="preserve">, </w:t>
      </w:r>
      <w:r w:rsidR="002348A4">
        <w:rPr>
          <w:rFonts w:eastAsia="Calibri"/>
          <w:szCs w:val="22"/>
          <w:lang w:eastAsia="en-US"/>
        </w:rPr>
        <w:t>Arvīds Ozols,</w:t>
      </w:r>
      <w:r w:rsidR="002348A4" w:rsidRPr="00C86527">
        <w:rPr>
          <w:bCs/>
        </w:rPr>
        <w:t xml:space="preserve"> Jānis Remess,</w:t>
      </w:r>
      <w:r w:rsidR="002348A4">
        <w:rPr>
          <w:b/>
          <w:bCs/>
        </w:rPr>
        <w:t xml:space="preserve"> </w:t>
      </w:r>
      <w:r w:rsidR="002348A4" w:rsidRPr="00C86527">
        <w:rPr>
          <w:bCs/>
        </w:rPr>
        <w:t xml:space="preserve">Ziedonis </w:t>
      </w:r>
      <w:proofErr w:type="spellStart"/>
      <w:r w:rsidR="002348A4" w:rsidRPr="00C86527">
        <w:rPr>
          <w:bCs/>
        </w:rPr>
        <w:t>Rubezis</w:t>
      </w:r>
      <w:proofErr w:type="spellEnd"/>
      <w:r w:rsidR="002348A4">
        <w:rPr>
          <w:bCs/>
        </w:rPr>
        <w:t xml:space="preserve">, </w:t>
      </w:r>
      <w:r w:rsidR="002348A4" w:rsidRPr="00C86527">
        <w:rPr>
          <w:bCs/>
        </w:rPr>
        <w:t xml:space="preserve">Dagnis </w:t>
      </w:r>
      <w:proofErr w:type="spellStart"/>
      <w:r w:rsidR="002348A4" w:rsidRPr="00C86527">
        <w:rPr>
          <w:bCs/>
        </w:rPr>
        <w:t>Straubergs</w:t>
      </w:r>
      <w:proofErr w:type="spellEnd"/>
      <w:r w:rsidR="002348A4" w:rsidRPr="00963DAC">
        <w:rPr>
          <w:rFonts w:eastAsia="Calibri"/>
          <w:szCs w:val="22"/>
          <w:lang w:eastAsia="en-US"/>
        </w:rPr>
        <w:t>)</w:t>
      </w:r>
      <w:r w:rsidR="002348A4" w:rsidRPr="00963DAC">
        <w:t xml:space="preserve">, </w:t>
      </w:r>
      <w:r w:rsidR="002348A4" w:rsidRPr="00963DAC">
        <w:rPr>
          <w:b/>
          <w:bCs/>
        </w:rPr>
        <w:t>PRET –</w:t>
      </w:r>
      <w:r w:rsidR="002348A4" w:rsidRPr="00963DAC">
        <w:t xml:space="preserve"> </w:t>
      </w:r>
      <w:r w:rsidR="002348A4">
        <w:t>nav</w:t>
      </w:r>
      <w:r w:rsidR="002348A4" w:rsidRPr="00963DAC">
        <w:t xml:space="preserve">, </w:t>
      </w:r>
      <w:r w:rsidR="002348A4" w:rsidRPr="00963DAC">
        <w:rPr>
          <w:b/>
          <w:bCs/>
        </w:rPr>
        <w:t>ATTURAS –</w:t>
      </w:r>
      <w:r w:rsidR="002348A4" w:rsidRPr="00963DAC">
        <w:t xml:space="preserve"> nav, Limbažu novada dome</w:t>
      </w:r>
      <w:r w:rsidR="002348A4" w:rsidRPr="00963DAC">
        <w:rPr>
          <w:b/>
          <w:bCs/>
        </w:rPr>
        <w:t xml:space="preserve"> NOLEMJ:</w:t>
      </w:r>
    </w:p>
    <w:p w14:paraId="3E6D2ADB" w14:textId="3BEBB94D" w:rsidR="001E57F8" w:rsidRPr="001E57F8" w:rsidRDefault="001E57F8" w:rsidP="002348A4">
      <w:pPr>
        <w:ind w:firstLine="720"/>
        <w:jc w:val="both"/>
        <w:rPr>
          <w:rFonts w:eastAsia="Lucida Sans Unicode"/>
          <w:color w:val="000000"/>
          <w:lang w:eastAsia="ar-SA"/>
        </w:rPr>
      </w:pPr>
    </w:p>
    <w:p w14:paraId="7D11F124" w14:textId="77777777" w:rsidR="001E57F8" w:rsidRPr="001E57F8" w:rsidRDefault="001E57F8" w:rsidP="00DA1A6D">
      <w:pPr>
        <w:widowControl w:val="0"/>
        <w:numPr>
          <w:ilvl w:val="0"/>
          <w:numId w:val="4"/>
        </w:numPr>
        <w:suppressAutoHyphens/>
        <w:autoSpaceDN w:val="0"/>
        <w:ind w:left="357" w:hanging="357"/>
        <w:contextualSpacing/>
        <w:jc w:val="both"/>
        <w:textAlignment w:val="baseline"/>
        <w:rPr>
          <w:rFonts w:eastAsia="Calibri"/>
          <w:bCs/>
        </w:rPr>
      </w:pPr>
      <w:r w:rsidRPr="001E57F8">
        <w:rPr>
          <w:rFonts w:eastAsia="Calibri"/>
          <w:bCs/>
          <w:color w:val="000000"/>
        </w:rPr>
        <w:t xml:space="preserve">Piešķirt </w:t>
      </w:r>
      <w:r w:rsidRPr="001E57F8">
        <w:rPr>
          <w:color w:val="000000"/>
        </w:rPr>
        <w:t xml:space="preserve">Latvijas Republikas </w:t>
      </w:r>
      <w:proofErr w:type="spellStart"/>
      <w:r w:rsidRPr="001E57F8">
        <w:rPr>
          <w:color w:val="000000"/>
        </w:rPr>
        <w:t>Iekšlietu</w:t>
      </w:r>
      <w:proofErr w:type="spellEnd"/>
      <w:r w:rsidRPr="001E57F8">
        <w:rPr>
          <w:color w:val="000000"/>
        </w:rPr>
        <w:t xml:space="preserve"> ministrijai</w:t>
      </w:r>
      <w:r w:rsidRPr="001E57F8">
        <w:rPr>
          <w:rFonts w:eastAsia="Calibri"/>
          <w:bCs/>
          <w:color w:val="000000"/>
        </w:rPr>
        <w:t xml:space="preserve"> lietu tiesību – Apbūves tiesības Domei piederošā </w:t>
      </w:r>
      <w:r w:rsidRPr="001E57F8">
        <w:rPr>
          <w:rFonts w:eastAsia="Calibri"/>
          <w:bCs/>
          <w:color w:val="000000"/>
        </w:rPr>
        <w:lastRenderedPageBreak/>
        <w:t xml:space="preserve">nekustamā īpašuma Vidzemes iela 31, Salacgrīvā, kadastra Nr. 6615 006 0135, zemes vienības kadastra </w:t>
      </w:r>
      <w:proofErr w:type="spellStart"/>
      <w:r w:rsidRPr="001E57F8">
        <w:rPr>
          <w:rFonts w:eastAsia="Calibri"/>
          <w:bCs/>
          <w:color w:val="000000"/>
        </w:rPr>
        <w:t>apz</w:t>
      </w:r>
      <w:proofErr w:type="spellEnd"/>
      <w:r w:rsidRPr="001E57F8">
        <w:rPr>
          <w:rFonts w:eastAsia="Calibri"/>
          <w:bCs/>
          <w:color w:val="000000"/>
        </w:rPr>
        <w:t xml:space="preserve">. 6615 006 0135, zemes gabala daļu ar platību 8573 </w:t>
      </w:r>
      <w:proofErr w:type="spellStart"/>
      <w:r w:rsidRPr="001E57F8">
        <w:rPr>
          <w:rFonts w:eastAsia="Calibri"/>
          <w:bCs/>
          <w:color w:val="000000"/>
        </w:rPr>
        <w:t>kv.m</w:t>
      </w:r>
      <w:proofErr w:type="spellEnd"/>
      <w:r w:rsidRPr="001E57F8">
        <w:rPr>
          <w:rFonts w:eastAsia="Calibri"/>
          <w:bCs/>
          <w:color w:val="000000"/>
        </w:rPr>
        <w:t xml:space="preserve"> platībā, (turpmāk – zemes gabals), zemes gabala platība precizējama pēc tā kadastrālās uzmērīšanas dabā, </w:t>
      </w:r>
      <w:r w:rsidRPr="001E57F8">
        <w:t>katastrofu pārvaldības centra būvniecībai</w:t>
      </w:r>
      <w:r w:rsidRPr="001E57F8">
        <w:rPr>
          <w:rFonts w:eastAsia="Calibri"/>
          <w:bCs/>
          <w:color w:val="000000"/>
        </w:rPr>
        <w:t xml:space="preserve">, saskaņā ar šī </w:t>
      </w:r>
      <w:r w:rsidRPr="001E57F8">
        <w:rPr>
          <w:rFonts w:eastAsia="Calibri"/>
          <w:bCs/>
        </w:rPr>
        <w:t>lēmuma pielikumu Nr.1.</w:t>
      </w:r>
    </w:p>
    <w:p w14:paraId="345CED43" w14:textId="77777777" w:rsidR="001E57F8" w:rsidRPr="001E57F8" w:rsidRDefault="001E57F8" w:rsidP="00DA1A6D">
      <w:pPr>
        <w:widowControl w:val="0"/>
        <w:numPr>
          <w:ilvl w:val="0"/>
          <w:numId w:val="4"/>
        </w:numPr>
        <w:suppressAutoHyphens/>
        <w:autoSpaceDN w:val="0"/>
        <w:ind w:left="357" w:hanging="357"/>
        <w:contextualSpacing/>
        <w:jc w:val="both"/>
        <w:textAlignment w:val="baseline"/>
        <w:rPr>
          <w:rFonts w:eastAsia="Calibri"/>
          <w:bCs/>
        </w:rPr>
      </w:pPr>
      <w:r w:rsidRPr="001E57F8">
        <w:rPr>
          <w:rFonts w:eastAsia="Calibri"/>
          <w:bCs/>
        </w:rPr>
        <w:t>Apstiprināt Apbūves tiesību līguma projektu, saskaņā ar pielikumu Nr.2.</w:t>
      </w:r>
    </w:p>
    <w:p w14:paraId="6C06EE7E" w14:textId="77777777" w:rsidR="001E57F8" w:rsidRPr="001E57F8" w:rsidRDefault="001E57F8" w:rsidP="00DA1A6D">
      <w:pPr>
        <w:widowControl w:val="0"/>
        <w:numPr>
          <w:ilvl w:val="0"/>
          <w:numId w:val="4"/>
        </w:numPr>
        <w:suppressAutoHyphens/>
        <w:autoSpaceDN w:val="0"/>
        <w:ind w:left="357" w:hanging="357"/>
        <w:contextualSpacing/>
        <w:jc w:val="both"/>
        <w:textAlignment w:val="baseline"/>
        <w:rPr>
          <w:rFonts w:eastAsia="Calibri"/>
          <w:bCs/>
          <w:color w:val="000000"/>
        </w:rPr>
      </w:pPr>
      <w:r w:rsidRPr="001E57F8">
        <w:rPr>
          <w:rFonts w:eastAsia="Calibri"/>
          <w:bCs/>
          <w:color w:val="000000"/>
        </w:rPr>
        <w:t>Pilnvarot Limbažu novada pašvaldības izpilddirektoru parakstīt apbūves tiesību līgumu.</w:t>
      </w:r>
    </w:p>
    <w:p w14:paraId="60F838BB" w14:textId="77777777" w:rsidR="001E57F8" w:rsidRPr="001E57F8" w:rsidRDefault="001E57F8" w:rsidP="00DA1A6D">
      <w:pPr>
        <w:widowControl w:val="0"/>
        <w:numPr>
          <w:ilvl w:val="0"/>
          <w:numId w:val="4"/>
        </w:numPr>
        <w:suppressAutoHyphens/>
        <w:autoSpaceDN w:val="0"/>
        <w:ind w:left="357" w:hanging="357"/>
        <w:contextualSpacing/>
        <w:jc w:val="both"/>
        <w:textAlignment w:val="baseline"/>
        <w:rPr>
          <w:rFonts w:eastAsia="Calibri"/>
          <w:bCs/>
          <w:color w:val="000000"/>
        </w:rPr>
      </w:pPr>
      <w:r w:rsidRPr="001E57F8">
        <w:rPr>
          <w:rFonts w:eastAsia="Calibri"/>
          <w:bCs/>
          <w:color w:val="000000"/>
        </w:rPr>
        <w:t xml:space="preserve">Izdevumus, kas saistīti ar zemes vienības daļas Apbūves tiesībai reģistrēšanu Nekustamā īpašuma valsts kadastra informācijas sistēmā </w:t>
      </w:r>
      <w:r w:rsidRPr="001E57F8">
        <w:t>un Vidzemes rajona tiesas zemesgrāmatu nodaļā, segt no Nodrošinājuma valsts aģentūras budžeta.</w:t>
      </w:r>
    </w:p>
    <w:p w14:paraId="2DA53993" w14:textId="77777777" w:rsidR="001E57F8" w:rsidRPr="001E57F8" w:rsidRDefault="001E57F8" w:rsidP="00DA1A6D">
      <w:pPr>
        <w:widowControl w:val="0"/>
        <w:numPr>
          <w:ilvl w:val="0"/>
          <w:numId w:val="4"/>
        </w:numPr>
        <w:suppressAutoHyphens/>
        <w:autoSpaceDN w:val="0"/>
        <w:ind w:left="357" w:hanging="357"/>
        <w:contextualSpacing/>
        <w:jc w:val="both"/>
        <w:textAlignment w:val="baseline"/>
        <w:rPr>
          <w:rFonts w:eastAsia="Calibri"/>
          <w:bCs/>
          <w:color w:val="000000"/>
        </w:rPr>
      </w:pPr>
      <w:r w:rsidRPr="001E57F8">
        <w:rPr>
          <w:rFonts w:eastAsia="Calibri"/>
          <w:bCs/>
          <w:color w:val="000000"/>
        </w:rPr>
        <w:t>Atbildīgo par līguma noslēgšanu noteikt Juridisko nodaļu.</w:t>
      </w:r>
    </w:p>
    <w:p w14:paraId="4AF50F22" w14:textId="77777777" w:rsidR="008849DC" w:rsidRDefault="008849DC" w:rsidP="005B71DF">
      <w:pPr>
        <w:autoSpaceDE w:val="0"/>
        <w:autoSpaceDN w:val="0"/>
        <w:adjustRightInd w:val="0"/>
        <w:jc w:val="both"/>
      </w:pPr>
    </w:p>
    <w:p w14:paraId="14C9D1E6" w14:textId="77777777" w:rsidR="001E57F8" w:rsidRPr="000502C9" w:rsidRDefault="001E57F8" w:rsidP="005B71DF">
      <w:pPr>
        <w:autoSpaceDE w:val="0"/>
        <w:autoSpaceDN w:val="0"/>
        <w:adjustRightInd w:val="0"/>
        <w:jc w:val="both"/>
      </w:pPr>
    </w:p>
    <w:p w14:paraId="529637B3" w14:textId="432C5B6A" w:rsidR="00520E73" w:rsidRPr="000502C9" w:rsidRDefault="00520E73" w:rsidP="005B71DF">
      <w:pPr>
        <w:autoSpaceDE w:val="0"/>
        <w:autoSpaceDN w:val="0"/>
        <w:adjustRightInd w:val="0"/>
        <w:jc w:val="both"/>
      </w:pPr>
      <w:r w:rsidRPr="000502C9">
        <w:t>Sēdi slēdz plkst.</w:t>
      </w:r>
      <w:r w:rsidR="00C36D73" w:rsidRPr="000502C9">
        <w:t xml:space="preserve"> </w:t>
      </w:r>
      <w:r w:rsidR="00CC5A8B">
        <w:t>11.20</w:t>
      </w:r>
    </w:p>
    <w:p w14:paraId="06E4368B" w14:textId="77777777" w:rsidR="00251AC2" w:rsidRDefault="00251AC2" w:rsidP="005B71DF">
      <w:pPr>
        <w:autoSpaceDE w:val="0"/>
        <w:autoSpaceDN w:val="0"/>
        <w:adjustRightInd w:val="0"/>
        <w:jc w:val="both"/>
        <w:rPr>
          <w:rFonts w:eastAsia="Calibri"/>
        </w:rPr>
      </w:pPr>
    </w:p>
    <w:p w14:paraId="008C7EC3" w14:textId="77777777" w:rsidR="008849DC" w:rsidRPr="000502C9" w:rsidRDefault="008849DC"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4E656" w14:textId="77777777" w:rsidR="00C22D2D" w:rsidRDefault="00C22D2D">
      <w:r>
        <w:separator/>
      </w:r>
    </w:p>
  </w:endnote>
  <w:endnote w:type="continuationSeparator" w:id="0">
    <w:p w14:paraId="2488F731" w14:textId="77777777" w:rsidR="00C22D2D" w:rsidRDefault="00C2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5756B" w14:textId="77777777" w:rsidR="00C22D2D" w:rsidRDefault="00C22D2D">
      <w:r>
        <w:separator/>
      </w:r>
    </w:p>
  </w:footnote>
  <w:footnote w:type="continuationSeparator" w:id="0">
    <w:p w14:paraId="404B60C0" w14:textId="77777777" w:rsidR="00C22D2D" w:rsidRDefault="00C2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A559AC" w:rsidRPr="00F824AD" w:rsidRDefault="00A559A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99266E">
          <w:rPr>
            <w:rFonts w:ascii="Times New Roman" w:hAnsi="Times New Roman" w:cs="Times New Roman"/>
            <w:noProof/>
            <w:sz w:val="24"/>
            <w:szCs w:val="24"/>
          </w:rPr>
          <w:t>4</w:t>
        </w:r>
        <w:r w:rsidRPr="00F824AD">
          <w:rPr>
            <w:rFonts w:ascii="Times New Roman" w:hAnsi="Times New Roman" w:cs="Times New Roman"/>
            <w:sz w:val="24"/>
            <w:szCs w:val="24"/>
          </w:rPr>
          <w:fldChar w:fldCharType="end"/>
        </w:r>
      </w:p>
    </w:sdtContent>
  </w:sdt>
  <w:p w14:paraId="63A081CC" w14:textId="77777777" w:rsidR="00A559AC" w:rsidRDefault="00A559A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A559AC" w:rsidRDefault="00A559AC"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4"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num w:numId="1">
    <w:abstractNumId w:val="4"/>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D95"/>
    <w:rsid w:val="00190F1B"/>
    <w:rsid w:val="001913B0"/>
    <w:rsid w:val="00192E16"/>
    <w:rsid w:val="00193896"/>
    <w:rsid w:val="0019449F"/>
    <w:rsid w:val="00194DC0"/>
    <w:rsid w:val="00194F8D"/>
    <w:rsid w:val="001957B2"/>
    <w:rsid w:val="00195A68"/>
    <w:rsid w:val="00195F09"/>
    <w:rsid w:val="001A0821"/>
    <w:rsid w:val="001A2960"/>
    <w:rsid w:val="001A485F"/>
    <w:rsid w:val="001A5050"/>
    <w:rsid w:val="001A5494"/>
    <w:rsid w:val="001A59EE"/>
    <w:rsid w:val="001A6430"/>
    <w:rsid w:val="001B0A91"/>
    <w:rsid w:val="001B1413"/>
    <w:rsid w:val="001B2FB0"/>
    <w:rsid w:val="001B32FF"/>
    <w:rsid w:val="001B3B4C"/>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E0322"/>
    <w:rsid w:val="001E065C"/>
    <w:rsid w:val="001E2A98"/>
    <w:rsid w:val="001E57F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C2D"/>
    <w:rsid w:val="00454EAE"/>
    <w:rsid w:val="004550D2"/>
    <w:rsid w:val="00456C7F"/>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45B1"/>
    <w:rsid w:val="00734C7F"/>
    <w:rsid w:val="0073543D"/>
    <w:rsid w:val="0073573C"/>
    <w:rsid w:val="00736DB3"/>
    <w:rsid w:val="00737B6D"/>
    <w:rsid w:val="00741B2F"/>
    <w:rsid w:val="0074263E"/>
    <w:rsid w:val="007433A3"/>
    <w:rsid w:val="00743628"/>
    <w:rsid w:val="007438F3"/>
    <w:rsid w:val="007439C5"/>
    <w:rsid w:val="00743BA2"/>
    <w:rsid w:val="00743CC7"/>
    <w:rsid w:val="00743ECE"/>
    <w:rsid w:val="0074435B"/>
    <w:rsid w:val="0074441C"/>
    <w:rsid w:val="007445AC"/>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C69"/>
    <w:rsid w:val="007921B2"/>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9BC"/>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4F82"/>
    <w:rsid w:val="00B45931"/>
    <w:rsid w:val="00B4598A"/>
    <w:rsid w:val="00B46481"/>
    <w:rsid w:val="00B47F91"/>
    <w:rsid w:val="00B54690"/>
    <w:rsid w:val="00B55E06"/>
    <w:rsid w:val="00B56B73"/>
    <w:rsid w:val="00B572DC"/>
    <w:rsid w:val="00B572F9"/>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32C"/>
    <w:rsid w:val="00BA6E2E"/>
    <w:rsid w:val="00BA7A59"/>
    <w:rsid w:val="00BB0C98"/>
    <w:rsid w:val="00BB16E4"/>
    <w:rsid w:val="00BB1908"/>
    <w:rsid w:val="00BB19E6"/>
    <w:rsid w:val="00BB1A95"/>
    <w:rsid w:val="00BB2C77"/>
    <w:rsid w:val="00BB30D7"/>
    <w:rsid w:val="00BB5C53"/>
    <w:rsid w:val="00BB605A"/>
    <w:rsid w:val="00BB61A6"/>
    <w:rsid w:val="00BC047A"/>
    <w:rsid w:val="00BC0816"/>
    <w:rsid w:val="00BC0C1C"/>
    <w:rsid w:val="00BC126D"/>
    <w:rsid w:val="00BC211A"/>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2cuiHd9ovx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9745F-6A19-4716-82BD-93ADF592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16508</TotalTime>
  <Pages>4</Pages>
  <Words>6379</Words>
  <Characters>3637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216</cp:revision>
  <cp:lastPrinted>2022-12-29T07:26:00Z</cp:lastPrinted>
  <dcterms:created xsi:type="dcterms:W3CDTF">2020-08-12T08:27:00Z</dcterms:created>
  <dcterms:modified xsi:type="dcterms:W3CDTF">2023-09-21T06:03:00Z</dcterms:modified>
</cp:coreProperties>
</file>