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31BB76" w14:textId="77777777" w:rsidR="00615596" w:rsidRPr="00615596" w:rsidRDefault="00615596" w:rsidP="00615596">
      <w:pPr>
        <w:jc w:val="right"/>
        <w:rPr>
          <w:bCs w:val="0"/>
          <w:lang w:val="lv-LV"/>
        </w:rPr>
      </w:pPr>
      <w:r w:rsidRPr="00615596">
        <w:rPr>
          <w:bCs w:val="0"/>
          <w:lang w:val="lv-LV"/>
        </w:rPr>
        <w:t>PIELIKUMS</w:t>
      </w:r>
    </w:p>
    <w:p w14:paraId="37F16F51" w14:textId="77777777" w:rsidR="00615596" w:rsidRPr="00615596" w:rsidRDefault="00615596" w:rsidP="00615596">
      <w:pPr>
        <w:jc w:val="right"/>
        <w:rPr>
          <w:b w:val="0"/>
          <w:bCs w:val="0"/>
          <w:lang w:val="lv-LV"/>
        </w:rPr>
      </w:pPr>
      <w:r w:rsidRPr="00615596">
        <w:rPr>
          <w:b w:val="0"/>
          <w:bCs w:val="0"/>
          <w:lang w:val="lv-LV"/>
        </w:rPr>
        <w:t>Limbažu novada domes</w:t>
      </w:r>
    </w:p>
    <w:p w14:paraId="44483AE9" w14:textId="21196E0D" w:rsidR="00615596" w:rsidRPr="00615596" w:rsidRDefault="00615596" w:rsidP="00615596">
      <w:pPr>
        <w:jc w:val="right"/>
        <w:rPr>
          <w:b w:val="0"/>
          <w:bCs w:val="0"/>
          <w:lang w:val="lv-LV"/>
        </w:rPr>
      </w:pPr>
      <w:r w:rsidRPr="00615596">
        <w:rPr>
          <w:b w:val="0"/>
          <w:bCs w:val="0"/>
          <w:lang w:val="lv-LV"/>
        </w:rPr>
        <w:t>26.10.2023. sēdes lēmumam Nr.</w:t>
      </w:r>
      <w:r>
        <w:rPr>
          <w:b w:val="0"/>
          <w:bCs w:val="0"/>
          <w:lang w:val="lv-LV"/>
        </w:rPr>
        <w:t>896</w:t>
      </w:r>
    </w:p>
    <w:p w14:paraId="2208D73C" w14:textId="3A303BE6" w:rsidR="00615596" w:rsidRPr="00615596" w:rsidRDefault="00615596" w:rsidP="00615596">
      <w:pPr>
        <w:jc w:val="right"/>
        <w:rPr>
          <w:b w:val="0"/>
          <w:bCs w:val="0"/>
          <w:lang w:val="lv-LV"/>
        </w:rPr>
      </w:pPr>
      <w:r w:rsidRPr="00615596">
        <w:rPr>
          <w:b w:val="0"/>
          <w:bCs w:val="0"/>
          <w:lang w:val="lv-LV"/>
        </w:rPr>
        <w:t xml:space="preserve">(protokols Nr.13, </w:t>
      </w:r>
      <w:r>
        <w:rPr>
          <w:b w:val="0"/>
          <w:bCs w:val="0"/>
          <w:lang w:val="lv-LV"/>
        </w:rPr>
        <w:t>65</w:t>
      </w:r>
      <w:r w:rsidRPr="00615596">
        <w:rPr>
          <w:b w:val="0"/>
          <w:bCs w:val="0"/>
          <w:lang w:val="lv-LV"/>
        </w:rPr>
        <w:t>.)</w:t>
      </w:r>
    </w:p>
    <w:p w14:paraId="20EC94A6" w14:textId="77777777" w:rsidR="002B0F6C" w:rsidRPr="00E40D4C" w:rsidRDefault="002B0F6C" w:rsidP="002B0F6C">
      <w:pPr>
        <w:jc w:val="right"/>
        <w:rPr>
          <w:b w:val="0"/>
          <w:bCs w:val="0"/>
          <w:lang w:val="lv-LV"/>
        </w:rPr>
      </w:pPr>
    </w:p>
    <w:p w14:paraId="2F0F7A8C" w14:textId="77777777" w:rsidR="002B0F6C" w:rsidRDefault="002B0F6C" w:rsidP="002B0F6C">
      <w:pPr>
        <w:jc w:val="both"/>
        <w:rPr>
          <w:b w:val="0"/>
          <w:color w:val="000000"/>
          <w:lang w:val="lv-LV"/>
        </w:rPr>
      </w:pPr>
      <w:bookmarkStart w:id="0" w:name="OLE_LINK2"/>
      <w:bookmarkStart w:id="1" w:name="OLE_LINK1"/>
    </w:p>
    <w:bookmarkEnd w:id="0"/>
    <w:bookmarkEnd w:id="1"/>
    <w:p w14:paraId="6776CAE2" w14:textId="77777777" w:rsidR="00615596" w:rsidRDefault="00C615D8" w:rsidP="00615596">
      <w:pPr>
        <w:pStyle w:val="Bezatstarpm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615D8">
        <w:rPr>
          <w:rFonts w:ascii="Times New Roman" w:hAnsi="Times New Roman" w:cs="Times New Roman"/>
          <w:bCs/>
          <w:sz w:val="24"/>
          <w:szCs w:val="24"/>
        </w:rPr>
        <w:t xml:space="preserve">Par zemes gabala 6668 004 0190, „Zeme pie </w:t>
      </w:r>
      <w:proofErr w:type="spellStart"/>
      <w:r w:rsidRPr="00C615D8">
        <w:rPr>
          <w:rFonts w:ascii="Times New Roman" w:hAnsi="Times New Roman" w:cs="Times New Roman"/>
          <w:bCs/>
          <w:sz w:val="24"/>
          <w:szCs w:val="24"/>
        </w:rPr>
        <w:t>Atariem</w:t>
      </w:r>
      <w:proofErr w:type="spellEnd"/>
      <w:r w:rsidRPr="00C615D8">
        <w:rPr>
          <w:rFonts w:ascii="Times New Roman" w:hAnsi="Times New Roman" w:cs="Times New Roman"/>
          <w:bCs/>
          <w:sz w:val="24"/>
          <w:szCs w:val="24"/>
        </w:rPr>
        <w:t xml:space="preserve">”, Pāles pagastā, </w:t>
      </w:r>
    </w:p>
    <w:p w14:paraId="39DA6779" w14:textId="53522242" w:rsidR="00C615D8" w:rsidRPr="00C615D8" w:rsidRDefault="00C615D8" w:rsidP="00615596">
      <w:pPr>
        <w:pStyle w:val="Bezatstarpm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615D8">
        <w:rPr>
          <w:rFonts w:ascii="Times New Roman" w:hAnsi="Times New Roman" w:cs="Times New Roman"/>
          <w:bCs/>
          <w:sz w:val="24"/>
          <w:szCs w:val="24"/>
        </w:rPr>
        <w:t>Limbažu novadā, iznomāšanas termiņa pagarinājumu</w:t>
      </w:r>
    </w:p>
    <w:p w14:paraId="4C96C7A4" w14:textId="77777777" w:rsidR="002B0F6C" w:rsidRDefault="002B0F6C" w:rsidP="00C615D8">
      <w:pPr>
        <w:rPr>
          <w:b w:val="0"/>
          <w:color w:val="000000"/>
          <w:lang w:val="lv-LV"/>
        </w:rPr>
      </w:pPr>
    </w:p>
    <w:p w14:paraId="4F75B2A6" w14:textId="77777777" w:rsidR="002B0F6C" w:rsidRDefault="002B0F6C" w:rsidP="002B0F6C">
      <w:pPr>
        <w:jc w:val="right"/>
        <w:rPr>
          <w:b w:val="0"/>
          <w:color w:val="000000"/>
          <w:lang w:val="lv-LV"/>
        </w:rPr>
      </w:pPr>
    </w:p>
    <w:p w14:paraId="71535C80" w14:textId="77777777" w:rsidR="002B0F6C" w:rsidRDefault="002B0F6C" w:rsidP="002B0F6C">
      <w:pPr>
        <w:jc w:val="right"/>
        <w:rPr>
          <w:b w:val="0"/>
          <w:color w:val="000000"/>
          <w:lang w:val="lv-LV"/>
        </w:rPr>
      </w:pPr>
    </w:p>
    <w:p w14:paraId="26107E4E" w14:textId="0A19B712" w:rsidR="002B0F6C" w:rsidRPr="00D10DE5" w:rsidRDefault="00C615D8" w:rsidP="00615596">
      <w:pPr>
        <w:jc w:val="center"/>
        <w:rPr>
          <w:b w:val="0"/>
          <w:color w:val="000000"/>
          <w:lang w:val="lv-LV"/>
        </w:rPr>
      </w:pPr>
      <w:bookmarkStart w:id="2" w:name="_GoBack"/>
      <w:r>
        <w:rPr>
          <w:noProof/>
          <w:lang w:val="lv-LV" w:eastAsia="lv-LV"/>
        </w:rPr>
        <w:drawing>
          <wp:inline distT="0" distB="0" distL="0" distR="0" wp14:anchorId="7DBE63AE" wp14:editId="76B26E16">
            <wp:extent cx="5009515" cy="4995266"/>
            <wp:effectExtent l="0" t="0" r="635" b="0"/>
            <wp:docPr id="49067846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2409" cy="4998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p w14:paraId="61CA4E13" w14:textId="77777777" w:rsidR="002B0F6C" w:rsidRDefault="002B0F6C" w:rsidP="002B0F6C"/>
    <w:p w14:paraId="292223A4" w14:textId="77777777" w:rsidR="002B0F6C" w:rsidRDefault="002B0F6C" w:rsidP="002B0F6C"/>
    <w:p w14:paraId="1DBE2445" w14:textId="77777777" w:rsidR="002B0F6C" w:rsidRDefault="002B0F6C" w:rsidP="002B0F6C"/>
    <w:p w14:paraId="0D4693E8" w14:textId="77777777" w:rsidR="00112AD9" w:rsidRDefault="00112AD9"/>
    <w:sectPr w:rsidR="00112AD9" w:rsidSect="00615596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6C"/>
    <w:rsid w:val="00112AD9"/>
    <w:rsid w:val="00227CBF"/>
    <w:rsid w:val="002B0F6C"/>
    <w:rsid w:val="00615596"/>
    <w:rsid w:val="00B64BA2"/>
    <w:rsid w:val="00C32401"/>
    <w:rsid w:val="00C615D8"/>
    <w:rsid w:val="00D2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43B59"/>
  <w15:chartTrackingRefBased/>
  <w15:docId w15:val="{D733BEA2-CB44-4024-8E96-6928CB495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B0F6C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2B0F6C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136</Words>
  <Characters>79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6</cp:revision>
  <dcterms:created xsi:type="dcterms:W3CDTF">2023-09-04T05:34:00Z</dcterms:created>
  <dcterms:modified xsi:type="dcterms:W3CDTF">2023-10-31T14:43:00Z</dcterms:modified>
</cp:coreProperties>
</file>