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0CBDD" w14:textId="77777777" w:rsidR="00C51CBE" w:rsidRPr="008455C2" w:rsidRDefault="00C51CBE" w:rsidP="007B270B">
      <w:pPr>
        <w:pStyle w:val="Nosaukums"/>
        <w:rPr>
          <w:b w:val="0"/>
          <w:bCs w:val="0"/>
          <w:caps/>
        </w:rPr>
      </w:pPr>
      <w:r>
        <w:rPr>
          <w:caps/>
          <w:noProof/>
          <w:lang w:val="lv-LV" w:eastAsia="lv-LV"/>
        </w:rPr>
        <w:drawing>
          <wp:anchor distT="0" distB="0" distL="114300" distR="114300" simplePos="0" relativeHeight="251658240" behindDoc="0" locked="0" layoutInCell="1" allowOverlap="1" wp14:anchorId="7575DB8D" wp14:editId="4574A0C4">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0232">
        <w:rPr>
          <w:caps/>
          <w:noProof/>
        </w:rPr>
        <w:t>Limbažu novada pašvaldība</w:t>
      </w:r>
    </w:p>
    <w:p w14:paraId="4339B5A0" w14:textId="77777777" w:rsidR="00C51CBE" w:rsidRPr="008455C2" w:rsidRDefault="00C51CBE" w:rsidP="004B2C5C">
      <w:pPr>
        <w:jc w:val="center"/>
        <w:rPr>
          <w:b/>
          <w:caps/>
          <w:sz w:val="28"/>
          <w:szCs w:val="28"/>
          <w:lang w:eastAsia="en-US"/>
        </w:rPr>
      </w:pPr>
      <w:r w:rsidRPr="00ED0232">
        <w:rPr>
          <w:b/>
          <w:caps/>
          <w:noProof/>
          <w:sz w:val="28"/>
          <w:szCs w:val="28"/>
          <w:lang w:eastAsia="en-US"/>
        </w:rPr>
        <w:t>Staiceles Lībiešu muzejs „Pivālind”</w:t>
      </w:r>
    </w:p>
    <w:p w14:paraId="17F99AE3" w14:textId="77777777" w:rsidR="00C51CBE" w:rsidRDefault="00C51CBE" w:rsidP="00E76598">
      <w:pPr>
        <w:jc w:val="center"/>
        <w:rPr>
          <w:sz w:val="18"/>
          <w:szCs w:val="20"/>
        </w:rPr>
      </w:pPr>
      <w:r>
        <w:rPr>
          <w:sz w:val="18"/>
          <w:szCs w:val="20"/>
        </w:rPr>
        <w:t xml:space="preserve">Reģ. Nr. </w:t>
      </w:r>
      <w:r w:rsidRPr="00ED0232">
        <w:rPr>
          <w:noProof/>
          <w:sz w:val="18"/>
          <w:szCs w:val="20"/>
        </w:rPr>
        <w:t>40900014987</w:t>
      </w:r>
      <w:r>
        <w:rPr>
          <w:sz w:val="18"/>
          <w:szCs w:val="20"/>
        </w:rPr>
        <w:t xml:space="preserve">; </w:t>
      </w:r>
      <w:r w:rsidRPr="00ED0232">
        <w:rPr>
          <w:noProof/>
          <w:sz w:val="18"/>
          <w:szCs w:val="20"/>
        </w:rPr>
        <w:t>Lielā iela 14-1, Staicele, Limbažu novads, LV-4043</w:t>
      </w:r>
      <w:r>
        <w:rPr>
          <w:sz w:val="18"/>
          <w:szCs w:val="20"/>
        </w:rPr>
        <w:t>;</w:t>
      </w:r>
      <w:r w:rsidRPr="000B7A18">
        <w:rPr>
          <w:sz w:val="18"/>
          <w:szCs w:val="20"/>
        </w:rPr>
        <w:t xml:space="preserve"> </w:t>
      </w:r>
    </w:p>
    <w:p w14:paraId="5DB7AF2F" w14:textId="77777777" w:rsidR="00C51CBE" w:rsidRDefault="00C51CBE" w:rsidP="00E76598">
      <w:pPr>
        <w:jc w:val="center"/>
        <w:rPr>
          <w:sz w:val="18"/>
          <w:szCs w:val="20"/>
        </w:rPr>
      </w:pPr>
      <w:r>
        <w:rPr>
          <w:sz w:val="18"/>
          <w:szCs w:val="20"/>
        </w:rPr>
        <w:t>E-pasts</w:t>
      </w:r>
      <w:r>
        <w:rPr>
          <w:iCs/>
          <w:sz w:val="18"/>
          <w:szCs w:val="20"/>
        </w:rPr>
        <w:t xml:space="preserve"> </w:t>
      </w:r>
      <w:r w:rsidRPr="00ED0232">
        <w:rPr>
          <w:iCs/>
          <w:noProof/>
          <w:sz w:val="18"/>
          <w:szCs w:val="20"/>
        </w:rPr>
        <w:t>staiceles.muzejs@limbazunovads.lv</w:t>
      </w:r>
      <w:r>
        <w:rPr>
          <w:iCs/>
          <w:sz w:val="18"/>
          <w:szCs w:val="20"/>
        </w:rPr>
        <w:t>;</w:t>
      </w:r>
      <w:r w:rsidRPr="000B7A18">
        <w:rPr>
          <w:sz w:val="18"/>
          <w:szCs w:val="20"/>
        </w:rPr>
        <w:t xml:space="preserve"> </w:t>
      </w:r>
      <w:r>
        <w:rPr>
          <w:sz w:val="18"/>
          <w:szCs w:val="20"/>
        </w:rPr>
        <w:t xml:space="preserve">tālrunis </w:t>
      </w:r>
      <w:r w:rsidRPr="00ED0232">
        <w:rPr>
          <w:noProof/>
          <w:sz w:val="18"/>
          <w:szCs w:val="20"/>
        </w:rPr>
        <w:t>64035155, 28673984</w:t>
      </w:r>
    </w:p>
    <w:p w14:paraId="6AC88B2B" w14:textId="77777777" w:rsidR="00C51CBE" w:rsidRDefault="00C51CBE" w:rsidP="006C5375">
      <w:pPr>
        <w:pStyle w:val="Nosaukums"/>
        <w:rPr>
          <w:b w:val="0"/>
        </w:rPr>
      </w:pPr>
    </w:p>
    <w:p w14:paraId="2A8FDC72" w14:textId="77777777" w:rsidR="00C51CBE" w:rsidRDefault="00C51CBE" w:rsidP="0074786F">
      <w:pPr>
        <w:tabs>
          <w:tab w:val="left" w:pos="490"/>
        </w:tabs>
        <w:rPr>
          <w:lang w:val="en-GB" w:eastAsia="en-US"/>
        </w:rPr>
        <w:sectPr w:rsidR="00C51CBE" w:rsidSect="00C51CBE">
          <w:pgSz w:w="11906" w:h="16838"/>
          <w:pgMar w:top="1134" w:right="567" w:bottom="1134" w:left="1701" w:header="709" w:footer="709" w:gutter="0"/>
          <w:pgNumType w:start="1"/>
          <w:cols w:space="708"/>
          <w:titlePg/>
          <w:docGrid w:linePitch="360"/>
        </w:sectPr>
      </w:pPr>
      <w:r>
        <w:rPr>
          <w:lang w:val="en-GB" w:eastAsia="en-US"/>
        </w:rPr>
        <w:tab/>
      </w:r>
    </w:p>
    <w:p w14:paraId="6C08C393" w14:textId="77777777" w:rsidR="00521025" w:rsidRPr="00C304B4" w:rsidRDefault="00521025" w:rsidP="00521025">
      <w:pPr>
        <w:pStyle w:val="Nosaukums"/>
        <w:rPr>
          <w:b w:val="0"/>
          <w:caps/>
          <w:sz w:val="28"/>
          <w:szCs w:val="28"/>
        </w:rPr>
      </w:pPr>
      <w:r w:rsidRPr="00AB00D6">
        <w:rPr>
          <w:caps/>
        </w:rPr>
        <w:t>Uzaicinājums iesniegt piedāvājumu cenu aptaujai</w:t>
      </w:r>
    </w:p>
    <w:p w14:paraId="2743C727" w14:textId="77777777" w:rsidR="00521025" w:rsidRPr="00AB00D6" w:rsidRDefault="00521025" w:rsidP="00521025">
      <w:pPr>
        <w:ind w:right="566"/>
        <w:rPr>
          <w:color w:val="00B050"/>
          <w:sz w:val="16"/>
          <w:szCs w:val="16"/>
        </w:rPr>
      </w:pPr>
    </w:p>
    <w:p w14:paraId="6E3BFA9B" w14:textId="426A5954" w:rsidR="00521025" w:rsidRPr="00C304B4" w:rsidRDefault="00521025" w:rsidP="00521025">
      <w:pPr>
        <w:pStyle w:val="Default"/>
        <w:jc w:val="both"/>
        <w:rPr>
          <w:sz w:val="23"/>
          <w:szCs w:val="23"/>
        </w:rPr>
      </w:pPr>
      <w:r w:rsidRPr="004716CF">
        <w:t xml:space="preserve">          L</w:t>
      </w:r>
      <w:r>
        <w:t xml:space="preserve">imbažu novada pašvaldības Staiceles Lībiešu muzejs “Pivālind” </w:t>
      </w:r>
      <w:r w:rsidRPr="004716CF">
        <w:t xml:space="preserve"> uzaicina iesniegt piedāvājumu cenu aptaujai </w:t>
      </w:r>
      <w:bookmarkStart w:id="0" w:name="_Hlk122680452"/>
      <w:r w:rsidRPr="00BE364D">
        <w:t>“</w:t>
      </w:r>
      <w:bookmarkStart w:id="1" w:name="_Hlk130809127"/>
      <w:r w:rsidR="00BE364D" w:rsidRPr="00BE364D">
        <w:rPr>
          <w:rFonts w:eastAsia="Times New Roman"/>
          <w:b/>
        </w:rPr>
        <w:t>Skārienjūtīga, interaktīva 75” collu displeja piegāde un uzstādīšana</w:t>
      </w:r>
      <w:r w:rsidRPr="00BE364D">
        <w:rPr>
          <w:b/>
          <w:bCs/>
        </w:rPr>
        <w:t xml:space="preserve"> </w:t>
      </w:r>
      <w:bookmarkEnd w:id="1"/>
      <w:r w:rsidRPr="00BE364D">
        <w:t>”</w:t>
      </w:r>
      <w:bookmarkEnd w:id="0"/>
      <w:r w:rsidRPr="00BE364D">
        <w:t>.</w:t>
      </w:r>
    </w:p>
    <w:p w14:paraId="0E0A0B8A" w14:textId="4BF9BB76" w:rsidR="00521025" w:rsidRPr="004716CF" w:rsidRDefault="00521025" w:rsidP="00521025">
      <w:pPr>
        <w:numPr>
          <w:ilvl w:val="0"/>
          <w:numId w:val="2"/>
        </w:numPr>
        <w:spacing w:before="60" w:after="60"/>
        <w:ind w:right="98"/>
        <w:contextualSpacing/>
        <w:jc w:val="both"/>
      </w:pPr>
      <w:r w:rsidRPr="004716CF">
        <w:t xml:space="preserve">Līguma izpildes vieta – </w:t>
      </w:r>
      <w:r>
        <w:t xml:space="preserve">Lielā iela </w:t>
      </w:r>
      <w:r w:rsidR="00BE364D">
        <w:t>14</w:t>
      </w:r>
      <w:r w:rsidRPr="004716CF">
        <w:t xml:space="preserve">, </w:t>
      </w:r>
      <w:r>
        <w:t>Staicele</w:t>
      </w:r>
      <w:r w:rsidRPr="004716CF">
        <w:t>, Limbažu novads.</w:t>
      </w:r>
    </w:p>
    <w:p w14:paraId="122475E5" w14:textId="2DCC666A" w:rsidR="00521025" w:rsidRPr="00061D07" w:rsidRDefault="00521025" w:rsidP="00061D07">
      <w:pPr>
        <w:numPr>
          <w:ilvl w:val="0"/>
          <w:numId w:val="2"/>
        </w:numPr>
        <w:spacing w:before="60" w:after="60"/>
        <w:ind w:right="98"/>
        <w:contextualSpacing/>
        <w:jc w:val="both"/>
      </w:pPr>
      <w:r w:rsidRPr="00061D07">
        <w:t xml:space="preserve">Līgumā paredzēto darbu izpildes laiks – </w:t>
      </w:r>
      <w:r w:rsidR="0074698F" w:rsidRPr="00061D07">
        <w:t>30</w:t>
      </w:r>
      <w:r w:rsidRPr="00061D07">
        <w:t xml:space="preserve"> dienas no Līguma noslēgšanas dienas.</w:t>
      </w:r>
    </w:p>
    <w:p w14:paraId="1BCB934E" w14:textId="77777777" w:rsidR="00521025" w:rsidRPr="004716CF" w:rsidRDefault="00521025" w:rsidP="00521025">
      <w:pPr>
        <w:numPr>
          <w:ilvl w:val="0"/>
          <w:numId w:val="2"/>
        </w:numPr>
        <w:ind w:right="84"/>
        <w:contextualSpacing/>
        <w:jc w:val="both"/>
      </w:pPr>
      <w:r w:rsidRPr="004716CF">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6BDEEB41" w14:textId="77777777" w:rsidR="00521025" w:rsidRPr="004716CF" w:rsidRDefault="00521025" w:rsidP="00521025">
      <w:pPr>
        <w:numPr>
          <w:ilvl w:val="0"/>
          <w:numId w:val="2"/>
        </w:numPr>
        <w:ind w:right="84"/>
        <w:contextualSpacing/>
        <w:jc w:val="both"/>
      </w:pPr>
      <w:r w:rsidRPr="004716CF">
        <w:t xml:space="preserve">Piedāvājuma izvēles kritērijs ir pēc cenu aptaujas noteikumiem un tā pielikumiem atbilstošs saimnieciski visizdevīgākais piedāvājums, kuru Pasūtītājs nosaka, ņemot vērā </w:t>
      </w:r>
      <w:r w:rsidRPr="004716CF">
        <w:rPr>
          <w:b/>
          <w:bCs/>
        </w:rPr>
        <w:t>cenu.</w:t>
      </w:r>
    </w:p>
    <w:p w14:paraId="61F4073C" w14:textId="77777777" w:rsidR="00521025" w:rsidRPr="004716CF" w:rsidRDefault="00521025" w:rsidP="00521025">
      <w:pPr>
        <w:numPr>
          <w:ilvl w:val="0"/>
          <w:numId w:val="2"/>
        </w:numPr>
        <w:ind w:right="84"/>
        <w:contextualSpacing/>
        <w:jc w:val="both"/>
      </w:pPr>
      <w:r w:rsidRPr="004716CF">
        <w:t>Piedāvājumi, kas tiks iesniegti pēc zemāk norādīta termiņa, netiks vērtēti.</w:t>
      </w:r>
    </w:p>
    <w:p w14:paraId="69C674EB" w14:textId="77777777" w:rsidR="00521025" w:rsidRPr="004716CF" w:rsidRDefault="00521025" w:rsidP="00521025">
      <w:pPr>
        <w:numPr>
          <w:ilvl w:val="0"/>
          <w:numId w:val="2"/>
        </w:numPr>
        <w:ind w:right="84"/>
        <w:contextualSpacing/>
        <w:jc w:val="both"/>
      </w:pPr>
      <w:r w:rsidRPr="004716CF">
        <w:t xml:space="preserve">Kontaktpersona:  </w:t>
      </w:r>
      <w:r>
        <w:t>Indra Jaunzeme</w:t>
      </w:r>
      <w:r w:rsidRPr="004716CF">
        <w:t>, tālr.2</w:t>
      </w:r>
      <w:r>
        <w:t>8673984</w:t>
      </w:r>
    </w:p>
    <w:p w14:paraId="7D803954" w14:textId="77777777" w:rsidR="00521025" w:rsidRPr="004716CF" w:rsidRDefault="00521025" w:rsidP="00521025">
      <w:pPr>
        <w:ind w:right="84"/>
        <w:jc w:val="both"/>
      </w:pPr>
    </w:p>
    <w:p w14:paraId="3B24432D" w14:textId="2026580C" w:rsidR="00521025" w:rsidRPr="002711C4" w:rsidRDefault="00521025" w:rsidP="00521025">
      <w:pPr>
        <w:pStyle w:val="Default"/>
        <w:jc w:val="both"/>
        <w:rPr>
          <w:sz w:val="23"/>
          <w:szCs w:val="23"/>
        </w:rPr>
      </w:pPr>
      <w:r w:rsidRPr="004716CF">
        <w:t xml:space="preserve">     Piedāvājumu cenu aptaujai, kas sastāv no aizpildītām Piedāvājuma, Finanšu piedāvājuma, Apliecinājuma</w:t>
      </w:r>
      <w:r>
        <w:t xml:space="preserve"> </w:t>
      </w:r>
      <w:r w:rsidRPr="004716CF">
        <w:t>par neatkarīgi</w:t>
      </w:r>
      <w:r>
        <w:t xml:space="preserve"> </w:t>
      </w:r>
      <w:r w:rsidRPr="004716CF">
        <w:t>izstrādātu piedāvājumu veidlapām, iesniegt līdz 2023.gada</w:t>
      </w:r>
      <w:r w:rsidR="006E38CE">
        <w:t xml:space="preserve"> </w:t>
      </w:r>
      <w:r w:rsidR="00BE364D">
        <w:t>1</w:t>
      </w:r>
      <w:r w:rsidR="00EB042A">
        <w:t>4</w:t>
      </w:r>
      <w:r>
        <w:t xml:space="preserve">. </w:t>
      </w:r>
      <w:r w:rsidR="006E38CE">
        <w:t>novembrim</w:t>
      </w:r>
      <w:r w:rsidRPr="004716CF">
        <w:t xml:space="preserve"> pulksten </w:t>
      </w:r>
      <w:r w:rsidR="00EB042A">
        <w:t>10:00</w:t>
      </w:r>
      <w:r w:rsidRPr="004716CF">
        <w:t xml:space="preserve"> ar norādi “Piedāvājums cenu aptaujai </w:t>
      </w:r>
      <w:r w:rsidR="00BE364D" w:rsidRPr="00BE364D">
        <w:rPr>
          <w:b/>
        </w:rPr>
        <w:t>Skārienjūtīga, interaktīva 75” collu displeja piegāde un uzstādīšana</w:t>
      </w:r>
      <w:r w:rsidR="00BE364D">
        <w:t>.</w:t>
      </w:r>
    </w:p>
    <w:p w14:paraId="7931F255" w14:textId="77777777" w:rsidR="00521025" w:rsidRPr="004716CF" w:rsidRDefault="00521025" w:rsidP="00521025">
      <w:pPr>
        <w:ind w:right="98"/>
        <w:jc w:val="both"/>
      </w:pPr>
      <w:r w:rsidRPr="004716CF">
        <w:t xml:space="preserve">  </w:t>
      </w:r>
    </w:p>
    <w:p w14:paraId="0C2A90AE" w14:textId="77777777" w:rsidR="00521025" w:rsidRPr="00C304B4" w:rsidRDefault="00521025" w:rsidP="00521025">
      <w:pPr>
        <w:tabs>
          <w:tab w:val="left" w:pos="490"/>
        </w:tabs>
        <w:ind w:right="84"/>
        <w:jc w:val="both"/>
        <w:rPr>
          <w:u w:val="single"/>
          <w:lang w:eastAsia="en-US"/>
        </w:rPr>
      </w:pPr>
      <w:r w:rsidRPr="00C304B4">
        <w:rPr>
          <w:u w:val="single"/>
          <w:lang w:eastAsia="en-US"/>
        </w:rPr>
        <w:t>Piedāvājumi var tikt iesniegti:</w:t>
      </w:r>
    </w:p>
    <w:p w14:paraId="57FD28F8" w14:textId="77777777" w:rsidR="00521025" w:rsidRPr="00C304B4" w:rsidRDefault="00521025" w:rsidP="00521025">
      <w:pPr>
        <w:rPr>
          <w:lang w:eastAsia="en-US"/>
        </w:rPr>
      </w:pPr>
      <w:r>
        <w:rPr>
          <w:lang w:eastAsia="en-US"/>
        </w:rPr>
        <w:t>1.</w:t>
      </w:r>
      <w:r w:rsidRPr="00C304B4">
        <w:rPr>
          <w:lang w:eastAsia="en-US"/>
        </w:rPr>
        <w:t>iesniedzot personīgi Alojas apvienības pārvaldē, Jūras ielā 13, Alojā, Limbažu novadā, LV-4064 un Alojas apvienības pārvaldes Staiceles klientu apkalpošanas centrā Lielā iela 7, Staicele, Limbažu novads, LV-4043;</w:t>
      </w:r>
    </w:p>
    <w:p w14:paraId="2619900E" w14:textId="77777777" w:rsidR="00521025" w:rsidRPr="00C304B4" w:rsidRDefault="00521025" w:rsidP="00521025">
      <w:pPr>
        <w:rPr>
          <w:lang w:eastAsia="en-US"/>
        </w:rPr>
      </w:pPr>
      <w:r>
        <w:rPr>
          <w:lang w:eastAsia="en-US"/>
        </w:rPr>
        <w:t>2.</w:t>
      </w:r>
      <w:r w:rsidRPr="00C304B4">
        <w:rPr>
          <w:lang w:eastAsia="en-US"/>
        </w:rPr>
        <w:t>nosūtot pa pastu vai nogādājot ar kurjeru, adresējot Alojas apvienības pārvaldei, Jūras iela 13, Aloja, Limbažu novads, LV-4064 un Alojas apvienības pārvaldei Staiceles klientu apkalpošanas centrā  Lielā iela 7, Staicele, Limbažu novads, LV-4043;</w:t>
      </w:r>
    </w:p>
    <w:p w14:paraId="3DB83A62" w14:textId="77777777" w:rsidR="00521025" w:rsidRPr="004716CF" w:rsidRDefault="00521025" w:rsidP="00521025">
      <w:pPr>
        <w:tabs>
          <w:tab w:val="left" w:pos="426"/>
        </w:tabs>
        <w:ind w:right="84"/>
        <w:contextualSpacing/>
        <w:jc w:val="both"/>
        <w:rPr>
          <w:lang w:eastAsia="en-US"/>
        </w:rPr>
      </w:pPr>
      <w:r>
        <w:rPr>
          <w:lang w:eastAsia="en-US"/>
        </w:rPr>
        <w:t>3.</w:t>
      </w:r>
      <w:r w:rsidRPr="004716CF">
        <w:rPr>
          <w:lang w:eastAsia="en-US"/>
        </w:rPr>
        <w:t xml:space="preserve">nosūtot ieskanētu pa e-pastu </w:t>
      </w:r>
      <w:hyperlink r:id="rId8" w:history="1">
        <w:r w:rsidRPr="00D07153">
          <w:rPr>
            <w:rStyle w:val="Hipersaite"/>
            <w:rFonts w:ascii="RobustaTLPro-Regular" w:hAnsi="RobustaTLPro-Regular"/>
            <w:shd w:val="clear" w:color="auto" w:fill="FFFFFF"/>
          </w:rPr>
          <w:t>staiceles.muzejs@limbazunovads.lv</w:t>
        </w:r>
      </w:hyperlink>
      <w:r w:rsidRPr="004716CF">
        <w:t xml:space="preserve"> un </w:t>
      </w:r>
      <w:r w:rsidRPr="004716CF">
        <w:rPr>
          <w:lang w:eastAsia="en-US"/>
        </w:rPr>
        <w:t xml:space="preserve"> pēc tam oriģinālu nosūtot pa pastu;</w:t>
      </w:r>
    </w:p>
    <w:p w14:paraId="5FA49E83" w14:textId="77777777" w:rsidR="00521025" w:rsidRPr="00C304B4" w:rsidRDefault="00521025" w:rsidP="00521025">
      <w:pPr>
        <w:tabs>
          <w:tab w:val="left" w:pos="426"/>
        </w:tabs>
        <w:ind w:right="84"/>
        <w:contextualSpacing/>
        <w:jc w:val="both"/>
        <w:rPr>
          <w:rStyle w:val="Hipersaite"/>
          <w:color w:val="auto"/>
          <w:u w:val="none"/>
          <w:lang w:eastAsia="en-US"/>
        </w:rPr>
      </w:pPr>
      <w:r>
        <w:rPr>
          <w:lang w:eastAsia="en-US"/>
        </w:rPr>
        <w:t>4.</w:t>
      </w:r>
      <w:r w:rsidRPr="004716CF">
        <w:rPr>
          <w:lang w:eastAsia="en-US"/>
        </w:rPr>
        <w:t xml:space="preserve">nosūtot elektroniski parakstītu uz e-pastu </w:t>
      </w:r>
      <w:hyperlink r:id="rId9" w:history="1">
        <w:r w:rsidRPr="00D07153">
          <w:rPr>
            <w:rStyle w:val="Hipersaite"/>
            <w:rFonts w:ascii="RobustaTLPro-Regular" w:hAnsi="RobustaTLPro-Regular"/>
            <w:shd w:val="clear" w:color="auto" w:fill="FFFFFF"/>
          </w:rPr>
          <w:t>staiceles.muzejs@limbazunovads.lv</w:t>
        </w:r>
      </w:hyperlink>
    </w:p>
    <w:p w14:paraId="4961EA6C" w14:textId="77777777" w:rsidR="00521025" w:rsidRPr="00C304B4" w:rsidRDefault="00521025" w:rsidP="00521025">
      <w:pPr>
        <w:jc w:val="both"/>
        <w:rPr>
          <w:color w:val="000000" w:themeColor="text1"/>
        </w:rPr>
      </w:pPr>
      <w:r>
        <w:rPr>
          <w:color w:val="000000" w:themeColor="text1"/>
        </w:rPr>
        <w:t>5.</w:t>
      </w:r>
      <w:r w:rsidRPr="00C304B4">
        <w:rPr>
          <w:color w:val="000000" w:themeColor="text1"/>
        </w:rPr>
        <w:t>nosūtot 3. vai 4. punktā minētajā kārtībā, bet ar elektroniski šifrētu finanšu piedāvājumu un nodrošināt piedāvājuma atvēršanas paroles nosūtīšanu 1 (vienas) stundas laikā pēc iesniegšanas termiņa beigām;</w:t>
      </w:r>
    </w:p>
    <w:p w14:paraId="4C6AFB1D" w14:textId="62E33BCB" w:rsidR="00521025" w:rsidRPr="0074698F" w:rsidRDefault="00521025" w:rsidP="00521025">
      <w:pPr>
        <w:tabs>
          <w:tab w:val="left" w:pos="426"/>
        </w:tabs>
        <w:ind w:right="84"/>
        <w:contextualSpacing/>
        <w:jc w:val="both"/>
        <w:rPr>
          <w:strike/>
          <w:lang w:eastAsia="en-US"/>
        </w:rPr>
      </w:pPr>
      <w:r>
        <w:rPr>
          <w:lang w:eastAsia="en-US"/>
        </w:rPr>
        <w:t>6.</w:t>
      </w:r>
      <w:r w:rsidRPr="00C304B4">
        <w:rPr>
          <w:lang w:eastAsia="en-US"/>
        </w:rPr>
        <w:t>Persona, ar kuru sazināties neskaidrību gadījumā –</w:t>
      </w:r>
      <w:r w:rsidR="0074698F">
        <w:rPr>
          <w:lang w:eastAsia="en-US"/>
        </w:rPr>
        <w:t xml:space="preserve"> Indra Jaunzeme, 28673984</w:t>
      </w:r>
      <w:r w:rsidRPr="00C304B4">
        <w:rPr>
          <w:lang w:eastAsia="en-US"/>
        </w:rPr>
        <w:t xml:space="preserve"> </w:t>
      </w:r>
    </w:p>
    <w:p w14:paraId="3F30651F" w14:textId="77777777" w:rsidR="00521025" w:rsidRPr="004716CF" w:rsidRDefault="00521025" w:rsidP="00521025">
      <w:pPr>
        <w:ind w:right="98"/>
      </w:pPr>
    </w:p>
    <w:p w14:paraId="3EA42B15" w14:textId="77777777" w:rsidR="00521025" w:rsidRPr="004716CF" w:rsidRDefault="00521025" w:rsidP="00521025">
      <w:pPr>
        <w:ind w:right="98"/>
      </w:pPr>
      <w:r w:rsidRPr="004716CF">
        <w:t xml:space="preserve">Pielikumā: </w:t>
      </w:r>
      <w:r w:rsidRPr="004716CF">
        <w:tab/>
        <w:t>1. Piedāvājuma veidlapa – pielikums Nr. 1.</w:t>
      </w:r>
    </w:p>
    <w:p w14:paraId="3B158FC8" w14:textId="77777777" w:rsidR="00521025" w:rsidRPr="004716CF" w:rsidRDefault="00521025" w:rsidP="00521025">
      <w:pPr>
        <w:ind w:left="720" w:right="98" w:firstLine="720"/>
      </w:pPr>
      <w:r w:rsidRPr="004716CF">
        <w:t>2. Tehniskā specifikācija – pielikums Nr. 2.</w:t>
      </w:r>
    </w:p>
    <w:p w14:paraId="4539CC9D" w14:textId="77777777" w:rsidR="00521025" w:rsidRPr="004716CF" w:rsidRDefault="00521025" w:rsidP="00521025">
      <w:pPr>
        <w:ind w:left="720" w:right="98" w:firstLine="720"/>
      </w:pPr>
      <w:r w:rsidRPr="004716CF">
        <w:t>3. Finanšu piedāvājums – pielikums Nr.3.</w:t>
      </w:r>
    </w:p>
    <w:p w14:paraId="556B7E86" w14:textId="77777777" w:rsidR="00521025" w:rsidRPr="00550618" w:rsidRDefault="00521025" w:rsidP="00521025">
      <w:pPr>
        <w:ind w:left="1440" w:right="98"/>
      </w:pPr>
      <w:r w:rsidRPr="004716CF">
        <w:t>4. Apliecinājums – Pielikums Nr.4.</w:t>
      </w:r>
    </w:p>
    <w:p w14:paraId="17E1AC34" w14:textId="77777777" w:rsidR="00521025" w:rsidRPr="004716CF" w:rsidRDefault="00521025" w:rsidP="00521025">
      <w:pPr>
        <w:tabs>
          <w:tab w:val="left" w:pos="490"/>
        </w:tabs>
        <w:rPr>
          <w:lang w:val="en-GB" w:eastAsia="en-US"/>
        </w:rPr>
      </w:pPr>
    </w:p>
    <w:p w14:paraId="47981258" w14:textId="77777777" w:rsidR="00521025" w:rsidRPr="004716CF" w:rsidRDefault="00521025" w:rsidP="00521025">
      <w:pPr>
        <w:pStyle w:val="Kjene"/>
        <w:tabs>
          <w:tab w:val="left" w:pos="720"/>
        </w:tabs>
        <w:jc w:val="right"/>
        <w:rPr>
          <w:bCs/>
        </w:rPr>
      </w:pPr>
      <w:r w:rsidRPr="004716CF">
        <w:rPr>
          <w:bCs/>
        </w:rPr>
        <w:t>Pielikums Nr.1</w:t>
      </w:r>
    </w:p>
    <w:p w14:paraId="30049070" w14:textId="77777777" w:rsidR="00521025" w:rsidRPr="004716CF" w:rsidRDefault="00521025" w:rsidP="00521025">
      <w:pPr>
        <w:pStyle w:val="Kjene"/>
        <w:tabs>
          <w:tab w:val="left" w:pos="720"/>
        </w:tabs>
        <w:jc w:val="right"/>
      </w:pPr>
      <w:r w:rsidRPr="004716CF">
        <w:t xml:space="preserve">Cenu aptaujai </w:t>
      </w:r>
    </w:p>
    <w:p w14:paraId="3A25E3B1" w14:textId="249694AC" w:rsidR="00521025" w:rsidRPr="00FD0A54" w:rsidRDefault="00BE364D" w:rsidP="00BE364D">
      <w:pPr>
        <w:jc w:val="center"/>
      </w:pPr>
      <w:r w:rsidRPr="00BE364D">
        <w:rPr>
          <w:b/>
        </w:rPr>
        <w:t>Skārienjūtīga, interaktīva 75” collu displeja piegāde un uzstādīšana</w:t>
      </w:r>
      <w:r w:rsidR="00521025" w:rsidRPr="00FD0A54">
        <w:t>.</w:t>
      </w:r>
    </w:p>
    <w:p w14:paraId="5A9CD052" w14:textId="77777777" w:rsidR="00521025" w:rsidRPr="004716CF" w:rsidRDefault="00521025" w:rsidP="00521025">
      <w:pPr>
        <w:jc w:val="right"/>
        <w:rPr>
          <w:b/>
        </w:rPr>
      </w:pPr>
    </w:p>
    <w:p w14:paraId="4CF0BD85" w14:textId="77777777" w:rsidR="00521025" w:rsidRPr="004716CF" w:rsidRDefault="00521025" w:rsidP="00521025">
      <w:pPr>
        <w:spacing w:after="160" w:line="256" w:lineRule="auto"/>
        <w:jc w:val="center"/>
        <w:rPr>
          <w:b/>
        </w:rPr>
      </w:pPr>
      <w:r w:rsidRPr="004716CF">
        <w:rPr>
          <w:b/>
        </w:rPr>
        <w:t>PIEDĀVĀJUMA VEIDLAPA</w:t>
      </w:r>
    </w:p>
    <w:p w14:paraId="4AA36817" w14:textId="77777777" w:rsidR="00521025" w:rsidRPr="004716CF" w:rsidRDefault="00521025" w:rsidP="00521025">
      <w:pPr>
        <w:rPr>
          <w:b/>
        </w:rPr>
      </w:pPr>
      <w:r w:rsidRPr="004716CF">
        <w:rPr>
          <w:b/>
        </w:rPr>
        <w:t xml:space="preserve">___.____.2023. </w:t>
      </w:r>
    </w:p>
    <w:p w14:paraId="79DD0CD9" w14:textId="77777777" w:rsidR="00521025" w:rsidRPr="004716CF" w:rsidRDefault="00521025" w:rsidP="00521025">
      <w:pPr>
        <w:rPr>
          <w:b/>
        </w:rPr>
      </w:pPr>
    </w:p>
    <w:p w14:paraId="3042E083" w14:textId="4EFD5CBF" w:rsidR="00521025" w:rsidRPr="00FD0A54" w:rsidRDefault="00521025" w:rsidP="00521025">
      <w:pPr>
        <w:ind w:right="98"/>
        <w:jc w:val="both"/>
        <w:rPr>
          <w:b/>
          <w:bCs/>
        </w:rPr>
      </w:pPr>
      <w:r w:rsidRPr="004716CF">
        <w:rPr>
          <w:b/>
        </w:rPr>
        <w:tab/>
      </w:r>
      <w:r w:rsidRPr="004716CF">
        <w:rPr>
          <w:bCs/>
        </w:rPr>
        <w:t xml:space="preserve">Iesniedzam savu sagatavoto piedāvājumu cenu aptaujai </w:t>
      </w:r>
      <w:r w:rsidR="00BE364D" w:rsidRPr="00BE364D">
        <w:rPr>
          <w:b/>
          <w:bCs/>
        </w:rPr>
        <w:t>Skārienjūtīga, interaktīva 75” collu displeja piegāde un uzstādīšana</w:t>
      </w:r>
      <w:r w:rsidR="00BE364D">
        <w:rPr>
          <w:b/>
          <w:bCs/>
        </w:rPr>
        <w:t>.</w:t>
      </w:r>
    </w:p>
    <w:p w14:paraId="10ABC8DA" w14:textId="77777777" w:rsidR="00521025" w:rsidRPr="004716CF" w:rsidRDefault="00521025" w:rsidP="00521025">
      <w:pPr>
        <w:ind w:right="98"/>
        <w:jc w:val="both"/>
        <w:rPr>
          <w:bCs/>
        </w:rPr>
      </w:pPr>
      <w:r w:rsidRPr="004716CF">
        <w:rPr>
          <w:bCs/>
        </w:rPr>
        <w:t>un norādām sekojošu informāciju:</w:t>
      </w:r>
    </w:p>
    <w:p w14:paraId="2944FCB5" w14:textId="77777777" w:rsidR="00521025" w:rsidRPr="004716CF" w:rsidRDefault="00521025" w:rsidP="00521025">
      <w:pPr>
        <w:jc w:val="both"/>
        <w:rPr>
          <w:b/>
        </w:rPr>
      </w:pPr>
    </w:p>
    <w:p w14:paraId="569F775B" w14:textId="77777777" w:rsidR="00521025" w:rsidRPr="004716CF" w:rsidRDefault="00521025" w:rsidP="00521025">
      <w:pPr>
        <w:numPr>
          <w:ilvl w:val="0"/>
          <w:numId w:val="3"/>
        </w:numPr>
        <w:suppressAutoHyphens/>
        <w:spacing w:before="120" w:after="120"/>
        <w:rPr>
          <w:b/>
          <w:caps/>
        </w:rPr>
      </w:pPr>
      <w:r w:rsidRPr="004716CF">
        <w:rPr>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521025" w:rsidRPr="004716CF" w14:paraId="5AF0AFD5" w14:textId="77777777" w:rsidTr="007D77C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EB2C277" w14:textId="77777777" w:rsidR="00521025" w:rsidRPr="004716CF" w:rsidRDefault="00521025" w:rsidP="007D77CC">
            <w:pPr>
              <w:snapToGrid w:val="0"/>
              <w:spacing w:line="256" w:lineRule="auto"/>
              <w:rPr>
                <w:b/>
                <w:szCs w:val="22"/>
                <w:lang w:eastAsia="en-US"/>
              </w:rPr>
            </w:pPr>
            <w:r w:rsidRPr="004716CF">
              <w:rPr>
                <w:b/>
                <w:sz w:val="22"/>
                <w:szCs w:val="22"/>
                <w:lang w:eastAsia="en-US"/>
              </w:rPr>
              <w:t>Pretendenta nosaukums</w:t>
            </w:r>
          </w:p>
          <w:p w14:paraId="6ADB11FD" w14:textId="77777777" w:rsidR="00521025" w:rsidRPr="004716CF" w:rsidRDefault="00521025" w:rsidP="007D77CC">
            <w:pPr>
              <w:snapToGrid w:val="0"/>
              <w:spacing w:line="256" w:lineRule="auto"/>
              <w:rPr>
                <w:b/>
                <w:lang w:eastAsia="en-US"/>
              </w:rPr>
            </w:pPr>
            <w:r w:rsidRPr="004716CF">
              <w:rPr>
                <w:b/>
                <w:sz w:val="22"/>
                <w:szCs w:val="22"/>
                <w:lang w:eastAsia="en-US"/>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714E110A" w14:textId="77777777" w:rsidR="00521025" w:rsidRPr="004716CF" w:rsidRDefault="00521025" w:rsidP="007D77CC">
            <w:pPr>
              <w:snapToGrid w:val="0"/>
              <w:spacing w:before="120" w:after="120" w:line="256" w:lineRule="auto"/>
              <w:rPr>
                <w:b/>
                <w:lang w:eastAsia="en-US"/>
              </w:rPr>
            </w:pPr>
          </w:p>
        </w:tc>
      </w:tr>
      <w:tr w:rsidR="00521025" w:rsidRPr="004716CF" w14:paraId="56897A5F" w14:textId="77777777" w:rsidTr="007D77C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E965A50" w14:textId="77777777" w:rsidR="00521025" w:rsidRPr="004716CF" w:rsidRDefault="00521025" w:rsidP="007D77CC">
            <w:pPr>
              <w:snapToGrid w:val="0"/>
              <w:spacing w:line="256" w:lineRule="auto"/>
              <w:rPr>
                <w:b/>
                <w:szCs w:val="22"/>
                <w:lang w:eastAsia="en-US"/>
              </w:rPr>
            </w:pPr>
            <w:r w:rsidRPr="004716CF">
              <w:rPr>
                <w:b/>
                <w:sz w:val="22"/>
                <w:szCs w:val="22"/>
                <w:lang w:eastAsia="en-US"/>
              </w:rPr>
              <w:t>Reģistrācijas Nr.</w:t>
            </w:r>
          </w:p>
          <w:p w14:paraId="4913AA65" w14:textId="77777777" w:rsidR="00521025" w:rsidRPr="004716CF" w:rsidRDefault="00521025" w:rsidP="007D77CC">
            <w:pPr>
              <w:snapToGrid w:val="0"/>
              <w:spacing w:line="256" w:lineRule="auto"/>
              <w:rPr>
                <w:b/>
                <w:lang w:eastAsia="en-US"/>
              </w:rPr>
            </w:pPr>
            <w:r w:rsidRPr="004716CF">
              <w:rPr>
                <w:b/>
                <w:sz w:val="22"/>
                <w:szCs w:val="22"/>
                <w:lang w:eastAsia="en-US"/>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27CBDC9" w14:textId="77777777" w:rsidR="00521025" w:rsidRPr="004716CF" w:rsidRDefault="00521025" w:rsidP="007D77CC">
            <w:pPr>
              <w:snapToGrid w:val="0"/>
              <w:spacing w:before="120" w:after="120" w:line="256" w:lineRule="auto"/>
              <w:rPr>
                <w:b/>
                <w:lang w:eastAsia="en-US"/>
              </w:rPr>
            </w:pPr>
          </w:p>
        </w:tc>
      </w:tr>
      <w:tr w:rsidR="00521025" w:rsidRPr="004716CF" w14:paraId="7B8C2A30" w14:textId="77777777" w:rsidTr="007D77C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3286ABF" w14:textId="77777777" w:rsidR="00521025" w:rsidRPr="004716CF" w:rsidRDefault="00521025" w:rsidP="007D77CC">
            <w:pPr>
              <w:snapToGrid w:val="0"/>
              <w:spacing w:line="256" w:lineRule="auto"/>
              <w:rPr>
                <w:b/>
                <w:sz w:val="22"/>
                <w:szCs w:val="22"/>
                <w:highlight w:val="yellow"/>
                <w:lang w:eastAsia="en-US"/>
              </w:rPr>
            </w:pPr>
            <w:r w:rsidRPr="004716CF">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094123A" w14:textId="77777777" w:rsidR="00521025" w:rsidRPr="004716CF" w:rsidRDefault="00521025" w:rsidP="007D77CC">
            <w:pPr>
              <w:snapToGrid w:val="0"/>
              <w:spacing w:before="120" w:after="120" w:line="256" w:lineRule="auto"/>
              <w:rPr>
                <w:b/>
                <w:lang w:eastAsia="en-US"/>
              </w:rPr>
            </w:pPr>
          </w:p>
        </w:tc>
      </w:tr>
      <w:tr w:rsidR="00521025" w:rsidRPr="004716CF" w14:paraId="6F3CEF7F" w14:textId="77777777" w:rsidTr="007D77C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B3B5BAA" w14:textId="77777777" w:rsidR="00521025" w:rsidRPr="004716CF" w:rsidRDefault="00521025" w:rsidP="007D77CC">
            <w:pPr>
              <w:snapToGrid w:val="0"/>
              <w:spacing w:before="120" w:after="120" w:line="256" w:lineRule="auto"/>
              <w:rPr>
                <w:b/>
                <w:lang w:eastAsia="en-US"/>
              </w:rPr>
            </w:pPr>
            <w:r w:rsidRPr="004716CF">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3F3855B6" w14:textId="77777777" w:rsidR="00521025" w:rsidRPr="004716CF" w:rsidRDefault="00521025" w:rsidP="007D77CC">
            <w:pPr>
              <w:snapToGrid w:val="0"/>
              <w:spacing w:before="120" w:after="120" w:line="256" w:lineRule="auto"/>
              <w:rPr>
                <w:b/>
                <w:lang w:eastAsia="en-US"/>
              </w:rPr>
            </w:pPr>
          </w:p>
        </w:tc>
      </w:tr>
      <w:tr w:rsidR="00521025" w:rsidRPr="004716CF" w14:paraId="709A8902" w14:textId="77777777" w:rsidTr="007D77C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FBCC6D0" w14:textId="77777777" w:rsidR="00521025" w:rsidRPr="004716CF" w:rsidRDefault="00521025" w:rsidP="007D77CC">
            <w:pPr>
              <w:snapToGrid w:val="0"/>
              <w:spacing w:before="120" w:after="120" w:line="256" w:lineRule="auto"/>
              <w:rPr>
                <w:b/>
                <w:lang w:eastAsia="en-US"/>
              </w:rPr>
            </w:pPr>
            <w:r w:rsidRPr="004716CF">
              <w:rPr>
                <w:b/>
                <w:sz w:val="22"/>
                <w:szCs w:val="22"/>
                <w:lang w:eastAsia="en-US"/>
              </w:rPr>
              <w:t>Tālrunis</w:t>
            </w:r>
          </w:p>
        </w:tc>
        <w:tc>
          <w:tcPr>
            <w:tcW w:w="6116" w:type="dxa"/>
            <w:tcBorders>
              <w:top w:val="single" w:sz="4" w:space="0" w:color="000000"/>
              <w:left w:val="single" w:sz="4" w:space="0" w:color="000000"/>
              <w:bottom w:val="single" w:sz="4" w:space="0" w:color="000000"/>
              <w:right w:val="single" w:sz="4" w:space="0" w:color="000000"/>
            </w:tcBorders>
          </w:tcPr>
          <w:p w14:paraId="5823CDC9" w14:textId="77777777" w:rsidR="00521025" w:rsidRPr="004716CF" w:rsidRDefault="00521025" w:rsidP="007D77CC">
            <w:pPr>
              <w:snapToGrid w:val="0"/>
              <w:spacing w:before="120" w:after="120" w:line="256" w:lineRule="auto"/>
              <w:rPr>
                <w:b/>
                <w:lang w:eastAsia="en-US"/>
              </w:rPr>
            </w:pPr>
          </w:p>
        </w:tc>
      </w:tr>
      <w:tr w:rsidR="00521025" w:rsidRPr="004716CF" w14:paraId="5599037F" w14:textId="77777777" w:rsidTr="007D77C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3870EA1" w14:textId="77777777" w:rsidR="00521025" w:rsidRPr="004716CF" w:rsidRDefault="00521025" w:rsidP="007D77CC">
            <w:pPr>
              <w:snapToGrid w:val="0"/>
              <w:spacing w:before="120" w:after="120" w:line="256" w:lineRule="auto"/>
              <w:rPr>
                <w:b/>
                <w:lang w:eastAsia="en-US"/>
              </w:rPr>
            </w:pPr>
            <w:r w:rsidRPr="004716CF">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F492EE6" w14:textId="77777777" w:rsidR="00521025" w:rsidRPr="004716CF" w:rsidRDefault="00521025" w:rsidP="007D77CC">
            <w:pPr>
              <w:snapToGrid w:val="0"/>
              <w:spacing w:before="120" w:after="120" w:line="256" w:lineRule="auto"/>
              <w:rPr>
                <w:b/>
                <w:lang w:eastAsia="en-US"/>
              </w:rPr>
            </w:pPr>
          </w:p>
        </w:tc>
      </w:tr>
      <w:tr w:rsidR="00521025" w:rsidRPr="004716CF" w14:paraId="38AFFE08" w14:textId="77777777" w:rsidTr="007D77C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A280616" w14:textId="77777777" w:rsidR="00521025" w:rsidRPr="004716CF" w:rsidRDefault="00521025" w:rsidP="007D77CC">
            <w:pPr>
              <w:snapToGrid w:val="0"/>
              <w:spacing w:before="120" w:after="120" w:line="256" w:lineRule="auto"/>
              <w:rPr>
                <w:b/>
                <w:sz w:val="22"/>
                <w:szCs w:val="22"/>
                <w:lang w:eastAsia="en-US"/>
              </w:rPr>
            </w:pPr>
            <w:r w:rsidRPr="004716CF">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1C7E69DD" w14:textId="77777777" w:rsidR="00521025" w:rsidRPr="004716CF" w:rsidRDefault="00521025" w:rsidP="007D77CC">
            <w:pPr>
              <w:snapToGrid w:val="0"/>
              <w:spacing w:before="120" w:after="120" w:line="256" w:lineRule="auto"/>
              <w:rPr>
                <w:b/>
                <w:lang w:eastAsia="en-US"/>
              </w:rPr>
            </w:pPr>
          </w:p>
        </w:tc>
      </w:tr>
      <w:tr w:rsidR="00521025" w:rsidRPr="004716CF" w14:paraId="3108C914" w14:textId="77777777" w:rsidTr="007D77C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2B13BF7" w14:textId="77777777" w:rsidR="00521025" w:rsidRPr="004716CF" w:rsidRDefault="00521025" w:rsidP="007D77CC">
            <w:pPr>
              <w:snapToGrid w:val="0"/>
              <w:spacing w:before="120" w:after="120" w:line="256" w:lineRule="auto"/>
              <w:rPr>
                <w:b/>
                <w:sz w:val="22"/>
                <w:szCs w:val="22"/>
                <w:lang w:eastAsia="en-US"/>
              </w:rPr>
            </w:pPr>
            <w:r w:rsidRPr="004716CF">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7456625F" w14:textId="77777777" w:rsidR="00521025" w:rsidRPr="004716CF" w:rsidRDefault="00521025" w:rsidP="007D77CC">
            <w:pPr>
              <w:snapToGrid w:val="0"/>
              <w:spacing w:before="120" w:after="120" w:line="256" w:lineRule="auto"/>
              <w:rPr>
                <w:b/>
                <w:lang w:eastAsia="en-US"/>
              </w:rPr>
            </w:pPr>
          </w:p>
        </w:tc>
      </w:tr>
      <w:tr w:rsidR="00521025" w:rsidRPr="004716CF" w14:paraId="55F2CA29" w14:textId="77777777" w:rsidTr="007D77C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916D3C4" w14:textId="77777777" w:rsidR="00521025" w:rsidRPr="004716CF" w:rsidRDefault="00521025" w:rsidP="007D77CC">
            <w:pPr>
              <w:snapToGrid w:val="0"/>
              <w:spacing w:before="120" w:after="120" w:line="256" w:lineRule="auto"/>
              <w:rPr>
                <w:b/>
                <w:sz w:val="22"/>
                <w:szCs w:val="22"/>
                <w:lang w:eastAsia="en-US"/>
              </w:rPr>
            </w:pPr>
            <w:r w:rsidRPr="004716CF">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3BC6D554" w14:textId="77777777" w:rsidR="00521025" w:rsidRPr="004716CF" w:rsidRDefault="00521025" w:rsidP="007D77CC">
            <w:pPr>
              <w:snapToGrid w:val="0"/>
              <w:spacing w:before="120" w:after="120" w:line="256" w:lineRule="auto"/>
              <w:rPr>
                <w:b/>
                <w:lang w:eastAsia="en-US"/>
              </w:rPr>
            </w:pPr>
          </w:p>
        </w:tc>
      </w:tr>
    </w:tbl>
    <w:p w14:paraId="5E426E25" w14:textId="77777777" w:rsidR="00521025" w:rsidRPr="004716CF" w:rsidRDefault="00521025" w:rsidP="00521025">
      <w:pPr>
        <w:jc w:val="center"/>
        <w:rPr>
          <w:b/>
        </w:rPr>
      </w:pPr>
    </w:p>
    <w:p w14:paraId="358866D2" w14:textId="77777777" w:rsidR="00521025" w:rsidRPr="004716CF" w:rsidRDefault="00521025" w:rsidP="00521025">
      <w:pPr>
        <w:pStyle w:val="naisnod"/>
        <w:spacing w:before="0" w:after="0"/>
        <w:jc w:val="left"/>
        <w:rPr>
          <w:b w:val="0"/>
        </w:rPr>
      </w:pPr>
      <w:r w:rsidRPr="004716CF">
        <w:rPr>
          <w:b w:val="0"/>
        </w:rPr>
        <w:t>Ja piedāvājumu paraksta pilnvarotā persona, klāt pievienojama pilnvara.</w:t>
      </w:r>
    </w:p>
    <w:p w14:paraId="4CDD56E9" w14:textId="77777777" w:rsidR="00521025" w:rsidRPr="004716CF" w:rsidRDefault="00521025" w:rsidP="00521025">
      <w:pPr>
        <w:pStyle w:val="naisnod"/>
        <w:spacing w:before="0" w:after="0"/>
        <w:ind w:left="360"/>
        <w:jc w:val="left"/>
      </w:pPr>
      <w:r w:rsidRPr="004716CF">
        <w:rPr>
          <w:b w:val="0"/>
          <w:bCs w:val="0"/>
        </w:rPr>
        <w:br w:type="page"/>
      </w:r>
    </w:p>
    <w:p w14:paraId="625C1391" w14:textId="77777777" w:rsidR="00521025" w:rsidRPr="004716CF" w:rsidRDefault="00521025" w:rsidP="00521025">
      <w:pPr>
        <w:pStyle w:val="Kjene"/>
        <w:tabs>
          <w:tab w:val="left" w:pos="720"/>
        </w:tabs>
        <w:jc w:val="right"/>
        <w:rPr>
          <w:bCs/>
        </w:rPr>
      </w:pPr>
      <w:r w:rsidRPr="004716CF">
        <w:rPr>
          <w:bCs/>
        </w:rPr>
        <w:lastRenderedPageBreak/>
        <w:t>Pielikums Nr.2</w:t>
      </w:r>
    </w:p>
    <w:p w14:paraId="0167833D" w14:textId="77777777" w:rsidR="00521025" w:rsidRPr="004716CF" w:rsidRDefault="00521025" w:rsidP="00521025">
      <w:pPr>
        <w:pStyle w:val="Kjene"/>
        <w:tabs>
          <w:tab w:val="left" w:pos="720"/>
        </w:tabs>
        <w:jc w:val="right"/>
      </w:pPr>
      <w:r w:rsidRPr="004716CF">
        <w:t xml:space="preserve">Cenu aptaujai </w:t>
      </w:r>
    </w:p>
    <w:p w14:paraId="7B00D8DC" w14:textId="77777777" w:rsidR="00BE364D" w:rsidRDefault="00BE364D" w:rsidP="00BE364D">
      <w:pPr>
        <w:jc w:val="center"/>
        <w:rPr>
          <w:b/>
        </w:rPr>
      </w:pPr>
    </w:p>
    <w:p w14:paraId="70159640" w14:textId="13BAA962" w:rsidR="00521025" w:rsidRPr="00FD0A54" w:rsidRDefault="00BE364D" w:rsidP="00BE364D">
      <w:pPr>
        <w:jc w:val="center"/>
        <w:rPr>
          <w:caps/>
        </w:rPr>
      </w:pPr>
      <w:r w:rsidRPr="00BE364D">
        <w:rPr>
          <w:b/>
        </w:rPr>
        <w:t>Skārienjūtīga, interaktīva 75” collu displeja piegāde un uzstādīšana</w:t>
      </w:r>
      <w:r>
        <w:rPr>
          <w:b/>
        </w:rPr>
        <w:t>.</w:t>
      </w:r>
    </w:p>
    <w:p w14:paraId="0732159B" w14:textId="77777777" w:rsidR="00521025" w:rsidRPr="004716CF" w:rsidRDefault="00521025" w:rsidP="00521025">
      <w:pPr>
        <w:jc w:val="center"/>
        <w:rPr>
          <w:b/>
          <w:caps/>
        </w:rPr>
      </w:pPr>
      <w:r w:rsidRPr="004716CF">
        <w:rPr>
          <w:b/>
          <w:caps/>
        </w:rPr>
        <w:t>Tehniskā specifikācija</w:t>
      </w:r>
    </w:p>
    <w:tbl>
      <w:tblPr>
        <w:tblW w:w="9840" w:type="dxa"/>
        <w:tblLook w:val="04A0" w:firstRow="1" w:lastRow="0" w:firstColumn="1" w:lastColumn="0" w:noHBand="0" w:noVBand="1"/>
      </w:tblPr>
      <w:tblGrid>
        <w:gridCol w:w="9840"/>
      </w:tblGrid>
      <w:tr w:rsidR="00521025" w:rsidRPr="004716CF" w14:paraId="1819BC9B" w14:textId="77777777" w:rsidTr="007D77CC">
        <w:trPr>
          <w:trHeight w:val="315"/>
        </w:trPr>
        <w:tc>
          <w:tcPr>
            <w:tcW w:w="9840" w:type="dxa"/>
            <w:tcBorders>
              <w:top w:val="nil"/>
              <w:left w:val="nil"/>
              <w:bottom w:val="nil"/>
              <w:right w:val="nil"/>
            </w:tcBorders>
            <w:shd w:val="clear" w:color="auto" w:fill="auto"/>
            <w:noWrap/>
            <w:vAlign w:val="bottom"/>
          </w:tcPr>
          <w:p w14:paraId="277394A1" w14:textId="77777777" w:rsidR="00521025" w:rsidRPr="004716CF" w:rsidRDefault="00521025" w:rsidP="007D77CC">
            <w:pPr>
              <w:jc w:val="center"/>
              <w:rPr>
                <w:sz w:val="28"/>
                <w:szCs w:val="28"/>
              </w:rPr>
            </w:pPr>
          </w:p>
        </w:tc>
      </w:tr>
    </w:tbl>
    <w:p w14:paraId="3F08A886" w14:textId="77777777" w:rsidR="00BE364D" w:rsidRDefault="00BE364D" w:rsidP="00521025">
      <w:pPr>
        <w:pStyle w:val="Kjene"/>
        <w:tabs>
          <w:tab w:val="left" w:pos="720"/>
        </w:tabs>
        <w:jc w:val="right"/>
        <w:rPr>
          <w:bCs/>
        </w:rPr>
      </w:pPr>
    </w:p>
    <w:p w14:paraId="032B194A" w14:textId="77777777" w:rsidR="00BE364D" w:rsidRPr="00BE364D" w:rsidRDefault="00BE364D" w:rsidP="00BE364D">
      <w:pPr>
        <w:pStyle w:val="Kjene"/>
        <w:tabs>
          <w:tab w:val="left" w:pos="720"/>
        </w:tabs>
        <w:rPr>
          <w:b/>
          <w:bCs/>
        </w:rPr>
      </w:pPr>
    </w:p>
    <w:tbl>
      <w:tblPr>
        <w:tblW w:w="963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2"/>
        <w:gridCol w:w="992"/>
        <w:gridCol w:w="3235"/>
      </w:tblGrid>
      <w:tr w:rsidR="00BE364D" w:rsidRPr="00BE364D" w14:paraId="7225E5D8" w14:textId="77777777" w:rsidTr="00BE364D">
        <w:tc>
          <w:tcPr>
            <w:tcW w:w="5412" w:type="dxa"/>
            <w:tcBorders>
              <w:top w:val="single" w:sz="4" w:space="0" w:color="000000"/>
              <w:left w:val="single" w:sz="4" w:space="0" w:color="000000"/>
              <w:bottom w:val="single" w:sz="4" w:space="0" w:color="000000"/>
              <w:right w:val="single" w:sz="4" w:space="0" w:color="000000"/>
            </w:tcBorders>
            <w:hideMark/>
          </w:tcPr>
          <w:p w14:paraId="2775D180" w14:textId="77777777" w:rsidR="00BE364D" w:rsidRPr="00BE364D" w:rsidRDefault="00BE364D" w:rsidP="00BE364D">
            <w:pPr>
              <w:pStyle w:val="Kjene"/>
              <w:tabs>
                <w:tab w:val="left" w:pos="720"/>
              </w:tabs>
              <w:jc w:val="right"/>
              <w:rPr>
                <w:b/>
                <w:bCs/>
              </w:rPr>
            </w:pPr>
            <w:r w:rsidRPr="00BE364D">
              <w:rPr>
                <w:b/>
                <w:bCs/>
              </w:rPr>
              <w:t>Aprīkojuma (iekārtas) nosaukums un pasūtītāja</w:t>
            </w:r>
          </w:p>
          <w:p w14:paraId="6DF2D605" w14:textId="77777777" w:rsidR="00BE364D" w:rsidRPr="00BE364D" w:rsidRDefault="00BE364D" w:rsidP="00BE364D">
            <w:pPr>
              <w:pStyle w:val="Kjene"/>
              <w:tabs>
                <w:tab w:val="left" w:pos="720"/>
              </w:tabs>
              <w:jc w:val="right"/>
              <w:rPr>
                <w:b/>
                <w:bCs/>
              </w:rPr>
            </w:pPr>
            <w:r w:rsidRPr="00BE364D">
              <w:rPr>
                <w:b/>
                <w:bCs/>
              </w:rPr>
              <w:t>minimālās prasības</w:t>
            </w:r>
          </w:p>
        </w:tc>
        <w:tc>
          <w:tcPr>
            <w:tcW w:w="992" w:type="dxa"/>
            <w:tcBorders>
              <w:top w:val="single" w:sz="4" w:space="0" w:color="000000"/>
              <w:left w:val="single" w:sz="4" w:space="0" w:color="000000"/>
              <w:bottom w:val="single" w:sz="4" w:space="0" w:color="000000"/>
              <w:right w:val="single" w:sz="4" w:space="0" w:color="000000"/>
            </w:tcBorders>
            <w:hideMark/>
          </w:tcPr>
          <w:p w14:paraId="18096957" w14:textId="77777777" w:rsidR="00BE364D" w:rsidRPr="00BE364D" w:rsidRDefault="00BE364D" w:rsidP="00BE364D">
            <w:pPr>
              <w:pStyle w:val="Kjene"/>
              <w:tabs>
                <w:tab w:val="left" w:pos="720"/>
              </w:tabs>
              <w:jc w:val="right"/>
              <w:rPr>
                <w:b/>
                <w:bCs/>
              </w:rPr>
            </w:pPr>
            <w:r w:rsidRPr="00BE364D">
              <w:rPr>
                <w:b/>
                <w:bCs/>
              </w:rPr>
              <w:t>Skaits</w:t>
            </w:r>
          </w:p>
        </w:tc>
        <w:tc>
          <w:tcPr>
            <w:tcW w:w="3235" w:type="dxa"/>
            <w:tcBorders>
              <w:top w:val="single" w:sz="4" w:space="0" w:color="000000"/>
              <w:left w:val="single" w:sz="4" w:space="0" w:color="000000"/>
              <w:bottom w:val="single" w:sz="4" w:space="0" w:color="000000"/>
              <w:right w:val="single" w:sz="4" w:space="0" w:color="000000"/>
            </w:tcBorders>
            <w:hideMark/>
          </w:tcPr>
          <w:p w14:paraId="3C1AFB42" w14:textId="77777777" w:rsidR="00BE364D" w:rsidRPr="00BE364D" w:rsidRDefault="00BE364D" w:rsidP="00BE364D">
            <w:pPr>
              <w:pStyle w:val="Kjene"/>
              <w:tabs>
                <w:tab w:val="left" w:pos="720"/>
              </w:tabs>
              <w:jc w:val="right"/>
              <w:rPr>
                <w:b/>
                <w:bCs/>
              </w:rPr>
            </w:pPr>
            <w:r w:rsidRPr="00BE364D">
              <w:rPr>
                <w:b/>
                <w:bCs/>
              </w:rPr>
              <w:t>Pretendenta piedāvājums (jānorāda aprīkojuma, iekārtas modelis, ražotājs, saite uz ražotāja mājaslapu vai pievienota ražotāja brošūra pēc kuras var pārliecināties par piedāvātās preces parametru atbilstību prasībām</w:t>
            </w:r>
          </w:p>
        </w:tc>
      </w:tr>
      <w:tr w:rsidR="00BE364D" w:rsidRPr="00BE364D" w14:paraId="340AE8E7" w14:textId="77777777" w:rsidTr="00BE364D">
        <w:trPr>
          <w:trHeight w:val="626"/>
        </w:trPr>
        <w:tc>
          <w:tcPr>
            <w:tcW w:w="5412" w:type="dxa"/>
            <w:tcBorders>
              <w:top w:val="single" w:sz="4" w:space="0" w:color="000000"/>
              <w:left w:val="single" w:sz="4" w:space="0" w:color="000000"/>
              <w:bottom w:val="single" w:sz="4" w:space="0" w:color="000000"/>
              <w:right w:val="single" w:sz="4" w:space="0" w:color="000000"/>
            </w:tcBorders>
            <w:hideMark/>
          </w:tcPr>
          <w:p w14:paraId="32EF8BA0" w14:textId="77777777" w:rsidR="00BE364D" w:rsidRPr="00BE364D" w:rsidRDefault="00BE364D" w:rsidP="00BE364D">
            <w:pPr>
              <w:pStyle w:val="Kjene"/>
              <w:tabs>
                <w:tab w:val="left" w:pos="720"/>
              </w:tabs>
              <w:jc w:val="right"/>
              <w:rPr>
                <w:b/>
                <w:bCs/>
              </w:rPr>
            </w:pPr>
            <w:r w:rsidRPr="00BE364D">
              <w:rPr>
                <w:b/>
                <w:bCs/>
              </w:rPr>
              <w:t>Skārienjūtīga, interaktīva 75” collu displeja piegāde un uzstādīšana</w:t>
            </w:r>
          </w:p>
        </w:tc>
        <w:tc>
          <w:tcPr>
            <w:tcW w:w="992" w:type="dxa"/>
            <w:tcBorders>
              <w:top w:val="single" w:sz="4" w:space="0" w:color="000000"/>
              <w:left w:val="single" w:sz="4" w:space="0" w:color="000000"/>
              <w:bottom w:val="single" w:sz="4" w:space="0" w:color="000000"/>
              <w:right w:val="single" w:sz="4" w:space="0" w:color="000000"/>
            </w:tcBorders>
            <w:hideMark/>
          </w:tcPr>
          <w:p w14:paraId="2ACC5237" w14:textId="77777777" w:rsidR="00BE364D" w:rsidRPr="00BE364D" w:rsidRDefault="00BE364D" w:rsidP="00BE364D">
            <w:pPr>
              <w:pStyle w:val="Kjene"/>
              <w:tabs>
                <w:tab w:val="left" w:pos="720"/>
              </w:tabs>
              <w:jc w:val="right"/>
              <w:rPr>
                <w:b/>
                <w:bCs/>
              </w:rPr>
            </w:pPr>
            <w:r w:rsidRPr="00BE364D">
              <w:rPr>
                <w:b/>
                <w:bCs/>
              </w:rPr>
              <w:t>1 gb.</w:t>
            </w:r>
          </w:p>
        </w:tc>
        <w:tc>
          <w:tcPr>
            <w:tcW w:w="3235" w:type="dxa"/>
            <w:tcBorders>
              <w:top w:val="single" w:sz="4" w:space="0" w:color="000000"/>
              <w:left w:val="single" w:sz="4" w:space="0" w:color="000000"/>
              <w:bottom w:val="single" w:sz="4" w:space="0" w:color="000000"/>
              <w:right w:val="single" w:sz="4" w:space="0" w:color="000000"/>
            </w:tcBorders>
          </w:tcPr>
          <w:p w14:paraId="7B7AE0B1" w14:textId="77777777" w:rsidR="00BE364D" w:rsidRPr="00BE364D" w:rsidRDefault="00BE364D" w:rsidP="00BE364D">
            <w:pPr>
              <w:pStyle w:val="Kjene"/>
              <w:tabs>
                <w:tab w:val="left" w:pos="720"/>
              </w:tabs>
              <w:jc w:val="right"/>
              <w:rPr>
                <w:b/>
                <w:bCs/>
              </w:rPr>
            </w:pPr>
          </w:p>
        </w:tc>
      </w:tr>
      <w:tr w:rsidR="00BE364D" w:rsidRPr="00BE364D" w14:paraId="16CE6B60" w14:textId="77777777" w:rsidTr="00BE364D">
        <w:trPr>
          <w:trHeight w:val="1206"/>
        </w:trPr>
        <w:tc>
          <w:tcPr>
            <w:tcW w:w="5412" w:type="dxa"/>
            <w:tcBorders>
              <w:top w:val="single" w:sz="4" w:space="0" w:color="000000"/>
              <w:left w:val="single" w:sz="4" w:space="0" w:color="000000"/>
              <w:bottom w:val="single" w:sz="4" w:space="0" w:color="000000"/>
              <w:right w:val="single" w:sz="4" w:space="0" w:color="000000"/>
            </w:tcBorders>
          </w:tcPr>
          <w:p w14:paraId="2195B079" w14:textId="77777777" w:rsidR="00BE364D" w:rsidRPr="00BE364D" w:rsidRDefault="00BE364D" w:rsidP="00BE364D">
            <w:pPr>
              <w:pStyle w:val="Kjene"/>
              <w:tabs>
                <w:tab w:val="left" w:pos="720"/>
              </w:tabs>
              <w:jc w:val="right"/>
              <w:rPr>
                <w:bCs/>
              </w:rPr>
            </w:pPr>
            <w:r w:rsidRPr="00BE364D">
              <w:rPr>
                <w:bCs/>
              </w:rPr>
              <w:t>Izmērs pa diagonāli vismaz 75”, skārienjūtīgās virsmas interaktivitātes sensori iebūvēti ekrānā</w:t>
            </w:r>
          </w:p>
          <w:p w14:paraId="069FE189" w14:textId="77777777" w:rsidR="00BE364D" w:rsidRPr="00BE364D" w:rsidRDefault="00BE364D" w:rsidP="00BE364D">
            <w:pPr>
              <w:pStyle w:val="Kjene"/>
              <w:tabs>
                <w:tab w:val="left" w:pos="720"/>
              </w:tabs>
              <w:jc w:val="right"/>
              <w:rPr>
                <w:bCs/>
              </w:rPr>
            </w:pPr>
            <w:r w:rsidRPr="00BE364D">
              <w:rPr>
                <w:bCs/>
              </w:rPr>
              <w:t>Izšķirtspēja ne mazāka kā 3840x2160</w:t>
            </w:r>
          </w:p>
          <w:p w14:paraId="3E9BF480" w14:textId="77777777" w:rsidR="00BE364D" w:rsidRPr="00BE364D" w:rsidRDefault="00BE364D" w:rsidP="00BE364D">
            <w:pPr>
              <w:pStyle w:val="Kjene"/>
              <w:tabs>
                <w:tab w:val="left" w:pos="720"/>
              </w:tabs>
              <w:jc w:val="right"/>
              <w:rPr>
                <w:bCs/>
              </w:rPr>
            </w:pPr>
          </w:p>
          <w:p w14:paraId="7FFFA105" w14:textId="77777777" w:rsidR="00BE364D" w:rsidRPr="00BE364D" w:rsidRDefault="00BE364D" w:rsidP="00BE364D">
            <w:pPr>
              <w:pStyle w:val="Kjene"/>
              <w:tabs>
                <w:tab w:val="left" w:pos="720"/>
              </w:tabs>
              <w:jc w:val="right"/>
              <w:rPr>
                <w:bCs/>
              </w:rPr>
            </w:pPr>
            <w:r w:rsidRPr="00BE364D">
              <w:rPr>
                <w:bCs/>
              </w:rPr>
              <w:t>Displejs reaģē uz jebkuru pieskārienu: pirksts, rakstāmais</w:t>
            </w:r>
          </w:p>
          <w:p w14:paraId="0CD14ACF" w14:textId="77777777" w:rsidR="00BE364D" w:rsidRPr="00BE364D" w:rsidRDefault="00BE364D" w:rsidP="00BE364D">
            <w:pPr>
              <w:pStyle w:val="Kjene"/>
              <w:tabs>
                <w:tab w:val="left" w:pos="720"/>
              </w:tabs>
              <w:jc w:val="right"/>
              <w:rPr>
                <w:bCs/>
              </w:rPr>
            </w:pPr>
          </w:p>
          <w:p w14:paraId="542FA2C4" w14:textId="77777777" w:rsidR="00BE364D" w:rsidRPr="00BE364D" w:rsidRDefault="00BE364D" w:rsidP="00BE364D">
            <w:pPr>
              <w:pStyle w:val="Kjene"/>
              <w:tabs>
                <w:tab w:val="left" w:pos="720"/>
              </w:tabs>
              <w:jc w:val="right"/>
              <w:rPr>
                <w:bCs/>
              </w:rPr>
            </w:pPr>
            <w:r w:rsidRPr="00BE364D">
              <w:rPr>
                <w:bCs/>
              </w:rPr>
              <w:t>Displeja virsma ar ne mazāk kā 4mm triecien drošu stiklu</w:t>
            </w:r>
          </w:p>
          <w:p w14:paraId="4284228D" w14:textId="77777777" w:rsidR="00BE364D" w:rsidRPr="00BE364D" w:rsidRDefault="00BE364D" w:rsidP="00BE364D">
            <w:pPr>
              <w:pStyle w:val="Kjene"/>
              <w:tabs>
                <w:tab w:val="left" w:pos="720"/>
              </w:tabs>
              <w:jc w:val="right"/>
              <w:rPr>
                <w:bCs/>
              </w:rPr>
            </w:pPr>
          </w:p>
          <w:p w14:paraId="622E63E5" w14:textId="77777777" w:rsidR="00BE364D" w:rsidRPr="00BE364D" w:rsidRDefault="00BE364D" w:rsidP="00BE364D">
            <w:pPr>
              <w:pStyle w:val="Kjene"/>
              <w:tabs>
                <w:tab w:val="left" w:pos="720"/>
              </w:tabs>
              <w:jc w:val="right"/>
              <w:rPr>
                <w:bCs/>
              </w:rPr>
            </w:pPr>
            <w:r w:rsidRPr="00BE364D">
              <w:rPr>
                <w:bCs/>
              </w:rPr>
              <w:t>Displeja attēlu veidojošā matrica un priekšējais aizsargstikls ir pilnībā pieguļoši izmantojot Zero Bonding, Optical Bonding vai ekvivalentu tehnoloģiju, kas nodrošina, ka atstarpe starp displeja attēlu veidojošo matricu un aizsargstiklu ir ne lielāka kā 1mm. Tādā veidā maksimāli samazinot ekrāna pieskāriena punkta optisko nobīdi skatoties uz ekrānu no sāniem.</w:t>
            </w:r>
          </w:p>
          <w:p w14:paraId="28BB3EE1" w14:textId="77777777" w:rsidR="00BE364D" w:rsidRPr="00BE364D" w:rsidRDefault="00BE364D" w:rsidP="00BE364D">
            <w:pPr>
              <w:pStyle w:val="Kjene"/>
              <w:tabs>
                <w:tab w:val="left" w:pos="720"/>
              </w:tabs>
              <w:jc w:val="right"/>
              <w:rPr>
                <w:bCs/>
              </w:rPr>
            </w:pPr>
            <w:r w:rsidRPr="00BE364D">
              <w:rPr>
                <w:bCs/>
              </w:rPr>
              <w:t>Paneļa resurss ne mazāks kā 50 000 stundas</w:t>
            </w:r>
          </w:p>
          <w:p w14:paraId="32680CCA" w14:textId="77777777" w:rsidR="00BE364D" w:rsidRPr="00BE364D" w:rsidRDefault="00BE364D" w:rsidP="00BE364D">
            <w:pPr>
              <w:pStyle w:val="Kjene"/>
              <w:tabs>
                <w:tab w:val="left" w:pos="720"/>
              </w:tabs>
              <w:jc w:val="right"/>
              <w:rPr>
                <w:bCs/>
              </w:rPr>
            </w:pPr>
            <w:r w:rsidRPr="00BE364D">
              <w:rPr>
                <w:bCs/>
              </w:rPr>
              <w:t>Ekrāna tipiskais spilgtums, ņemot vērā skārienjūtīgo pārklājumu: ne mazāks kā 450 cd/m2</w:t>
            </w:r>
          </w:p>
          <w:p w14:paraId="5CBF6D0F" w14:textId="77777777" w:rsidR="00BE364D" w:rsidRPr="00BE364D" w:rsidRDefault="00BE364D" w:rsidP="00BE364D">
            <w:pPr>
              <w:pStyle w:val="Kjene"/>
              <w:tabs>
                <w:tab w:val="left" w:pos="720"/>
              </w:tabs>
              <w:jc w:val="right"/>
              <w:rPr>
                <w:bCs/>
              </w:rPr>
            </w:pPr>
          </w:p>
          <w:p w14:paraId="36C7C3D3" w14:textId="77777777" w:rsidR="00BE364D" w:rsidRPr="00BE364D" w:rsidRDefault="00BE364D" w:rsidP="00BE364D">
            <w:pPr>
              <w:pStyle w:val="Kjene"/>
              <w:tabs>
                <w:tab w:val="left" w:pos="720"/>
              </w:tabs>
              <w:jc w:val="right"/>
              <w:rPr>
                <w:bCs/>
              </w:rPr>
            </w:pPr>
            <w:r w:rsidRPr="00BE364D">
              <w:rPr>
                <w:bCs/>
              </w:rPr>
              <w:t>Skata leņkis 178 grādi</w:t>
            </w:r>
          </w:p>
          <w:p w14:paraId="28B0344B" w14:textId="77777777" w:rsidR="00BE364D" w:rsidRPr="00BE364D" w:rsidRDefault="00BE364D" w:rsidP="00BE364D">
            <w:pPr>
              <w:pStyle w:val="Kjene"/>
              <w:tabs>
                <w:tab w:val="left" w:pos="720"/>
              </w:tabs>
              <w:jc w:val="right"/>
              <w:rPr>
                <w:bCs/>
              </w:rPr>
            </w:pPr>
          </w:p>
          <w:p w14:paraId="0AD2F565" w14:textId="77777777" w:rsidR="00BE364D" w:rsidRPr="00BE364D" w:rsidRDefault="00BE364D" w:rsidP="00BE364D">
            <w:pPr>
              <w:pStyle w:val="Kjene"/>
              <w:tabs>
                <w:tab w:val="left" w:pos="720"/>
              </w:tabs>
              <w:jc w:val="right"/>
              <w:rPr>
                <w:bCs/>
              </w:rPr>
            </w:pPr>
            <w:r w:rsidRPr="00BE364D">
              <w:rPr>
                <w:bCs/>
              </w:rPr>
              <w:t>Kontrasts vismaz 5000:1</w:t>
            </w:r>
          </w:p>
          <w:p w14:paraId="5A1CD67E" w14:textId="77777777" w:rsidR="00BE364D" w:rsidRPr="00BE364D" w:rsidRDefault="00BE364D" w:rsidP="00BE364D">
            <w:pPr>
              <w:pStyle w:val="Kjene"/>
              <w:tabs>
                <w:tab w:val="left" w:pos="720"/>
              </w:tabs>
              <w:jc w:val="right"/>
              <w:rPr>
                <w:bCs/>
              </w:rPr>
            </w:pPr>
          </w:p>
          <w:p w14:paraId="1F5D7F76" w14:textId="77777777" w:rsidR="00BE364D" w:rsidRPr="00BE364D" w:rsidRDefault="00BE364D" w:rsidP="00BE364D">
            <w:pPr>
              <w:pStyle w:val="Kjene"/>
              <w:tabs>
                <w:tab w:val="left" w:pos="720"/>
              </w:tabs>
              <w:jc w:val="right"/>
              <w:rPr>
                <w:bCs/>
              </w:rPr>
            </w:pPr>
            <w:r w:rsidRPr="00BE364D">
              <w:rPr>
                <w:bCs/>
              </w:rPr>
              <w:t>Displeja krāsas ne mazāk kā 1,07mld</w:t>
            </w:r>
          </w:p>
          <w:p w14:paraId="60EF839E" w14:textId="77777777" w:rsidR="00BE364D" w:rsidRPr="00BE364D" w:rsidRDefault="00BE364D" w:rsidP="00BE364D">
            <w:pPr>
              <w:pStyle w:val="Kjene"/>
              <w:tabs>
                <w:tab w:val="left" w:pos="720"/>
              </w:tabs>
              <w:jc w:val="right"/>
              <w:rPr>
                <w:bCs/>
              </w:rPr>
            </w:pPr>
          </w:p>
          <w:p w14:paraId="5F99359D" w14:textId="77777777" w:rsidR="00BE364D" w:rsidRPr="00BE364D" w:rsidRDefault="00BE364D" w:rsidP="00BE364D">
            <w:pPr>
              <w:pStyle w:val="Kjene"/>
              <w:tabs>
                <w:tab w:val="left" w:pos="720"/>
              </w:tabs>
              <w:jc w:val="right"/>
              <w:rPr>
                <w:bCs/>
              </w:rPr>
            </w:pPr>
            <w:r w:rsidRPr="00BE364D">
              <w:rPr>
                <w:bCs/>
              </w:rPr>
              <w:t>Reakcijas laiks ne lielāks kā 8ms</w:t>
            </w:r>
          </w:p>
          <w:p w14:paraId="13AAB37C" w14:textId="77777777" w:rsidR="00BE364D" w:rsidRPr="00BE364D" w:rsidRDefault="00BE364D" w:rsidP="00BE364D">
            <w:pPr>
              <w:pStyle w:val="Kjene"/>
              <w:tabs>
                <w:tab w:val="left" w:pos="720"/>
              </w:tabs>
              <w:jc w:val="right"/>
              <w:rPr>
                <w:bCs/>
              </w:rPr>
            </w:pPr>
          </w:p>
          <w:p w14:paraId="16B461A8" w14:textId="77777777" w:rsidR="00BE364D" w:rsidRPr="00BE364D" w:rsidRDefault="00BE364D" w:rsidP="00BE364D">
            <w:pPr>
              <w:pStyle w:val="Kjene"/>
              <w:tabs>
                <w:tab w:val="left" w:pos="720"/>
              </w:tabs>
              <w:jc w:val="right"/>
              <w:rPr>
                <w:bCs/>
              </w:rPr>
            </w:pPr>
            <w:r w:rsidRPr="00BE364D">
              <w:rPr>
                <w:bCs/>
              </w:rPr>
              <w:t>Ražotāja iebūvētas pieslēgvietas displeja priekšpusē, ne mazāk kā:</w:t>
            </w:r>
          </w:p>
          <w:p w14:paraId="21133A0F" w14:textId="77777777" w:rsidR="00BE364D" w:rsidRPr="00BE364D" w:rsidRDefault="00BE364D" w:rsidP="00BE364D">
            <w:pPr>
              <w:pStyle w:val="Kjene"/>
              <w:tabs>
                <w:tab w:val="left" w:pos="720"/>
              </w:tabs>
              <w:jc w:val="right"/>
              <w:rPr>
                <w:bCs/>
              </w:rPr>
            </w:pPr>
            <w:r w:rsidRPr="00BE364D">
              <w:rPr>
                <w:bCs/>
              </w:rPr>
              <w:t>USB 3.0 ieejas x 3</w:t>
            </w:r>
          </w:p>
          <w:p w14:paraId="79A7049F" w14:textId="77777777" w:rsidR="00BE364D" w:rsidRPr="00BE364D" w:rsidRDefault="00BE364D" w:rsidP="00BE364D">
            <w:pPr>
              <w:pStyle w:val="Kjene"/>
              <w:tabs>
                <w:tab w:val="left" w:pos="720"/>
              </w:tabs>
              <w:jc w:val="right"/>
              <w:rPr>
                <w:bCs/>
              </w:rPr>
            </w:pPr>
            <w:r w:rsidRPr="00BE364D">
              <w:rPr>
                <w:bCs/>
              </w:rPr>
              <w:t>USB-C x 1</w:t>
            </w:r>
          </w:p>
          <w:p w14:paraId="17694A4A" w14:textId="77777777" w:rsidR="00BE364D" w:rsidRPr="00BE364D" w:rsidRDefault="00BE364D" w:rsidP="00BE364D">
            <w:pPr>
              <w:pStyle w:val="Kjene"/>
              <w:tabs>
                <w:tab w:val="left" w:pos="720"/>
              </w:tabs>
              <w:jc w:val="right"/>
              <w:rPr>
                <w:bCs/>
              </w:rPr>
            </w:pPr>
            <w:r w:rsidRPr="00BE364D">
              <w:rPr>
                <w:bCs/>
              </w:rPr>
              <w:lastRenderedPageBreak/>
              <w:t>HDMI 2.0 x1</w:t>
            </w:r>
          </w:p>
          <w:p w14:paraId="3D53BC8B" w14:textId="77777777" w:rsidR="00BE364D" w:rsidRPr="00BE364D" w:rsidRDefault="00BE364D" w:rsidP="00BE364D">
            <w:pPr>
              <w:pStyle w:val="Kjene"/>
              <w:tabs>
                <w:tab w:val="left" w:pos="720"/>
              </w:tabs>
              <w:jc w:val="right"/>
              <w:rPr>
                <w:bCs/>
              </w:rPr>
            </w:pPr>
            <w:r w:rsidRPr="00BE364D">
              <w:rPr>
                <w:bCs/>
              </w:rPr>
              <w:t>Ražotāja iebūvētas pieslēgumvietas displeja aizmugures daļā, ne mazāk kā:</w:t>
            </w:r>
          </w:p>
          <w:p w14:paraId="5074FB29" w14:textId="77777777" w:rsidR="00BE364D" w:rsidRPr="00BE364D" w:rsidRDefault="00BE364D" w:rsidP="00BE364D">
            <w:pPr>
              <w:pStyle w:val="Kjene"/>
              <w:tabs>
                <w:tab w:val="left" w:pos="720"/>
              </w:tabs>
              <w:jc w:val="right"/>
              <w:rPr>
                <w:bCs/>
              </w:rPr>
            </w:pPr>
            <w:r w:rsidRPr="00BE364D">
              <w:rPr>
                <w:bCs/>
              </w:rPr>
              <w:t>HDMI 2.0 ieeja x 2</w:t>
            </w:r>
          </w:p>
          <w:p w14:paraId="32D4257E" w14:textId="77777777" w:rsidR="00BE364D" w:rsidRPr="00BE364D" w:rsidRDefault="00BE364D" w:rsidP="00BE364D">
            <w:pPr>
              <w:pStyle w:val="Kjene"/>
              <w:tabs>
                <w:tab w:val="left" w:pos="720"/>
              </w:tabs>
              <w:jc w:val="right"/>
              <w:rPr>
                <w:bCs/>
              </w:rPr>
            </w:pPr>
            <w:r w:rsidRPr="00BE364D">
              <w:rPr>
                <w:bCs/>
              </w:rPr>
              <w:t>USB 3.0 ieeja x 2</w:t>
            </w:r>
          </w:p>
          <w:p w14:paraId="0FAF2533" w14:textId="77777777" w:rsidR="00BE364D" w:rsidRPr="00BE364D" w:rsidRDefault="00BE364D" w:rsidP="00BE364D">
            <w:pPr>
              <w:pStyle w:val="Kjene"/>
              <w:tabs>
                <w:tab w:val="left" w:pos="720"/>
              </w:tabs>
              <w:jc w:val="right"/>
              <w:rPr>
                <w:bCs/>
              </w:rPr>
            </w:pPr>
            <w:r w:rsidRPr="00BE364D">
              <w:rPr>
                <w:bCs/>
              </w:rPr>
              <w:t>Touch Port x2</w:t>
            </w:r>
          </w:p>
          <w:p w14:paraId="4D32C183" w14:textId="77777777" w:rsidR="00BE364D" w:rsidRPr="00BE364D" w:rsidRDefault="00BE364D" w:rsidP="00BE364D">
            <w:pPr>
              <w:pStyle w:val="Kjene"/>
              <w:tabs>
                <w:tab w:val="left" w:pos="720"/>
              </w:tabs>
              <w:jc w:val="right"/>
              <w:rPr>
                <w:bCs/>
              </w:rPr>
            </w:pPr>
            <w:r w:rsidRPr="00BE364D">
              <w:rPr>
                <w:bCs/>
              </w:rPr>
              <w:t>RS232 x 1</w:t>
            </w:r>
          </w:p>
          <w:p w14:paraId="2F3689F8" w14:textId="77777777" w:rsidR="00BE364D" w:rsidRPr="00BE364D" w:rsidRDefault="00BE364D" w:rsidP="00BE364D">
            <w:pPr>
              <w:pStyle w:val="Kjene"/>
              <w:tabs>
                <w:tab w:val="left" w:pos="720"/>
              </w:tabs>
              <w:jc w:val="right"/>
              <w:rPr>
                <w:bCs/>
              </w:rPr>
            </w:pPr>
            <w:r w:rsidRPr="00BE364D">
              <w:rPr>
                <w:bCs/>
              </w:rPr>
              <w:t>RJ54 x 1</w:t>
            </w:r>
          </w:p>
          <w:p w14:paraId="5A57BE97" w14:textId="77777777" w:rsidR="00BE364D" w:rsidRPr="00BE364D" w:rsidRDefault="00BE364D" w:rsidP="00BE364D">
            <w:pPr>
              <w:pStyle w:val="Kjene"/>
              <w:tabs>
                <w:tab w:val="left" w:pos="720"/>
              </w:tabs>
              <w:jc w:val="right"/>
              <w:rPr>
                <w:bCs/>
              </w:rPr>
            </w:pPr>
            <w:r w:rsidRPr="00BE364D">
              <w:rPr>
                <w:bCs/>
              </w:rPr>
              <w:t>Iebūvēti audio skaļruņi vismaz 2x20W</w:t>
            </w:r>
          </w:p>
          <w:p w14:paraId="73379C57" w14:textId="77777777" w:rsidR="00BE364D" w:rsidRPr="00BE364D" w:rsidRDefault="00BE364D" w:rsidP="00BE364D">
            <w:pPr>
              <w:pStyle w:val="Kjene"/>
              <w:tabs>
                <w:tab w:val="left" w:pos="720"/>
              </w:tabs>
              <w:jc w:val="right"/>
              <w:rPr>
                <w:bCs/>
              </w:rPr>
            </w:pPr>
          </w:p>
          <w:p w14:paraId="3775AE9E" w14:textId="77777777" w:rsidR="00BE364D" w:rsidRPr="00BE364D" w:rsidRDefault="00BE364D" w:rsidP="00BE364D">
            <w:pPr>
              <w:pStyle w:val="Kjene"/>
              <w:tabs>
                <w:tab w:val="left" w:pos="720"/>
              </w:tabs>
              <w:jc w:val="right"/>
              <w:rPr>
                <w:bCs/>
              </w:rPr>
            </w:pPr>
            <w:r w:rsidRPr="00BE364D">
              <w:rPr>
                <w:bCs/>
              </w:rPr>
              <w:t>Interaktīvā ekrāna pieskāriena punkti vismaz 20 vienlaicīgiem pieskārieniem Windows un Android vidē</w:t>
            </w:r>
          </w:p>
          <w:p w14:paraId="38B8A45D" w14:textId="77777777" w:rsidR="00BE364D" w:rsidRPr="00BE364D" w:rsidRDefault="00BE364D" w:rsidP="00BE364D">
            <w:pPr>
              <w:pStyle w:val="Kjene"/>
              <w:tabs>
                <w:tab w:val="left" w:pos="720"/>
              </w:tabs>
              <w:jc w:val="right"/>
              <w:rPr>
                <w:bCs/>
              </w:rPr>
            </w:pPr>
          </w:p>
          <w:p w14:paraId="1E8649C5" w14:textId="77777777" w:rsidR="00BE364D" w:rsidRPr="00BE364D" w:rsidRDefault="00BE364D" w:rsidP="00BE364D">
            <w:pPr>
              <w:pStyle w:val="Kjene"/>
              <w:tabs>
                <w:tab w:val="left" w:pos="720"/>
              </w:tabs>
              <w:jc w:val="right"/>
              <w:rPr>
                <w:bCs/>
              </w:rPr>
            </w:pPr>
            <w:r w:rsidRPr="00BE364D">
              <w:rPr>
                <w:bCs/>
              </w:rPr>
              <w:t>Pieskāriena reakcijas laiks ne vairāk kā 8ms</w:t>
            </w:r>
          </w:p>
          <w:p w14:paraId="20C8D712" w14:textId="77777777" w:rsidR="00BE364D" w:rsidRPr="00BE364D" w:rsidRDefault="00BE364D" w:rsidP="00BE364D">
            <w:pPr>
              <w:pStyle w:val="Kjene"/>
              <w:tabs>
                <w:tab w:val="left" w:pos="720"/>
              </w:tabs>
              <w:jc w:val="right"/>
              <w:rPr>
                <w:bCs/>
              </w:rPr>
            </w:pPr>
          </w:p>
          <w:p w14:paraId="53EF9279" w14:textId="77777777" w:rsidR="00BE364D" w:rsidRPr="00BE364D" w:rsidRDefault="00BE364D" w:rsidP="00BE364D">
            <w:pPr>
              <w:pStyle w:val="Kjene"/>
              <w:tabs>
                <w:tab w:val="left" w:pos="720"/>
              </w:tabs>
              <w:jc w:val="right"/>
              <w:rPr>
                <w:bCs/>
              </w:rPr>
            </w:pPr>
            <w:r w:rsidRPr="00BE364D">
              <w:rPr>
                <w:bCs/>
              </w:rPr>
              <w:t>Skārienjūtības precizitāte ne vairāk kā 1mm</w:t>
            </w:r>
          </w:p>
          <w:p w14:paraId="28D309FE" w14:textId="77777777" w:rsidR="00BE364D" w:rsidRPr="00BE364D" w:rsidRDefault="00BE364D" w:rsidP="00BE364D">
            <w:pPr>
              <w:pStyle w:val="Kjene"/>
              <w:tabs>
                <w:tab w:val="left" w:pos="720"/>
              </w:tabs>
              <w:jc w:val="right"/>
              <w:rPr>
                <w:bCs/>
              </w:rPr>
            </w:pPr>
          </w:p>
          <w:p w14:paraId="43332D8A" w14:textId="77777777" w:rsidR="00BE364D" w:rsidRPr="00BE364D" w:rsidRDefault="00BE364D" w:rsidP="00BE364D">
            <w:pPr>
              <w:pStyle w:val="Kjene"/>
              <w:tabs>
                <w:tab w:val="left" w:pos="720"/>
              </w:tabs>
              <w:jc w:val="right"/>
              <w:rPr>
                <w:bCs/>
              </w:rPr>
            </w:pPr>
            <w:r w:rsidRPr="00BE364D">
              <w:rPr>
                <w:bCs/>
              </w:rPr>
              <w:t>Skārienjūtības izšķirtspēja vismaz 32768x32768 punkti</w:t>
            </w:r>
          </w:p>
          <w:p w14:paraId="1D66DFED" w14:textId="77777777" w:rsidR="00BE364D" w:rsidRPr="00BE364D" w:rsidRDefault="00BE364D" w:rsidP="00BE364D">
            <w:pPr>
              <w:pStyle w:val="Kjene"/>
              <w:tabs>
                <w:tab w:val="left" w:pos="720"/>
              </w:tabs>
              <w:jc w:val="right"/>
              <w:rPr>
                <w:bCs/>
              </w:rPr>
            </w:pPr>
          </w:p>
          <w:p w14:paraId="0EA943F1" w14:textId="77777777" w:rsidR="00BE364D" w:rsidRPr="00BE364D" w:rsidRDefault="00BE364D" w:rsidP="00BE364D">
            <w:pPr>
              <w:pStyle w:val="Kjene"/>
              <w:tabs>
                <w:tab w:val="left" w:pos="720"/>
              </w:tabs>
              <w:jc w:val="right"/>
              <w:rPr>
                <w:bCs/>
              </w:rPr>
            </w:pPr>
          </w:p>
          <w:p w14:paraId="0EA03AE9" w14:textId="77777777" w:rsidR="00BE364D" w:rsidRPr="00BE364D" w:rsidRDefault="00BE364D" w:rsidP="00BE364D">
            <w:pPr>
              <w:pStyle w:val="Kjene"/>
              <w:tabs>
                <w:tab w:val="left" w:pos="720"/>
              </w:tabs>
              <w:jc w:val="right"/>
              <w:rPr>
                <w:bCs/>
              </w:rPr>
            </w:pPr>
            <w:r w:rsidRPr="00BE364D">
              <w:rPr>
                <w:bCs/>
              </w:rPr>
              <w:t>Skārienjūtības atbalsta vismaz: Windows, Android, Mac OS</w:t>
            </w:r>
          </w:p>
          <w:p w14:paraId="3400C5A0" w14:textId="77777777" w:rsidR="00BE364D" w:rsidRPr="00BE364D" w:rsidRDefault="00BE364D" w:rsidP="00BE364D">
            <w:pPr>
              <w:pStyle w:val="Kjene"/>
              <w:tabs>
                <w:tab w:val="left" w:pos="720"/>
              </w:tabs>
              <w:jc w:val="right"/>
              <w:rPr>
                <w:bCs/>
              </w:rPr>
            </w:pPr>
          </w:p>
          <w:p w14:paraId="1CAA61D2" w14:textId="77777777" w:rsidR="00BE364D" w:rsidRPr="00BE364D" w:rsidRDefault="00BE364D" w:rsidP="00BE364D">
            <w:pPr>
              <w:pStyle w:val="Kjene"/>
              <w:tabs>
                <w:tab w:val="left" w:pos="720"/>
              </w:tabs>
              <w:jc w:val="right"/>
              <w:rPr>
                <w:bCs/>
              </w:rPr>
            </w:pPr>
            <w:r w:rsidRPr="00BE364D">
              <w:rPr>
                <w:bCs/>
              </w:rPr>
              <w:t xml:space="preserve">Iebūvēts Android, ne vecāks kā 11.0 </w:t>
            </w:r>
          </w:p>
          <w:p w14:paraId="4F776ED5" w14:textId="77777777" w:rsidR="00BE364D" w:rsidRPr="00BE364D" w:rsidRDefault="00BE364D" w:rsidP="00BE364D">
            <w:pPr>
              <w:pStyle w:val="Kjene"/>
              <w:tabs>
                <w:tab w:val="left" w:pos="720"/>
              </w:tabs>
              <w:jc w:val="right"/>
              <w:rPr>
                <w:bCs/>
              </w:rPr>
            </w:pPr>
          </w:p>
          <w:p w14:paraId="33E3CE67" w14:textId="77777777" w:rsidR="00BE364D" w:rsidRPr="00BE364D" w:rsidRDefault="00BE364D" w:rsidP="00BE364D">
            <w:pPr>
              <w:pStyle w:val="Kjene"/>
              <w:tabs>
                <w:tab w:val="left" w:pos="720"/>
              </w:tabs>
              <w:jc w:val="right"/>
              <w:rPr>
                <w:bCs/>
              </w:rPr>
            </w:pPr>
            <w:r w:rsidRPr="00BE364D">
              <w:rPr>
                <w:bCs/>
              </w:rPr>
              <w:t>Android operētājsistēmas procesora vadības ierīces operatīvā atmiņa ne mazāk kā 8GB</w:t>
            </w:r>
          </w:p>
          <w:p w14:paraId="457203E8" w14:textId="77777777" w:rsidR="00BE364D" w:rsidRPr="00BE364D" w:rsidRDefault="00BE364D" w:rsidP="00BE364D">
            <w:pPr>
              <w:pStyle w:val="Kjene"/>
              <w:tabs>
                <w:tab w:val="left" w:pos="720"/>
              </w:tabs>
              <w:jc w:val="right"/>
              <w:rPr>
                <w:bCs/>
              </w:rPr>
            </w:pPr>
          </w:p>
          <w:p w14:paraId="420CC7DA" w14:textId="77777777" w:rsidR="00BE364D" w:rsidRPr="00BE364D" w:rsidRDefault="00BE364D" w:rsidP="00BE364D">
            <w:pPr>
              <w:pStyle w:val="Kjene"/>
              <w:tabs>
                <w:tab w:val="left" w:pos="720"/>
              </w:tabs>
              <w:jc w:val="right"/>
              <w:rPr>
                <w:bCs/>
              </w:rPr>
            </w:pPr>
            <w:r w:rsidRPr="00BE364D">
              <w:rPr>
                <w:bCs/>
              </w:rPr>
              <w:t>Android operētājsistēmas procesora vadības ierīces iebūvētā atmiņa ne mazāk par 64GB</w:t>
            </w:r>
          </w:p>
          <w:p w14:paraId="7F5BD799" w14:textId="77777777" w:rsidR="00BE364D" w:rsidRPr="00BE364D" w:rsidRDefault="00BE364D" w:rsidP="00BE364D">
            <w:pPr>
              <w:pStyle w:val="Kjene"/>
              <w:tabs>
                <w:tab w:val="left" w:pos="720"/>
              </w:tabs>
              <w:jc w:val="right"/>
              <w:rPr>
                <w:bCs/>
              </w:rPr>
            </w:pPr>
            <w:r w:rsidRPr="00BE364D">
              <w:rPr>
                <w:bCs/>
              </w:rPr>
              <w:t xml:space="preserve"> </w:t>
            </w:r>
          </w:p>
          <w:p w14:paraId="016B0DE2" w14:textId="77777777" w:rsidR="00BE364D" w:rsidRPr="00BE364D" w:rsidRDefault="00BE364D" w:rsidP="00BE364D">
            <w:pPr>
              <w:pStyle w:val="Kjene"/>
              <w:tabs>
                <w:tab w:val="left" w:pos="720"/>
              </w:tabs>
              <w:jc w:val="right"/>
              <w:rPr>
                <w:bCs/>
              </w:rPr>
            </w:pPr>
            <w:r w:rsidRPr="00BE364D">
              <w:rPr>
                <w:bCs/>
              </w:rPr>
              <w:t>Komplektā ar interaktīvo ekrānu jāiekļauj ražotāja veidota interaktīvā izglītības programmatūra kuras saturs ir Valsts valodā, programmatūrai jābūt ir ar beztermiņa licenci un jābūt uzinstalētai interaktīvajā ekrānā.</w:t>
            </w:r>
          </w:p>
          <w:p w14:paraId="03004FFA" w14:textId="77777777" w:rsidR="00BE364D" w:rsidRPr="00BE364D" w:rsidRDefault="00BE364D" w:rsidP="00BE364D">
            <w:pPr>
              <w:pStyle w:val="Kjene"/>
              <w:tabs>
                <w:tab w:val="left" w:pos="720"/>
              </w:tabs>
              <w:jc w:val="right"/>
              <w:rPr>
                <w:bCs/>
              </w:rPr>
            </w:pPr>
            <w:r w:rsidRPr="00BE364D">
              <w:rPr>
                <w:bCs/>
              </w:rPr>
              <w:t>Programmatūrai jānodrošina:</w:t>
            </w:r>
          </w:p>
          <w:p w14:paraId="2FB7B0DE" w14:textId="40314571" w:rsidR="00BE364D" w:rsidRPr="00061D07" w:rsidRDefault="00BE364D" w:rsidP="00061D07">
            <w:pPr>
              <w:pStyle w:val="Kjene"/>
              <w:tabs>
                <w:tab w:val="left" w:pos="720"/>
              </w:tabs>
              <w:jc w:val="right"/>
              <w:rPr>
                <w:bCs/>
              </w:rPr>
            </w:pPr>
            <w:r w:rsidRPr="00BE364D">
              <w:rPr>
                <w:bCs/>
              </w:rPr>
              <w:t>•</w:t>
            </w:r>
            <w:r w:rsidRPr="00BE364D">
              <w:rPr>
                <w:bCs/>
              </w:rPr>
              <w:tab/>
              <w:t>Jānodrošina iespējas atvērt vai importēt vismaz .ppt un .pdf, formāta datnes</w:t>
            </w:r>
          </w:p>
          <w:p w14:paraId="35090293" w14:textId="77777777" w:rsidR="00BE364D" w:rsidRPr="00BE364D" w:rsidRDefault="00BE364D" w:rsidP="00BE364D">
            <w:pPr>
              <w:pStyle w:val="Kjene"/>
              <w:tabs>
                <w:tab w:val="left" w:pos="720"/>
              </w:tabs>
              <w:jc w:val="right"/>
              <w:rPr>
                <w:bCs/>
              </w:rPr>
            </w:pPr>
            <w:r w:rsidRPr="00BE364D">
              <w:rPr>
                <w:bCs/>
              </w:rPr>
              <w:t>•</w:t>
            </w:r>
            <w:r w:rsidRPr="00BE364D">
              <w:rPr>
                <w:bCs/>
              </w:rPr>
              <w:tab/>
              <w:t>Jānodrošina bezvadu savienošanās ar jebkuru datoru un vied telefonu, ļaujot saņemt, uz ekrāna rādīto saturu.</w:t>
            </w:r>
          </w:p>
          <w:p w14:paraId="35B497A5" w14:textId="77777777" w:rsidR="00BE364D" w:rsidRPr="00BE364D" w:rsidRDefault="00BE364D" w:rsidP="00BE364D">
            <w:pPr>
              <w:pStyle w:val="Kjene"/>
              <w:tabs>
                <w:tab w:val="left" w:pos="720"/>
              </w:tabs>
              <w:jc w:val="right"/>
              <w:rPr>
                <w:bCs/>
              </w:rPr>
            </w:pPr>
          </w:p>
          <w:p w14:paraId="6C2A7167" w14:textId="77777777" w:rsidR="00BE364D" w:rsidRPr="00BE364D" w:rsidRDefault="00BE364D" w:rsidP="00BE364D">
            <w:pPr>
              <w:pStyle w:val="Kjene"/>
              <w:tabs>
                <w:tab w:val="left" w:pos="720"/>
              </w:tabs>
              <w:jc w:val="right"/>
              <w:rPr>
                <w:bCs/>
              </w:rPr>
            </w:pPr>
            <w:r w:rsidRPr="00BE364D">
              <w:rPr>
                <w:bCs/>
              </w:rPr>
              <w:tab/>
            </w:r>
          </w:p>
          <w:p w14:paraId="334D5BCE" w14:textId="77777777" w:rsidR="00BE364D" w:rsidRPr="00BE364D" w:rsidRDefault="00BE364D" w:rsidP="00BE364D">
            <w:pPr>
              <w:pStyle w:val="Kjene"/>
              <w:tabs>
                <w:tab w:val="left" w:pos="720"/>
              </w:tabs>
              <w:jc w:val="right"/>
              <w:rPr>
                <w:bCs/>
              </w:rPr>
            </w:pPr>
            <w:r w:rsidRPr="00BE364D">
              <w:rPr>
                <w:bCs/>
              </w:rPr>
              <w:t>Ražotāja garantija vismaz 3 gadi</w:t>
            </w:r>
          </w:p>
          <w:p w14:paraId="39C7AA27" w14:textId="77777777" w:rsidR="00BE364D" w:rsidRPr="00BE364D" w:rsidRDefault="00BE364D" w:rsidP="00BE364D">
            <w:pPr>
              <w:pStyle w:val="Kjene"/>
              <w:tabs>
                <w:tab w:val="left" w:pos="720"/>
              </w:tabs>
              <w:jc w:val="right"/>
              <w:rPr>
                <w:bCs/>
              </w:rPr>
            </w:pPr>
            <w:r w:rsidRPr="00BE364D">
              <w:rPr>
                <w:bCs/>
              </w:rPr>
              <w:t>Piedāvātā interaktīvā displeja ražotājs ir reģistrēts NATO, ES vai Eiropas Ekonomikas zonas dalībvalstīs un piedāvāto produktu izcelsmei jāatbilst Ministru Kabineta noteikumiem Nr.442.</w:t>
            </w:r>
          </w:p>
          <w:p w14:paraId="3BD77C79" w14:textId="77777777" w:rsidR="00BE364D" w:rsidRPr="00BE364D" w:rsidRDefault="00BE364D" w:rsidP="00BE364D">
            <w:pPr>
              <w:pStyle w:val="Kjene"/>
              <w:tabs>
                <w:tab w:val="left" w:pos="720"/>
              </w:tabs>
              <w:jc w:val="right"/>
              <w:rPr>
                <w:bCs/>
              </w:rPr>
            </w:pPr>
            <w:r w:rsidRPr="00BE364D">
              <w:rPr>
                <w:bCs/>
              </w:rPr>
              <w:t xml:space="preserve">Komplektā: sienas stiprinājums, tālvadības pults, 2x bezvadu rakstāmie, vadu komplekts (strāvas 3m, </w:t>
            </w:r>
            <w:r w:rsidRPr="00BE364D">
              <w:rPr>
                <w:bCs/>
              </w:rPr>
              <w:lastRenderedPageBreak/>
              <w:t>HDMI 3m un USB 3m), pie sienas montējama kārba ar HDMI un USB pieslēgumu</w:t>
            </w:r>
          </w:p>
          <w:p w14:paraId="54CF13C9" w14:textId="77777777" w:rsidR="00BE364D" w:rsidRPr="00BE364D" w:rsidRDefault="00BE364D" w:rsidP="00BE364D">
            <w:pPr>
              <w:pStyle w:val="Kjene"/>
              <w:tabs>
                <w:tab w:val="left" w:pos="720"/>
              </w:tabs>
              <w:jc w:val="right"/>
              <w:rPr>
                <w:bCs/>
              </w:rPr>
            </w:pPr>
          </w:p>
          <w:p w14:paraId="2736DA17" w14:textId="77777777" w:rsidR="00BE364D" w:rsidRPr="00BE364D" w:rsidRDefault="00BE364D" w:rsidP="00BE364D">
            <w:pPr>
              <w:pStyle w:val="Kjene"/>
              <w:tabs>
                <w:tab w:val="left" w:pos="720"/>
              </w:tabs>
              <w:jc w:val="right"/>
              <w:rPr>
                <w:bCs/>
              </w:rPr>
            </w:pPr>
            <w:r w:rsidRPr="00BE364D">
              <w:rPr>
                <w:bCs/>
              </w:rPr>
              <w:t>Pretendentam jānodrošina, garantijas gadījuma iestāšanā gadījumā, iekārtas demontāža pasūtītāja telpās, tās nogādāšana uz servisa centru un atpakaļ</w:t>
            </w:r>
          </w:p>
          <w:p w14:paraId="7E59768C" w14:textId="77777777" w:rsidR="00BE364D" w:rsidRPr="00BE364D" w:rsidRDefault="00BE364D" w:rsidP="00BE364D">
            <w:pPr>
              <w:pStyle w:val="Kjene"/>
              <w:tabs>
                <w:tab w:val="left" w:pos="720"/>
              </w:tabs>
              <w:jc w:val="right"/>
              <w:rPr>
                <w:bCs/>
              </w:rPr>
            </w:pPr>
          </w:p>
          <w:p w14:paraId="4925E307" w14:textId="3D41D3D2" w:rsidR="00BE364D" w:rsidRPr="00BE364D" w:rsidRDefault="00BE364D" w:rsidP="00BE364D">
            <w:pPr>
              <w:pStyle w:val="Kjene"/>
              <w:tabs>
                <w:tab w:val="left" w:pos="720"/>
              </w:tabs>
              <w:jc w:val="right"/>
              <w:rPr>
                <w:bCs/>
              </w:rPr>
            </w:pPr>
            <w:r w:rsidRPr="00BE364D">
              <w:rPr>
                <w:bCs/>
              </w:rPr>
              <w:t xml:space="preserve">Pretendents piegādā, uzstāda iekārtu pie sienas, pievelk vadus pa vadu kanālu klienta norādītajā telpā. Veic lietotāju apmācību </w:t>
            </w:r>
          </w:p>
          <w:p w14:paraId="4D835B49" w14:textId="77777777" w:rsidR="00BE364D" w:rsidRPr="00BE364D" w:rsidRDefault="00BE364D" w:rsidP="00BE364D">
            <w:pPr>
              <w:pStyle w:val="Kjene"/>
              <w:tabs>
                <w:tab w:val="left" w:pos="720"/>
              </w:tabs>
              <w:jc w:val="right"/>
              <w:rPr>
                <w:bCs/>
              </w:rPr>
            </w:pPr>
          </w:p>
          <w:p w14:paraId="4351CDE5" w14:textId="36773CA1" w:rsidR="00BE364D" w:rsidRPr="00BE364D" w:rsidRDefault="00BE364D" w:rsidP="00BE364D">
            <w:pPr>
              <w:pStyle w:val="Kjene"/>
              <w:tabs>
                <w:tab w:val="left" w:pos="720"/>
              </w:tabs>
              <w:jc w:val="right"/>
              <w:rPr>
                <w:bCs/>
              </w:rPr>
            </w:pPr>
            <w:r w:rsidRPr="00BE364D">
              <w:rPr>
                <w:bCs/>
              </w:rPr>
              <w:t>Pretendents kopā ar piedāvājumu iesniedz  ražotāja apliecinājumu, par to ka, piedāvātā interaktīvā displeja ražotājs ir reģistrēts NATO, ES vai Eiropas Ekonomikas zonas dalībvalstī.</w:t>
            </w:r>
          </w:p>
        </w:tc>
        <w:tc>
          <w:tcPr>
            <w:tcW w:w="992" w:type="dxa"/>
            <w:tcBorders>
              <w:top w:val="single" w:sz="4" w:space="0" w:color="000000"/>
              <w:left w:val="single" w:sz="4" w:space="0" w:color="000000"/>
              <w:bottom w:val="single" w:sz="4" w:space="0" w:color="000000"/>
              <w:right w:val="single" w:sz="4" w:space="0" w:color="000000"/>
            </w:tcBorders>
          </w:tcPr>
          <w:p w14:paraId="3454A3E2" w14:textId="77777777" w:rsidR="00BE364D" w:rsidRPr="00BE364D" w:rsidRDefault="00BE364D" w:rsidP="00BE364D">
            <w:pPr>
              <w:pStyle w:val="Kjene"/>
              <w:tabs>
                <w:tab w:val="left" w:pos="720"/>
              </w:tabs>
              <w:jc w:val="right"/>
              <w:rPr>
                <w:b/>
                <w:bCs/>
              </w:rPr>
            </w:pPr>
          </w:p>
        </w:tc>
        <w:tc>
          <w:tcPr>
            <w:tcW w:w="3235" w:type="dxa"/>
            <w:tcBorders>
              <w:top w:val="single" w:sz="4" w:space="0" w:color="000000"/>
              <w:left w:val="single" w:sz="4" w:space="0" w:color="000000"/>
              <w:bottom w:val="single" w:sz="4" w:space="0" w:color="000000"/>
              <w:right w:val="single" w:sz="4" w:space="0" w:color="000000"/>
            </w:tcBorders>
          </w:tcPr>
          <w:p w14:paraId="2E1FD8D7" w14:textId="77777777" w:rsidR="00BE364D" w:rsidRPr="00BE364D" w:rsidRDefault="00BE364D" w:rsidP="00BE364D">
            <w:pPr>
              <w:pStyle w:val="Kjene"/>
              <w:tabs>
                <w:tab w:val="left" w:pos="720"/>
              </w:tabs>
              <w:jc w:val="right"/>
              <w:rPr>
                <w:b/>
                <w:bCs/>
              </w:rPr>
            </w:pPr>
          </w:p>
        </w:tc>
      </w:tr>
    </w:tbl>
    <w:p w14:paraId="13B218D1" w14:textId="77777777" w:rsidR="00BE364D" w:rsidRDefault="00BE364D" w:rsidP="00521025">
      <w:pPr>
        <w:pStyle w:val="Kjene"/>
        <w:tabs>
          <w:tab w:val="left" w:pos="720"/>
        </w:tabs>
        <w:jc w:val="right"/>
        <w:rPr>
          <w:bCs/>
        </w:rPr>
      </w:pPr>
    </w:p>
    <w:p w14:paraId="615E7C4F" w14:textId="77777777" w:rsidR="00BE364D" w:rsidRDefault="00BE364D" w:rsidP="00521025">
      <w:pPr>
        <w:pStyle w:val="Kjene"/>
        <w:tabs>
          <w:tab w:val="left" w:pos="720"/>
        </w:tabs>
        <w:jc w:val="right"/>
        <w:rPr>
          <w:bCs/>
        </w:rPr>
      </w:pPr>
    </w:p>
    <w:p w14:paraId="55BB4E64" w14:textId="77777777" w:rsidR="00BE364D" w:rsidRDefault="00BE364D" w:rsidP="00521025">
      <w:pPr>
        <w:pStyle w:val="Kjene"/>
        <w:tabs>
          <w:tab w:val="left" w:pos="720"/>
        </w:tabs>
        <w:jc w:val="right"/>
        <w:rPr>
          <w:bCs/>
        </w:rPr>
      </w:pPr>
    </w:p>
    <w:p w14:paraId="616381B4" w14:textId="77777777" w:rsidR="00BE364D" w:rsidRDefault="00BE364D" w:rsidP="00521025">
      <w:pPr>
        <w:pStyle w:val="Kjene"/>
        <w:tabs>
          <w:tab w:val="left" w:pos="720"/>
        </w:tabs>
        <w:jc w:val="right"/>
        <w:rPr>
          <w:bCs/>
        </w:rPr>
      </w:pPr>
    </w:p>
    <w:p w14:paraId="0FBAE7E9" w14:textId="77777777" w:rsidR="00BE364D" w:rsidRDefault="00BE364D" w:rsidP="00521025">
      <w:pPr>
        <w:pStyle w:val="Kjene"/>
        <w:tabs>
          <w:tab w:val="left" w:pos="720"/>
        </w:tabs>
        <w:jc w:val="right"/>
        <w:rPr>
          <w:bCs/>
        </w:rPr>
      </w:pPr>
    </w:p>
    <w:p w14:paraId="3A646FB9" w14:textId="77777777" w:rsidR="00BE364D" w:rsidRDefault="00BE364D" w:rsidP="00521025">
      <w:pPr>
        <w:pStyle w:val="Kjene"/>
        <w:tabs>
          <w:tab w:val="left" w:pos="720"/>
        </w:tabs>
        <w:jc w:val="right"/>
        <w:rPr>
          <w:bCs/>
        </w:rPr>
      </w:pPr>
    </w:p>
    <w:p w14:paraId="4B1C322F" w14:textId="77777777" w:rsidR="00BE364D" w:rsidRDefault="00BE364D" w:rsidP="00521025">
      <w:pPr>
        <w:pStyle w:val="Kjene"/>
        <w:tabs>
          <w:tab w:val="left" w:pos="720"/>
        </w:tabs>
        <w:jc w:val="right"/>
        <w:rPr>
          <w:bCs/>
        </w:rPr>
      </w:pPr>
    </w:p>
    <w:p w14:paraId="7B74AE04" w14:textId="77777777" w:rsidR="00BE364D" w:rsidRDefault="00BE364D" w:rsidP="00521025">
      <w:pPr>
        <w:pStyle w:val="Kjene"/>
        <w:tabs>
          <w:tab w:val="left" w:pos="720"/>
        </w:tabs>
        <w:jc w:val="right"/>
        <w:rPr>
          <w:bCs/>
        </w:rPr>
      </w:pPr>
    </w:p>
    <w:p w14:paraId="5738A4B7" w14:textId="77777777" w:rsidR="00BE364D" w:rsidRDefault="00BE364D" w:rsidP="00521025">
      <w:pPr>
        <w:pStyle w:val="Kjene"/>
        <w:tabs>
          <w:tab w:val="left" w:pos="720"/>
        </w:tabs>
        <w:jc w:val="right"/>
        <w:rPr>
          <w:bCs/>
        </w:rPr>
      </w:pPr>
    </w:p>
    <w:p w14:paraId="1A667C14" w14:textId="77777777" w:rsidR="00BE364D" w:rsidRDefault="00BE364D" w:rsidP="00521025">
      <w:pPr>
        <w:pStyle w:val="Kjene"/>
        <w:tabs>
          <w:tab w:val="left" w:pos="720"/>
        </w:tabs>
        <w:jc w:val="right"/>
        <w:rPr>
          <w:bCs/>
        </w:rPr>
      </w:pPr>
    </w:p>
    <w:p w14:paraId="2D07284A" w14:textId="77777777" w:rsidR="00BE364D" w:rsidRDefault="00BE364D" w:rsidP="00521025">
      <w:pPr>
        <w:pStyle w:val="Kjene"/>
        <w:tabs>
          <w:tab w:val="left" w:pos="720"/>
        </w:tabs>
        <w:jc w:val="right"/>
        <w:rPr>
          <w:bCs/>
        </w:rPr>
      </w:pPr>
    </w:p>
    <w:p w14:paraId="7BA9C27D" w14:textId="77777777" w:rsidR="00BE364D" w:rsidRDefault="00BE364D" w:rsidP="00521025">
      <w:pPr>
        <w:pStyle w:val="Kjene"/>
        <w:tabs>
          <w:tab w:val="left" w:pos="720"/>
        </w:tabs>
        <w:jc w:val="right"/>
        <w:rPr>
          <w:bCs/>
        </w:rPr>
      </w:pPr>
    </w:p>
    <w:p w14:paraId="54050FD2" w14:textId="77777777" w:rsidR="00BE364D" w:rsidRDefault="00BE364D" w:rsidP="00521025">
      <w:pPr>
        <w:pStyle w:val="Kjene"/>
        <w:tabs>
          <w:tab w:val="left" w:pos="720"/>
        </w:tabs>
        <w:jc w:val="right"/>
        <w:rPr>
          <w:bCs/>
        </w:rPr>
      </w:pPr>
    </w:p>
    <w:p w14:paraId="75715CFE" w14:textId="77777777" w:rsidR="00BE364D" w:rsidRDefault="00BE364D" w:rsidP="00521025">
      <w:pPr>
        <w:pStyle w:val="Kjene"/>
        <w:tabs>
          <w:tab w:val="left" w:pos="720"/>
        </w:tabs>
        <w:jc w:val="right"/>
        <w:rPr>
          <w:bCs/>
        </w:rPr>
      </w:pPr>
    </w:p>
    <w:p w14:paraId="181F325B" w14:textId="77777777" w:rsidR="00BE364D" w:rsidRDefault="00BE364D" w:rsidP="00521025">
      <w:pPr>
        <w:pStyle w:val="Kjene"/>
        <w:tabs>
          <w:tab w:val="left" w:pos="720"/>
        </w:tabs>
        <w:jc w:val="right"/>
        <w:rPr>
          <w:bCs/>
        </w:rPr>
      </w:pPr>
    </w:p>
    <w:p w14:paraId="21EA8470" w14:textId="77777777" w:rsidR="00BE364D" w:rsidRDefault="00BE364D" w:rsidP="00521025">
      <w:pPr>
        <w:pStyle w:val="Kjene"/>
        <w:tabs>
          <w:tab w:val="left" w:pos="720"/>
        </w:tabs>
        <w:jc w:val="right"/>
        <w:rPr>
          <w:bCs/>
        </w:rPr>
      </w:pPr>
    </w:p>
    <w:p w14:paraId="167904EA" w14:textId="77777777" w:rsidR="00BE364D" w:rsidRDefault="00BE364D" w:rsidP="00521025">
      <w:pPr>
        <w:pStyle w:val="Kjene"/>
        <w:tabs>
          <w:tab w:val="left" w:pos="720"/>
        </w:tabs>
        <w:jc w:val="right"/>
        <w:rPr>
          <w:bCs/>
        </w:rPr>
      </w:pPr>
    </w:p>
    <w:p w14:paraId="0D6CA8FF" w14:textId="77777777" w:rsidR="00BE364D" w:rsidRDefault="00BE364D" w:rsidP="00521025">
      <w:pPr>
        <w:pStyle w:val="Kjene"/>
        <w:tabs>
          <w:tab w:val="left" w:pos="720"/>
        </w:tabs>
        <w:jc w:val="right"/>
        <w:rPr>
          <w:bCs/>
        </w:rPr>
      </w:pPr>
    </w:p>
    <w:p w14:paraId="254DD817" w14:textId="77777777" w:rsidR="00BE364D" w:rsidRDefault="00BE364D" w:rsidP="00521025">
      <w:pPr>
        <w:pStyle w:val="Kjene"/>
        <w:tabs>
          <w:tab w:val="left" w:pos="720"/>
        </w:tabs>
        <w:jc w:val="right"/>
        <w:rPr>
          <w:bCs/>
        </w:rPr>
      </w:pPr>
    </w:p>
    <w:p w14:paraId="41553815" w14:textId="77777777" w:rsidR="00BE364D" w:rsidRDefault="00BE364D" w:rsidP="00521025">
      <w:pPr>
        <w:pStyle w:val="Kjene"/>
        <w:tabs>
          <w:tab w:val="left" w:pos="720"/>
        </w:tabs>
        <w:jc w:val="right"/>
        <w:rPr>
          <w:bCs/>
        </w:rPr>
      </w:pPr>
    </w:p>
    <w:p w14:paraId="50428EA9" w14:textId="77777777" w:rsidR="00BE364D" w:rsidRDefault="00BE364D" w:rsidP="00521025">
      <w:pPr>
        <w:pStyle w:val="Kjene"/>
        <w:tabs>
          <w:tab w:val="left" w:pos="720"/>
        </w:tabs>
        <w:jc w:val="right"/>
        <w:rPr>
          <w:bCs/>
        </w:rPr>
      </w:pPr>
    </w:p>
    <w:p w14:paraId="3A1BB918" w14:textId="77777777" w:rsidR="00BE364D" w:rsidRDefault="00BE364D" w:rsidP="00521025">
      <w:pPr>
        <w:pStyle w:val="Kjene"/>
        <w:tabs>
          <w:tab w:val="left" w:pos="720"/>
        </w:tabs>
        <w:jc w:val="right"/>
        <w:rPr>
          <w:bCs/>
        </w:rPr>
      </w:pPr>
    </w:p>
    <w:p w14:paraId="7C41CE92" w14:textId="77777777" w:rsidR="00BE364D" w:rsidRDefault="00BE364D" w:rsidP="00521025">
      <w:pPr>
        <w:pStyle w:val="Kjene"/>
        <w:tabs>
          <w:tab w:val="left" w:pos="720"/>
        </w:tabs>
        <w:jc w:val="right"/>
        <w:rPr>
          <w:bCs/>
        </w:rPr>
      </w:pPr>
    </w:p>
    <w:p w14:paraId="7A0E2119" w14:textId="77777777" w:rsidR="00BE364D" w:rsidRDefault="00BE364D" w:rsidP="00521025">
      <w:pPr>
        <w:pStyle w:val="Kjene"/>
        <w:tabs>
          <w:tab w:val="left" w:pos="720"/>
        </w:tabs>
        <w:jc w:val="right"/>
        <w:rPr>
          <w:bCs/>
        </w:rPr>
      </w:pPr>
    </w:p>
    <w:p w14:paraId="4B27DA71" w14:textId="77777777" w:rsidR="00BE364D" w:rsidRDefault="00BE364D" w:rsidP="00521025">
      <w:pPr>
        <w:pStyle w:val="Kjene"/>
        <w:tabs>
          <w:tab w:val="left" w:pos="720"/>
        </w:tabs>
        <w:jc w:val="right"/>
        <w:rPr>
          <w:bCs/>
        </w:rPr>
      </w:pPr>
    </w:p>
    <w:p w14:paraId="03F2F1AA" w14:textId="77777777" w:rsidR="00061D07" w:rsidRDefault="00061D07" w:rsidP="00521025">
      <w:pPr>
        <w:pStyle w:val="Kjene"/>
        <w:tabs>
          <w:tab w:val="left" w:pos="720"/>
        </w:tabs>
        <w:jc w:val="right"/>
        <w:rPr>
          <w:bCs/>
        </w:rPr>
      </w:pPr>
    </w:p>
    <w:p w14:paraId="689EB256" w14:textId="77777777" w:rsidR="00061D07" w:rsidRDefault="00061D07" w:rsidP="00521025">
      <w:pPr>
        <w:pStyle w:val="Kjene"/>
        <w:tabs>
          <w:tab w:val="left" w:pos="720"/>
        </w:tabs>
        <w:jc w:val="right"/>
        <w:rPr>
          <w:bCs/>
        </w:rPr>
      </w:pPr>
    </w:p>
    <w:p w14:paraId="63E5667E" w14:textId="77777777" w:rsidR="00061D07" w:rsidRDefault="00061D07" w:rsidP="00521025">
      <w:pPr>
        <w:pStyle w:val="Kjene"/>
        <w:tabs>
          <w:tab w:val="left" w:pos="720"/>
        </w:tabs>
        <w:jc w:val="right"/>
        <w:rPr>
          <w:bCs/>
        </w:rPr>
      </w:pPr>
    </w:p>
    <w:p w14:paraId="15FA029C" w14:textId="77777777" w:rsidR="00061D07" w:rsidRDefault="00061D07" w:rsidP="00521025">
      <w:pPr>
        <w:pStyle w:val="Kjene"/>
        <w:tabs>
          <w:tab w:val="left" w:pos="720"/>
        </w:tabs>
        <w:jc w:val="right"/>
        <w:rPr>
          <w:bCs/>
        </w:rPr>
      </w:pPr>
    </w:p>
    <w:p w14:paraId="2455E034" w14:textId="77777777" w:rsidR="00061D07" w:rsidRDefault="00061D07" w:rsidP="00521025">
      <w:pPr>
        <w:pStyle w:val="Kjene"/>
        <w:tabs>
          <w:tab w:val="left" w:pos="720"/>
        </w:tabs>
        <w:jc w:val="right"/>
        <w:rPr>
          <w:bCs/>
        </w:rPr>
      </w:pPr>
    </w:p>
    <w:p w14:paraId="0D5AA7CD" w14:textId="77777777" w:rsidR="00061D07" w:rsidRDefault="00061D07" w:rsidP="00521025">
      <w:pPr>
        <w:pStyle w:val="Kjene"/>
        <w:tabs>
          <w:tab w:val="left" w:pos="720"/>
        </w:tabs>
        <w:jc w:val="right"/>
        <w:rPr>
          <w:bCs/>
        </w:rPr>
      </w:pPr>
    </w:p>
    <w:p w14:paraId="70A71F0C" w14:textId="77777777" w:rsidR="00061D07" w:rsidRDefault="00061D07" w:rsidP="00521025">
      <w:pPr>
        <w:pStyle w:val="Kjene"/>
        <w:tabs>
          <w:tab w:val="left" w:pos="720"/>
        </w:tabs>
        <w:jc w:val="right"/>
        <w:rPr>
          <w:bCs/>
        </w:rPr>
      </w:pPr>
    </w:p>
    <w:p w14:paraId="15D9B099" w14:textId="77777777" w:rsidR="00061D07" w:rsidRDefault="00061D07" w:rsidP="00521025">
      <w:pPr>
        <w:pStyle w:val="Kjene"/>
        <w:tabs>
          <w:tab w:val="left" w:pos="720"/>
        </w:tabs>
        <w:jc w:val="right"/>
        <w:rPr>
          <w:bCs/>
        </w:rPr>
      </w:pPr>
    </w:p>
    <w:p w14:paraId="73E66E66" w14:textId="77777777" w:rsidR="00061D07" w:rsidRDefault="00061D07" w:rsidP="00521025">
      <w:pPr>
        <w:pStyle w:val="Kjene"/>
        <w:tabs>
          <w:tab w:val="left" w:pos="720"/>
        </w:tabs>
        <w:jc w:val="right"/>
        <w:rPr>
          <w:bCs/>
        </w:rPr>
      </w:pPr>
    </w:p>
    <w:p w14:paraId="549863DD" w14:textId="77777777" w:rsidR="00061D07" w:rsidRDefault="00061D07" w:rsidP="00521025">
      <w:pPr>
        <w:pStyle w:val="Kjene"/>
        <w:tabs>
          <w:tab w:val="left" w:pos="720"/>
        </w:tabs>
        <w:jc w:val="right"/>
        <w:rPr>
          <w:bCs/>
        </w:rPr>
      </w:pPr>
    </w:p>
    <w:p w14:paraId="18068827" w14:textId="77777777" w:rsidR="00061D07" w:rsidRDefault="00061D07" w:rsidP="00521025">
      <w:pPr>
        <w:pStyle w:val="Kjene"/>
        <w:tabs>
          <w:tab w:val="left" w:pos="720"/>
        </w:tabs>
        <w:jc w:val="right"/>
        <w:rPr>
          <w:bCs/>
        </w:rPr>
      </w:pPr>
    </w:p>
    <w:p w14:paraId="74D2EFA9" w14:textId="77777777" w:rsidR="00BE364D" w:rsidRDefault="00BE364D" w:rsidP="00521025">
      <w:pPr>
        <w:pStyle w:val="Kjene"/>
        <w:tabs>
          <w:tab w:val="left" w:pos="720"/>
        </w:tabs>
        <w:jc w:val="right"/>
        <w:rPr>
          <w:bCs/>
        </w:rPr>
      </w:pPr>
    </w:p>
    <w:p w14:paraId="08649FBB" w14:textId="77777777" w:rsidR="00BE364D" w:rsidRDefault="00BE364D" w:rsidP="00521025">
      <w:pPr>
        <w:pStyle w:val="Kjene"/>
        <w:tabs>
          <w:tab w:val="left" w:pos="720"/>
        </w:tabs>
        <w:jc w:val="right"/>
        <w:rPr>
          <w:bCs/>
        </w:rPr>
      </w:pPr>
    </w:p>
    <w:p w14:paraId="0531E049" w14:textId="77777777" w:rsidR="00BE364D" w:rsidRDefault="00BE364D" w:rsidP="00521025">
      <w:pPr>
        <w:pStyle w:val="Kjene"/>
        <w:tabs>
          <w:tab w:val="left" w:pos="720"/>
        </w:tabs>
        <w:jc w:val="right"/>
        <w:rPr>
          <w:bCs/>
        </w:rPr>
      </w:pPr>
    </w:p>
    <w:p w14:paraId="4A92E4C7" w14:textId="175078AA" w:rsidR="00521025" w:rsidRPr="004716CF" w:rsidRDefault="00521025" w:rsidP="00521025">
      <w:pPr>
        <w:pStyle w:val="Kjene"/>
        <w:tabs>
          <w:tab w:val="left" w:pos="720"/>
        </w:tabs>
        <w:jc w:val="right"/>
        <w:rPr>
          <w:bCs/>
        </w:rPr>
      </w:pPr>
      <w:r w:rsidRPr="004716CF">
        <w:rPr>
          <w:bCs/>
        </w:rPr>
        <w:lastRenderedPageBreak/>
        <w:t>Pielikums Nr.3</w:t>
      </w:r>
    </w:p>
    <w:p w14:paraId="005F8D79" w14:textId="77777777" w:rsidR="00521025" w:rsidRPr="004716CF" w:rsidRDefault="00521025" w:rsidP="00521025">
      <w:pPr>
        <w:pStyle w:val="Kjene"/>
        <w:tabs>
          <w:tab w:val="left" w:pos="720"/>
        </w:tabs>
        <w:jc w:val="right"/>
      </w:pPr>
      <w:r w:rsidRPr="004716CF">
        <w:t xml:space="preserve">Cenu aptaujai </w:t>
      </w:r>
    </w:p>
    <w:p w14:paraId="63DF6E61" w14:textId="77777777" w:rsidR="00BE364D" w:rsidRPr="00FD0A54" w:rsidRDefault="00BE364D" w:rsidP="00BE364D">
      <w:pPr>
        <w:jc w:val="center"/>
        <w:rPr>
          <w:caps/>
        </w:rPr>
      </w:pPr>
      <w:r w:rsidRPr="00BE364D">
        <w:rPr>
          <w:b/>
        </w:rPr>
        <w:t>Skārienjūtīga, interaktīva 75” collu displeja piegāde un uzstādīšana</w:t>
      </w:r>
      <w:r>
        <w:rPr>
          <w:b/>
        </w:rPr>
        <w:t>.</w:t>
      </w:r>
    </w:p>
    <w:p w14:paraId="12BCE21D" w14:textId="77777777" w:rsidR="00521025" w:rsidRPr="004716CF" w:rsidRDefault="00521025" w:rsidP="00521025">
      <w:pPr>
        <w:pStyle w:val="Parasts2"/>
        <w:jc w:val="center"/>
        <w:rPr>
          <w:b/>
        </w:rPr>
      </w:pPr>
      <w:r w:rsidRPr="004716CF">
        <w:rPr>
          <w:b/>
        </w:rPr>
        <w:t>FINANŠU PIEDĀVĀJUMA VEIDLAPA</w:t>
      </w:r>
    </w:p>
    <w:p w14:paraId="733B1ED1" w14:textId="77777777" w:rsidR="00521025" w:rsidRPr="004716CF" w:rsidRDefault="00521025" w:rsidP="00521025">
      <w:pPr>
        <w:pStyle w:val="Parasts2"/>
      </w:pPr>
    </w:p>
    <w:p w14:paraId="3E1A1F2D" w14:textId="77777777" w:rsidR="00521025" w:rsidRPr="004716CF" w:rsidRDefault="00521025" w:rsidP="00521025">
      <w:pPr>
        <w:pStyle w:val="Parasts2"/>
        <w:rPr>
          <w:b/>
        </w:rPr>
      </w:pPr>
      <w:r w:rsidRPr="004716CF">
        <w:rPr>
          <w:b/>
        </w:rPr>
        <w:t>___.____.2023. ______________(vieta)</w:t>
      </w:r>
    </w:p>
    <w:p w14:paraId="0B2AE6E1" w14:textId="77777777" w:rsidR="00521025" w:rsidRPr="004716CF" w:rsidRDefault="00521025" w:rsidP="00521025">
      <w:pPr>
        <w:pStyle w:val="Parasts2"/>
      </w:pPr>
    </w:p>
    <w:p w14:paraId="07E7FDF0" w14:textId="77777777" w:rsidR="00521025" w:rsidRPr="004716CF" w:rsidRDefault="00521025" w:rsidP="00521025">
      <w:pPr>
        <w:pStyle w:val="Parasts2"/>
        <w:rPr>
          <w:b/>
        </w:rPr>
      </w:pPr>
    </w:p>
    <w:p w14:paraId="6A059C81" w14:textId="77777777" w:rsidR="00521025" w:rsidRPr="004716CF" w:rsidRDefault="00521025" w:rsidP="00521025">
      <w:pPr>
        <w:jc w:val="both"/>
      </w:pPr>
      <w:r w:rsidRPr="004716CF">
        <w:t>Pretendents (pretendenta nosaukums) _____________________________________________</w:t>
      </w:r>
    </w:p>
    <w:p w14:paraId="7451E32B" w14:textId="77777777" w:rsidR="00521025" w:rsidRPr="004716CF" w:rsidRDefault="00521025" w:rsidP="00521025">
      <w:pPr>
        <w:jc w:val="center"/>
        <w:rPr>
          <w:b/>
        </w:rPr>
      </w:pPr>
    </w:p>
    <w:p w14:paraId="0484CE74" w14:textId="77777777" w:rsidR="00521025" w:rsidRPr="004716CF" w:rsidRDefault="00521025" w:rsidP="00521025">
      <w:pPr>
        <w:jc w:val="both"/>
      </w:pPr>
      <w:r w:rsidRPr="004716CF">
        <w:t>iepazinies ar tehnisko specifikāciju, piedāvā veikt darbus par līguma izpildes laikā nemainīgu cenu:</w:t>
      </w:r>
    </w:p>
    <w:p w14:paraId="75F0E5EB" w14:textId="77777777" w:rsidR="00521025" w:rsidRPr="004716CF" w:rsidRDefault="00521025" w:rsidP="00521025">
      <w:pPr>
        <w:jc w:val="both"/>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521025" w:rsidRPr="004716CF" w14:paraId="4614A19C" w14:textId="77777777" w:rsidTr="007D77CC">
        <w:tc>
          <w:tcPr>
            <w:tcW w:w="846" w:type="dxa"/>
            <w:tcBorders>
              <w:top w:val="single" w:sz="4" w:space="0" w:color="auto"/>
              <w:left w:val="single" w:sz="4" w:space="0" w:color="auto"/>
              <w:bottom w:val="single" w:sz="4" w:space="0" w:color="auto"/>
              <w:right w:val="single" w:sz="4" w:space="0" w:color="auto"/>
            </w:tcBorders>
            <w:vAlign w:val="center"/>
            <w:hideMark/>
          </w:tcPr>
          <w:p w14:paraId="35B167E6" w14:textId="77777777" w:rsidR="00521025" w:rsidRPr="004716CF" w:rsidRDefault="00521025" w:rsidP="007D77CC">
            <w:pPr>
              <w:spacing w:line="256" w:lineRule="auto"/>
              <w:jc w:val="center"/>
              <w:outlineLvl w:val="0"/>
              <w:rPr>
                <w:lang w:eastAsia="en-US"/>
              </w:rPr>
            </w:pPr>
            <w:r w:rsidRPr="004716CF">
              <w:rPr>
                <w:lang w:eastAsia="en-US"/>
              </w:rPr>
              <w:t>Nr.p.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71EBC263" w14:textId="77777777" w:rsidR="00521025" w:rsidRPr="004716CF" w:rsidRDefault="00521025" w:rsidP="007D77CC">
            <w:pPr>
              <w:spacing w:line="256" w:lineRule="auto"/>
              <w:jc w:val="center"/>
              <w:outlineLvl w:val="0"/>
              <w:rPr>
                <w:lang w:eastAsia="en-US"/>
              </w:rPr>
            </w:pPr>
            <w:r w:rsidRPr="004716CF">
              <w:rPr>
                <w:lang w:eastAsia="en-US"/>
              </w:rP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C8D3604" w14:textId="77777777" w:rsidR="00521025" w:rsidRPr="004716CF" w:rsidRDefault="00521025" w:rsidP="007D77CC">
            <w:pPr>
              <w:spacing w:line="256" w:lineRule="auto"/>
              <w:jc w:val="center"/>
              <w:outlineLvl w:val="0"/>
              <w:rPr>
                <w:lang w:eastAsia="en-US"/>
              </w:rPr>
            </w:pPr>
            <w:r w:rsidRPr="004716CF">
              <w:rPr>
                <w:lang w:eastAsia="en-US"/>
              </w:rPr>
              <w:t>Līgumcena bez PVN,</w:t>
            </w:r>
          </w:p>
          <w:p w14:paraId="505E2094" w14:textId="77777777" w:rsidR="00521025" w:rsidRPr="004716CF" w:rsidRDefault="00521025" w:rsidP="007D77CC">
            <w:pPr>
              <w:spacing w:line="256" w:lineRule="auto"/>
              <w:jc w:val="center"/>
              <w:outlineLvl w:val="0"/>
              <w:rPr>
                <w:lang w:eastAsia="en-US"/>
              </w:rPr>
            </w:pPr>
            <w:r w:rsidRPr="004716CF">
              <w:rPr>
                <w:lang w:eastAsia="en-US"/>
              </w:rPr>
              <w:t>EUR</w:t>
            </w:r>
          </w:p>
        </w:tc>
      </w:tr>
      <w:tr w:rsidR="00521025" w:rsidRPr="004716CF" w14:paraId="0FF60AFD" w14:textId="77777777" w:rsidTr="007D77CC">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2088C154" w14:textId="77777777" w:rsidR="00521025" w:rsidRPr="004716CF" w:rsidRDefault="00521025" w:rsidP="00521025">
            <w:pPr>
              <w:numPr>
                <w:ilvl w:val="0"/>
                <w:numId w:val="4"/>
              </w:numPr>
              <w:spacing w:line="252" w:lineRule="auto"/>
              <w:ind w:left="357" w:hanging="357"/>
              <w:jc w:val="center"/>
              <w:outlineLvl w:val="0"/>
              <w:rPr>
                <w:caps/>
                <w:lang w:eastAsia="en-U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13654DD9" w14:textId="77777777" w:rsidR="005C1457" w:rsidRPr="00FD0A54" w:rsidRDefault="005C1457" w:rsidP="005C1457">
            <w:pPr>
              <w:rPr>
                <w:caps/>
              </w:rPr>
            </w:pPr>
            <w:r w:rsidRPr="00BE364D">
              <w:rPr>
                <w:b/>
              </w:rPr>
              <w:t>Skārienjūtīga, interaktīva 75” collu displeja piegāde un uzstādīšana</w:t>
            </w:r>
            <w:r>
              <w:rPr>
                <w:b/>
              </w:rPr>
              <w:t>.</w:t>
            </w:r>
          </w:p>
          <w:p w14:paraId="386D8968" w14:textId="77777777" w:rsidR="00521025" w:rsidRPr="004716CF" w:rsidRDefault="00521025" w:rsidP="007D77CC">
            <w:pPr>
              <w:spacing w:line="256" w:lineRule="auto"/>
              <w:ind w:right="98"/>
              <w:jc w:val="center"/>
              <w:rPr>
                <w:lang w:eastAsia="en-US"/>
              </w:rPr>
            </w:pPr>
          </w:p>
        </w:tc>
        <w:tc>
          <w:tcPr>
            <w:tcW w:w="1987" w:type="dxa"/>
            <w:tcBorders>
              <w:top w:val="single" w:sz="4" w:space="0" w:color="auto"/>
              <w:left w:val="single" w:sz="4" w:space="0" w:color="auto"/>
              <w:bottom w:val="single" w:sz="4" w:space="0" w:color="auto"/>
              <w:right w:val="single" w:sz="4" w:space="0" w:color="auto"/>
            </w:tcBorders>
            <w:vAlign w:val="center"/>
          </w:tcPr>
          <w:p w14:paraId="5D3D33B8" w14:textId="77777777" w:rsidR="00521025" w:rsidRPr="004716CF" w:rsidRDefault="00521025" w:rsidP="007D77CC">
            <w:pPr>
              <w:spacing w:line="256" w:lineRule="auto"/>
              <w:outlineLvl w:val="0"/>
              <w:rPr>
                <w:lang w:eastAsia="en-US"/>
              </w:rPr>
            </w:pPr>
          </w:p>
        </w:tc>
      </w:tr>
      <w:tr w:rsidR="00521025" w:rsidRPr="004716CF" w14:paraId="5B4E2514" w14:textId="77777777" w:rsidTr="007D77CC">
        <w:trPr>
          <w:trHeight w:val="640"/>
        </w:trPr>
        <w:tc>
          <w:tcPr>
            <w:tcW w:w="7223" w:type="dxa"/>
            <w:gridSpan w:val="2"/>
            <w:tcBorders>
              <w:top w:val="single" w:sz="4" w:space="0" w:color="auto"/>
              <w:left w:val="single" w:sz="4" w:space="0" w:color="auto"/>
              <w:bottom w:val="single" w:sz="4" w:space="0" w:color="auto"/>
              <w:right w:val="single" w:sz="4" w:space="0" w:color="auto"/>
            </w:tcBorders>
            <w:vAlign w:val="center"/>
          </w:tcPr>
          <w:p w14:paraId="6D104A06" w14:textId="77777777" w:rsidR="00521025" w:rsidRPr="00FD0A54" w:rsidRDefault="00521025" w:rsidP="007D77CC">
            <w:pPr>
              <w:pStyle w:val="Default"/>
              <w:jc w:val="right"/>
            </w:pPr>
            <w:r>
              <w:t>PVN</w:t>
            </w:r>
          </w:p>
        </w:tc>
        <w:tc>
          <w:tcPr>
            <w:tcW w:w="1987" w:type="dxa"/>
            <w:tcBorders>
              <w:top w:val="single" w:sz="4" w:space="0" w:color="auto"/>
              <w:left w:val="single" w:sz="4" w:space="0" w:color="auto"/>
              <w:bottom w:val="single" w:sz="4" w:space="0" w:color="auto"/>
              <w:right w:val="single" w:sz="4" w:space="0" w:color="auto"/>
            </w:tcBorders>
            <w:vAlign w:val="center"/>
          </w:tcPr>
          <w:p w14:paraId="24F4B846" w14:textId="77777777" w:rsidR="00521025" w:rsidRPr="004716CF" w:rsidRDefault="00521025" w:rsidP="007D77CC">
            <w:pPr>
              <w:spacing w:line="256" w:lineRule="auto"/>
              <w:outlineLvl w:val="0"/>
              <w:rPr>
                <w:lang w:eastAsia="en-US"/>
              </w:rPr>
            </w:pPr>
          </w:p>
        </w:tc>
      </w:tr>
      <w:tr w:rsidR="00521025" w:rsidRPr="004716CF" w14:paraId="24F67460" w14:textId="77777777" w:rsidTr="007D77CC">
        <w:tc>
          <w:tcPr>
            <w:tcW w:w="7223" w:type="dxa"/>
            <w:gridSpan w:val="2"/>
            <w:tcBorders>
              <w:top w:val="single" w:sz="4" w:space="0" w:color="auto"/>
              <w:left w:val="single" w:sz="4" w:space="0" w:color="auto"/>
              <w:bottom w:val="single" w:sz="4" w:space="0" w:color="auto"/>
              <w:right w:val="single" w:sz="4" w:space="0" w:color="auto"/>
            </w:tcBorders>
            <w:vAlign w:val="center"/>
          </w:tcPr>
          <w:p w14:paraId="5FF14D53" w14:textId="77777777" w:rsidR="00521025" w:rsidRPr="004716CF" w:rsidRDefault="00521025" w:rsidP="007D77CC">
            <w:pPr>
              <w:spacing w:line="256" w:lineRule="auto"/>
              <w:jc w:val="right"/>
              <w:outlineLvl w:val="0"/>
              <w:rPr>
                <w:b/>
                <w:lang w:eastAsia="en-US"/>
              </w:rPr>
            </w:pPr>
            <w:r w:rsidRPr="004716CF">
              <w:rPr>
                <w:b/>
                <w:lang w:eastAsia="en-US"/>
              </w:rPr>
              <w:t>Summa kopā EUR, ar PVN</w:t>
            </w:r>
          </w:p>
        </w:tc>
        <w:tc>
          <w:tcPr>
            <w:tcW w:w="1987" w:type="dxa"/>
            <w:tcBorders>
              <w:top w:val="single" w:sz="4" w:space="0" w:color="auto"/>
              <w:left w:val="single" w:sz="4" w:space="0" w:color="auto"/>
              <w:bottom w:val="single" w:sz="4" w:space="0" w:color="auto"/>
              <w:right w:val="single" w:sz="4" w:space="0" w:color="auto"/>
            </w:tcBorders>
          </w:tcPr>
          <w:p w14:paraId="473059EB" w14:textId="77777777" w:rsidR="00521025" w:rsidRPr="004716CF" w:rsidRDefault="00521025" w:rsidP="007D77CC">
            <w:pPr>
              <w:spacing w:line="256" w:lineRule="auto"/>
              <w:jc w:val="center"/>
              <w:outlineLvl w:val="0"/>
              <w:rPr>
                <w:b/>
                <w:lang w:eastAsia="en-US"/>
              </w:rPr>
            </w:pPr>
          </w:p>
        </w:tc>
      </w:tr>
    </w:tbl>
    <w:p w14:paraId="1DDB3ED9" w14:textId="77777777" w:rsidR="00521025" w:rsidRPr="004716CF" w:rsidRDefault="00521025" w:rsidP="00521025">
      <w:pPr>
        <w:pStyle w:val="Parasts2"/>
        <w:rPr>
          <w:b/>
        </w:rPr>
      </w:pPr>
    </w:p>
    <w:p w14:paraId="7F06D89B" w14:textId="77777777" w:rsidR="00521025" w:rsidRPr="004716CF" w:rsidRDefault="00521025" w:rsidP="00521025">
      <w:pPr>
        <w:spacing w:before="120"/>
        <w:jc w:val="both"/>
      </w:pPr>
      <w:r w:rsidRPr="004716CF">
        <w:t>Līgumcenā ir iekļautas visas iespējamās izmaksas, kas saistītas ar darbu izpildi (nodokļi, nodevas, darbinieku alga, nepieciešamo atļauju saņemšana u.c.), tai skaitā iespējamie sadārdzinājumi un visi riski.</w:t>
      </w:r>
    </w:p>
    <w:p w14:paraId="44B0A0FA" w14:textId="77777777" w:rsidR="00521025" w:rsidRPr="004716CF" w:rsidRDefault="00521025" w:rsidP="00521025">
      <w:pPr>
        <w:jc w:val="both"/>
      </w:pPr>
    </w:p>
    <w:p w14:paraId="471C7B99" w14:textId="77777777" w:rsidR="00521025" w:rsidRPr="004716CF" w:rsidRDefault="00521025" w:rsidP="00521025">
      <w:pPr>
        <w:pStyle w:val="naisnod"/>
        <w:spacing w:before="0" w:after="0"/>
        <w:ind w:left="360"/>
      </w:pPr>
    </w:p>
    <w:p w14:paraId="2ABE8230" w14:textId="77777777" w:rsidR="00521025" w:rsidRPr="004716CF" w:rsidRDefault="00521025" w:rsidP="00521025">
      <w:pPr>
        <w:pStyle w:val="Parasts2"/>
        <w:ind w:left="360" w:hanging="360"/>
      </w:pPr>
    </w:p>
    <w:p w14:paraId="69952A9A" w14:textId="77777777" w:rsidR="00521025" w:rsidRPr="004716CF" w:rsidRDefault="00521025" w:rsidP="00521025">
      <w:pPr>
        <w:pStyle w:val="Parasts2"/>
        <w:ind w:left="360" w:hanging="360"/>
      </w:pPr>
      <w:r w:rsidRPr="004716CF">
        <w:t>Pretendenta pilnvarotās personas vārds, uzvārds, amats ______________________________</w:t>
      </w:r>
    </w:p>
    <w:p w14:paraId="1A903482" w14:textId="77777777" w:rsidR="00521025" w:rsidRPr="004716CF" w:rsidRDefault="00521025" w:rsidP="00521025">
      <w:pPr>
        <w:pStyle w:val="Parasts2"/>
        <w:jc w:val="right"/>
        <w:rPr>
          <w:b/>
        </w:rPr>
      </w:pPr>
    </w:p>
    <w:p w14:paraId="293B1B8C" w14:textId="77777777" w:rsidR="00521025" w:rsidRPr="004716CF" w:rsidRDefault="00521025" w:rsidP="00521025">
      <w:pPr>
        <w:pStyle w:val="Parasts2"/>
        <w:ind w:left="360" w:hanging="360"/>
      </w:pPr>
      <w:r w:rsidRPr="004716CF">
        <w:t>Pretendenta pilnvarotās personas paraksts_________________________________________</w:t>
      </w:r>
    </w:p>
    <w:p w14:paraId="5B9C85CD" w14:textId="77777777" w:rsidR="00521025" w:rsidRPr="004716CF" w:rsidRDefault="00521025" w:rsidP="00521025">
      <w:pPr>
        <w:pStyle w:val="Parasts2"/>
        <w:jc w:val="both"/>
      </w:pPr>
    </w:p>
    <w:p w14:paraId="1EC5EF4D" w14:textId="77777777" w:rsidR="00521025" w:rsidRPr="004716CF" w:rsidRDefault="00521025" w:rsidP="00521025">
      <w:pPr>
        <w:pStyle w:val="naisnod"/>
        <w:spacing w:before="0" w:after="0"/>
        <w:jc w:val="left"/>
        <w:rPr>
          <w:sz w:val="20"/>
          <w:szCs w:val="20"/>
        </w:rPr>
      </w:pPr>
    </w:p>
    <w:p w14:paraId="2A7A310B" w14:textId="77777777" w:rsidR="00521025" w:rsidRPr="004716CF" w:rsidRDefault="00521025" w:rsidP="00521025">
      <w:pPr>
        <w:pStyle w:val="Parasts2"/>
        <w:jc w:val="both"/>
      </w:pPr>
      <w:r w:rsidRPr="004716CF">
        <w:rPr>
          <w:rStyle w:val="Noklusjumarindkopasfonts2"/>
          <w:sz w:val="20"/>
          <w:szCs w:val="20"/>
        </w:rPr>
        <w:t>*</w:t>
      </w:r>
      <w:r w:rsidRPr="004716CF">
        <w:rPr>
          <w:rStyle w:val="Noklusjumarindkopasfonts2"/>
          <w:b/>
          <w:sz w:val="20"/>
          <w:szCs w:val="20"/>
        </w:rPr>
        <w:t xml:space="preserve">  </w:t>
      </w:r>
      <w:r w:rsidRPr="004716CF">
        <w:rPr>
          <w:rStyle w:val="Noklusjumarindkopasfonts2"/>
          <w:bCs/>
          <w:sz w:val="20"/>
          <w:szCs w:val="20"/>
        </w:rPr>
        <w:t>Pretendentam jāsagatavo finanšu piedāvājums atbilstoši tehniskajai specifikācijai. Pretendenta Finanšu piedāvājumā norādītajā cenā jāiekļauj visas ar  prasību izpildi saistītās izmaksas un nodokļi, kā arī visas ar to netieši saistītās izmaksas.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2CB84532" w14:textId="77777777" w:rsidR="00521025" w:rsidRPr="004716CF" w:rsidRDefault="00521025" w:rsidP="00521025">
      <w:pPr>
        <w:spacing w:line="360" w:lineRule="auto"/>
        <w:jc w:val="both"/>
      </w:pPr>
    </w:p>
    <w:p w14:paraId="34434C9B" w14:textId="77777777" w:rsidR="00521025" w:rsidRPr="004716CF" w:rsidRDefault="00521025" w:rsidP="00521025">
      <w:pPr>
        <w:spacing w:line="360" w:lineRule="auto"/>
        <w:jc w:val="both"/>
      </w:pPr>
    </w:p>
    <w:p w14:paraId="14DEAE0D" w14:textId="77777777" w:rsidR="00521025" w:rsidRPr="004716CF" w:rsidRDefault="00521025" w:rsidP="00521025">
      <w:pPr>
        <w:pStyle w:val="Kjene"/>
        <w:tabs>
          <w:tab w:val="left" w:pos="720"/>
        </w:tabs>
      </w:pPr>
      <w:bookmarkStart w:id="2" w:name="_Hlk118300607"/>
    </w:p>
    <w:p w14:paraId="3DC7F719" w14:textId="77777777" w:rsidR="00521025" w:rsidRPr="004716CF" w:rsidRDefault="00521025" w:rsidP="00521025">
      <w:pPr>
        <w:pStyle w:val="Kjene"/>
        <w:tabs>
          <w:tab w:val="left" w:pos="720"/>
        </w:tabs>
        <w:jc w:val="right"/>
      </w:pPr>
    </w:p>
    <w:p w14:paraId="3B5F53C6" w14:textId="77777777" w:rsidR="00521025" w:rsidRPr="004716CF" w:rsidRDefault="00521025" w:rsidP="00521025">
      <w:pPr>
        <w:pStyle w:val="Kjene"/>
        <w:tabs>
          <w:tab w:val="left" w:pos="720"/>
        </w:tabs>
        <w:jc w:val="right"/>
      </w:pPr>
    </w:p>
    <w:p w14:paraId="531D96AA" w14:textId="77777777" w:rsidR="00521025" w:rsidRPr="004716CF" w:rsidRDefault="00521025" w:rsidP="00521025">
      <w:pPr>
        <w:pStyle w:val="Kjene"/>
        <w:tabs>
          <w:tab w:val="left" w:pos="720"/>
        </w:tabs>
        <w:jc w:val="right"/>
      </w:pPr>
    </w:p>
    <w:p w14:paraId="3129D964" w14:textId="77777777" w:rsidR="00521025" w:rsidRPr="004716CF" w:rsidRDefault="00521025" w:rsidP="00521025">
      <w:pPr>
        <w:pStyle w:val="Kjene"/>
        <w:tabs>
          <w:tab w:val="left" w:pos="720"/>
        </w:tabs>
        <w:jc w:val="right"/>
      </w:pPr>
    </w:p>
    <w:p w14:paraId="2D859ECE" w14:textId="77777777" w:rsidR="00521025" w:rsidRPr="004716CF" w:rsidRDefault="00521025" w:rsidP="00521025">
      <w:pPr>
        <w:pStyle w:val="Kjene"/>
        <w:tabs>
          <w:tab w:val="left" w:pos="720"/>
        </w:tabs>
        <w:jc w:val="right"/>
      </w:pPr>
    </w:p>
    <w:p w14:paraId="7A2A17A1" w14:textId="77777777" w:rsidR="00521025" w:rsidRPr="004716CF" w:rsidRDefault="00521025" w:rsidP="00521025">
      <w:pPr>
        <w:pStyle w:val="Kjene"/>
        <w:tabs>
          <w:tab w:val="left" w:pos="720"/>
        </w:tabs>
        <w:jc w:val="right"/>
      </w:pPr>
    </w:p>
    <w:p w14:paraId="3BD970AD" w14:textId="77777777" w:rsidR="00521025" w:rsidRDefault="00521025" w:rsidP="00521025">
      <w:pPr>
        <w:pStyle w:val="Kjene"/>
        <w:tabs>
          <w:tab w:val="left" w:pos="720"/>
        </w:tabs>
        <w:jc w:val="right"/>
      </w:pPr>
    </w:p>
    <w:p w14:paraId="1FC479FC" w14:textId="77777777" w:rsidR="00521025" w:rsidRPr="004716CF" w:rsidRDefault="00521025" w:rsidP="00521025">
      <w:pPr>
        <w:pStyle w:val="Kjene"/>
        <w:tabs>
          <w:tab w:val="left" w:pos="720"/>
        </w:tabs>
        <w:jc w:val="right"/>
      </w:pPr>
    </w:p>
    <w:p w14:paraId="4F8889EB" w14:textId="77777777" w:rsidR="00521025" w:rsidRPr="004716CF" w:rsidRDefault="00521025" w:rsidP="00521025">
      <w:pPr>
        <w:pStyle w:val="Kjene"/>
        <w:tabs>
          <w:tab w:val="left" w:pos="720"/>
        </w:tabs>
        <w:jc w:val="right"/>
      </w:pPr>
    </w:p>
    <w:p w14:paraId="441FE040" w14:textId="77777777" w:rsidR="00521025" w:rsidRDefault="00521025" w:rsidP="00521025">
      <w:pPr>
        <w:pStyle w:val="Kjene"/>
        <w:tabs>
          <w:tab w:val="left" w:pos="720"/>
        </w:tabs>
        <w:jc w:val="right"/>
      </w:pPr>
    </w:p>
    <w:p w14:paraId="15EAD5F6" w14:textId="77777777" w:rsidR="00521025" w:rsidRPr="004716CF" w:rsidRDefault="00521025" w:rsidP="00521025">
      <w:pPr>
        <w:pStyle w:val="Kjene"/>
        <w:tabs>
          <w:tab w:val="left" w:pos="720"/>
        </w:tabs>
        <w:jc w:val="right"/>
      </w:pPr>
      <w:r w:rsidRPr="004716CF">
        <w:t>Pielikums Nr.</w:t>
      </w:r>
      <w:bookmarkEnd w:id="2"/>
      <w:r w:rsidRPr="004716CF">
        <w:t>4</w:t>
      </w:r>
      <w:r w:rsidRPr="004716CF">
        <w:br/>
        <w:t xml:space="preserve">Cenu aptaujai </w:t>
      </w:r>
    </w:p>
    <w:p w14:paraId="2618DFA4" w14:textId="77777777" w:rsidR="005C1457" w:rsidRPr="00FD0A54" w:rsidRDefault="005C1457" w:rsidP="005C1457">
      <w:pPr>
        <w:jc w:val="center"/>
        <w:rPr>
          <w:caps/>
        </w:rPr>
      </w:pPr>
      <w:r w:rsidRPr="00BE364D">
        <w:rPr>
          <w:b/>
        </w:rPr>
        <w:t>Skārienjūtīga, interaktīva 75” collu displeja piegāde un uzstādīšana</w:t>
      </w:r>
      <w:r>
        <w:rPr>
          <w:b/>
        </w:rPr>
        <w:t>.</w:t>
      </w:r>
    </w:p>
    <w:p w14:paraId="5A9A95D3" w14:textId="77777777" w:rsidR="00521025" w:rsidRPr="004716CF" w:rsidRDefault="00521025" w:rsidP="00521025">
      <w:pPr>
        <w:pStyle w:val="Kjene"/>
        <w:tabs>
          <w:tab w:val="left" w:pos="720"/>
        </w:tabs>
        <w:jc w:val="right"/>
        <w:rPr>
          <w:b/>
        </w:rPr>
      </w:pPr>
    </w:p>
    <w:p w14:paraId="7772A660" w14:textId="77777777" w:rsidR="00521025" w:rsidRPr="004716CF" w:rsidRDefault="00521025" w:rsidP="00521025">
      <w:pPr>
        <w:pStyle w:val="Kjene"/>
        <w:tabs>
          <w:tab w:val="left" w:pos="720"/>
        </w:tabs>
        <w:jc w:val="center"/>
      </w:pPr>
      <w:r w:rsidRPr="004716CF">
        <w:rPr>
          <w:b/>
        </w:rPr>
        <w:t>Apliecinājums par neatkarīgi izstrādātu piedāvājumu</w:t>
      </w:r>
    </w:p>
    <w:p w14:paraId="0465B235" w14:textId="77777777" w:rsidR="00521025" w:rsidRPr="004716CF" w:rsidRDefault="00521025" w:rsidP="00521025">
      <w:pPr>
        <w:pStyle w:val="naisf"/>
        <w:spacing w:before="0" w:after="0"/>
        <w:ind w:right="423" w:firstLine="0"/>
        <w:rPr>
          <w:u w:val="single"/>
          <w:lang w:val="lv-LV"/>
        </w:rPr>
      </w:pPr>
    </w:p>
    <w:p w14:paraId="4C723C26" w14:textId="77777777" w:rsidR="00521025" w:rsidRPr="004716CF" w:rsidRDefault="00521025" w:rsidP="00521025">
      <w:pPr>
        <w:pStyle w:val="naisf"/>
        <w:spacing w:before="0" w:after="0"/>
        <w:ind w:right="423" w:firstLine="0"/>
        <w:rPr>
          <w:lang w:val="lv-LV"/>
        </w:rPr>
      </w:pPr>
      <w:r w:rsidRPr="004716CF">
        <w:rPr>
          <w:rStyle w:val="Noklusjumarindkopasfonts2"/>
          <w:lang w:val="lv-LV"/>
        </w:rPr>
        <w:t xml:space="preserve">Ar šo, sniedzot izsmeļošu un patiesu informāciju, </w:t>
      </w:r>
      <w:r w:rsidRPr="004716CF">
        <w:rPr>
          <w:rStyle w:val="Noklusjumarindkopasfonts2"/>
          <w:bCs/>
          <w:lang w:val="lv-LV"/>
        </w:rPr>
        <w:t>_________________, reģ nr</w:t>
      </w:r>
      <w:r w:rsidRPr="004716CF">
        <w:rPr>
          <w:rStyle w:val="Noklusjumarindkopasfonts2"/>
          <w:b/>
          <w:lang w:val="lv-LV"/>
        </w:rPr>
        <w:t>.__________</w:t>
      </w:r>
    </w:p>
    <w:p w14:paraId="557A4DAD" w14:textId="77777777" w:rsidR="00521025" w:rsidRPr="004716CF" w:rsidRDefault="00521025" w:rsidP="00521025">
      <w:pPr>
        <w:pStyle w:val="naisf"/>
        <w:spacing w:before="0" w:after="0"/>
        <w:ind w:right="423" w:firstLine="0"/>
        <w:jc w:val="right"/>
        <w:rPr>
          <w:lang w:val="lv-LV"/>
        </w:rPr>
      </w:pPr>
      <w:r w:rsidRPr="004716CF">
        <w:rPr>
          <w:i/>
          <w:lang w:val="lv-LV"/>
        </w:rPr>
        <w:t>Pretendenta/kandidāta nosaukums, reģ. Nr.</w:t>
      </w:r>
    </w:p>
    <w:p w14:paraId="5002D7D0" w14:textId="77777777" w:rsidR="00521025" w:rsidRPr="004716CF" w:rsidRDefault="00521025" w:rsidP="00521025">
      <w:pPr>
        <w:pStyle w:val="naisf"/>
        <w:spacing w:before="0" w:after="0"/>
        <w:ind w:right="423" w:firstLine="0"/>
        <w:rPr>
          <w:lang w:val="lv-LV"/>
        </w:rPr>
      </w:pPr>
      <w:r w:rsidRPr="004716CF">
        <w:rPr>
          <w:rStyle w:val="Noklusjumarindkopasfonts2"/>
          <w:lang w:val="lv-LV"/>
        </w:rPr>
        <w:t>(turpmāk – Pretendents) attiecībā uz konkrēto iepirkuma procedūru apliecina, ka:</w:t>
      </w:r>
    </w:p>
    <w:p w14:paraId="181E2AF8" w14:textId="77777777" w:rsidR="00521025" w:rsidRPr="004716CF" w:rsidRDefault="00521025" w:rsidP="00521025">
      <w:pPr>
        <w:pStyle w:val="naisf"/>
        <w:spacing w:before="0" w:after="0"/>
        <w:ind w:right="423" w:firstLine="0"/>
        <w:rPr>
          <w:lang w:val="lv-LV"/>
        </w:rPr>
      </w:pPr>
    </w:p>
    <w:p w14:paraId="58632EDB" w14:textId="77777777" w:rsidR="00521025" w:rsidRPr="004716CF" w:rsidRDefault="00521025" w:rsidP="00521025">
      <w:pPr>
        <w:pStyle w:val="Parasts2"/>
        <w:numPr>
          <w:ilvl w:val="3"/>
          <w:numId w:val="2"/>
        </w:numPr>
        <w:tabs>
          <w:tab w:val="clear" w:pos="0"/>
          <w:tab w:val="num" w:pos="426"/>
        </w:tabs>
        <w:ind w:left="0" w:firstLine="381"/>
        <w:jc w:val="both"/>
      </w:pPr>
      <w:r w:rsidRPr="004716CF">
        <w:t>Pretendents</w:t>
      </w:r>
      <w:r w:rsidRPr="004716CF">
        <w:rPr>
          <w:rStyle w:val="Noklusjumarindkopasfonts2"/>
          <w:bCs/>
        </w:rPr>
        <w:t xml:space="preserve"> ir iepazinies un piekrīt šī apliecinājuma saturam</w:t>
      </w:r>
      <w:r w:rsidRPr="004716CF">
        <w:t>.</w:t>
      </w:r>
    </w:p>
    <w:p w14:paraId="70095B53" w14:textId="77777777" w:rsidR="00521025" w:rsidRPr="004716CF" w:rsidRDefault="00521025" w:rsidP="00521025">
      <w:pPr>
        <w:pStyle w:val="Parasts2"/>
        <w:numPr>
          <w:ilvl w:val="3"/>
          <w:numId w:val="2"/>
        </w:numPr>
        <w:tabs>
          <w:tab w:val="clear" w:pos="0"/>
          <w:tab w:val="num" w:pos="426"/>
        </w:tabs>
        <w:ind w:left="0" w:firstLine="381"/>
        <w:jc w:val="both"/>
      </w:pPr>
      <w:r w:rsidRPr="004716CF">
        <w:t>Pretendents apzinās savu pienākumu šajā apliecinājumā norādīt pilnīgu, izsmeļošu un patiesu informāciju.</w:t>
      </w:r>
    </w:p>
    <w:p w14:paraId="32018234" w14:textId="77777777" w:rsidR="00521025" w:rsidRPr="004716CF" w:rsidRDefault="00521025" w:rsidP="00521025">
      <w:pPr>
        <w:pStyle w:val="Parasts2"/>
        <w:numPr>
          <w:ilvl w:val="3"/>
          <w:numId w:val="2"/>
        </w:numPr>
        <w:tabs>
          <w:tab w:val="clear" w:pos="0"/>
          <w:tab w:val="num" w:pos="426"/>
        </w:tabs>
        <w:ind w:left="0" w:firstLine="381"/>
        <w:jc w:val="both"/>
      </w:pPr>
      <w:r w:rsidRPr="004716CF">
        <w:t>Pretendents</w:t>
      </w:r>
      <w:r w:rsidRPr="004716CF">
        <w:rPr>
          <w:rStyle w:val="Noklusjumarindkopasfonts2"/>
          <w:bCs/>
        </w:rPr>
        <w:t xml:space="preserve"> ir pilnvarojis</w:t>
      </w:r>
      <w:r w:rsidRPr="004716CF">
        <w:rPr>
          <w:rStyle w:val="Noklusjumarindkopasfonts2"/>
          <w:b/>
          <w:bCs/>
        </w:rPr>
        <w:t xml:space="preserve"> </w:t>
      </w:r>
      <w:r w:rsidRPr="004716CF">
        <w:rPr>
          <w:rStyle w:val="Noklusjumarindkopasfonts2"/>
          <w:bCs/>
        </w:rPr>
        <w:t xml:space="preserve">katru personu, kuras paraksts atrodas uz iepirkuma piedāvājuma, </w:t>
      </w:r>
      <w:r w:rsidRPr="004716CF">
        <w:t>parakstīt šo apliecinājumu Pretendenta vārdā.</w:t>
      </w:r>
    </w:p>
    <w:p w14:paraId="7EECD2E3" w14:textId="77777777" w:rsidR="00521025" w:rsidRPr="004716CF" w:rsidRDefault="00521025" w:rsidP="00521025">
      <w:pPr>
        <w:pStyle w:val="Parasts2"/>
        <w:numPr>
          <w:ilvl w:val="3"/>
          <w:numId w:val="2"/>
        </w:numPr>
        <w:tabs>
          <w:tab w:val="clear" w:pos="0"/>
          <w:tab w:val="num" w:pos="426"/>
        </w:tabs>
        <w:ind w:left="0" w:firstLine="381"/>
        <w:jc w:val="both"/>
      </w:pPr>
      <w:r w:rsidRPr="004716CF">
        <w:rPr>
          <w:rStyle w:val="Noklusjumarindkopasfonts2"/>
          <w:bCs/>
        </w:rPr>
        <w:t>Pretendents informē, ka</w:t>
      </w:r>
      <w:r w:rsidRPr="004716CF">
        <w:t xml:space="preserve"> (</w:t>
      </w:r>
      <w:r w:rsidRPr="004716CF">
        <w:rPr>
          <w:rStyle w:val="Noklusjumarindkopasfonts2"/>
          <w:i/>
        </w:rPr>
        <w:t>pēc vajadzības, atzīmējiet vienu no turpmāk minētajiem</w:t>
      </w:r>
      <w:r w:rsidRPr="004716CF">
        <w:t>):</w:t>
      </w:r>
    </w:p>
    <w:tbl>
      <w:tblPr>
        <w:tblW w:w="8460" w:type="dxa"/>
        <w:tblInd w:w="1177" w:type="dxa"/>
        <w:tblLayout w:type="fixed"/>
        <w:tblLook w:val="04A0" w:firstRow="1" w:lastRow="0" w:firstColumn="1" w:lastColumn="0" w:noHBand="0" w:noVBand="1"/>
      </w:tblPr>
      <w:tblGrid>
        <w:gridCol w:w="406"/>
        <w:gridCol w:w="8054"/>
      </w:tblGrid>
      <w:tr w:rsidR="00521025" w:rsidRPr="004716CF" w14:paraId="2DD72D38" w14:textId="77777777" w:rsidTr="007D77CC">
        <w:tc>
          <w:tcPr>
            <w:tcW w:w="406" w:type="dxa"/>
            <w:tcBorders>
              <w:top w:val="single" w:sz="4" w:space="0" w:color="FFFFFF"/>
              <w:left w:val="single" w:sz="4" w:space="0" w:color="FFFFFF"/>
              <w:bottom w:val="single" w:sz="4" w:space="0" w:color="FFFFFF"/>
              <w:right w:val="single" w:sz="4" w:space="0" w:color="FFFFFF"/>
            </w:tcBorders>
            <w:hideMark/>
          </w:tcPr>
          <w:p w14:paraId="5E63520A" w14:textId="77777777" w:rsidR="00521025" w:rsidRPr="004716CF" w:rsidRDefault="00521025" w:rsidP="007D77CC">
            <w:pPr>
              <w:pStyle w:val="Parasts2"/>
              <w:spacing w:line="256" w:lineRule="auto"/>
              <w:jc w:val="both"/>
              <w:rPr>
                <w:lang w:eastAsia="en-US"/>
              </w:rPr>
            </w:pPr>
            <w:r w:rsidRPr="004716CF">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234F21FA" w14:textId="77777777" w:rsidR="00521025" w:rsidRPr="004716CF" w:rsidRDefault="00521025" w:rsidP="007D77CC">
            <w:pPr>
              <w:pStyle w:val="Parasts2"/>
              <w:spacing w:line="256" w:lineRule="auto"/>
              <w:jc w:val="both"/>
              <w:rPr>
                <w:lang w:eastAsia="en-US"/>
              </w:rPr>
            </w:pPr>
            <w:r w:rsidRPr="004716CF">
              <w:rPr>
                <w:rStyle w:val="Noklusjumarindkopasfonts2"/>
                <w:sz w:val="22"/>
                <w:szCs w:val="22"/>
                <w:lang w:eastAsia="en-US"/>
              </w:rPr>
              <w:t>4.1. ir iesniedzis piedāvājumu neatkarīgi no konkurentiem</w:t>
            </w:r>
            <w:r w:rsidRPr="004716CF">
              <w:rPr>
                <w:rStyle w:val="Vresatsauce"/>
                <w:rFonts w:eastAsiaTheme="majorEastAsia"/>
                <w:sz w:val="22"/>
                <w:szCs w:val="22"/>
                <w:lang w:eastAsia="en-US"/>
              </w:rPr>
              <w:footnoteReference w:id="1"/>
            </w:r>
            <w:r w:rsidRPr="004716CF">
              <w:rPr>
                <w:rStyle w:val="Noklusjumarindkopasfonts2"/>
                <w:sz w:val="22"/>
                <w:szCs w:val="22"/>
                <w:lang w:eastAsia="en-US"/>
              </w:rPr>
              <w:t xml:space="preserve"> un bez konsultācijām, līgumiem vai vienošanām, vai cita veida saziņas ar konkurentiem;</w:t>
            </w:r>
          </w:p>
        </w:tc>
      </w:tr>
      <w:tr w:rsidR="00521025" w:rsidRPr="004716CF" w14:paraId="4A45201A" w14:textId="77777777" w:rsidTr="007D77CC">
        <w:tc>
          <w:tcPr>
            <w:tcW w:w="406" w:type="dxa"/>
            <w:tcBorders>
              <w:top w:val="single" w:sz="4" w:space="0" w:color="FFFFFF"/>
              <w:left w:val="single" w:sz="4" w:space="0" w:color="FFFFFF"/>
              <w:bottom w:val="single" w:sz="4" w:space="0" w:color="FFFFFF"/>
              <w:right w:val="single" w:sz="4" w:space="0" w:color="FFFFFF"/>
            </w:tcBorders>
            <w:hideMark/>
          </w:tcPr>
          <w:p w14:paraId="32EE7611" w14:textId="77777777" w:rsidR="00521025" w:rsidRPr="004716CF" w:rsidRDefault="00521025" w:rsidP="007D77CC">
            <w:pPr>
              <w:pStyle w:val="Parasts2"/>
              <w:spacing w:line="256" w:lineRule="auto"/>
              <w:jc w:val="both"/>
              <w:rPr>
                <w:lang w:eastAsia="en-US"/>
              </w:rPr>
            </w:pPr>
            <w:r w:rsidRPr="004716CF">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013430EA" w14:textId="77777777" w:rsidR="00521025" w:rsidRPr="004716CF" w:rsidRDefault="00521025" w:rsidP="007D77CC">
            <w:pPr>
              <w:pStyle w:val="Parasts2"/>
              <w:spacing w:line="256" w:lineRule="auto"/>
              <w:jc w:val="both"/>
              <w:rPr>
                <w:lang w:eastAsia="en-US"/>
              </w:rPr>
            </w:pPr>
            <w:r w:rsidRPr="004716CF">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8ED6DE5" w14:textId="77777777" w:rsidR="00521025" w:rsidRPr="004716CF" w:rsidRDefault="00521025" w:rsidP="00521025">
      <w:pPr>
        <w:pStyle w:val="Parasts2"/>
        <w:jc w:val="both"/>
      </w:pPr>
    </w:p>
    <w:p w14:paraId="279DD770" w14:textId="77777777" w:rsidR="00521025" w:rsidRPr="004716CF" w:rsidRDefault="00521025" w:rsidP="00521025">
      <w:pPr>
        <w:pStyle w:val="Parasts2"/>
        <w:numPr>
          <w:ilvl w:val="3"/>
          <w:numId w:val="2"/>
        </w:numPr>
        <w:tabs>
          <w:tab w:val="clear" w:pos="0"/>
          <w:tab w:val="num" w:pos="426"/>
        </w:tabs>
        <w:ind w:left="0" w:firstLine="381"/>
        <w:jc w:val="both"/>
      </w:pPr>
      <w:r w:rsidRPr="004716CF">
        <w:rPr>
          <w:rStyle w:val="Noklusjumarindkopasfonts2"/>
          <w:bCs/>
        </w:rPr>
        <w:t>P</w:t>
      </w:r>
      <w:r w:rsidRPr="004716CF">
        <w:t>retendentam, izņemot gadījumu, kad pretendents šādu saziņu ir paziņojis saskaņā ar šī apliecinājuma 4.2. apakšpunktu, ne ar vienu konkurentu nav bijusi saziņa attiecībā uz:</w:t>
      </w:r>
    </w:p>
    <w:p w14:paraId="6D5EB715" w14:textId="77777777" w:rsidR="00521025" w:rsidRPr="004716CF" w:rsidRDefault="00521025" w:rsidP="00521025">
      <w:pPr>
        <w:pStyle w:val="Parasts2"/>
        <w:ind w:left="720" w:firstLine="720"/>
        <w:jc w:val="both"/>
      </w:pPr>
      <w:r w:rsidRPr="004716CF">
        <w:t>5.1. cenām;</w:t>
      </w:r>
    </w:p>
    <w:p w14:paraId="65A280D6" w14:textId="77777777" w:rsidR="00521025" w:rsidRPr="004716CF" w:rsidRDefault="00521025" w:rsidP="00521025">
      <w:pPr>
        <w:pStyle w:val="Parasts2"/>
        <w:ind w:left="720" w:firstLine="720"/>
        <w:jc w:val="both"/>
      </w:pPr>
      <w:r w:rsidRPr="004716CF">
        <w:t>5.2. cenas aprēķināšanas metodēm, faktoriem (apstākļiem) vai formulām;</w:t>
      </w:r>
    </w:p>
    <w:p w14:paraId="26357446" w14:textId="77777777" w:rsidR="00521025" w:rsidRPr="004716CF" w:rsidRDefault="00521025" w:rsidP="00521025">
      <w:pPr>
        <w:pStyle w:val="Parasts2"/>
        <w:ind w:left="1440"/>
        <w:jc w:val="both"/>
      </w:pPr>
      <w:r w:rsidRPr="004716CF">
        <w:t>5.3. nodomu vai lēmumu piedalīties vai nepiedalīties iepirkumā (iesniegt vai neiesniegt piedāvājumu); vai</w:t>
      </w:r>
    </w:p>
    <w:p w14:paraId="6BBA75CC" w14:textId="77777777" w:rsidR="00521025" w:rsidRPr="004716CF" w:rsidRDefault="00521025" w:rsidP="00521025">
      <w:pPr>
        <w:pStyle w:val="Parasts2"/>
        <w:ind w:left="720" w:firstLine="720"/>
        <w:jc w:val="both"/>
      </w:pPr>
      <w:r w:rsidRPr="004716CF">
        <w:t xml:space="preserve">5.4. tādu piedāvājuma iesniegšanu, kas neatbilst iepirkuma prasībām; </w:t>
      </w:r>
    </w:p>
    <w:p w14:paraId="6B46012D" w14:textId="77777777" w:rsidR="00521025" w:rsidRPr="004716CF" w:rsidRDefault="00521025" w:rsidP="00521025">
      <w:pPr>
        <w:pStyle w:val="Parasts2"/>
        <w:ind w:left="1440"/>
        <w:jc w:val="both"/>
      </w:pPr>
      <w:r w:rsidRPr="004716CF">
        <w:t>5.5. kvalitāti, apjomu, specifikāciju, izpildes, piegādes vai citiem nosacījumiem, kas risināmi neatkarīgi no konkurentiem, tiem produktiem vai pakalpojumiem, uz ko attiecas šis iepirkums.</w:t>
      </w:r>
    </w:p>
    <w:p w14:paraId="77A8151A" w14:textId="77777777" w:rsidR="00521025" w:rsidRPr="004716CF" w:rsidRDefault="00521025" w:rsidP="00521025">
      <w:pPr>
        <w:pStyle w:val="Parasts2"/>
        <w:numPr>
          <w:ilvl w:val="3"/>
          <w:numId w:val="2"/>
        </w:numPr>
        <w:tabs>
          <w:tab w:val="clear" w:pos="0"/>
          <w:tab w:val="num" w:pos="426"/>
        </w:tabs>
        <w:ind w:left="0" w:firstLine="381"/>
        <w:jc w:val="both"/>
      </w:pPr>
      <w:r w:rsidRPr="004716CF">
        <w:rPr>
          <w:rStyle w:val="Noklusjumarindkopasfonts2"/>
          <w:bCs/>
        </w:rPr>
        <w:t>Pretendents</w:t>
      </w:r>
      <w:r w:rsidRPr="004716CF">
        <w:rPr>
          <w:rStyle w:val="Noklusjumarindkopasfonts2"/>
          <w:b/>
          <w:bCs/>
        </w:rPr>
        <w:t xml:space="preserve"> </w:t>
      </w:r>
      <w:r w:rsidRPr="004716CF">
        <w:rPr>
          <w:rStyle w:val="Noklusjumarindkopasfonts2"/>
          <w:bCs/>
        </w:rPr>
        <w:t xml:space="preserve">nav </w:t>
      </w:r>
      <w:r w:rsidRPr="004716CF">
        <w:t>apzināti, tieši vai netieši</w:t>
      </w:r>
      <w:r w:rsidRPr="004716CF">
        <w:rPr>
          <w:rStyle w:val="Noklusjumarindkopasfonts2"/>
          <w:bCs/>
        </w:rPr>
        <w:t xml:space="preserve"> atklājis un neatklās piedāvājuma noteikumus</w:t>
      </w:r>
      <w:r w:rsidRPr="004716CF">
        <w:t xml:space="preserve"> nevienam konkurentam pirms oficiālā piedāvājumu atvēršanas datuma un laika vai līguma slēgšanas tiesību piešķiršanas, vai arī tas ir īpaši atklāts saskaņā šī apliecinājuma ar 4.2. apakšpunktu.</w:t>
      </w:r>
    </w:p>
    <w:p w14:paraId="063E8D18" w14:textId="77777777" w:rsidR="00521025" w:rsidRPr="004716CF" w:rsidRDefault="00521025" w:rsidP="00521025">
      <w:pPr>
        <w:pStyle w:val="Parasts2"/>
        <w:numPr>
          <w:ilvl w:val="3"/>
          <w:numId w:val="2"/>
        </w:numPr>
        <w:tabs>
          <w:tab w:val="clear" w:pos="0"/>
          <w:tab w:val="num" w:pos="426"/>
        </w:tabs>
        <w:ind w:left="0" w:firstLine="381"/>
        <w:jc w:val="both"/>
      </w:pPr>
      <w:r w:rsidRPr="004716CF">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4716CF">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28B794EE" w14:textId="77777777" w:rsidR="00521025" w:rsidRPr="004716CF" w:rsidRDefault="00521025" w:rsidP="00521025">
      <w:pPr>
        <w:pStyle w:val="Parasts2"/>
        <w:rPr>
          <w:lang w:eastAsia="ru-RU"/>
        </w:rPr>
      </w:pPr>
    </w:p>
    <w:p w14:paraId="25D945AE" w14:textId="77777777" w:rsidR="00521025" w:rsidRPr="004716CF" w:rsidRDefault="00521025" w:rsidP="00521025">
      <w:pPr>
        <w:pStyle w:val="Parasts2"/>
        <w:rPr>
          <w:lang w:eastAsia="ru-RU"/>
        </w:rPr>
      </w:pPr>
    </w:p>
    <w:p w14:paraId="1B52E82C" w14:textId="77777777" w:rsidR="00521025" w:rsidRPr="004716CF" w:rsidRDefault="00521025" w:rsidP="00521025">
      <w:pPr>
        <w:pStyle w:val="Parasts2"/>
      </w:pPr>
      <w:r w:rsidRPr="004716CF">
        <w:rPr>
          <w:lang w:eastAsia="ru-RU"/>
        </w:rPr>
        <w:t>Datums __.___.2023.</w:t>
      </w:r>
      <w:r w:rsidRPr="004716CF">
        <w:rPr>
          <w:lang w:eastAsia="ru-RU"/>
        </w:rPr>
        <w:tab/>
      </w:r>
      <w:r w:rsidRPr="004716CF">
        <w:rPr>
          <w:lang w:eastAsia="ru-RU"/>
        </w:rPr>
        <w:tab/>
      </w:r>
      <w:r w:rsidRPr="004716CF">
        <w:rPr>
          <w:lang w:eastAsia="ru-RU"/>
        </w:rPr>
        <w:tab/>
        <w:t xml:space="preserve">                </w:t>
      </w:r>
      <w:r w:rsidRPr="004716CF">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521025" w:rsidRPr="004716CF" w14:paraId="3A711A49" w14:textId="77777777" w:rsidTr="007D77CC">
        <w:trPr>
          <w:trHeight w:val="269"/>
        </w:trPr>
        <w:tc>
          <w:tcPr>
            <w:tcW w:w="1840" w:type="dxa"/>
          </w:tcPr>
          <w:p w14:paraId="56A1B028" w14:textId="77777777" w:rsidR="00521025" w:rsidRPr="004716CF" w:rsidRDefault="00521025" w:rsidP="007D77CC">
            <w:pPr>
              <w:pStyle w:val="Parasts2"/>
              <w:spacing w:line="256" w:lineRule="auto"/>
              <w:rPr>
                <w:lang w:eastAsia="en-US"/>
              </w:rPr>
            </w:pPr>
          </w:p>
        </w:tc>
        <w:tc>
          <w:tcPr>
            <w:tcW w:w="1649" w:type="dxa"/>
          </w:tcPr>
          <w:p w14:paraId="13EFD603" w14:textId="77777777" w:rsidR="00521025" w:rsidRPr="004716CF" w:rsidRDefault="00521025" w:rsidP="007D77CC">
            <w:pPr>
              <w:pStyle w:val="Parasts2"/>
              <w:spacing w:line="256" w:lineRule="auto"/>
              <w:jc w:val="center"/>
              <w:rPr>
                <w:lang w:eastAsia="ru-RU"/>
              </w:rPr>
            </w:pPr>
          </w:p>
        </w:tc>
        <w:tc>
          <w:tcPr>
            <w:tcW w:w="1649" w:type="dxa"/>
          </w:tcPr>
          <w:p w14:paraId="72F1DEA5" w14:textId="77777777" w:rsidR="00521025" w:rsidRPr="004716CF" w:rsidRDefault="00521025" w:rsidP="007D77CC">
            <w:pPr>
              <w:pStyle w:val="Parasts2"/>
              <w:spacing w:line="256" w:lineRule="auto"/>
              <w:jc w:val="center"/>
              <w:rPr>
                <w:lang w:eastAsia="ru-RU"/>
              </w:rPr>
            </w:pPr>
          </w:p>
        </w:tc>
        <w:tc>
          <w:tcPr>
            <w:tcW w:w="1649" w:type="dxa"/>
          </w:tcPr>
          <w:p w14:paraId="43F74A91" w14:textId="77777777" w:rsidR="00521025" w:rsidRPr="004716CF" w:rsidRDefault="00521025" w:rsidP="007D77CC">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00F46270" w14:textId="77777777" w:rsidR="00521025" w:rsidRPr="004716CF" w:rsidRDefault="00521025" w:rsidP="007D77CC">
            <w:pPr>
              <w:pStyle w:val="Parasts2"/>
              <w:spacing w:line="256" w:lineRule="auto"/>
              <w:jc w:val="center"/>
              <w:rPr>
                <w:lang w:eastAsia="en-US"/>
              </w:rPr>
            </w:pPr>
            <w:r w:rsidRPr="004716CF">
              <w:rPr>
                <w:lang w:eastAsia="ru-RU"/>
              </w:rPr>
              <w:t>Paraksts</w:t>
            </w:r>
          </w:p>
        </w:tc>
      </w:tr>
    </w:tbl>
    <w:p w14:paraId="200A33D2" w14:textId="77777777" w:rsidR="00521025" w:rsidRPr="004716CF" w:rsidRDefault="00521025" w:rsidP="00521025">
      <w:pPr>
        <w:spacing w:line="360" w:lineRule="auto"/>
        <w:jc w:val="both"/>
      </w:pPr>
    </w:p>
    <w:p w14:paraId="4272C14D" w14:textId="77777777" w:rsidR="00521025" w:rsidRPr="004716CF" w:rsidRDefault="00521025" w:rsidP="00521025">
      <w:pPr>
        <w:tabs>
          <w:tab w:val="left" w:pos="490"/>
        </w:tabs>
        <w:rPr>
          <w:lang w:val="en-GB" w:eastAsia="en-US"/>
        </w:rPr>
      </w:pPr>
    </w:p>
    <w:p w14:paraId="476E81C9" w14:textId="77777777" w:rsidR="00C51CBE" w:rsidRPr="0074786F" w:rsidRDefault="00C51CBE" w:rsidP="0074786F">
      <w:pPr>
        <w:tabs>
          <w:tab w:val="left" w:pos="490"/>
        </w:tabs>
        <w:rPr>
          <w:lang w:val="en-GB" w:eastAsia="en-US"/>
        </w:rPr>
      </w:pPr>
    </w:p>
    <w:sectPr w:rsidR="00C51CBE" w:rsidRPr="0074786F" w:rsidSect="00BE364D">
      <w:type w:val="continuous"/>
      <w:pgSz w:w="11906" w:h="16838"/>
      <w:pgMar w:top="1134" w:right="99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97378" w14:textId="77777777" w:rsidR="00BB0E65" w:rsidRDefault="00BB0E65" w:rsidP="00C432D4">
      <w:r>
        <w:separator/>
      </w:r>
    </w:p>
  </w:endnote>
  <w:endnote w:type="continuationSeparator" w:id="0">
    <w:p w14:paraId="03F54359" w14:textId="77777777" w:rsidR="00BB0E65" w:rsidRDefault="00BB0E65"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bustaTLPro-Regular">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EAA7B" w14:textId="77777777" w:rsidR="00BB0E65" w:rsidRDefault="00BB0E65" w:rsidP="00C432D4">
      <w:r>
        <w:separator/>
      </w:r>
    </w:p>
  </w:footnote>
  <w:footnote w:type="continuationSeparator" w:id="0">
    <w:p w14:paraId="3A1DEE0B" w14:textId="77777777" w:rsidR="00BB0E65" w:rsidRDefault="00BB0E65" w:rsidP="00C432D4">
      <w:r>
        <w:continuationSeparator/>
      </w:r>
    </w:p>
  </w:footnote>
  <w:footnote w:id="1">
    <w:p w14:paraId="0F7B0D37" w14:textId="77777777" w:rsidR="00521025" w:rsidRDefault="00521025" w:rsidP="00521025">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7EB6A8F4" w14:textId="77777777" w:rsidR="00521025" w:rsidRDefault="00521025" w:rsidP="00521025">
      <w:pPr>
        <w:pStyle w:val="Vresteksts1"/>
        <w:ind w:left="284"/>
      </w:pPr>
      <w:r>
        <w:rPr>
          <w:sz w:val="18"/>
          <w:szCs w:val="18"/>
        </w:rPr>
        <w:t>1) iesniedz piedāvājumu šim iepirkumam;</w:t>
      </w:r>
    </w:p>
    <w:p w14:paraId="407C9EC3" w14:textId="77777777" w:rsidR="00521025" w:rsidRDefault="00521025" w:rsidP="00521025">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 w15:restartNumberingAfterBreak="0">
    <w:nsid w:val="5FE938FE"/>
    <w:multiLevelType w:val="hybridMultilevel"/>
    <w:tmpl w:val="3E1C34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026785210">
    <w:abstractNumId w:val="0"/>
  </w:num>
  <w:num w:numId="2" w16cid:durableId="1458526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73996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08803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1955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40"/>
    <w:rsid w:val="000305F1"/>
    <w:rsid w:val="000319DF"/>
    <w:rsid w:val="00061D07"/>
    <w:rsid w:val="000661EA"/>
    <w:rsid w:val="00070CA9"/>
    <w:rsid w:val="0009600B"/>
    <w:rsid w:val="000B7A18"/>
    <w:rsid w:val="00131843"/>
    <w:rsid w:val="001D5338"/>
    <w:rsid w:val="001F2CC9"/>
    <w:rsid w:val="001F3440"/>
    <w:rsid w:val="0020414D"/>
    <w:rsid w:val="002E5F47"/>
    <w:rsid w:val="002F6C12"/>
    <w:rsid w:val="00314AB1"/>
    <w:rsid w:val="00351A80"/>
    <w:rsid w:val="00397EAF"/>
    <w:rsid w:val="00490F58"/>
    <w:rsid w:val="004A6936"/>
    <w:rsid w:val="004B2C5C"/>
    <w:rsid w:val="004C063E"/>
    <w:rsid w:val="004C7390"/>
    <w:rsid w:val="004E556B"/>
    <w:rsid w:val="00521025"/>
    <w:rsid w:val="00574FA5"/>
    <w:rsid w:val="005B2342"/>
    <w:rsid w:val="005B514E"/>
    <w:rsid w:val="005C1457"/>
    <w:rsid w:val="006456B0"/>
    <w:rsid w:val="00671977"/>
    <w:rsid w:val="00693F37"/>
    <w:rsid w:val="00696EC3"/>
    <w:rsid w:val="006B2306"/>
    <w:rsid w:val="006C5375"/>
    <w:rsid w:val="006E38CE"/>
    <w:rsid w:val="007468FD"/>
    <w:rsid w:val="0074698F"/>
    <w:rsid w:val="0074786F"/>
    <w:rsid w:val="00775F81"/>
    <w:rsid w:val="007B270B"/>
    <w:rsid w:val="008043A2"/>
    <w:rsid w:val="0080445D"/>
    <w:rsid w:val="00805625"/>
    <w:rsid w:val="0081004A"/>
    <w:rsid w:val="008236BA"/>
    <w:rsid w:val="008455C2"/>
    <w:rsid w:val="00881517"/>
    <w:rsid w:val="008B3EC7"/>
    <w:rsid w:val="008D001C"/>
    <w:rsid w:val="008E370D"/>
    <w:rsid w:val="00917630"/>
    <w:rsid w:val="0092739D"/>
    <w:rsid w:val="009572AA"/>
    <w:rsid w:val="009A410D"/>
    <w:rsid w:val="00A33D5F"/>
    <w:rsid w:val="00A75555"/>
    <w:rsid w:val="00A87F50"/>
    <w:rsid w:val="00AB354C"/>
    <w:rsid w:val="00AE186C"/>
    <w:rsid w:val="00B376DF"/>
    <w:rsid w:val="00B85327"/>
    <w:rsid w:val="00BA774C"/>
    <w:rsid w:val="00BB0E65"/>
    <w:rsid w:val="00BB2EB3"/>
    <w:rsid w:val="00BC3888"/>
    <w:rsid w:val="00BD3726"/>
    <w:rsid w:val="00BE364D"/>
    <w:rsid w:val="00C432D4"/>
    <w:rsid w:val="00C51CBE"/>
    <w:rsid w:val="00CA108A"/>
    <w:rsid w:val="00CB0B02"/>
    <w:rsid w:val="00CB2B34"/>
    <w:rsid w:val="00CE0CAA"/>
    <w:rsid w:val="00D13EBB"/>
    <w:rsid w:val="00D252B2"/>
    <w:rsid w:val="00D76A53"/>
    <w:rsid w:val="00D87258"/>
    <w:rsid w:val="00DA4145"/>
    <w:rsid w:val="00DB3401"/>
    <w:rsid w:val="00DB4D10"/>
    <w:rsid w:val="00DB5B97"/>
    <w:rsid w:val="00DE105D"/>
    <w:rsid w:val="00E03D67"/>
    <w:rsid w:val="00E55F2E"/>
    <w:rsid w:val="00E76598"/>
    <w:rsid w:val="00E7661A"/>
    <w:rsid w:val="00EA1C31"/>
    <w:rsid w:val="00EB042A"/>
    <w:rsid w:val="00EF5284"/>
    <w:rsid w:val="00F41BFF"/>
    <w:rsid w:val="00F50911"/>
    <w:rsid w:val="00FB68EC"/>
    <w:rsid w:val="00FC24A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68B9E"/>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nhideWhenUsed/>
    <w:rsid w:val="00C432D4"/>
    <w:pPr>
      <w:tabs>
        <w:tab w:val="center" w:pos="4320"/>
        <w:tab w:val="right" w:pos="8640"/>
      </w:tabs>
    </w:pPr>
  </w:style>
  <w:style w:type="character" w:customStyle="1" w:styleId="KjeneRakstz">
    <w:name w:val="Kājene Rakstz."/>
    <w:link w:val="Kjene"/>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styleId="Hipersaite">
    <w:name w:val="Hyperlink"/>
    <w:basedOn w:val="Noklusjumarindkopasfonts"/>
    <w:uiPriority w:val="99"/>
    <w:unhideWhenUsed/>
    <w:rsid w:val="00521025"/>
    <w:rPr>
      <w:color w:val="0563C1" w:themeColor="hyperlink"/>
      <w:u w:val="single"/>
    </w:rPr>
  </w:style>
  <w:style w:type="paragraph" w:customStyle="1" w:styleId="naisnod">
    <w:name w:val="naisnod"/>
    <w:basedOn w:val="Parasts"/>
    <w:rsid w:val="00521025"/>
    <w:pPr>
      <w:spacing w:before="150" w:after="150"/>
      <w:jc w:val="center"/>
    </w:pPr>
    <w:rPr>
      <w:b/>
      <w:bCs/>
    </w:rPr>
  </w:style>
  <w:style w:type="paragraph" w:customStyle="1" w:styleId="Parasts2">
    <w:name w:val="Parasts2"/>
    <w:rsid w:val="00521025"/>
    <w:pPr>
      <w:suppressAutoHyphens/>
    </w:pPr>
    <w:rPr>
      <w:rFonts w:ascii="Times New Roman" w:eastAsia="Times New Roman" w:hAnsi="Times New Roman"/>
      <w:sz w:val="24"/>
      <w:szCs w:val="24"/>
    </w:rPr>
  </w:style>
  <w:style w:type="paragraph" w:customStyle="1" w:styleId="naisf">
    <w:name w:val="naisf"/>
    <w:basedOn w:val="Parasts2"/>
    <w:rsid w:val="00521025"/>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521025"/>
    <w:pPr>
      <w:suppressAutoHyphens w:val="0"/>
    </w:pPr>
    <w:rPr>
      <w:rFonts w:eastAsia="Calibri"/>
      <w:sz w:val="20"/>
      <w:szCs w:val="20"/>
      <w:lang w:eastAsia="en-US"/>
    </w:rPr>
  </w:style>
  <w:style w:type="character" w:styleId="Vresatsauce">
    <w:name w:val="footnote reference"/>
    <w:basedOn w:val="Noklusjumarindkopasfonts"/>
    <w:semiHidden/>
    <w:unhideWhenUsed/>
    <w:rsid w:val="00521025"/>
    <w:rPr>
      <w:vertAlign w:val="superscript"/>
    </w:rPr>
  </w:style>
  <w:style w:type="character" w:customStyle="1" w:styleId="Noklusjumarindkopasfonts2">
    <w:name w:val="Noklusējuma rindkopas fonts2"/>
    <w:rsid w:val="00521025"/>
  </w:style>
  <w:style w:type="character" w:customStyle="1" w:styleId="Vresrakstzmes">
    <w:name w:val="Vēres rakstzīmes"/>
    <w:rsid w:val="00521025"/>
  </w:style>
  <w:style w:type="paragraph" w:customStyle="1" w:styleId="Default">
    <w:name w:val="Default"/>
    <w:rsid w:val="00521025"/>
    <w:pPr>
      <w:autoSpaceDE w:val="0"/>
      <w:autoSpaceDN w:val="0"/>
      <w:adjustRightInd w:val="0"/>
    </w:pPr>
    <w:rPr>
      <w:rFonts w:ascii="Times New Roman" w:eastAsiaTheme="minorHAnsi" w:hAnsi="Times New Roman"/>
      <w:color w:val="000000"/>
      <w:sz w:val="24"/>
      <w:szCs w:val="24"/>
      <w:lang w:eastAsia="en-US"/>
      <w14:ligatures w14:val="standardContextual"/>
    </w:rPr>
  </w:style>
  <w:style w:type="paragraph" w:styleId="Sarakstarindkopa">
    <w:name w:val="List Paragraph"/>
    <w:aliases w:val="Normal bullet 2,Bullet list,List Paragraph1,H&amp;P List Paragraph,2,Saistīto dokumentu saraksts,Syle 1,Numurets,Strip,Grafika nosaukums,List Paragraph;Grafika nosaukums"/>
    <w:basedOn w:val="Parasts"/>
    <w:link w:val="SarakstarindkopaRakstz"/>
    <w:uiPriority w:val="34"/>
    <w:qFormat/>
    <w:rsid w:val="00521025"/>
    <w:pPr>
      <w:ind w:left="720"/>
      <w:contextualSpacing/>
    </w:p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Grafika nosaukums Rakstz."/>
    <w:link w:val="Sarakstarindkopa"/>
    <w:uiPriority w:val="34"/>
    <w:qFormat/>
    <w:locked/>
    <w:rsid w:val="0052102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80323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iceles.muzejs@limbazunovads.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aiceles.muzejs@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7371</Words>
  <Characters>4203</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 Jaunzeme</dc:creator>
  <cp:lastModifiedBy>staiceles.muzejs@limbazunovads.lv</cp:lastModifiedBy>
  <cp:revision>4</cp:revision>
  <cp:lastPrinted>2022-01-04T14:14:00Z</cp:lastPrinted>
  <dcterms:created xsi:type="dcterms:W3CDTF">2023-11-09T13:00:00Z</dcterms:created>
  <dcterms:modified xsi:type="dcterms:W3CDTF">2023-11-09T13:17:00Z</dcterms:modified>
</cp:coreProperties>
</file>