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00BA07" w14:textId="08939456" w:rsidR="00E22EC3" w:rsidRPr="00E22EC3" w:rsidRDefault="00E22EC3" w:rsidP="00E22E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3.</w:t>
      </w:r>
      <w:r w:rsidRPr="00E22EC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PIELIKUMS</w:t>
      </w:r>
    </w:p>
    <w:p w14:paraId="457431B1" w14:textId="77777777" w:rsidR="00E22EC3" w:rsidRPr="00584A0D" w:rsidRDefault="00E22EC3" w:rsidP="00E22EC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r w:rsidRPr="00584A0D">
        <w:rPr>
          <w:rFonts w:ascii="Times New Roman" w:eastAsia="Times New Roman" w:hAnsi="Times New Roman" w:cs="Times New Roman"/>
          <w:sz w:val="20"/>
          <w:szCs w:val="20"/>
        </w:rPr>
        <w:t>Limbažu novada domes</w:t>
      </w:r>
    </w:p>
    <w:p w14:paraId="15A331A3" w14:textId="77777777" w:rsidR="00E22EC3" w:rsidRPr="00584A0D" w:rsidRDefault="00E22EC3" w:rsidP="00E22EC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584A0D">
        <w:rPr>
          <w:rFonts w:ascii="Times New Roman" w:eastAsia="Times New Roman" w:hAnsi="Times New Roman" w:cs="Times New Roman"/>
          <w:sz w:val="20"/>
          <w:szCs w:val="20"/>
        </w:rPr>
        <w:t>25.01.2024. sēdes lēmumam Nr.</w:t>
      </w:r>
      <w:r>
        <w:rPr>
          <w:rFonts w:ascii="Times New Roman" w:eastAsia="Times New Roman" w:hAnsi="Times New Roman" w:cs="Times New Roman"/>
          <w:sz w:val="20"/>
          <w:szCs w:val="20"/>
        </w:rPr>
        <w:t>20</w:t>
      </w:r>
    </w:p>
    <w:p w14:paraId="30B407FE" w14:textId="77777777" w:rsidR="00E22EC3" w:rsidRDefault="00E22EC3" w:rsidP="00E22EC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584A0D">
        <w:rPr>
          <w:rFonts w:ascii="Times New Roman" w:eastAsia="Times New Roman" w:hAnsi="Times New Roman" w:cs="Times New Roman"/>
          <w:sz w:val="20"/>
          <w:szCs w:val="20"/>
        </w:rPr>
        <w:t xml:space="preserve">(protokols Nr.2, </w:t>
      </w:r>
      <w:r>
        <w:rPr>
          <w:rFonts w:ascii="Times New Roman" w:eastAsia="Times New Roman" w:hAnsi="Times New Roman" w:cs="Times New Roman"/>
          <w:sz w:val="20"/>
          <w:szCs w:val="20"/>
        </w:rPr>
        <w:t>18</w:t>
      </w:r>
      <w:r w:rsidRPr="00584A0D">
        <w:rPr>
          <w:rFonts w:ascii="Times New Roman" w:eastAsia="Times New Roman" w:hAnsi="Times New Roman" w:cs="Times New Roman"/>
          <w:sz w:val="20"/>
          <w:szCs w:val="20"/>
        </w:rPr>
        <w:t>.)</w:t>
      </w:r>
    </w:p>
    <w:bookmarkEnd w:id="0"/>
    <w:p w14:paraId="48D7E5D8" w14:textId="205305C4" w:rsidR="00E91A07" w:rsidRDefault="007636AD" w:rsidP="00E91A07">
      <w:pPr>
        <w:jc w:val="right"/>
      </w:pPr>
      <w:r w:rsidRPr="007636AD">
        <w:rPr>
          <w:noProof/>
          <w:lang w:eastAsia="lv-LV"/>
        </w:rPr>
        <w:drawing>
          <wp:inline distT="0" distB="0" distL="0" distR="0" wp14:anchorId="432A09EA" wp14:editId="0B6AEEAC">
            <wp:extent cx="9906000" cy="6271260"/>
            <wp:effectExtent l="0" t="0" r="0" b="0"/>
            <wp:docPr id="385697568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0" cy="6271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91A07" w:rsidSect="00E22EC3">
      <w:pgSz w:w="16838" w:h="11906" w:orient="landscape"/>
      <w:pgMar w:top="567" w:right="680" w:bottom="284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F79"/>
    <w:rsid w:val="00077520"/>
    <w:rsid w:val="000E3414"/>
    <w:rsid w:val="002A0DCE"/>
    <w:rsid w:val="00332F79"/>
    <w:rsid w:val="007636AD"/>
    <w:rsid w:val="00855F36"/>
    <w:rsid w:val="00907842"/>
    <w:rsid w:val="00E22EC3"/>
    <w:rsid w:val="00E9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B86CE"/>
  <w15:chartTrackingRefBased/>
  <w15:docId w15:val="{DCBD489C-A158-40A9-8CCF-DA4CCE73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</Words>
  <Characters>33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Līga Liepiņa</dc:creator>
  <cp:keywords/>
  <dc:description/>
  <cp:lastModifiedBy>Dace Tauriņa</cp:lastModifiedBy>
  <cp:revision>5</cp:revision>
  <dcterms:created xsi:type="dcterms:W3CDTF">2024-01-15T20:11:00Z</dcterms:created>
  <dcterms:modified xsi:type="dcterms:W3CDTF">2024-01-29T15:37:00Z</dcterms:modified>
</cp:coreProperties>
</file>