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46E5" w14:textId="77777777" w:rsidR="008914AF" w:rsidRPr="000D152F" w:rsidRDefault="008914AF" w:rsidP="008914AF">
      <w:pPr>
        <w:jc w:val="center"/>
        <w:rPr>
          <w:b/>
          <w:bCs/>
          <w:caps/>
          <w:lang w:eastAsia="en-US"/>
        </w:rPr>
      </w:pPr>
      <w:r w:rsidRPr="000D152F">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52F">
        <w:rPr>
          <w:b/>
          <w:bCs/>
          <w:caps/>
          <w:noProof/>
          <w:sz w:val="28"/>
          <w:szCs w:val="28"/>
          <w:lang w:eastAsia="en-US"/>
        </w:rPr>
        <w:t>Limbažu novada DOME</w:t>
      </w:r>
    </w:p>
    <w:p w14:paraId="4E19A205" w14:textId="77777777" w:rsidR="008914AF" w:rsidRPr="000D152F" w:rsidRDefault="008914AF" w:rsidP="008914AF">
      <w:pPr>
        <w:jc w:val="center"/>
        <w:rPr>
          <w:sz w:val="18"/>
          <w:szCs w:val="20"/>
        </w:rPr>
      </w:pPr>
      <w:proofErr w:type="spellStart"/>
      <w:r w:rsidRPr="000D152F">
        <w:rPr>
          <w:sz w:val="18"/>
          <w:szCs w:val="20"/>
        </w:rPr>
        <w:t>Reģ</w:t>
      </w:r>
      <w:proofErr w:type="spellEnd"/>
      <w:r w:rsidRPr="000D152F">
        <w:rPr>
          <w:sz w:val="18"/>
          <w:szCs w:val="20"/>
        </w:rPr>
        <w:t xml:space="preserve">. Nr. </w:t>
      </w:r>
      <w:r w:rsidRPr="000D152F">
        <w:rPr>
          <w:noProof/>
          <w:sz w:val="18"/>
          <w:szCs w:val="20"/>
        </w:rPr>
        <w:t>90009114631</w:t>
      </w:r>
      <w:r w:rsidRPr="000D152F">
        <w:rPr>
          <w:sz w:val="18"/>
          <w:szCs w:val="20"/>
        </w:rPr>
        <w:t xml:space="preserve">; </w:t>
      </w:r>
      <w:r w:rsidRPr="000D152F">
        <w:rPr>
          <w:noProof/>
          <w:sz w:val="18"/>
          <w:szCs w:val="20"/>
        </w:rPr>
        <w:t>Rīgas iela 16, Limbaži, Limbažu novads LV-4001</w:t>
      </w:r>
      <w:r w:rsidRPr="000D152F">
        <w:rPr>
          <w:sz w:val="18"/>
          <w:szCs w:val="20"/>
        </w:rPr>
        <w:t xml:space="preserve">; </w:t>
      </w:r>
    </w:p>
    <w:p w14:paraId="48698A0F" w14:textId="77777777" w:rsidR="008914AF" w:rsidRPr="000D152F" w:rsidRDefault="008914AF" w:rsidP="008914AF">
      <w:pPr>
        <w:jc w:val="center"/>
        <w:rPr>
          <w:sz w:val="18"/>
          <w:szCs w:val="20"/>
        </w:rPr>
      </w:pPr>
      <w:r w:rsidRPr="000D152F">
        <w:rPr>
          <w:sz w:val="18"/>
          <w:szCs w:val="20"/>
        </w:rPr>
        <w:t>E-pasts</w:t>
      </w:r>
      <w:r w:rsidRPr="000D152F">
        <w:rPr>
          <w:iCs/>
          <w:sz w:val="18"/>
          <w:szCs w:val="20"/>
        </w:rPr>
        <w:t xml:space="preserve"> </w:t>
      </w:r>
      <w:r w:rsidRPr="000D152F">
        <w:rPr>
          <w:iCs/>
          <w:noProof/>
          <w:sz w:val="18"/>
          <w:szCs w:val="20"/>
        </w:rPr>
        <w:t>pasts@limbazunovads.lv</w:t>
      </w:r>
      <w:r w:rsidRPr="000D152F">
        <w:rPr>
          <w:iCs/>
          <w:sz w:val="18"/>
          <w:szCs w:val="20"/>
        </w:rPr>
        <w:t>;</w:t>
      </w:r>
      <w:r w:rsidRPr="000D152F">
        <w:rPr>
          <w:sz w:val="18"/>
          <w:szCs w:val="20"/>
        </w:rPr>
        <w:t xml:space="preserve"> tālrunis </w:t>
      </w:r>
      <w:r w:rsidRPr="000D152F">
        <w:rPr>
          <w:noProof/>
          <w:sz w:val="18"/>
          <w:szCs w:val="20"/>
        </w:rPr>
        <w:t>64023003</w:t>
      </w:r>
    </w:p>
    <w:p w14:paraId="4E272DF8" w14:textId="77777777" w:rsidR="00F824AD" w:rsidRPr="000D152F" w:rsidRDefault="00F824AD" w:rsidP="005B71DF">
      <w:pPr>
        <w:jc w:val="center"/>
        <w:rPr>
          <w:b/>
          <w:bCs/>
          <w:lang w:eastAsia="en-US"/>
        </w:rPr>
      </w:pPr>
    </w:p>
    <w:p w14:paraId="3CD802D8" w14:textId="4200811E" w:rsidR="00DB3E49" w:rsidRPr="000D152F" w:rsidRDefault="00DB3E49" w:rsidP="005B71DF">
      <w:pPr>
        <w:jc w:val="center"/>
        <w:rPr>
          <w:bCs/>
          <w:lang w:eastAsia="en-US"/>
        </w:rPr>
      </w:pPr>
      <w:r w:rsidRPr="000D152F">
        <w:rPr>
          <w:bCs/>
          <w:lang w:eastAsia="en-US"/>
        </w:rPr>
        <w:t>Limbažos</w:t>
      </w:r>
    </w:p>
    <w:p w14:paraId="099D6FB2" w14:textId="77777777" w:rsidR="00B353EF" w:rsidRPr="000D152F" w:rsidRDefault="00B353EF" w:rsidP="005B71DF">
      <w:pPr>
        <w:jc w:val="center"/>
        <w:rPr>
          <w:b/>
          <w:bCs/>
          <w:lang w:eastAsia="en-US"/>
        </w:rPr>
      </w:pPr>
    </w:p>
    <w:p w14:paraId="55429201" w14:textId="7D02B4C7" w:rsidR="00822EB6" w:rsidRPr="000D152F" w:rsidRDefault="00822EB6" w:rsidP="005B71DF">
      <w:pPr>
        <w:jc w:val="center"/>
        <w:rPr>
          <w:b/>
          <w:bCs/>
          <w:lang w:eastAsia="en-US"/>
        </w:rPr>
      </w:pPr>
      <w:r w:rsidRPr="000D152F">
        <w:rPr>
          <w:b/>
          <w:bCs/>
          <w:lang w:eastAsia="en-US"/>
        </w:rPr>
        <w:t xml:space="preserve">KĀRTĒJĀ </w:t>
      </w:r>
      <w:r w:rsidR="003632CD" w:rsidRPr="000D152F">
        <w:rPr>
          <w:b/>
          <w:bCs/>
          <w:lang w:eastAsia="en-US"/>
        </w:rPr>
        <w:t xml:space="preserve">DOMES </w:t>
      </w:r>
      <w:r w:rsidRPr="000D152F">
        <w:rPr>
          <w:b/>
          <w:bCs/>
          <w:lang w:eastAsia="en-US"/>
        </w:rPr>
        <w:t>SĒDE</w:t>
      </w:r>
      <w:r w:rsidR="000A7191" w:rsidRPr="000D152F">
        <w:rPr>
          <w:b/>
          <w:bCs/>
          <w:lang w:eastAsia="en-US"/>
        </w:rPr>
        <w:t xml:space="preserve"> </w:t>
      </w:r>
    </w:p>
    <w:p w14:paraId="74F5ED0A" w14:textId="75E81E6E" w:rsidR="00516392" w:rsidRPr="000D152F" w:rsidRDefault="00516392" w:rsidP="005B71DF">
      <w:pPr>
        <w:jc w:val="center"/>
        <w:rPr>
          <w:b/>
          <w:bCs/>
          <w:lang w:eastAsia="en-US"/>
        </w:rPr>
      </w:pPr>
      <w:r w:rsidRPr="000D152F">
        <w:rPr>
          <w:b/>
          <w:bCs/>
          <w:lang w:eastAsia="en-US"/>
        </w:rPr>
        <w:t>PROTOKOLS</w:t>
      </w:r>
    </w:p>
    <w:p w14:paraId="1993929E" w14:textId="243427B8" w:rsidR="00516392" w:rsidRPr="000D152F" w:rsidRDefault="001B1413" w:rsidP="005B71DF">
      <w:pPr>
        <w:jc w:val="center"/>
        <w:rPr>
          <w:bCs/>
          <w:lang w:eastAsia="en-US"/>
        </w:rPr>
      </w:pPr>
      <w:r w:rsidRPr="000D152F">
        <w:rPr>
          <w:bCs/>
          <w:lang w:eastAsia="en-US"/>
        </w:rPr>
        <w:t>Nr.</w:t>
      </w:r>
      <w:r w:rsidR="007E6B5A" w:rsidRPr="000D152F">
        <w:rPr>
          <w:bCs/>
          <w:lang w:eastAsia="en-US"/>
        </w:rPr>
        <w:t>9</w:t>
      </w:r>
    </w:p>
    <w:p w14:paraId="747D2A74" w14:textId="77777777" w:rsidR="00BB16E4" w:rsidRPr="000D152F" w:rsidRDefault="00BB16E4" w:rsidP="00DB3E49">
      <w:pPr>
        <w:jc w:val="center"/>
        <w:rPr>
          <w:bCs/>
          <w:lang w:eastAsia="en-US"/>
        </w:rPr>
      </w:pPr>
    </w:p>
    <w:p w14:paraId="576335F9" w14:textId="74523DCB" w:rsidR="00516392" w:rsidRPr="000D152F" w:rsidRDefault="00516392" w:rsidP="00DB3E49">
      <w:pPr>
        <w:jc w:val="right"/>
        <w:rPr>
          <w:rFonts w:eastAsiaTheme="minorHAnsi"/>
          <w:bCs/>
          <w:lang w:eastAsia="en-US"/>
        </w:rPr>
      </w:pPr>
      <w:r w:rsidRPr="000D152F">
        <w:rPr>
          <w:rFonts w:eastAsiaTheme="minorHAnsi"/>
          <w:bCs/>
          <w:lang w:eastAsia="en-US"/>
        </w:rPr>
        <w:t>202</w:t>
      </w:r>
      <w:r w:rsidR="00291302" w:rsidRPr="000D152F">
        <w:rPr>
          <w:rFonts w:eastAsiaTheme="minorHAnsi"/>
          <w:bCs/>
          <w:lang w:eastAsia="en-US"/>
        </w:rPr>
        <w:t>4</w:t>
      </w:r>
      <w:r w:rsidRPr="000D152F">
        <w:rPr>
          <w:rFonts w:eastAsiaTheme="minorHAnsi"/>
          <w:bCs/>
          <w:lang w:eastAsia="en-US"/>
        </w:rPr>
        <w:t>.</w:t>
      </w:r>
      <w:r w:rsidR="00C86C7E" w:rsidRPr="000D152F">
        <w:rPr>
          <w:rFonts w:eastAsiaTheme="minorHAnsi"/>
          <w:bCs/>
          <w:lang w:eastAsia="en-US"/>
        </w:rPr>
        <w:t xml:space="preserve"> </w:t>
      </w:r>
      <w:r w:rsidR="001B1413" w:rsidRPr="000D152F">
        <w:rPr>
          <w:rFonts w:eastAsiaTheme="minorHAnsi"/>
          <w:bCs/>
          <w:lang w:eastAsia="en-US"/>
        </w:rPr>
        <w:t xml:space="preserve">gada </w:t>
      </w:r>
      <w:r w:rsidR="000A4A70" w:rsidRPr="000D152F">
        <w:rPr>
          <w:rFonts w:eastAsiaTheme="minorHAnsi"/>
          <w:bCs/>
          <w:lang w:eastAsia="en-US"/>
        </w:rPr>
        <w:t>2</w:t>
      </w:r>
      <w:r w:rsidR="009B5ACF" w:rsidRPr="000D152F">
        <w:rPr>
          <w:rFonts w:eastAsiaTheme="minorHAnsi"/>
          <w:bCs/>
          <w:lang w:eastAsia="en-US"/>
        </w:rPr>
        <w:t>3</w:t>
      </w:r>
      <w:r w:rsidR="005E0B7F" w:rsidRPr="000D152F">
        <w:rPr>
          <w:rFonts w:eastAsiaTheme="minorHAnsi"/>
          <w:bCs/>
          <w:lang w:eastAsia="en-US"/>
        </w:rPr>
        <w:t>.</w:t>
      </w:r>
      <w:r w:rsidR="00C47A47" w:rsidRPr="000D152F">
        <w:rPr>
          <w:rFonts w:eastAsiaTheme="minorHAnsi"/>
          <w:bCs/>
          <w:lang w:eastAsia="en-US"/>
        </w:rPr>
        <w:t xml:space="preserve"> </w:t>
      </w:r>
      <w:r w:rsidR="009B5ACF" w:rsidRPr="000D152F">
        <w:rPr>
          <w:rFonts w:eastAsiaTheme="minorHAnsi"/>
          <w:bCs/>
          <w:lang w:eastAsia="en-US"/>
        </w:rPr>
        <w:t>maijā</w:t>
      </w:r>
    </w:p>
    <w:p w14:paraId="141A66F4" w14:textId="77777777" w:rsidR="00516392" w:rsidRPr="000D152F" w:rsidRDefault="00516392" w:rsidP="005B71DF">
      <w:pPr>
        <w:tabs>
          <w:tab w:val="left" w:pos="7655"/>
        </w:tabs>
        <w:rPr>
          <w:rFonts w:eastAsiaTheme="minorHAnsi"/>
          <w:bCs/>
          <w:lang w:eastAsia="en-US"/>
        </w:rPr>
      </w:pPr>
    </w:p>
    <w:p w14:paraId="53EC5BC8" w14:textId="3363A270" w:rsidR="00516392" w:rsidRPr="000D152F" w:rsidRDefault="006635C2" w:rsidP="005B71DF">
      <w:pPr>
        <w:tabs>
          <w:tab w:val="left" w:pos="7655"/>
        </w:tabs>
        <w:rPr>
          <w:rFonts w:eastAsiaTheme="minorHAnsi"/>
          <w:bCs/>
          <w:lang w:eastAsia="en-US"/>
        </w:rPr>
      </w:pPr>
      <w:r w:rsidRPr="000D152F">
        <w:rPr>
          <w:rFonts w:eastAsiaTheme="minorHAnsi"/>
          <w:bCs/>
          <w:lang w:eastAsia="en-US"/>
        </w:rPr>
        <w:t xml:space="preserve">Sēde sasaukta </w:t>
      </w:r>
      <w:r w:rsidR="00822EB6" w:rsidRPr="000D152F">
        <w:rPr>
          <w:rFonts w:eastAsiaTheme="minorHAnsi"/>
          <w:bCs/>
          <w:lang w:eastAsia="en-US"/>
        </w:rPr>
        <w:t xml:space="preserve">Limbažos, </w:t>
      </w:r>
      <w:r w:rsidRPr="000D152F">
        <w:rPr>
          <w:rFonts w:eastAsiaTheme="minorHAnsi"/>
          <w:bCs/>
          <w:lang w:eastAsia="en-US"/>
        </w:rPr>
        <w:t xml:space="preserve">plkst. </w:t>
      </w:r>
      <w:r w:rsidR="005A2E92" w:rsidRPr="000D152F">
        <w:rPr>
          <w:rFonts w:eastAsiaTheme="minorHAnsi"/>
          <w:bCs/>
          <w:lang w:eastAsia="en-US"/>
        </w:rPr>
        <w:t>10</w:t>
      </w:r>
      <w:r w:rsidR="0028306D" w:rsidRPr="000D152F">
        <w:rPr>
          <w:rFonts w:eastAsiaTheme="minorHAnsi"/>
          <w:bCs/>
          <w:lang w:eastAsia="en-US"/>
        </w:rPr>
        <w:t>:</w:t>
      </w:r>
      <w:r w:rsidR="0070209B" w:rsidRPr="000D152F">
        <w:rPr>
          <w:rFonts w:eastAsiaTheme="minorHAnsi"/>
          <w:bCs/>
          <w:lang w:eastAsia="en-US"/>
        </w:rPr>
        <w:t>00</w:t>
      </w:r>
    </w:p>
    <w:p w14:paraId="634EE76C" w14:textId="3C3E2A21" w:rsidR="008C1632" w:rsidRPr="000D152F" w:rsidRDefault="0028306D" w:rsidP="008C1632">
      <w:pPr>
        <w:tabs>
          <w:tab w:val="left" w:pos="7655"/>
        </w:tabs>
        <w:rPr>
          <w:rFonts w:eastAsiaTheme="minorHAnsi"/>
          <w:bCs/>
          <w:lang w:eastAsia="en-US"/>
        </w:rPr>
      </w:pPr>
      <w:r w:rsidRPr="000D152F">
        <w:rPr>
          <w:rFonts w:eastAsiaTheme="minorHAnsi"/>
          <w:bCs/>
          <w:lang w:eastAsia="en-US"/>
        </w:rPr>
        <w:t xml:space="preserve">Sēdi atklāj plkst. </w:t>
      </w:r>
      <w:r w:rsidR="00C27515" w:rsidRPr="000D152F">
        <w:rPr>
          <w:rFonts w:eastAsiaTheme="minorHAnsi"/>
          <w:bCs/>
          <w:lang w:eastAsia="en-US"/>
        </w:rPr>
        <w:t>10:00</w:t>
      </w:r>
    </w:p>
    <w:p w14:paraId="1582EC26" w14:textId="617DD6D8" w:rsidR="000A4A70" w:rsidRPr="000D152F" w:rsidRDefault="000A4A70" w:rsidP="000A4A70">
      <w:pPr>
        <w:autoSpaceDE w:val="0"/>
        <w:autoSpaceDN w:val="0"/>
        <w:adjustRightInd w:val="0"/>
        <w:jc w:val="both"/>
      </w:pPr>
      <w:r w:rsidRPr="000D152F">
        <w:rPr>
          <w:rFonts w:eastAsiaTheme="minorHAnsi"/>
          <w:bCs/>
        </w:rPr>
        <w:t xml:space="preserve">Domes </w:t>
      </w:r>
      <w:r w:rsidRPr="000D152F">
        <w:t>sēde ir atklāta.</w:t>
      </w:r>
    </w:p>
    <w:p w14:paraId="1EDE8854" w14:textId="12197ED9" w:rsidR="00A4732F" w:rsidRPr="000D152F" w:rsidRDefault="00A4732F" w:rsidP="004106FE">
      <w:pPr>
        <w:autoSpaceDE w:val="0"/>
        <w:autoSpaceDN w:val="0"/>
        <w:adjustRightInd w:val="0"/>
        <w:jc w:val="both"/>
      </w:pPr>
    </w:p>
    <w:p w14:paraId="5A20B057" w14:textId="77777777" w:rsidR="00516392" w:rsidRPr="000D152F" w:rsidRDefault="00516392" w:rsidP="005B71DF">
      <w:pPr>
        <w:overflowPunct w:val="0"/>
        <w:autoSpaceDE w:val="0"/>
        <w:autoSpaceDN w:val="0"/>
        <w:adjustRightInd w:val="0"/>
        <w:ind w:left="426" w:hanging="426"/>
        <w:jc w:val="both"/>
        <w:textAlignment w:val="baseline"/>
        <w:rPr>
          <w:b/>
        </w:rPr>
      </w:pPr>
      <w:r w:rsidRPr="000D152F">
        <w:rPr>
          <w:b/>
        </w:rPr>
        <w:t>Darba kārtība:</w:t>
      </w:r>
    </w:p>
    <w:p w14:paraId="5B4226E6" w14:textId="46F23816" w:rsidR="00402A8C" w:rsidRPr="000D152F" w:rsidRDefault="00402A8C" w:rsidP="00402A8C">
      <w:pPr>
        <w:ind w:left="357" w:hanging="357"/>
        <w:jc w:val="both"/>
        <w:rPr>
          <w:noProof/>
          <w:color w:val="000000"/>
          <w:lang w:eastAsia="en-US"/>
        </w:rPr>
      </w:pPr>
      <w:r w:rsidRPr="000D152F">
        <w:rPr>
          <w:noProof/>
          <w:color w:val="000000"/>
          <w:lang w:eastAsia="en-US"/>
        </w:rPr>
        <w:t>1. Par darba kārtību</w:t>
      </w:r>
      <w:r w:rsidR="003675F1" w:rsidRPr="000D152F">
        <w:rPr>
          <w:noProof/>
          <w:color w:val="000000"/>
          <w:lang w:eastAsia="en-US"/>
        </w:rPr>
        <w:t>.</w:t>
      </w:r>
    </w:p>
    <w:p w14:paraId="13DB1D13" w14:textId="21474A18" w:rsidR="00402A8C" w:rsidRPr="000D152F" w:rsidRDefault="00402A8C" w:rsidP="00402A8C">
      <w:pPr>
        <w:ind w:left="357" w:hanging="357"/>
        <w:jc w:val="both"/>
        <w:rPr>
          <w:noProof/>
          <w:color w:val="000000"/>
          <w:lang w:eastAsia="en-US"/>
        </w:rPr>
      </w:pPr>
      <w:r w:rsidRPr="000D152F">
        <w:rPr>
          <w:noProof/>
          <w:color w:val="000000"/>
          <w:lang w:eastAsia="en-US"/>
        </w:rPr>
        <w:t>2. Par nekustamā īpašuma “Pociema skola”, Katvaru pagastā, nodošanu bezatlīdzības lietošanā biedrībai „VisLatvijas Limbaži””</w:t>
      </w:r>
      <w:r w:rsidR="003675F1" w:rsidRPr="000D152F">
        <w:rPr>
          <w:noProof/>
          <w:color w:val="000000"/>
          <w:lang w:eastAsia="en-US"/>
        </w:rPr>
        <w:t>.</w:t>
      </w:r>
    </w:p>
    <w:p w14:paraId="57F71B5F" w14:textId="6B907E39" w:rsidR="00402A8C" w:rsidRPr="000D152F" w:rsidRDefault="00402A8C" w:rsidP="00402A8C">
      <w:pPr>
        <w:ind w:left="357" w:hanging="357"/>
        <w:jc w:val="both"/>
        <w:rPr>
          <w:noProof/>
          <w:color w:val="000000"/>
          <w:lang w:eastAsia="en-US"/>
        </w:rPr>
      </w:pPr>
      <w:r w:rsidRPr="000D152F">
        <w:rPr>
          <w:noProof/>
          <w:color w:val="000000"/>
          <w:lang w:eastAsia="en-US"/>
        </w:rPr>
        <w:t>3. Par Limbažu novada pašvaldības domes saistošo noteikumu „Grozījumi Limbažu novada domes 2023. gada 28.septembra saistošajos noteikumos Nr.20 “Par nekustamā īpašuma nodokļa atvieglojumiem Limbažu novadā” apstiprināšanu</w:t>
      </w:r>
      <w:r w:rsidR="003675F1" w:rsidRPr="000D152F">
        <w:rPr>
          <w:noProof/>
          <w:color w:val="000000"/>
          <w:lang w:eastAsia="en-US"/>
        </w:rPr>
        <w:t>.</w:t>
      </w:r>
    </w:p>
    <w:p w14:paraId="3DE1F191" w14:textId="3FDBBA8D" w:rsidR="00402A8C" w:rsidRPr="000D152F" w:rsidRDefault="00402A8C" w:rsidP="00402A8C">
      <w:pPr>
        <w:ind w:left="357" w:hanging="357"/>
        <w:jc w:val="both"/>
        <w:rPr>
          <w:noProof/>
          <w:color w:val="000000"/>
          <w:lang w:eastAsia="en-US"/>
        </w:rPr>
      </w:pPr>
      <w:r w:rsidRPr="000D152F">
        <w:rPr>
          <w:noProof/>
          <w:color w:val="000000"/>
          <w:lang w:eastAsia="en-US"/>
        </w:rPr>
        <w:t>4. Par Limbažu novada tūrisma attīstības stratēģijas 2024. - 2030. gadam apstiprināšanu</w:t>
      </w:r>
      <w:r w:rsidR="003675F1" w:rsidRPr="000D152F">
        <w:rPr>
          <w:noProof/>
          <w:color w:val="000000"/>
          <w:lang w:eastAsia="en-US"/>
        </w:rPr>
        <w:t>.</w:t>
      </w:r>
    </w:p>
    <w:p w14:paraId="1FFD0A4A" w14:textId="77317829" w:rsidR="00402A8C" w:rsidRPr="000D152F" w:rsidRDefault="00402A8C" w:rsidP="00402A8C">
      <w:pPr>
        <w:ind w:left="357" w:hanging="357"/>
        <w:jc w:val="both"/>
        <w:rPr>
          <w:noProof/>
          <w:color w:val="000000"/>
          <w:lang w:eastAsia="en-US"/>
        </w:rPr>
      </w:pPr>
      <w:r w:rsidRPr="000D152F">
        <w:rPr>
          <w:noProof/>
          <w:color w:val="000000"/>
          <w:lang w:eastAsia="en-US"/>
        </w:rPr>
        <w:t>5. Par Sabiedrības ar ierobežotu atbildību "NAMSAIMNIEKS" 2023.gada peļņas izlietošanu</w:t>
      </w:r>
      <w:r w:rsidR="003675F1" w:rsidRPr="000D152F">
        <w:rPr>
          <w:noProof/>
          <w:color w:val="000000"/>
          <w:lang w:eastAsia="en-US"/>
        </w:rPr>
        <w:t>.</w:t>
      </w:r>
    </w:p>
    <w:p w14:paraId="49807EB7" w14:textId="28F5C273" w:rsidR="00402A8C" w:rsidRPr="000D152F" w:rsidRDefault="00402A8C" w:rsidP="00402A8C">
      <w:pPr>
        <w:ind w:left="357" w:hanging="357"/>
        <w:jc w:val="both"/>
        <w:rPr>
          <w:noProof/>
          <w:color w:val="000000"/>
          <w:lang w:eastAsia="en-US"/>
        </w:rPr>
      </w:pPr>
      <w:r w:rsidRPr="000D152F">
        <w:rPr>
          <w:noProof/>
          <w:color w:val="000000"/>
          <w:lang w:eastAsia="en-US"/>
        </w:rPr>
        <w:t>6. Par SIA "LIMBAŽU SILTUMS" 2023.gada peļņas izlietošanu</w:t>
      </w:r>
      <w:r w:rsidR="003675F1" w:rsidRPr="000D152F">
        <w:rPr>
          <w:noProof/>
          <w:color w:val="000000"/>
          <w:lang w:eastAsia="en-US"/>
        </w:rPr>
        <w:t>.</w:t>
      </w:r>
    </w:p>
    <w:p w14:paraId="618A1768" w14:textId="60654ADC" w:rsidR="00402A8C" w:rsidRPr="000D152F" w:rsidRDefault="00402A8C" w:rsidP="00402A8C">
      <w:pPr>
        <w:ind w:left="357" w:hanging="357"/>
        <w:jc w:val="both"/>
        <w:rPr>
          <w:noProof/>
          <w:color w:val="000000"/>
          <w:lang w:eastAsia="en-US"/>
        </w:rPr>
      </w:pPr>
      <w:r w:rsidRPr="000D152F">
        <w:rPr>
          <w:noProof/>
          <w:color w:val="000000"/>
          <w:lang w:eastAsia="en-US"/>
        </w:rPr>
        <w:t>7. Par Sabiedrības ar ierobežotu atbildību "LIMBAŽU SLIMNĪCA" 2023.gada peļņas izlietošanu</w:t>
      </w:r>
      <w:r w:rsidR="003675F1" w:rsidRPr="000D152F">
        <w:rPr>
          <w:noProof/>
          <w:color w:val="000000"/>
          <w:lang w:eastAsia="en-US"/>
        </w:rPr>
        <w:t>.</w:t>
      </w:r>
    </w:p>
    <w:p w14:paraId="09B0E453" w14:textId="10928782" w:rsidR="00402A8C" w:rsidRPr="000D152F" w:rsidRDefault="00402A8C" w:rsidP="00402A8C">
      <w:pPr>
        <w:ind w:left="357" w:hanging="357"/>
        <w:jc w:val="both"/>
        <w:rPr>
          <w:noProof/>
          <w:color w:val="000000"/>
          <w:lang w:eastAsia="en-US"/>
        </w:rPr>
      </w:pPr>
      <w:r w:rsidRPr="000D152F">
        <w:rPr>
          <w:noProof/>
          <w:color w:val="000000"/>
          <w:lang w:eastAsia="en-US"/>
        </w:rPr>
        <w:t>8. Par SIA "OLIMPISKAIS CENTRS "LIMBAŽI"" 2023.gada peļņas izlietošanu</w:t>
      </w:r>
      <w:r w:rsidR="003675F1" w:rsidRPr="000D152F">
        <w:rPr>
          <w:noProof/>
          <w:color w:val="000000"/>
          <w:lang w:eastAsia="en-US"/>
        </w:rPr>
        <w:t>.</w:t>
      </w:r>
    </w:p>
    <w:p w14:paraId="6233FB13" w14:textId="0DA5113A" w:rsidR="00402A8C" w:rsidRPr="000D152F" w:rsidRDefault="00402A8C" w:rsidP="00402A8C">
      <w:pPr>
        <w:ind w:left="357" w:hanging="357"/>
        <w:jc w:val="both"/>
        <w:rPr>
          <w:noProof/>
          <w:color w:val="000000"/>
          <w:lang w:eastAsia="en-US"/>
        </w:rPr>
      </w:pPr>
      <w:r w:rsidRPr="000D152F">
        <w:rPr>
          <w:noProof/>
          <w:color w:val="000000"/>
          <w:lang w:eastAsia="en-US"/>
        </w:rPr>
        <w:t>9. Par Sabiedrības ar ierobežotu atbildību "Aprūpes nams "Urga"" 2023.gada peļņas izlietošanu</w:t>
      </w:r>
      <w:r w:rsidR="003675F1" w:rsidRPr="000D152F">
        <w:rPr>
          <w:noProof/>
          <w:color w:val="000000"/>
          <w:lang w:eastAsia="en-US"/>
        </w:rPr>
        <w:t>.</w:t>
      </w:r>
    </w:p>
    <w:p w14:paraId="7F33E735" w14:textId="17861374" w:rsidR="00402A8C" w:rsidRPr="000D152F" w:rsidRDefault="00402A8C" w:rsidP="00402A8C">
      <w:pPr>
        <w:ind w:left="357" w:hanging="357"/>
        <w:jc w:val="both"/>
        <w:rPr>
          <w:noProof/>
          <w:color w:val="000000"/>
          <w:lang w:eastAsia="en-US"/>
        </w:rPr>
      </w:pPr>
      <w:r w:rsidRPr="000D152F">
        <w:rPr>
          <w:noProof/>
          <w:color w:val="000000"/>
          <w:lang w:eastAsia="en-US"/>
        </w:rPr>
        <w:t>10. Par SIA "ALOJAS VESELĪBAS APRŪPES CENTRS" 2023.gada peļņas izlietošanu</w:t>
      </w:r>
      <w:r w:rsidR="003675F1" w:rsidRPr="000D152F">
        <w:rPr>
          <w:noProof/>
          <w:color w:val="000000"/>
          <w:lang w:eastAsia="en-US"/>
        </w:rPr>
        <w:t>.</w:t>
      </w:r>
    </w:p>
    <w:p w14:paraId="0539DE42" w14:textId="3BC534C4" w:rsidR="00402A8C" w:rsidRPr="000D152F" w:rsidRDefault="00402A8C" w:rsidP="00402A8C">
      <w:pPr>
        <w:ind w:left="357" w:hanging="357"/>
        <w:jc w:val="both"/>
        <w:rPr>
          <w:noProof/>
          <w:color w:val="000000"/>
          <w:lang w:eastAsia="en-US"/>
        </w:rPr>
      </w:pPr>
      <w:r w:rsidRPr="000D152F">
        <w:rPr>
          <w:noProof/>
          <w:color w:val="000000"/>
          <w:lang w:eastAsia="en-US"/>
        </w:rPr>
        <w:t>11. Par Sabiedrības ar ierobežotu atbildību "Salacgrīvas ūdens" 2023.gada peļņas izlietošanu</w:t>
      </w:r>
      <w:r w:rsidR="003675F1" w:rsidRPr="000D152F">
        <w:rPr>
          <w:noProof/>
          <w:color w:val="000000"/>
          <w:lang w:eastAsia="en-US"/>
        </w:rPr>
        <w:t>.</w:t>
      </w:r>
    </w:p>
    <w:p w14:paraId="18104326" w14:textId="1C1DBC15" w:rsidR="00402A8C" w:rsidRPr="000D152F" w:rsidRDefault="00402A8C" w:rsidP="00402A8C">
      <w:pPr>
        <w:ind w:left="357" w:hanging="357"/>
        <w:jc w:val="both"/>
        <w:rPr>
          <w:noProof/>
          <w:color w:val="000000"/>
          <w:lang w:eastAsia="en-US"/>
        </w:rPr>
      </w:pPr>
      <w:r w:rsidRPr="000D152F">
        <w:rPr>
          <w:noProof/>
          <w:color w:val="000000"/>
          <w:lang w:eastAsia="en-US"/>
        </w:rPr>
        <w:t>12. Par SIA "ZAAO" 2023.gada peļņas izlietošanu</w:t>
      </w:r>
      <w:r w:rsidR="003675F1" w:rsidRPr="000D152F">
        <w:rPr>
          <w:noProof/>
          <w:color w:val="000000"/>
          <w:lang w:eastAsia="en-US"/>
        </w:rPr>
        <w:t>.</w:t>
      </w:r>
    </w:p>
    <w:p w14:paraId="42ECD2FC" w14:textId="611C7768" w:rsidR="00402A8C" w:rsidRPr="000D152F" w:rsidRDefault="00402A8C" w:rsidP="00402A8C">
      <w:pPr>
        <w:ind w:left="357" w:hanging="357"/>
        <w:jc w:val="both"/>
        <w:rPr>
          <w:noProof/>
          <w:color w:val="000000"/>
          <w:lang w:eastAsia="en-US"/>
        </w:rPr>
      </w:pPr>
      <w:r w:rsidRPr="000D152F">
        <w:rPr>
          <w:noProof/>
          <w:color w:val="000000"/>
          <w:lang w:eastAsia="en-US"/>
        </w:rPr>
        <w:t>13. Par atbalsta programmas “Neformālās izglītības pasākumi, t.sk. latviešu valodas apguve, Ukrainas bērniem un jauniešiem” īstenošanas konkursa nolikuma apstiprināšanu</w:t>
      </w:r>
      <w:r w:rsidR="003675F1" w:rsidRPr="000D152F">
        <w:rPr>
          <w:noProof/>
          <w:color w:val="000000"/>
          <w:lang w:eastAsia="en-US"/>
        </w:rPr>
        <w:t>.</w:t>
      </w:r>
    </w:p>
    <w:p w14:paraId="1266E0A5" w14:textId="0170D809" w:rsidR="00402A8C" w:rsidRPr="000D152F" w:rsidRDefault="00402A8C" w:rsidP="00402A8C">
      <w:pPr>
        <w:ind w:left="357" w:hanging="357"/>
        <w:jc w:val="both"/>
        <w:rPr>
          <w:noProof/>
          <w:color w:val="000000"/>
          <w:lang w:eastAsia="en-US"/>
        </w:rPr>
      </w:pPr>
      <w:r w:rsidRPr="000D152F">
        <w:rPr>
          <w:noProof/>
          <w:color w:val="000000"/>
          <w:lang w:eastAsia="en-US"/>
        </w:rPr>
        <w:t>14. Par atbalsta programmas “Atbalsts Ukrainas un Latvijas bērnu un jauniešu nometnēm” finansējuma iekļaušanu Limbažu novada Izglītības pārvaldes 2024. gada budžetā</w:t>
      </w:r>
      <w:r w:rsidR="003675F1" w:rsidRPr="000D152F">
        <w:rPr>
          <w:noProof/>
          <w:color w:val="000000"/>
          <w:lang w:eastAsia="en-US"/>
        </w:rPr>
        <w:t>.</w:t>
      </w:r>
    </w:p>
    <w:p w14:paraId="0FC4DE47" w14:textId="21E5A17C" w:rsidR="00402A8C" w:rsidRPr="000D152F" w:rsidRDefault="00402A8C" w:rsidP="00402A8C">
      <w:pPr>
        <w:ind w:left="357" w:hanging="357"/>
        <w:jc w:val="both"/>
        <w:rPr>
          <w:noProof/>
          <w:color w:val="000000"/>
          <w:lang w:eastAsia="en-US"/>
        </w:rPr>
      </w:pPr>
      <w:r w:rsidRPr="000D152F">
        <w:rPr>
          <w:noProof/>
          <w:color w:val="000000"/>
          <w:lang w:eastAsia="en-US"/>
        </w:rPr>
        <w:t>15. Par Limbažu novada attīstības programmas 2022.-2028.gadam aktualizētā investīciju plāna 2024.-2026.gadam apstiprināšanu</w:t>
      </w:r>
      <w:r w:rsidR="003675F1" w:rsidRPr="000D152F">
        <w:rPr>
          <w:noProof/>
          <w:color w:val="000000"/>
          <w:lang w:eastAsia="en-US"/>
        </w:rPr>
        <w:t>.</w:t>
      </w:r>
    </w:p>
    <w:p w14:paraId="0E901673" w14:textId="3735B175" w:rsidR="00402A8C" w:rsidRPr="000D152F" w:rsidRDefault="00402A8C" w:rsidP="00402A8C">
      <w:pPr>
        <w:ind w:left="357" w:hanging="357"/>
        <w:jc w:val="both"/>
        <w:rPr>
          <w:noProof/>
          <w:color w:val="000000"/>
          <w:lang w:eastAsia="en-US"/>
        </w:rPr>
      </w:pPr>
      <w:r w:rsidRPr="000D152F">
        <w:rPr>
          <w:noProof/>
          <w:color w:val="000000"/>
          <w:lang w:eastAsia="en-US"/>
        </w:rPr>
        <w:t>16. Par līdzfinansējuma piešķiršanu saņemtajiem pieteikumiem projektu konkursā "Limbažu novada vēsturisko ēku fasāžu atjaunošanu 2024"</w:t>
      </w:r>
      <w:r w:rsidR="003675F1" w:rsidRPr="000D152F">
        <w:rPr>
          <w:noProof/>
          <w:color w:val="000000"/>
          <w:lang w:eastAsia="en-US"/>
        </w:rPr>
        <w:t>.</w:t>
      </w:r>
    </w:p>
    <w:p w14:paraId="48B9E649" w14:textId="00A43945" w:rsidR="00402A8C" w:rsidRPr="000D152F" w:rsidRDefault="00402A8C" w:rsidP="00402A8C">
      <w:pPr>
        <w:ind w:left="357" w:hanging="357"/>
        <w:jc w:val="both"/>
        <w:rPr>
          <w:noProof/>
          <w:color w:val="000000"/>
          <w:lang w:eastAsia="en-US"/>
        </w:rPr>
      </w:pPr>
      <w:r w:rsidRPr="000D152F">
        <w:rPr>
          <w:noProof/>
          <w:color w:val="000000"/>
          <w:lang w:eastAsia="en-US"/>
        </w:rPr>
        <w:t>17. Par Limbažu novada pašvaldības konkursa “Atbalsts komercdarbības uzsākšanai Limbažu novadā” nolikuma apstiprināšanu</w:t>
      </w:r>
      <w:r w:rsidR="003675F1" w:rsidRPr="000D152F">
        <w:rPr>
          <w:noProof/>
          <w:color w:val="000000"/>
          <w:lang w:eastAsia="en-US"/>
        </w:rPr>
        <w:t>.</w:t>
      </w:r>
    </w:p>
    <w:p w14:paraId="1EC45451" w14:textId="7CC730B3" w:rsidR="00402A8C" w:rsidRPr="000D152F" w:rsidRDefault="00402A8C" w:rsidP="00402A8C">
      <w:pPr>
        <w:ind w:left="357" w:hanging="357"/>
        <w:jc w:val="both"/>
        <w:rPr>
          <w:noProof/>
          <w:color w:val="000000"/>
          <w:lang w:eastAsia="en-US"/>
        </w:rPr>
      </w:pPr>
      <w:r w:rsidRPr="000D152F">
        <w:rPr>
          <w:noProof/>
          <w:color w:val="000000"/>
          <w:lang w:eastAsia="en-US"/>
        </w:rPr>
        <w:t>18. Par Limbažu novada pašvaldības konkursa “Atbalsts komercdarbības uzsākšanai Limbažu novadā” īstenošanu 2024.gadā</w:t>
      </w:r>
      <w:r w:rsidR="003675F1" w:rsidRPr="000D152F">
        <w:rPr>
          <w:noProof/>
          <w:color w:val="000000"/>
          <w:lang w:eastAsia="en-US"/>
        </w:rPr>
        <w:t>.</w:t>
      </w:r>
    </w:p>
    <w:p w14:paraId="6CE35A13" w14:textId="17A0541A" w:rsidR="00402A8C" w:rsidRPr="000D152F" w:rsidRDefault="00402A8C" w:rsidP="00402A8C">
      <w:pPr>
        <w:ind w:left="357" w:hanging="357"/>
        <w:jc w:val="both"/>
        <w:rPr>
          <w:noProof/>
          <w:color w:val="000000"/>
          <w:lang w:eastAsia="en-US"/>
        </w:rPr>
      </w:pPr>
      <w:r w:rsidRPr="000D152F">
        <w:rPr>
          <w:noProof/>
          <w:color w:val="000000"/>
          <w:lang w:eastAsia="en-US"/>
        </w:rPr>
        <w:t>19. Par  konkursa „Limbažu novada sakoptākā sēta 2024” nolikuma un vērtēšanas komisijas apstiprināšanu</w:t>
      </w:r>
      <w:r w:rsidR="003675F1" w:rsidRPr="000D152F">
        <w:rPr>
          <w:noProof/>
          <w:color w:val="000000"/>
          <w:lang w:eastAsia="en-US"/>
        </w:rPr>
        <w:t>.</w:t>
      </w:r>
    </w:p>
    <w:p w14:paraId="69038303" w14:textId="7CA3166D" w:rsidR="00402A8C" w:rsidRPr="000D152F" w:rsidRDefault="00402A8C" w:rsidP="00402A8C">
      <w:pPr>
        <w:ind w:left="357" w:hanging="357"/>
        <w:jc w:val="both"/>
        <w:rPr>
          <w:noProof/>
          <w:color w:val="000000"/>
          <w:lang w:eastAsia="en-US"/>
        </w:rPr>
      </w:pPr>
      <w:r w:rsidRPr="000D152F">
        <w:rPr>
          <w:noProof/>
          <w:color w:val="000000"/>
          <w:lang w:eastAsia="en-US"/>
        </w:rPr>
        <w:lastRenderedPageBreak/>
        <w:t>20. Par Nacionālas nozīmes projekta „Piekrastes apsaimniekošanas praktisko aktivitāšu realizēšana” finansējuma iekļaušanu 2024.gada budžetā</w:t>
      </w:r>
      <w:r w:rsidR="003675F1" w:rsidRPr="000D152F">
        <w:rPr>
          <w:noProof/>
          <w:color w:val="000000"/>
          <w:lang w:eastAsia="en-US"/>
        </w:rPr>
        <w:t>.</w:t>
      </w:r>
    </w:p>
    <w:p w14:paraId="46C5EA86" w14:textId="5250B0FF" w:rsidR="00402A8C" w:rsidRPr="000D152F" w:rsidRDefault="00402A8C" w:rsidP="00402A8C">
      <w:pPr>
        <w:ind w:left="357" w:hanging="357"/>
        <w:jc w:val="both"/>
        <w:rPr>
          <w:noProof/>
          <w:color w:val="000000"/>
          <w:lang w:eastAsia="en-US"/>
        </w:rPr>
      </w:pPr>
      <w:r w:rsidRPr="000D152F">
        <w:rPr>
          <w:noProof/>
          <w:color w:val="000000"/>
          <w:lang w:eastAsia="en-US"/>
        </w:rPr>
        <w:t>21. Par valsts mēroga loterijā “SPORTO VISI” iegūtā finansējuma (naudas balvas) iekļaušanu Salacgrīvas vidusskolas 2024. gada budžetā un tā izlietojumu sporta inventāra iegādei</w:t>
      </w:r>
      <w:r w:rsidR="003675F1" w:rsidRPr="000D152F">
        <w:rPr>
          <w:noProof/>
          <w:color w:val="000000"/>
          <w:lang w:eastAsia="en-US"/>
        </w:rPr>
        <w:t>.</w:t>
      </w:r>
    </w:p>
    <w:p w14:paraId="31C2E7C1" w14:textId="3EAEC88D" w:rsidR="00402A8C" w:rsidRPr="000D152F" w:rsidRDefault="00402A8C" w:rsidP="00402A8C">
      <w:pPr>
        <w:ind w:left="357" w:hanging="357"/>
        <w:jc w:val="both"/>
        <w:rPr>
          <w:noProof/>
          <w:color w:val="000000"/>
          <w:lang w:eastAsia="en-US"/>
        </w:rPr>
      </w:pPr>
      <w:r w:rsidRPr="000D152F">
        <w:rPr>
          <w:noProof/>
          <w:color w:val="000000"/>
          <w:lang w:eastAsia="en-US"/>
        </w:rPr>
        <w:t>22. Par piešķirto finanšu līdzekļu iekļaušanu Salacgrīvas vidusskolas 2024. gada budžetā Ukrainas civiliedzīvotāju atbalsta pasākumu nodrošināšanai</w:t>
      </w:r>
      <w:r w:rsidR="003675F1" w:rsidRPr="000D152F">
        <w:rPr>
          <w:noProof/>
          <w:color w:val="000000"/>
          <w:lang w:eastAsia="en-US"/>
        </w:rPr>
        <w:t>.</w:t>
      </w:r>
    </w:p>
    <w:p w14:paraId="1D419F1F" w14:textId="6FF254DE" w:rsidR="00402A8C" w:rsidRPr="000D152F" w:rsidRDefault="00402A8C" w:rsidP="00402A8C">
      <w:pPr>
        <w:ind w:left="357" w:hanging="357"/>
        <w:jc w:val="both"/>
        <w:rPr>
          <w:noProof/>
          <w:color w:val="000000"/>
          <w:lang w:eastAsia="en-US"/>
        </w:rPr>
      </w:pPr>
      <w:r w:rsidRPr="000D152F">
        <w:rPr>
          <w:noProof/>
          <w:color w:val="000000"/>
          <w:lang w:eastAsia="en-US"/>
        </w:rPr>
        <w:t>23. Par Salacgrīvas vidusskolas maksas pakalpojumu izcenojumu apstiprināšanu</w:t>
      </w:r>
      <w:r w:rsidR="003675F1" w:rsidRPr="000D152F">
        <w:rPr>
          <w:noProof/>
          <w:color w:val="000000"/>
          <w:lang w:eastAsia="en-US"/>
        </w:rPr>
        <w:t>.</w:t>
      </w:r>
    </w:p>
    <w:p w14:paraId="79823117" w14:textId="011078AE" w:rsidR="00402A8C" w:rsidRPr="000D152F" w:rsidRDefault="00402A8C" w:rsidP="00402A8C">
      <w:pPr>
        <w:ind w:left="357" w:hanging="357"/>
        <w:jc w:val="both"/>
        <w:rPr>
          <w:noProof/>
          <w:color w:val="000000"/>
          <w:lang w:eastAsia="en-US"/>
        </w:rPr>
      </w:pPr>
      <w:r w:rsidRPr="000D152F">
        <w:rPr>
          <w:noProof/>
          <w:color w:val="000000"/>
          <w:lang w:eastAsia="en-US"/>
        </w:rPr>
        <w:t>24. Par Pāles pamatskolas maksas pakalpojumu izcenojumu apstiprināšanu</w:t>
      </w:r>
      <w:r w:rsidR="003675F1" w:rsidRPr="000D152F">
        <w:rPr>
          <w:noProof/>
          <w:color w:val="000000"/>
          <w:lang w:eastAsia="en-US"/>
        </w:rPr>
        <w:t>.</w:t>
      </w:r>
    </w:p>
    <w:p w14:paraId="12A22E7A" w14:textId="38110C45" w:rsidR="00402A8C" w:rsidRPr="000D152F" w:rsidRDefault="00402A8C" w:rsidP="00402A8C">
      <w:pPr>
        <w:ind w:left="357" w:hanging="357"/>
        <w:jc w:val="both"/>
        <w:rPr>
          <w:noProof/>
          <w:color w:val="000000"/>
          <w:lang w:eastAsia="en-US"/>
        </w:rPr>
      </w:pPr>
      <w:r w:rsidRPr="000D152F">
        <w:rPr>
          <w:noProof/>
          <w:color w:val="000000"/>
          <w:lang w:eastAsia="en-US"/>
        </w:rPr>
        <w:t>25. Par Pāles sporta zāles maksas pakalpojumu izcenojumu apstiprināšanu</w:t>
      </w:r>
      <w:r w:rsidR="003675F1" w:rsidRPr="000D152F">
        <w:rPr>
          <w:noProof/>
          <w:color w:val="000000"/>
          <w:lang w:eastAsia="en-US"/>
        </w:rPr>
        <w:t>.</w:t>
      </w:r>
    </w:p>
    <w:p w14:paraId="72DDC02E" w14:textId="43DAB2FA" w:rsidR="00402A8C" w:rsidRPr="000D152F" w:rsidRDefault="00402A8C" w:rsidP="00402A8C">
      <w:pPr>
        <w:ind w:left="357" w:hanging="357"/>
        <w:jc w:val="both"/>
        <w:rPr>
          <w:noProof/>
          <w:color w:val="000000"/>
          <w:lang w:eastAsia="en-US"/>
        </w:rPr>
      </w:pPr>
      <w:r w:rsidRPr="000D152F">
        <w:rPr>
          <w:noProof/>
          <w:color w:val="000000"/>
          <w:lang w:eastAsia="en-US"/>
        </w:rPr>
        <w:t>26. Par aizņēmumu no Valsts kases pasažieru mikroautobusu iegādei skolēnu pārvadājumiem Limbažu novadā</w:t>
      </w:r>
      <w:r w:rsidR="003675F1" w:rsidRPr="000D152F">
        <w:rPr>
          <w:noProof/>
          <w:color w:val="000000"/>
          <w:lang w:eastAsia="en-US"/>
        </w:rPr>
        <w:t>.</w:t>
      </w:r>
    </w:p>
    <w:p w14:paraId="402297F3" w14:textId="3292C6A0" w:rsidR="00402A8C" w:rsidRPr="000D152F" w:rsidRDefault="00402A8C" w:rsidP="00402A8C">
      <w:pPr>
        <w:ind w:left="357" w:hanging="357"/>
        <w:jc w:val="both"/>
        <w:rPr>
          <w:noProof/>
          <w:color w:val="000000"/>
          <w:lang w:eastAsia="en-US"/>
        </w:rPr>
      </w:pPr>
      <w:r w:rsidRPr="000D152F">
        <w:rPr>
          <w:noProof/>
          <w:color w:val="000000"/>
          <w:lang w:eastAsia="en-US"/>
        </w:rPr>
        <w:t>27. Par aizņēmuma pieprasīšanu Valsts kasē projekta “Siltumnīcefekta gāzu emisiju samazināšana Limbažu novada pašvaldības publisko teritoriju apgaismojuma infrastruktūrā” īstenošanai</w:t>
      </w:r>
      <w:r w:rsidR="003675F1" w:rsidRPr="000D152F">
        <w:rPr>
          <w:noProof/>
          <w:color w:val="000000"/>
          <w:lang w:eastAsia="en-US"/>
        </w:rPr>
        <w:t>.</w:t>
      </w:r>
    </w:p>
    <w:p w14:paraId="0A2C2D35" w14:textId="68557C69" w:rsidR="00402A8C" w:rsidRPr="000D152F" w:rsidRDefault="00402A8C" w:rsidP="00402A8C">
      <w:pPr>
        <w:ind w:left="357" w:hanging="357"/>
        <w:jc w:val="both"/>
        <w:rPr>
          <w:noProof/>
          <w:color w:val="000000"/>
          <w:lang w:eastAsia="en-US"/>
        </w:rPr>
      </w:pPr>
      <w:r w:rsidRPr="000D152F">
        <w:rPr>
          <w:noProof/>
          <w:color w:val="000000"/>
          <w:lang w:eastAsia="en-US"/>
        </w:rPr>
        <w:t>28. Par līdzfinansējuma piešķiršanu biedrības "Pūtēju orķestris Lemisele" projektam "Jauna aprīkojuma iegāde pūtēju orķestrim Lemisele"</w:t>
      </w:r>
      <w:r w:rsidR="003675F1" w:rsidRPr="000D152F">
        <w:rPr>
          <w:noProof/>
          <w:color w:val="000000"/>
          <w:lang w:eastAsia="en-US"/>
        </w:rPr>
        <w:t>.</w:t>
      </w:r>
    </w:p>
    <w:p w14:paraId="5BCEFB41" w14:textId="07266DF8" w:rsidR="00402A8C" w:rsidRPr="000D152F" w:rsidRDefault="00402A8C" w:rsidP="00402A8C">
      <w:pPr>
        <w:ind w:left="357" w:hanging="357"/>
        <w:jc w:val="both"/>
        <w:rPr>
          <w:noProof/>
          <w:color w:val="000000"/>
          <w:lang w:eastAsia="en-US"/>
        </w:rPr>
      </w:pPr>
      <w:r w:rsidRPr="000D152F">
        <w:rPr>
          <w:noProof/>
          <w:color w:val="000000"/>
          <w:lang w:eastAsia="en-US"/>
        </w:rPr>
        <w:t>29. Par līdzfinansējuma piešķiršanu biedrības BJDK “VARAVĪKSNE” projektam "Krāsainās Varavīksnes deju virpulis"</w:t>
      </w:r>
      <w:r w:rsidR="003675F1" w:rsidRPr="000D152F">
        <w:rPr>
          <w:noProof/>
          <w:color w:val="000000"/>
          <w:lang w:eastAsia="en-US"/>
        </w:rPr>
        <w:t>.</w:t>
      </w:r>
    </w:p>
    <w:p w14:paraId="2E89E4E0" w14:textId="491D6131" w:rsidR="00402A8C" w:rsidRPr="000D152F" w:rsidRDefault="00402A8C" w:rsidP="00402A8C">
      <w:pPr>
        <w:ind w:left="357" w:hanging="357"/>
        <w:jc w:val="both"/>
        <w:rPr>
          <w:noProof/>
          <w:color w:val="000000"/>
          <w:lang w:eastAsia="en-US"/>
        </w:rPr>
      </w:pPr>
      <w:r w:rsidRPr="000D152F">
        <w:rPr>
          <w:noProof/>
          <w:color w:val="000000"/>
          <w:lang w:eastAsia="en-US"/>
        </w:rPr>
        <w:t>30. Par grozījumiem Limbažu novada domes 2023.gada 21.decembra lēmumā Nr.1064 (protokols Nr.16, 12.) Par finansējuma piešķiršanu projektam “Ēkas Vecās Sārmes ielā 10, Limbažos, energoefektivitātes paaugstināšana”</w:t>
      </w:r>
      <w:r w:rsidR="003675F1" w:rsidRPr="000D152F">
        <w:rPr>
          <w:noProof/>
          <w:color w:val="000000"/>
          <w:lang w:eastAsia="en-US"/>
        </w:rPr>
        <w:t>.</w:t>
      </w:r>
    </w:p>
    <w:p w14:paraId="7B1E2D4E" w14:textId="3B26587C" w:rsidR="00402A8C" w:rsidRPr="000D152F" w:rsidRDefault="00402A8C" w:rsidP="00402A8C">
      <w:pPr>
        <w:ind w:left="357" w:hanging="357"/>
        <w:jc w:val="both"/>
        <w:rPr>
          <w:noProof/>
          <w:color w:val="000000"/>
          <w:lang w:eastAsia="en-US"/>
        </w:rPr>
      </w:pPr>
      <w:r w:rsidRPr="000D152F">
        <w:rPr>
          <w:noProof/>
          <w:color w:val="000000"/>
          <w:lang w:eastAsia="en-US"/>
        </w:rPr>
        <w:t>31. Par projekta "Gaisu šķīru dziedādama" īstenošanai piešķirtā finansējuma iekļaušanu Alojas kultūras nama 2024.gada budžetā</w:t>
      </w:r>
      <w:r w:rsidR="003675F1" w:rsidRPr="000D152F">
        <w:rPr>
          <w:noProof/>
          <w:color w:val="000000"/>
          <w:lang w:eastAsia="en-US"/>
        </w:rPr>
        <w:t>.</w:t>
      </w:r>
    </w:p>
    <w:p w14:paraId="4FBCF190" w14:textId="6DFDC2C8" w:rsidR="00402A8C" w:rsidRPr="000D152F" w:rsidRDefault="00402A8C" w:rsidP="00402A8C">
      <w:pPr>
        <w:ind w:left="357" w:hanging="357"/>
        <w:jc w:val="both"/>
        <w:rPr>
          <w:noProof/>
          <w:color w:val="000000"/>
          <w:lang w:eastAsia="en-US"/>
        </w:rPr>
      </w:pPr>
      <w:r w:rsidRPr="000D152F">
        <w:rPr>
          <w:noProof/>
          <w:color w:val="000000"/>
          <w:lang w:eastAsia="en-US"/>
        </w:rPr>
        <w:t>32. Par ieņēmumu no nekustamā īpašuma atsavināšanas iekļaušanu Limbažu apvienības pārvaldes budžetā un finansējuma novirzīšanu ielu apgaismojuma pārbūves projekta izstrādei un autoruzraudzībai būvdarbu laikā Limbažos Zāles, Puķu, Kļavu, Strautu, Turaidas, Celtnieku, Ausekļa, Siguldas, Ķiršu ielās un Stacijas ielas posmā no Valmieras ielas līdz Ausekļa ielai</w:t>
      </w:r>
      <w:r w:rsidR="003675F1" w:rsidRPr="000D152F">
        <w:rPr>
          <w:noProof/>
          <w:color w:val="000000"/>
          <w:lang w:eastAsia="en-US"/>
        </w:rPr>
        <w:t>.</w:t>
      </w:r>
    </w:p>
    <w:p w14:paraId="1E8BEE44" w14:textId="2B8A26C3" w:rsidR="00402A8C" w:rsidRPr="000D152F" w:rsidRDefault="00402A8C" w:rsidP="00402A8C">
      <w:pPr>
        <w:ind w:left="357" w:hanging="357"/>
        <w:jc w:val="both"/>
        <w:rPr>
          <w:noProof/>
          <w:color w:val="000000"/>
          <w:lang w:eastAsia="en-US"/>
        </w:rPr>
      </w:pPr>
      <w:r w:rsidRPr="000D152F">
        <w:rPr>
          <w:noProof/>
          <w:color w:val="000000"/>
          <w:lang w:eastAsia="en-US"/>
        </w:rPr>
        <w:t>33. Par Limbažu pilsētas Jūras ielas kapu kapličas iznomāšanu bēru ceremonijas laikā maksas pakalpojumu izcenojumu apstiprināšanu</w:t>
      </w:r>
      <w:r w:rsidR="003675F1" w:rsidRPr="000D152F">
        <w:rPr>
          <w:noProof/>
          <w:color w:val="000000"/>
          <w:lang w:eastAsia="en-US"/>
        </w:rPr>
        <w:t>.</w:t>
      </w:r>
    </w:p>
    <w:p w14:paraId="79406F15" w14:textId="3D3B6B24" w:rsidR="00402A8C" w:rsidRPr="000D152F" w:rsidRDefault="00402A8C" w:rsidP="00402A8C">
      <w:pPr>
        <w:ind w:left="357" w:hanging="357"/>
        <w:jc w:val="both"/>
        <w:rPr>
          <w:noProof/>
          <w:color w:val="000000"/>
          <w:lang w:eastAsia="en-US"/>
        </w:rPr>
      </w:pPr>
      <w:r w:rsidRPr="000D152F">
        <w:rPr>
          <w:noProof/>
          <w:color w:val="000000"/>
          <w:lang w:eastAsia="en-US"/>
        </w:rPr>
        <w:t>34. Salacgrīvas apvienības pārvaldes ieņēmumu no nekustamā īpašuma atsavināšanas iekļaušanu budžetā</w:t>
      </w:r>
      <w:r w:rsidR="003675F1" w:rsidRPr="000D152F">
        <w:rPr>
          <w:noProof/>
          <w:color w:val="000000"/>
          <w:lang w:eastAsia="en-US"/>
        </w:rPr>
        <w:t>.</w:t>
      </w:r>
    </w:p>
    <w:p w14:paraId="37F2644D" w14:textId="43DE2B99" w:rsidR="00402A8C" w:rsidRPr="000D152F" w:rsidRDefault="00402A8C" w:rsidP="00402A8C">
      <w:pPr>
        <w:ind w:left="357" w:hanging="357"/>
        <w:jc w:val="both"/>
        <w:rPr>
          <w:noProof/>
          <w:color w:val="000000"/>
          <w:lang w:eastAsia="en-US"/>
        </w:rPr>
      </w:pPr>
      <w:r w:rsidRPr="000D152F">
        <w:rPr>
          <w:noProof/>
          <w:color w:val="000000"/>
          <w:lang w:eastAsia="en-US"/>
        </w:rPr>
        <w:t>35. Par Vēlēšanu komisijai piešķirtā finansējuma parakstu vākšanai “Par likuma “Grozījumi notariāta likumā” precizēšanu un saņemtā finansējuma “Eiropas Parlamenta vēlēšanas” iekļaušanu Limbažu novada Vēlēšanu komisijas budžetā</w:t>
      </w:r>
      <w:r w:rsidR="003675F1" w:rsidRPr="000D152F">
        <w:rPr>
          <w:noProof/>
          <w:color w:val="000000"/>
          <w:lang w:eastAsia="en-US"/>
        </w:rPr>
        <w:t>.</w:t>
      </w:r>
    </w:p>
    <w:p w14:paraId="68FEB88F" w14:textId="2597993B" w:rsidR="00402A8C" w:rsidRPr="000D152F" w:rsidRDefault="00402A8C" w:rsidP="00402A8C">
      <w:pPr>
        <w:ind w:left="357" w:hanging="357"/>
        <w:jc w:val="both"/>
        <w:rPr>
          <w:noProof/>
          <w:color w:val="000000"/>
          <w:lang w:eastAsia="en-US"/>
        </w:rPr>
      </w:pPr>
      <w:r w:rsidRPr="000D152F">
        <w:rPr>
          <w:noProof/>
          <w:color w:val="000000"/>
          <w:lang w:eastAsia="en-US"/>
        </w:rPr>
        <w:t>36. Par Limbažu novada pašvaldībai piederošā transportlīdzekļa SETRA S 213 UL, valsts reģistrācijas Nr. JA 7545  nodošanu utilizācijai</w:t>
      </w:r>
      <w:r w:rsidR="003675F1" w:rsidRPr="000D152F">
        <w:rPr>
          <w:noProof/>
          <w:color w:val="000000"/>
          <w:lang w:eastAsia="en-US"/>
        </w:rPr>
        <w:t>.</w:t>
      </w:r>
    </w:p>
    <w:p w14:paraId="0EFB36F2" w14:textId="136F0821" w:rsidR="00402A8C" w:rsidRPr="000D152F" w:rsidRDefault="00402A8C" w:rsidP="00402A8C">
      <w:pPr>
        <w:ind w:left="357" w:hanging="357"/>
        <w:jc w:val="both"/>
        <w:rPr>
          <w:noProof/>
          <w:color w:val="000000"/>
          <w:lang w:eastAsia="en-US"/>
        </w:rPr>
      </w:pPr>
      <w:r w:rsidRPr="000D152F">
        <w:rPr>
          <w:noProof/>
          <w:color w:val="000000"/>
          <w:lang w:eastAsia="en-US"/>
        </w:rPr>
        <w:t>37. Par Limbažu novada Sociālā dienesta 2024.gada budžeta plāna precizēšanu un finansējuma pārvirzīšanu uz nesadalīto naudas atlikumu</w:t>
      </w:r>
      <w:r w:rsidR="003675F1" w:rsidRPr="000D152F">
        <w:rPr>
          <w:noProof/>
          <w:color w:val="000000"/>
          <w:lang w:eastAsia="en-US"/>
        </w:rPr>
        <w:t>.</w:t>
      </w:r>
    </w:p>
    <w:p w14:paraId="56779218" w14:textId="5AA8A92D" w:rsidR="00402A8C" w:rsidRPr="000D152F" w:rsidRDefault="00402A8C" w:rsidP="00402A8C">
      <w:pPr>
        <w:ind w:left="357" w:hanging="357"/>
        <w:jc w:val="both"/>
        <w:rPr>
          <w:noProof/>
          <w:color w:val="000000"/>
          <w:lang w:eastAsia="en-US"/>
        </w:rPr>
      </w:pPr>
      <w:r w:rsidRPr="000D152F">
        <w:rPr>
          <w:noProof/>
          <w:color w:val="000000"/>
          <w:lang w:eastAsia="en-US"/>
        </w:rPr>
        <w:t>38. Par papildus finansējuma piešķiršanu Limbažu novada bāriņtiesai psiholoģiskās izpētes nodrošināšanai</w:t>
      </w:r>
      <w:r w:rsidR="003675F1" w:rsidRPr="000D152F">
        <w:rPr>
          <w:noProof/>
          <w:color w:val="000000"/>
          <w:lang w:eastAsia="en-US"/>
        </w:rPr>
        <w:t>.</w:t>
      </w:r>
    </w:p>
    <w:p w14:paraId="442C74B1" w14:textId="0577A95B" w:rsidR="00402A8C" w:rsidRPr="000D152F" w:rsidRDefault="00402A8C" w:rsidP="00402A8C">
      <w:pPr>
        <w:ind w:left="357" w:hanging="357"/>
        <w:jc w:val="both"/>
        <w:rPr>
          <w:noProof/>
          <w:color w:val="000000"/>
          <w:lang w:eastAsia="en-US"/>
        </w:rPr>
      </w:pPr>
      <w:r w:rsidRPr="000D152F">
        <w:rPr>
          <w:noProof/>
          <w:color w:val="000000"/>
          <w:lang w:eastAsia="en-US"/>
        </w:rPr>
        <w:t>39. Par finansējuma piešķiršanu Limbažu apvienības pārvaldei pļaujmašīnas iegādei</w:t>
      </w:r>
      <w:r w:rsidR="003675F1" w:rsidRPr="000D152F">
        <w:rPr>
          <w:noProof/>
          <w:color w:val="000000"/>
          <w:lang w:eastAsia="en-US"/>
        </w:rPr>
        <w:t>.</w:t>
      </w:r>
    </w:p>
    <w:p w14:paraId="78857932" w14:textId="3A37B06A" w:rsidR="00402A8C" w:rsidRPr="000D152F" w:rsidRDefault="00402A8C" w:rsidP="00402A8C">
      <w:pPr>
        <w:ind w:left="357" w:hanging="357"/>
        <w:jc w:val="both"/>
        <w:rPr>
          <w:noProof/>
          <w:color w:val="000000"/>
          <w:lang w:eastAsia="en-US"/>
        </w:rPr>
      </w:pPr>
      <w:r w:rsidRPr="000D152F">
        <w:rPr>
          <w:noProof/>
          <w:color w:val="000000"/>
          <w:lang w:eastAsia="en-US"/>
        </w:rPr>
        <w:t>40. Par Limbažu pilsētas dalību 44. Starptautiskajās Hanzas dienās Gdaņskā (Polijā)</w:t>
      </w:r>
      <w:r w:rsidR="003675F1" w:rsidRPr="000D152F">
        <w:rPr>
          <w:noProof/>
          <w:color w:val="000000"/>
          <w:lang w:eastAsia="en-US"/>
        </w:rPr>
        <w:t>.</w:t>
      </w:r>
    </w:p>
    <w:p w14:paraId="33877DA2" w14:textId="09BD3219" w:rsidR="00402A8C" w:rsidRPr="000D152F" w:rsidRDefault="00402A8C" w:rsidP="00402A8C">
      <w:pPr>
        <w:ind w:left="357" w:hanging="357"/>
        <w:jc w:val="both"/>
        <w:rPr>
          <w:noProof/>
          <w:color w:val="000000"/>
          <w:lang w:eastAsia="en-US"/>
        </w:rPr>
      </w:pPr>
      <w:r w:rsidRPr="000D152F">
        <w:rPr>
          <w:noProof/>
          <w:color w:val="000000"/>
          <w:lang w:eastAsia="en-US"/>
        </w:rPr>
        <w:t>41. Par siltumapgādes pakalpojuma līguma termiņa pagarinājumu Liepupē, Liepupes pagastā</w:t>
      </w:r>
      <w:r w:rsidR="003675F1" w:rsidRPr="000D152F">
        <w:rPr>
          <w:noProof/>
          <w:color w:val="000000"/>
          <w:lang w:eastAsia="en-US"/>
        </w:rPr>
        <w:t>.</w:t>
      </w:r>
    </w:p>
    <w:p w14:paraId="6FEB7D1A" w14:textId="2E5B9057" w:rsidR="00402A8C" w:rsidRPr="000D152F" w:rsidRDefault="00402A8C" w:rsidP="00402A8C">
      <w:pPr>
        <w:ind w:left="357" w:hanging="357"/>
        <w:jc w:val="both"/>
        <w:rPr>
          <w:noProof/>
          <w:color w:val="000000"/>
          <w:lang w:eastAsia="en-US"/>
        </w:rPr>
      </w:pPr>
      <w:r w:rsidRPr="000D152F">
        <w:rPr>
          <w:noProof/>
          <w:color w:val="000000"/>
          <w:lang w:eastAsia="en-US"/>
        </w:rPr>
        <w:t>42. Par 2020.gada 11.marta līguma Nr. 8.24/2 par apbūves tiesību piešķiršanu pārslēgšanu un 2020.gada 16.marta zemes nomas līguma Nr. 8-2.1/10 ar AS “CRYO BALTIC” pārjaunošanu</w:t>
      </w:r>
      <w:r w:rsidR="003675F1" w:rsidRPr="000D152F">
        <w:rPr>
          <w:noProof/>
          <w:color w:val="000000"/>
          <w:lang w:eastAsia="en-US"/>
        </w:rPr>
        <w:t>.</w:t>
      </w:r>
    </w:p>
    <w:p w14:paraId="382B32B3" w14:textId="5449CD73" w:rsidR="00402A8C" w:rsidRPr="000D152F" w:rsidRDefault="00402A8C" w:rsidP="00402A8C">
      <w:pPr>
        <w:ind w:left="357" w:hanging="357"/>
        <w:jc w:val="both"/>
        <w:rPr>
          <w:noProof/>
          <w:color w:val="000000"/>
          <w:lang w:eastAsia="en-US"/>
        </w:rPr>
      </w:pPr>
      <w:r w:rsidRPr="000D152F">
        <w:rPr>
          <w:noProof/>
          <w:color w:val="000000"/>
          <w:lang w:eastAsia="en-US"/>
        </w:rPr>
        <w:t>43. Par grozījumiem Limbažu novada domes 2024. gada 28. marta lēmumā Nr. 205 “Par zemes nomas tiesību izsoles sākumcenu un izsoles noteikumu apstiprināšanu elektroauto uzlādes staciju ierīkošanai Limbažu novadā”</w:t>
      </w:r>
      <w:r w:rsidR="003675F1" w:rsidRPr="000D152F">
        <w:rPr>
          <w:noProof/>
          <w:color w:val="000000"/>
          <w:lang w:eastAsia="en-US"/>
        </w:rPr>
        <w:t>.</w:t>
      </w:r>
    </w:p>
    <w:p w14:paraId="6C44D85D" w14:textId="375F0B85" w:rsidR="00402A8C" w:rsidRPr="000D152F" w:rsidRDefault="00402A8C" w:rsidP="00402A8C">
      <w:pPr>
        <w:ind w:left="357" w:hanging="357"/>
        <w:jc w:val="both"/>
        <w:rPr>
          <w:noProof/>
          <w:color w:val="000000"/>
          <w:lang w:eastAsia="en-US"/>
        </w:rPr>
      </w:pPr>
      <w:r w:rsidRPr="000D152F">
        <w:rPr>
          <w:noProof/>
          <w:color w:val="000000"/>
          <w:lang w:eastAsia="en-US"/>
        </w:rPr>
        <w:t>44. Par nekustamā īpašuma ar kadastra Nr. 66769000164, Skulte 2 - 2, Skultes pagastā, Limbažu novadā atsavināšanu</w:t>
      </w:r>
      <w:r w:rsidR="003675F1" w:rsidRPr="000D152F">
        <w:rPr>
          <w:noProof/>
          <w:color w:val="000000"/>
          <w:lang w:eastAsia="en-US"/>
        </w:rPr>
        <w:t>.</w:t>
      </w:r>
    </w:p>
    <w:p w14:paraId="282D51BC" w14:textId="261965B1" w:rsidR="00402A8C" w:rsidRPr="000D152F" w:rsidRDefault="00402A8C" w:rsidP="00402A8C">
      <w:pPr>
        <w:ind w:left="357" w:hanging="357"/>
        <w:jc w:val="both"/>
        <w:rPr>
          <w:noProof/>
          <w:color w:val="000000"/>
          <w:lang w:eastAsia="en-US"/>
        </w:rPr>
      </w:pPr>
      <w:r w:rsidRPr="000D152F">
        <w:rPr>
          <w:noProof/>
          <w:color w:val="000000"/>
          <w:lang w:eastAsia="en-US"/>
        </w:rPr>
        <w:t>45. Par nekustamā īpašuma ar kadastra Nr. 66800011432, Pūpoli 25, Umurgas pagastā, Limbažu novadā atsavināšanu</w:t>
      </w:r>
      <w:r w:rsidR="003675F1" w:rsidRPr="000D152F">
        <w:rPr>
          <w:noProof/>
          <w:color w:val="000000"/>
          <w:lang w:eastAsia="en-US"/>
        </w:rPr>
        <w:t>.</w:t>
      </w:r>
    </w:p>
    <w:p w14:paraId="6DA56D24" w14:textId="2BE90960" w:rsidR="00402A8C" w:rsidRPr="000D152F" w:rsidRDefault="00402A8C" w:rsidP="00402A8C">
      <w:pPr>
        <w:ind w:left="357" w:hanging="357"/>
        <w:jc w:val="both"/>
        <w:rPr>
          <w:noProof/>
          <w:color w:val="000000"/>
          <w:lang w:eastAsia="en-US"/>
        </w:rPr>
      </w:pPr>
      <w:r w:rsidRPr="000D152F">
        <w:rPr>
          <w:noProof/>
          <w:color w:val="000000"/>
          <w:lang w:eastAsia="en-US"/>
        </w:rPr>
        <w:lastRenderedPageBreak/>
        <w:t>46. Par nekustamā īpašuma ar kadastra Nr. 66840010223 un adresi: Vīgriežu iela 7, Vidrižos, Vidrižu pagastā, Limbažu novadā atsavināšanu</w:t>
      </w:r>
      <w:r w:rsidR="003675F1" w:rsidRPr="000D152F">
        <w:rPr>
          <w:noProof/>
          <w:color w:val="000000"/>
          <w:lang w:eastAsia="en-US"/>
        </w:rPr>
        <w:t>.</w:t>
      </w:r>
    </w:p>
    <w:p w14:paraId="7E58E1BB" w14:textId="03C15BBD" w:rsidR="00402A8C" w:rsidRPr="000D152F" w:rsidRDefault="00402A8C" w:rsidP="00402A8C">
      <w:pPr>
        <w:ind w:left="357" w:hanging="357"/>
        <w:jc w:val="both"/>
        <w:rPr>
          <w:noProof/>
          <w:color w:val="000000"/>
          <w:lang w:eastAsia="en-US"/>
        </w:rPr>
      </w:pPr>
      <w:r w:rsidRPr="000D152F">
        <w:rPr>
          <w:noProof/>
          <w:color w:val="000000"/>
          <w:lang w:eastAsia="en-US"/>
        </w:rPr>
        <w:t>47. Par nekustamā īpašuma ar kadastra Nr. 6676 013 3337 “Asaru iela 10”, Skultes pagastā, Limbažu novadā atsavināšanu</w:t>
      </w:r>
      <w:r w:rsidR="003675F1" w:rsidRPr="000D152F">
        <w:rPr>
          <w:noProof/>
          <w:color w:val="000000"/>
          <w:lang w:eastAsia="en-US"/>
        </w:rPr>
        <w:t>.</w:t>
      </w:r>
    </w:p>
    <w:p w14:paraId="32D8B341" w14:textId="5A4AD45A" w:rsidR="00402A8C" w:rsidRPr="000D152F" w:rsidRDefault="00402A8C" w:rsidP="00402A8C">
      <w:pPr>
        <w:ind w:left="357" w:hanging="357"/>
        <w:jc w:val="both"/>
        <w:rPr>
          <w:noProof/>
          <w:color w:val="000000"/>
          <w:lang w:eastAsia="en-US"/>
        </w:rPr>
      </w:pPr>
      <w:r w:rsidRPr="000D152F">
        <w:rPr>
          <w:noProof/>
          <w:color w:val="000000"/>
          <w:lang w:eastAsia="en-US"/>
        </w:rPr>
        <w:t>48. Par nekustamā īpašuma “Jūras iela 33-4” Limbažos, Limbažu novadā, kadastra Nr. 6601 900 2441, izsoles organizēšanu, sākumcenas un izsoles noteikumu apstiprināšanu</w:t>
      </w:r>
      <w:r w:rsidR="003675F1" w:rsidRPr="000D152F">
        <w:rPr>
          <w:noProof/>
          <w:color w:val="000000"/>
          <w:lang w:eastAsia="en-US"/>
        </w:rPr>
        <w:t>.</w:t>
      </w:r>
    </w:p>
    <w:p w14:paraId="3E6182E1" w14:textId="59317B0F" w:rsidR="00402A8C" w:rsidRPr="000D152F" w:rsidRDefault="00402A8C" w:rsidP="00402A8C">
      <w:pPr>
        <w:ind w:left="357" w:hanging="357"/>
        <w:jc w:val="both"/>
        <w:rPr>
          <w:noProof/>
          <w:color w:val="000000"/>
          <w:lang w:eastAsia="en-US"/>
        </w:rPr>
      </w:pPr>
      <w:r w:rsidRPr="000D152F">
        <w:rPr>
          <w:noProof/>
          <w:color w:val="000000"/>
          <w:lang w:eastAsia="en-US"/>
        </w:rPr>
        <w:t>49. Par zemes vienības Jaunzariņi, Braslavas pagastā atzīšanu par rezerves zemes fonda zemi</w:t>
      </w:r>
      <w:r w:rsidR="003675F1" w:rsidRPr="000D152F">
        <w:rPr>
          <w:noProof/>
          <w:color w:val="000000"/>
          <w:lang w:eastAsia="en-US"/>
        </w:rPr>
        <w:t>.</w:t>
      </w:r>
    </w:p>
    <w:p w14:paraId="3DE6C968" w14:textId="08AFBEA5" w:rsidR="00402A8C" w:rsidRPr="000D152F" w:rsidRDefault="00402A8C" w:rsidP="00402A8C">
      <w:pPr>
        <w:ind w:left="357" w:hanging="357"/>
        <w:jc w:val="both"/>
        <w:rPr>
          <w:noProof/>
          <w:color w:val="000000"/>
          <w:lang w:eastAsia="en-US"/>
        </w:rPr>
      </w:pPr>
      <w:r w:rsidRPr="000D152F">
        <w:rPr>
          <w:noProof/>
          <w:color w:val="000000"/>
          <w:lang w:eastAsia="en-US"/>
        </w:rPr>
        <w:t>50. Par nekustamā īpašuma Liepu iela 1, Staicelē, Limbažu novadā nosacītās cenas un atsavināšanas paziņojuma apstiprināšanu</w:t>
      </w:r>
      <w:r w:rsidR="003675F1" w:rsidRPr="000D152F">
        <w:rPr>
          <w:noProof/>
          <w:color w:val="000000"/>
          <w:lang w:eastAsia="en-US"/>
        </w:rPr>
        <w:t>.</w:t>
      </w:r>
    </w:p>
    <w:p w14:paraId="59C96230" w14:textId="73FE953A" w:rsidR="00402A8C" w:rsidRPr="000D152F" w:rsidRDefault="00402A8C" w:rsidP="00402A8C">
      <w:pPr>
        <w:ind w:left="357" w:hanging="357"/>
        <w:jc w:val="both"/>
        <w:rPr>
          <w:noProof/>
          <w:color w:val="000000"/>
          <w:lang w:eastAsia="en-US"/>
        </w:rPr>
      </w:pPr>
      <w:r w:rsidRPr="000D152F">
        <w:rPr>
          <w:noProof/>
          <w:color w:val="000000"/>
          <w:lang w:eastAsia="en-US"/>
        </w:rPr>
        <w:t>51. Par nekustamā īpašuma Jūras iela 58, Alojā, Limbažu novadā atsavināšanu, nosacītās cenas un izsoles noteikumu apstiprināšanu</w:t>
      </w:r>
      <w:r w:rsidR="003675F1" w:rsidRPr="000D152F">
        <w:rPr>
          <w:noProof/>
          <w:color w:val="000000"/>
          <w:lang w:eastAsia="en-US"/>
        </w:rPr>
        <w:t>.</w:t>
      </w:r>
    </w:p>
    <w:p w14:paraId="1DC8A940" w14:textId="68F0ABE0" w:rsidR="00402A8C" w:rsidRPr="000D152F" w:rsidRDefault="00402A8C" w:rsidP="00402A8C">
      <w:pPr>
        <w:ind w:left="357" w:hanging="357"/>
        <w:jc w:val="both"/>
        <w:rPr>
          <w:noProof/>
          <w:color w:val="000000"/>
          <w:lang w:eastAsia="en-US"/>
        </w:rPr>
      </w:pPr>
      <w:r w:rsidRPr="000D152F">
        <w:rPr>
          <w:noProof/>
          <w:color w:val="000000"/>
          <w:lang w:eastAsia="en-US"/>
        </w:rPr>
        <w:t>52. Par nekustamā īpašuma Pūces, Staiceles pagastā, Limbažu novadā atsavināšanu, nosacītās cenas un izsoles noteikumu apstiprināšanu</w:t>
      </w:r>
      <w:r w:rsidR="003675F1" w:rsidRPr="000D152F">
        <w:rPr>
          <w:noProof/>
          <w:color w:val="000000"/>
          <w:lang w:eastAsia="en-US"/>
        </w:rPr>
        <w:t>.</w:t>
      </w:r>
    </w:p>
    <w:p w14:paraId="3611BF9D" w14:textId="6633B697" w:rsidR="00402A8C" w:rsidRPr="000D152F" w:rsidRDefault="00402A8C" w:rsidP="00402A8C">
      <w:pPr>
        <w:ind w:left="357" w:hanging="357"/>
        <w:jc w:val="both"/>
        <w:rPr>
          <w:noProof/>
          <w:color w:val="000000"/>
          <w:lang w:eastAsia="en-US"/>
        </w:rPr>
      </w:pPr>
      <w:r w:rsidRPr="000D152F">
        <w:rPr>
          <w:noProof/>
          <w:color w:val="000000"/>
          <w:lang w:eastAsia="en-US"/>
        </w:rPr>
        <w:t>53. Par nekustamā īpašuma Ozolu lauksaimniecības skola, Ozolmuižā, Brīvzemnieku pagastā daļas nodošanu bezatlīdzības lietošanā</w:t>
      </w:r>
      <w:r w:rsidR="003675F1" w:rsidRPr="000D152F">
        <w:rPr>
          <w:noProof/>
          <w:color w:val="000000"/>
          <w:lang w:eastAsia="en-US"/>
        </w:rPr>
        <w:t>.</w:t>
      </w:r>
    </w:p>
    <w:p w14:paraId="61F0A8D3" w14:textId="604F887B" w:rsidR="00402A8C" w:rsidRPr="000D152F" w:rsidRDefault="00402A8C" w:rsidP="00402A8C">
      <w:pPr>
        <w:ind w:left="357" w:hanging="357"/>
        <w:jc w:val="both"/>
        <w:rPr>
          <w:noProof/>
          <w:color w:val="000000"/>
          <w:lang w:eastAsia="en-US"/>
        </w:rPr>
      </w:pPr>
      <w:r w:rsidRPr="000D152F">
        <w:rPr>
          <w:noProof/>
          <w:color w:val="000000"/>
          <w:lang w:eastAsia="en-US"/>
        </w:rPr>
        <w:t>54. Par  pašvaldībai piekrītošo zemes vienību Salacgrīvā, Limbažu novadā  nodošanu bez atlīdzības valsts īpašumā</w:t>
      </w:r>
      <w:r w:rsidR="003675F1" w:rsidRPr="000D152F">
        <w:rPr>
          <w:noProof/>
          <w:color w:val="000000"/>
          <w:lang w:eastAsia="en-US"/>
        </w:rPr>
        <w:t>.</w:t>
      </w:r>
    </w:p>
    <w:p w14:paraId="688988BB" w14:textId="1CD98853" w:rsidR="00402A8C" w:rsidRPr="000D152F" w:rsidRDefault="00402A8C" w:rsidP="00402A8C">
      <w:pPr>
        <w:ind w:left="357" w:hanging="357"/>
        <w:jc w:val="both"/>
        <w:rPr>
          <w:noProof/>
          <w:color w:val="000000"/>
          <w:lang w:eastAsia="en-US"/>
        </w:rPr>
      </w:pPr>
      <w:r w:rsidRPr="000D152F">
        <w:rPr>
          <w:noProof/>
          <w:color w:val="000000"/>
          <w:lang w:eastAsia="en-US"/>
        </w:rPr>
        <w:t>55. Par nekustamā īpašuma “Rail Baltica dzelzceļa teritorija”, Ainažu pagastā, Limbažu novadā, kadastra Nr.6625 002 0437, nodošanu valstij</w:t>
      </w:r>
      <w:r w:rsidR="003675F1" w:rsidRPr="000D152F">
        <w:rPr>
          <w:noProof/>
          <w:color w:val="000000"/>
          <w:lang w:eastAsia="en-US"/>
        </w:rPr>
        <w:t>.</w:t>
      </w:r>
    </w:p>
    <w:p w14:paraId="7F4F6537" w14:textId="56873A6F" w:rsidR="00402A8C" w:rsidRPr="000D152F" w:rsidRDefault="00402A8C" w:rsidP="00402A8C">
      <w:pPr>
        <w:ind w:left="357" w:hanging="357"/>
        <w:jc w:val="both"/>
        <w:rPr>
          <w:noProof/>
          <w:color w:val="000000"/>
          <w:lang w:eastAsia="en-US"/>
        </w:rPr>
      </w:pPr>
      <w:r w:rsidRPr="000D152F">
        <w:rPr>
          <w:noProof/>
          <w:color w:val="000000"/>
          <w:lang w:eastAsia="en-US"/>
        </w:rPr>
        <w:t>56. Par  rezerves zemes fondā ieskaitīto zemes vienību Liepupes pagastā un Salacgrīvas pagastā Limbažu novadā atzīšanu par valstij piekrītošām</w:t>
      </w:r>
      <w:r w:rsidR="003675F1" w:rsidRPr="000D152F">
        <w:rPr>
          <w:noProof/>
          <w:color w:val="000000"/>
          <w:lang w:eastAsia="en-US"/>
        </w:rPr>
        <w:t>.</w:t>
      </w:r>
    </w:p>
    <w:p w14:paraId="23EAF5C7" w14:textId="012DD669" w:rsidR="00402A8C" w:rsidRPr="000D152F" w:rsidRDefault="00402A8C" w:rsidP="00402A8C">
      <w:pPr>
        <w:ind w:left="357" w:hanging="357"/>
        <w:jc w:val="both"/>
        <w:rPr>
          <w:noProof/>
          <w:color w:val="000000"/>
          <w:lang w:eastAsia="en-US"/>
        </w:rPr>
      </w:pPr>
      <w:r w:rsidRPr="000D152F">
        <w:rPr>
          <w:noProof/>
          <w:color w:val="000000"/>
          <w:lang w:eastAsia="en-US"/>
        </w:rPr>
        <w:t>57. Par pašvaldības nekustamā īpašuma Tērces iela 4B, Salacgrīvā, Limbažu novadā nodošanu atsavināšanai un izsoles noteikumu apstiprināšanu</w:t>
      </w:r>
      <w:r w:rsidR="003675F1" w:rsidRPr="000D152F">
        <w:rPr>
          <w:noProof/>
          <w:color w:val="000000"/>
          <w:lang w:eastAsia="en-US"/>
        </w:rPr>
        <w:t>.</w:t>
      </w:r>
    </w:p>
    <w:p w14:paraId="07E3A472" w14:textId="2BEB6927" w:rsidR="00402A8C" w:rsidRPr="000D152F" w:rsidRDefault="00402A8C" w:rsidP="00402A8C">
      <w:pPr>
        <w:ind w:left="357" w:hanging="357"/>
        <w:jc w:val="both"/>
        <w:rPr>
          <w:noProof/>
          <w:color w:val="000000"/>
          <w:lang w:eastAsia="en-US"/>
        </w:rPr>
      </w:pPr>
      <w:r w:rsidRPr="000D152F">
        <w:rPr>
          <w:noProof/>
          <w:color w:val="000000"/>
          <w:lang w:eastAsia="en-US"/>
        </w:rPr>
        <w:t>58. Par pašvaldībai piekritīgo zemes gabala  daļu “Jūras piekrastes josla”, Salacgrīvas pagastā, Limbažu novadā izsoles sākumcenas un izsoles noteikumu apstiprināšanu</w:t>
      </w:r>
      <w:r w:rsidR="003675F1" w:rsidRPr="000D152F">
        <w:rPr>
          <w:noProof/>
          <w:color w:val="000000"/>
          <w:lang w:eastAsia="en-US"/>
        </w:rPr>
        <w:t>.</w:t>
      </w:r>
    </w:p>
    <w:p w14:paraId="43285206" w14:textId="0B9345DA" w:rsidR="00402A8C" w:rsidRPr="000D152F" w:rsidRDefault="00402A8C" w:rsidP="00402A8C">
      <w:pPr>
        <w:ind w:left="357" w:hanging="357"/>
        <w:jc w:val="both"/>
        <w:rPr>
          <w:noProof/>
          <w:color w:val="000000"/>
          <w:lang w:eastAsia="en-US"/>
        </w:rPr>
      </w:pPr>
      <w:r w:rsidRPr="000D152F">
        <w:rPr>
          <w:noProof/>
          <w:color w:val="000000"/>
          <w:lang w:eastAsia="en-US"/>
        </w:rPr>
        <w:t>59. Par pašvaldības nekustamā īpašuma apbūvēta zemesgabala Pūķi, Ainažu pagastā, Limbažu novadā nosacītās cenas un atsavināšanas paziņojuma apstiprināšanu</w:t>
      </w:r>
      <w:r w:rsidR="003675F1" w:rsidRPr="000D152F">
        <w:rPr>
          <w:noProof/>
          <w:color w:val="000000"/>
          <w:lang w:eastAsia="en-US"/>
        </w:rPr>
        <w:t>.</w:t>
      </w:r>
    </w:p>
    <w:p w14:paraId="7CDF9B40" w14:textId="553FCC73" w:rsidR="00402A8C" w:rsidRPr="000D152F" w:rsidRDefault="00402A8C" w:rsidP="00402A8C">
      <w:pPr>
        <w:ind w:left="357" w:hanging="357"/>
        <w:jc w:val="both"/>
        <w:rPr>
          <w:noProof/>
          <w:color w:val="000000"/>
          <w:lang w:eastAsia="en-US"/>
        </w:rPr>
      </w:pPr>
      <w:r w:rsidRPr="000D152F">
        <w:rPr>
          <w:noProof/>
          <w:color w:val="000000"/>
          <w:lang w:eastAsia="en-US"/>
        </w:rPr>
        <w:t>60. Par pašvaldības nekustamā īpašuma Niedru iela 6, Vecsalacā, Salacgrīvas pagastā, Limbažu novadā nodošanu atsavināšanai</w:t>
      </w:r>
      <w:r w:rsidR="003675F1" w:rsidRPr="000D152F">
        <w:rPr>
          <w:noProof/>
          <w:color w:val="000000"/>
          <w:lang w:eastAsia="en-US"/>
        </w:rPr>
        <w:t>.</w:t>
      </w:r>
    </w:p>
    <w:p w14:paraId="2953D5BF" w14:textId="0C668D1A" w:rsidR="00402A8C" w:rsidRPr="000D152F" w:rsidRDefault="00402A8C" w:rsidP="00402A8C">
      <w:pPr>
        <w:ind w:left="357" w:hanging="357"/>
        <w:jc w:val="both"/>
        <w:rPr>
          <w:noProof/>
          <w:color w:val="000000"/>
          <w:lang w:eastAsia="en-US"/>
        </w:rPr>
      </w:pPr>
      <w:r w:rsidRPr="000D152F">
        <w:rPr>
          <w:noProof/>
          <w:color w:val="000000"/>
          <w:lang w:eastAsia="en-US"/>
        </w:rPr>
        <w:t>61. Par nekustamā īpašuma Lauri, Salacgrīvas pagastā, Limbažu novadā atsavināšanu, nosacītās cenas un atsavināšanas paziņojuma apstiprināšanu</w:t>
      </w:r>
      <w:r w:rsidR="003675F1" w:rsidRPr="000D152F">
        <w:rPr>
          <w:noProof/>
          <w:color w:val="000000"/>
          <w:lang w:eastAsia="en-US"/>
        </w:rPr>
        <w:t>.</w:t>
      </w:r>
    </w:p>
    <w:p w14:paraId="103BBEA8" w14:textId="4F8069C5" w:rsidR="00402A8C" w:rsidRPr="000D152F" w:rsidRDefault="00402A8C" w:rsidP="00402A8C">
      <w:pPr>
        <w:ind w:left="357" w:hanging="357"/>
        <w:jc w:val="both"/>
        <w:rPr>
          <w:noProof/>
          <w:color w:val="000000"/>
          <w:lang w:eastAsia="en-US"/>
        </w:rPr>
      </w:pPr>
      <w:r w:rsidRPr="000D152F">
        <w:rPr>
          <w:noProof/>
          <w:color w:val="000000"/>
          <w:lang w:eastAsia="en-US"/>
        </w:rPr>
        <w:t>62. Par grozījumiem 2021. gada 5. novembra līgumā Nr. 8.24/1 par apbūves tiesību piešķiršanu Valdemāra ielā 6, Ainažos, Limbažu novadā</w:t>
      </w:r>
      <w:r w:rsidR="003675F1" w:rsidRPr="000D152F">
        <w:rPr>
          <w:noProof/>
          <w:color w:val="000000"/>
          <w:lang w:eastAsia="en-US"/>
        </w:rPr>
        <w:t>.</w:t>
      </w:r>
    </w:p>
    <w:p w14:paraId="5F0DE455" w14:textId="07E3F6D1" w:rsidR="00402A8C" w:rsidRPr="000D152F" w:rsidRDefault="00402A8C" w:rsidP="00402A8C">
      <w:pPr>
        <w:ind w:left="357" w:hanging="357"/>
        <w:jc w:val="both"/>
        <w:rPr>
          <w:noProof/>
          <w:color w:val="000000"/>
          <w:lang w:eastAsia="en-US"/>
        </w:rPr>
      </w:pPr>
      <w:r w:rsidRPr="000D152F">
        <w:rPr>
          <w:noProof/>
          <w:color w:val="000000"/>
          <w:lang w:eastAsia="en-US"/>
        </w:rPr>
        <w:t>63. Par lokālplānojuma teritorijas plānojuma grozījumiem “Dzintarpriedes”, Vārzas ciems, Skultes pagasts, Limbažu novads, 1.redakcijas papildināšanu</w:t>
      </w:r>
      <w:r w:rsidR="003675F1" w:rsidRPr="000D152F">
        <w:rPr>
          <w:noProof/>
          <w:color w:val="000000"/>
          <w:lang w:eastAsia="en-US"/>
        </w:rPr>
        <w:t>.</w:t>
      </w:r>
    </w:p>
    <w:p w14:paraId="32FD7EA6" w14:textId="35834467" w:rsidR="00402A8C" w:rsidRPr="000D152F" w:rsidRDefault="00402A8C" w:rsidP="00402A8C">
      <w:pPr>
        <w:ind w:left="357" w:hanging="357"/>
        <w:jc w:val="both"/>
        <w:rPr>
          <w:noProof/>
          <w:color w:val="000000"/>
          <w:lang w:eastAsia="en-US"/>
        </w:rPr>
      </w:pPr>
      <w:r w:rsidRPr="000D152F">
        <w:rPr>
          <w:noProof/>
          <w:color w:val="000000"/>
          <w:lang w:eastAsia="en-US"/>
        </w:rPr>
        <w:t>64. Par grozījumu Limbažu novada domes 21.02.2024. lēmumā Nr.114 “Par Limbažu novada Interešu izglītības programmu licenču un neformālās izglītības programmu atļauju izsniegšanas komisijas sastāva apstiprināšanu”</w:t>
      </w:r>
      <w:r w:rsidR="003675F1" w:rsidRPr="000D152F">
        <w:rPr>
          <w:noProof/>
          <w:color w:val="000000"/>
          <w:lang w:eastAsia="en-US"/>
        </w:rPr>
        <w:t>.</w:t>
      </w:r>
    </w:p>
    <w:p w14:paraId="41F0841D" w14:textId="6B7D0059" w:rsidR="00402A8C" w:rsidRPr="000D152F" w:rsidRDefault="00402A8C" w:rsidP="00402A8C">
      <w:pPr>
        <w:ind w:left="357" w:hanging="357"/>
        <w:jc w:val="both"/>
        <w:rPr>
          <w:noProof/>
          <w:color w:val="000000"/>
          <w:lang w:eastAsia="en-US"/>
        </w:rPr>
      </w:pPr>
      <w:r w:rsidRPr="000D152F">
        <w:rPr>
          <w:noProof/>
          <w:color w:val="000000"/>
          <w:lang w:eastAsia="en-US"/>
        </w:rPr>
        <w:t>65. Par atļauju Madaram Lauram savienot amatus</w:t>
      </w:r>
      <w:r w:rsidR="003675F1" w:rsidRPr="000D152F">
        <w:rPr>
          <w:noProof/>
          <w:color w:val="000000"/>
          <w:lang w:eastAsia="en-US"/>
        </w:rPr>
        <w:t>.</w:t>
      </w:r>
    </w:p>
    <w:p w14:paraId="43093642" w14:textId="59ECC637" w:rsidR="00402A8C" w:rsidRPr="000D152F" w:rsidRDefault="00402A8C" w:rsidP="00402A8C">
      <w:pPr>
        <w:ind w:left="357" w:hanging="357"/>
        <w:jc w:val="both"/>
        <w:rPr>
          <w:noProof/>
          <w:color w:val="000000"/>
          <w:lang w:eastAsia="en-US"/>
        </w:rPr>
      </w:pPr>
      <w:r w:rsidRPr="000D152F">
        <w:rPr>
          <w:noProof/>
          <w:color w:val="000000"/>
          <w:lang w:eastAsia="en-US"/>
        </w:rPr>
        <w:t>66. (komitejās neizskatīts jaut.) Par finansiālu atbalstu biedrības "LSK Naktsvijoles" projektam "Tautas tērpi Ozoliem"</w:t>
      </w:r>
      <w:r w:rsidR="003675F1" w:rsidRPr="000D152F">
        <w:rPr>
          <w:noProof/>
          <w:color w:val="000000"/>
          <w:lang w:eastAsia="en-US"/>
        </w:rPr>
        <w:t>.</w:t>
      </w:r>
    </w:p>
    <w:p w14:paraId="53736721" w14:textId="4DA1F97B" w:rsidR="00402A8C" w:rsidRPr="000D152F" w:rsidRDefault="00402A8C" w:rsidP="00402A8C">
      <w:pPr>
        <w:ind w:left="357" w:hanging="357"/>
        <w:jc w:val="both"/>
        <w:rPr>
          <w:noProof/>
          <w:color w:val="000000"/>
          <w:lang w:eastAsia="en-US"/>
        </w:rPr>
      </w:pPr>
      <w:r w:rsidRPr="000D152F">
        <w:rPr>
          <w:noProof/>
          <w:color w:val="000000"/>
          <w:lang w:eastAsia="en-US"/>
        </w:rPr>
        <w:t>67. (komitejās neizskatīts jaut.) Par finansiālu atbalstu Salacgrīvas ūdens sporta-atpūtas biedrības projektam "Trenažieru komplekts airētāju treniņu un sacensību organizēšanai"</w:t>
      </w:r>
      <w:r w:rsidR="003675F1" w:rsidRPr="000D152F">
        <w:rPr>
          <w:noProof/>
          <w:color w:val="000000"/>
          <w:lang w:eastAsia="en-US"/>
        </w:rPr>
        <w:t>.</w:t>
      </w:r>
    </w:p>
    <w:p w14:paraId="0D483F13" w14:textId="08089DFF" w:rsidR="00402A8C" w:rsidRPr="000D152F" w:rsidRDefault="00402A8C" w:rsidP="00402A8C">
      <w:pPr>
        <w:ind w:left="357" w:hanging="357"/>
        <w:jc w:val="both"/>
        <w:rPr>
          <w:noProof/>
          <w:color w:val="000000"/>
          <w:lang w:eastAsia="en-US"/>
        </w:rPr>
      </w:pPr>
      <w:r w:rsidRPr="000D152F">
        <w:rPr>
          <w:noProof/>
          <w:color w:val="000000"/>
          <w:lang w:eastAsia="en-US"/>
        </w:rPr>
        <w:t>68. (komitejās neizskatīts jaut.) Par grozījumiem Limbažu novada domes 2024. gada 13. maija lēmumā Nr.328</w:t>
      </w:r>
      <w:r w:rsidR="003675F1" w:rsidRPr="000D152F">
        <w:rPr>
          <w:noProof/>
          <w:color w:val="000000"/>
          <w:lang w:eastAsia="en-US"/>
        </w:rPr>
        <w:t>.</w:t>
      </w:r>
    </w:p>
    <w:p w14:paraId="27A86677" w14:textId="5657F96D" w:rsidR="00402A8C" w:rsidRPr="000D152F" w:rsidRDefault="00402A8C" w:rsidP="00402A8C">
      <w:pPr>
        <w:ind w:left="357" w:hanging="357"/>
        <w:jc w:val="both"/>
        <w:rPr>
          <w:noProof/>
          <w:color w:val="000000"/>
          <w:lang w:eastAsia="en-US"/>
        </w:rPr>
      </w:pPr>
      <w:r w:rsidRPr="000D152F">
        <w:rPr>
          <w:noProof/>
          <w:color w:val="000000"/>
          <w:lang w:eastAsia="en-US"/>
        </w:rPr>
        <w:t>69. (komitejās neizskatīts jaut.) Par pamatlīdzekļu iegādi no Limbažu pilsētas 2024. gada bāzes budžeta</w:t>
      </w:r>
      <w:r w:rsidR="003675F1" w:rsidRPr="000D152F">
        <w:rPr>
          <w:noProof/>
          <w:color w:val="000000"/>
          <w:lang w:eastAsia="en-US"/>
        </w:rPr>
        <w:t>.</w:t>
      </w:r>
    </w:p>
    <w:p w14:paraId="026F9D4E" w14:textId="26C45E07" w:rsidR="00402A8C" w:rsidRPr="000D152F" w:rsidRDefault="00402A8C" w:rsidP="00402A8C">
      <w:pPr>
        <w:ind w:left="357" w:hanging="357"/>
        <w:jc w:val="both"/>
        <w:rPr>
          <w:noProof/>
          <w:color w:val="000000"/>
          <w:lang w:eastAsia="en-US"/>
        </w:rPr>
      </w:pPr>
      <w:r w:rsidRPr="000D152F">
        <w:rPr>
          <w:noProof/>
          <w:color w:val="000000"/>
          <w:lang w:eastAsia="en-US"/>
        </w:rPr>
        <w:t>70. (komitejās neizskatīts jaut.) Par papildu finansējuma piešķiršanu konkursam “Radīts Limbažu novadā” un iekļaušanu Attīstības un projektu nodaļas budžetā</w:t>
      </w:r>
      <w:r w:rsidR="003675F1" w:rsidRPr="000D152F">
        <w:rPr>
          <w:noProof/>
          <w:color w:val="000000"/>
          <w:lang w:eastAsia="en-US"/>
        </w:rPr>
        <w:t>.</w:t>
      </w:r>
    </w:p>
    <w:p w14:paraId="0EF2640C" w14:textId="1A576B84" w:rsidR="00402A8C" w:rsidRPr="000D152F" w:rsidRDefault="00402A8C" w:rsidP="00402A8C">
      <w:pPr>
        <w:ind w:left="357" w:hanging="357"/>
        <w:jc w:val="both"/>
        <w:rPr>
          <w:noProof/>
          <w:color w:val="000000"/>
          <w:lang w:eastAsia="en-US"/>
        </w:rPr>
      </w:pPr>
      <w:r w:rsidRPr="000D152F">
        <w:rPr>
          <w:noProof/>
          <w:color w:val="000000"/>
          <w:lang w:eastAsia="en-US"/>
        </w:rPr>
        <w:t>71. (komitejās neizskatīts jaut.) Par grozījumiem Limbažu novada pašvaldības domes 2024. gada 28. marta lēmumā Nr.206 “Par apbūves tiesības piešķiršanu nekustamā īpašuma Meliorācijas iela 14, Limbažos, Limbažu novadā, zemes vienības daļai”</w:t>
      </w:r>
      <w:r w:rsidR="003675F1" w:rsidRPr="000D152F">
        <w:rPr>
          <w:noProof/>
          <w:color w:val="000000"/>
          <w:lang w:eastAsia="en-US"/>
        </w:rPr>
        <w:t>.</w:t>
      </w:r>
    </w:p>
    <w:p w14:paraId="03F4E85F" w14:textId="6BD9B73C" w:rsidR="00402A8C" w:rsidRPr="000D152F" w:rsidRDefault="00402A8C" w:rsidP="00402A8C">
      <w:pPr>
        <w:ind w:left="357" w:hanging="357"/>
        <w:jc w:val="both"/>
        <w:rPr>
          <w:noProof/>
          <w:color w:val="000000"/>
          <w:lang w:eastAsia="en-US"/>
        </w:rPr>
      </w:pPr>
      <w:r w:rsidRPr="000D152F">
        <w:rPr>
          <w:noProof/>
          <w:color w:val="000000"/>
          <w:lang w:eastAsia="en-US"/>
        </w:rPr>
        <w:lastRenderedPageBreak/>
        <w:t>72. (komitejās neizskatīts jaut.) Par finansējuma piešķiršanu un valsts budžeta finansējuma iekļaušanu konkursa “Remigrācijas atbalsta pasākums – uzņēmējdarbības atbalsts Limbažu novadā” Attīstības un projektu nodaļas budžetā</w:t>
      </w:r>
      <w:r w:rsidR="003675F1" w:rsidRPr="000D152F">
        <w:rPr>
          <w:noProof/>
          <w:color w:val="000000"/>
          <w:lang w:eastAsia="en-US"/>
        </w:rPr>
        <w:t>.</w:t>
      </w:r>
    </w:p>
    <w:p w14:paraId="65833DFB" w14:textId="740B2D67" w:rsidR="00402A8C" w:rsidRPr="000D152F" w:rsidRDefault="00402A8C" w:rsidP="00402A8C">
      <w:pPr>
        <w:ind w:left="357" w:hanging="357"/>
        <w:jc w:val="both"/>
        <w:rPr>
          <w:noProof/>
          <w:color w:val="000000"/>
          <w:lang w:eastAsia="en-US"/>
        </w:rPr>
      </w:pPr>
      <w:r w:rsidRPr="000D152F">
        <w:rPr>
          <w:noProof/>
          <w:color w:val="000000"/>
          <w:lang w:eastAsia="en-US"/>
        </w:rPr>
        <w:t>73. (komitejās neizskatīts jaut.) Par Limbažu novada pašvaldības konkursa "Remigrācijas atbalsta pasākums - uzņēmējdarbības atbalsts Limbažu novadā" atbalsta piešķiršanu trešajā kārtā</w:t>
      </w:r>
      <w:r w:rsidR="003675F1" w:rsidRPr="000D152F">
        <w:rPr>
          <w:noProof/>
          <w:color w:val="000000"/>
          <w:lang w:eastAsia="en-US"/>
        </w:rPr>
        <w:t>.</w:t>
      </w:r>
    </w:p>
    <w:p w14:paraId="76EDAC3C" w14:textId="49D463F3" w:rsidR="00402A8C" w:rsidRPr="000D152F" w:rsidRDefault="00402A8C" w:rsidP="00402A8C">
      <w:pPr>
        <w:ind w:left="357" w:hanging="357"/>
        <w:jc w:val="both"/>
        <w:rPr>
          <w:noProof/>
          <w:color w:val="000000"/>
          <w:lang w:eastAsia="en-US"/>
        </w:rPr>
      </w:pPr>
      <w:r w:rsidRPr="000D152F">
        <w:rPr>
          <w:noProof/>
          <w:color w:val="000000"/>
          <w:lang w:eastAsia="en-US"/>
        </w:rPr>
        <w:t>74. (komitejās neizskatīts jaut.) Par grozījumiem Limbažu novada domes 2023. gada 26. oktobra lēmumā nr. 851 “Par ēdināšanas maksu Limbažu novada pašvaldības vispārējās izglītības iestādēs un pirmsskolas izglītības iestādēs, kur pakalpojumu nodrošina ārpakalpojuma sniedzējs”</w:t>
      </w:r>
      <w:r w:rsidR="003675F1" w:rsidRPr="000D152F">
        <w:rPr>
          <w:noProof/>
          <w:color w:val="000000"/>
          <w:lang w:eastAsia="en-US"/>
        </w:rPr>
        <w:t>.</w:t>
      </w:r>
    </w:p>
    <w:p w14:paraId="16F562C6" w14:textId="53ADB3B7" w:rsidR="00402A8C" w:rsidRPr="000D152F" w:rsidRDefault="00402A8C" w:rsidP="00402A8C">
      <w:pPr>
        <w:ind w:left="357" w:hanging="357"/>
        <w:jc w:val="both"/>
        <w:rPr>
          <w:noProof/>
          <w:color w:val="000000"/>
          <w:lang w:eastAsia="en-US"/>
        </w:rPr>
      </w:pPr>
      <w:r w:rsidRPr="000D152F">
        <w:rPr>
          <w:noProof/>
          <w:color w:val="000000"/>
          <w:lang w:eastAsia="en-US"/>
        </w:rPr>
        <w:t>75. (komitejās neizskatīts jaut.) Par grozījumiem Limbažu novada domes 2023. gada 22. jūnija lēmumā “Par Limbažu novada pašvaldības Deklarētās dzīvesvietas anulēšanas un dzīvokļu jautājumu risināšanas komisijas sastāva apstiprināšanu”</w:t>
      </w:r>
      <w:r w:rsidR="003675F1" w:rsidRPr="000D152F">
        <w:rPr>
          <w:noProof/>
          <w:color w:val="000000"/>
          <w:lang w:eastAsia="en-US"/>
        </w:rPr>
        <w:t>.</w:t>
      </w:r>
    </w:p>
    <w:p w14:paraId="5EDB0BD6" w14:textId="7D12C21C" w:rsidR="00402A8C" w:rsidRPr="000D152F" w:rsidRDefault="00402A8C" w:rsidP="00402A8C">
      <w:pPr>
        <w:ind w:left="357" w:hanging="357"/>
        <w:jc w:val="both"/>
        <w:rPr>
          <w:noProof/>
          <w:color w:val="000000"/>
          <w:lang w:eastAsia="en-US"/>
        </w:rPr>
      </w:pPr>
      <w:r w:rsidRPr="000D152F">
        <w:rPr>
          <w:noProof/>
          <w:color w:val="000000"/>
          <w:lang w:eastAsia="en-US"/>
        </w:rPr>
        <w:t>76. (komitejās neizskatīts jaut.) Par Limbažu novada pašvaldības domes saistošo noteikumu „Grozījumi Limbažu novada pašvaldības domes 2024. gada 21. februāra saistošajos noteikumos Nr.8 „Par Limbažu novada pašvaldības 2024. gada budžetu”” apstiprināšanu</w:t>
      </w:r>
      <w:r w:rsidR="003675F1" w:rsidRPr="000D152F">
        <w:rPr>
          <w:noProof/>
          <w:color w:val="000000"/>
          <w:lang w:eastAsia="en-US"/>
        </w:rPr>
        <w:t>.</w:t>
      </w:r>
    </w:p>
    <w:p w14:paraId="1461FCA4" w14:textId="2F9B8A3B" w:rsidR="00402A8C" w:rsidRPr="000D152F" w:rsidRDefault="00402A8C" w:rsidP="00402A8C">
      <w:pPr>
        <w:ind w:left="357" w:hanging="357"/>
        <w:jc w:val="both"/>
        <w:rPr>
          <w:noProof/>
          <w:color w:val="000000"/>
          <w:lang w:eastAsia="en-US"/>
        </w:rPr>
      </w:pPr>
      <w:r w:rsidRPr="000D152F">
        <w:rPr>
          <w:noProof/>
          <w:color w:val="000000"/>
          <w:lang w:eastAsia="en-US"/>
        </w:rPr>
        <w:t>77. (komitejās neizskatīts jaut.) Par aizņēmuma pieprasīšanu Valsts kasē projektam “Vides pieejamības uzlabošana Vecās Sārmes ielā 10, Limbažos”</w:t>
      </w:r>
      <w:r w:rsidR="003675F1" w:rsidRPr="000D152F">
        <w:rPr>
          <w:noProof/>
          <w:color w:val="000000"/>
          <w:lang w:eastAsia="en-US"/>
        </w:rPr>
        <w:t>.</w:t>
      </w:r>
    </w:p>
    <w:p w14:paraId="0E25E8A3" w14:textId="531033AE" w:rsidR="00402A8C" w:rsidRPr="000D152F" w:rsidRDefault="00402A8C" w:rsidP="00402A8C">
      <w:pPr>
        <w:ind w:left="357" w:hanging="357"/>
        <w:jc w:val="both"/>
        <w:rPr>
          <w:noProof/>
          <w:color w:val="000000"/>
          <w:lang w:eastAsia="en-US"/>
        </w:rPr>
      </w:pPr>
      <w:r w:rsidRPr="000D152F">
        <w:rPr>
          <w:noProof/>
          <w:color w:val="000000"/>
          <w:lang w:eastAsia="en-US"/>
        </w:rPr>
        <w:t>78. (komitejās neizskatīts jaut.) Par pamatlīdzekļa iegādi no Limbažu novada Sporta skolas 2024. gada bāzes budžeta</w:t>
      </w:r>
      <w:r w:rsidR="003675F1" w:rsidRPr="000D152F">
        <w:rPr>
          <w:noProof/>
          <w:color w:val="000000"/>
          <w:lang w:eastAsia="en-US"/>
        </w:rPr>
        <w:t>.</w:t>
      </w:r>
    </w:p>
    <w:p w14:paraId="5F5A6C83" w14:textId="4C14BFD5" w:rsidR="00402A8C" w:rsidRPr="000D152F" w:rsidRDefault="00402A8C" w:rsidP="00402A8C">
      <w:pPr>
        <w:ind w:left="357" w:hanging="357"/>
        <w:jc w:val="both"/>
        <w:rPr>
          <w:noProof/>
          <w:color w:val="000000"/>
          <w:lang w:eastAsia="en-US"/>
        </w:rPr>
      </w:pPr>
      <w:r w:rsidRPr="000D152F">
        <w:rPr>
          <w:noProof/>
          <w:color w:val="000000"/>
          <w:lang w:eastAsia="en-US"/>
        </w:rPr>
        <w:t>79. (komitejās neizskatīts jaut.) Par finansējuma piešķiršanu Limbažu Filca teritorijas attīstības domnīcas organizēšanai</w:t>
      </w:r>
      <w:r w:rsidR="003675F1" w:rsidRPr="000D152F">
        <w:rPr>
          <w:noProof/>
          <w:color w:val="000000"/>
          <w:lang w:eastAsia="en-US"/>
        </w:rPr>
        <w:t>.</w:t>
      </w:r>
    </w:p>
    <w:p w14:paraId="2B01B961" w14:textId="3945F6AB" w:rsidR="00402A8C" w:rsidRPr="000D152F" w:rsidRDefault="00402A8C" w:rsidP="00402A8C">
      <w:pPr>
        <w:ind w:left="357" w:hanging="357"/>
        <w:jc w:val="both"/>
        <w:rPr>
          <w:noProof/>
          <w:color w:val="000000"/>
          <w:lang w:eastAsia="en-US"/>
        </w:rPr>
      </w:pPr>
      <w:r w:rsidRPr="000D152F">
        <w:rPr>
          <w:noProof/>
          <w:color w:val="000000"/>
          <w:lang w:eastAsia="en-US"/>
        </w:rPr>
        <w:t>80. (komitejās neizskatīts jaut.) Par izglītības iestādes Baumaņu Kārļa Viļķenes pamatskolas direktora atbrīvošanu no amata saistībā ar izglītības iestādes likvidāciju</w:t>
      </w:r>
      <w:r w:rsidR="003675F1" w:rsidRPr="000D152F">
        <w:rPr>
          <w:noProof/>
          <w:color w:val="000000"/>
          <w:lang w:eastAsia="en-US"/>
        </w:rPr>
        <w:t>.</w:t>
      </w:r>
    </w:p>
    <w:p w14:paraId="7C318544" w14:textId="0AFA240E" w:rsidR="00402A8C" w:rsidRPr="000D152F" w:rsidRDefault="00402A8C" w:rsidP="00402A8C">
      <w:pPr>
        <w:ind w:left="357" w:hanging="357"/>
        <w:jc w:val="both"/>
        <w:rPr>
          <w:noProof/>
          <w:color w:val="000000"/>
          <w:lang w:eastAsia="en-US"/>
        </w:rPr>
      </w:pPr>
      <w:r w:rsidRPr="000D152F">
        <w:rPr>
          <w:noProof/>
          <w:color w:val="000000"/>
          <w:lang w:eastAsia="en-US"/>
        </w:rPr>
        <w:t>81. (komitejās neizskatīts jaut.) Par grozījumiem Limbažu novada pašvaldības 2023. gada 27. aprīļa iekšējos noteikumos Nr.4 “Par atlīdzību un sociālajām garantijām Limbažu novada pašvaldības darbiniekiem un amatpersonām”</w:t>
      </w:r>
      <w:r w:rsidR="003675F1" w:rsidRPr="000D152F">
        <w:rPr>
          <w:noProof/>
          <w:color w:val="000000"/>
          <w:lang w:eastAsia="en-US"/>
        </w:rPr>
        <w:t>.</w:t>
      </w:r>
    </w:p>
    <w:p w14:paraId="12D28967" w14:textId="30CEDCD2" w:rsidR="00402A8C" w:rsidRPr="000D152F" w:rsidRDefault="00402A8C" w:rsidP="00402A8C">
      <w:pPr>
        <w:ind w:left="357" w:hanging="357"/>
        <w:jc w:val="both"/>
        <w:rPr>
          <w:noProof/>
          <w:color w:val="000000"/>
          <w:lang w:eastAsia="en-US"/>
        </w:rPr>
      </w:pPr>
      <w:r w:rsidRPr="000D152F">
        <w:rPr>
          <w:noProof/>
          <w:color w:val="000000"/>
          <w:lang w:eastAsia="en-US"/>
        </w:rPr>
        <w:t>82. (komitejās neizskatīts jaut.) Par Limbažu novada kultūras iestāžu reorganizāciju</w:t>
      </w:r>
      <w:r w:rsidR="003675F1" w:rsidRPr="000D152F">
        <w:rPr>
          <w:noProof/>
          <w:color w:val="000000"/>
          <w:lang w:eastAsia="en-US"/>
        </w:rPr>
        <w:t>.</w:t>
      </w:r>
    </w:p>
    <w:p w14:paraId="31EDE619" w14:textId="7AB29A1A" w:rsidR="00402A8C" w:rsidRPr="000D152F" w:rsidRDefault="00402A8C" w:rsidP="00402A8C">
      <w:pPr>
        <w:ind w:left="357" w:hanging="357"/>
        <w:jc w:val="both"/>
        <w:rPr>
          <w:noProof/>
          <w:color w:val="000000"/>
          <w:lang w:eastAsia="en-US"/>
        </w:rPr>
      </w:pPr>
      <w:r w:rsidRPr="000D152F">
        <w:rPr>
          <w:noProof/>
          <w:color w:val="000000"/>
          <w:lang w:eastAsia="en-US"/>
        </w:rPr>
        <w:t>83. (komitejās neizskatīts jaut.) Par grozījumiem Limbažu novada pašvaldības iestāžu amatu klasificēšanas apkopojumā</w:t>
      </w:r>
      <w:r w:rsidR="003675F1" w:rsidRPr="000D152F">
        <w:rPr>
          <w:noProof/>
          <w:color w:val="000000"/>
          <w:lang w:eastAsia="en-US"/>
        </w:rPr>
        <w:t>.</w:t>
      </w:r>
    </w:p>
    <w:p w14:paraId="0EA110F8" w14:textId="1B893B3F" w:rsidR="00402A8C" w:rsidRPr="000D152F" w:rsidRDefault="00402A8C" w:rsidP="00402A8C">
      <w:pPr>
        <w:ind w:left="357" w:hanging="357"/>
        <w:jc w:val="both"/>
        <w:rPr>
          <w:noProof/>
          <w:color w:val="000000"/>
          <w:lang w:eastAsia="en-US"/>
        </w:rPr>
      </w:pPr>
      <w:r w:rsidRPr="000D152F">
        <w:rPr>
          <w:noProof/>
          <w:color w:val="000000"/>
          <w:lang w:eastAsia="en-US"/>
        </w:rPr>
        <w:t>84. (komitejās neizskatīts jaut.) Par kultūras iestādes Brīvzemnieku pagasta kopienas centra vadītājas apstiprināšanu amatā</w:t>
      </w:r>
      <w:r w:rsidR="003675F1" w:rsidRPr="000D152F">
        <w:rPr>
          <w:noProof/>
          <w:color w:val="000000"/>
          <w:lang w:eastAsia="en-US"/>
        </w:rPr>
        <w:t>.</w:t>
      </w:r>
    </w:p>
    <w:p w14:paraId="5414C34C" w14:textId="2D406C58" w:rsidR="00402A8C" w:rsidRPr="000D152F" w:rsidRDefault="00402A8C" w:rsidP="00402A8C">
      <w:pPr>
        <w:ind w:left="357" w:hanging="357"/>
        <w:jc w:val="both"/>
        <w:rPr>
          <w:noProof/>
          <w:color w:val="000000"/>
          <w:lang w:eastAsia="en-US"/>
        </w:rPr>
      </w:pPr>
      <w:r w:rsidRPr="000D152F">
        <w:rPr>
          <w:noProof/>
          <w:color w:val="000000"/>
          <w:lang w:eastAsia="en-US"/>
        </w:rPr>
        <w:t>85. (komitejās neizskatīts jaut.) Par kultūras iestādes Puikules tautas nama vadītāja atbrīvošanu no amata saistībā ar iestādes likvidāciju</w:t>
      </w:r>
      <w:r w:rsidR="003675F1" w:rsidRPr="000D152F">
        <w:rPr>
          <w:noProof/>
          <w:color w:val="000000"/>
          <w:lang w:eastAsia="en-US"/>
        </w:rPr>
        <w:t>.</w:t>
      </w:r>
    </w:p>
    <w:p w14:paraId="3B952635" w14:textId="21F77496" w:rsidR="00402A8C" w:rsidRPr="000D152F" w:rsidRDefault="00402A8C" w:rsidP="00402A8C">
      <w:pPr>
        <w:ind w:left="357" w:hanging="357"/>
        <w:jc w:val="both"/>
        <w:rPr>
          <w:noProof/>
          <w:color w:val="000000"/>
          <w:lang w:eastAsia="en-US"/>
        </w:rPr>
      </w:pPr>
      <w:r w:rsidRPr="000D152F">
        <w:rPr>
          <w:noProof/>
          <w:color w:val="000000"/>
          <w:lang w:eastAsia="en-US"/>
        </w:rPr>
        <w:t>86. (komitejās neizskatīts jaut.) Par Limbažu novada pašvaldības projektu konkursa „Radīts Limbažu novadā” nolikuma apstiprināšanu</w:t>
      </w:r>
      <w:r w:rsidR="003675F1" w:rsidRPr="000D152F">
        <w:rPr>
          <w:noProof/>
          <w:color w:val="000000"/>
          <w:lang w:eastAsia="en-US"/>
        </w:rPr>
        <w:t>.</w:t>
      </w:r>
    </w:p>
    <w:p w14:paraId="63E792CC" w14:textId="70770B3F" w:rsidR="00402A8C" w:rsidRPr="000D152F" w:rsidRDefault="00402A8C" w:rsidP="00402A8C">
      <w:pPr>
        <w:ind w:left="357" w:hanging="357"/>
        <w:jc w:val="both"/>
        <w:rPr>
          <w:noProof/>
          <w:color w:val="000000"/>
          <w:lang w:eastAsia="en-US"/>
        </w:rPr>
      </w:pPr>
      <w:r w:rsidRPr="000D152F">
        <w:rPr>
          <w:noProof/>
          <w:color w:val="000000"/>
          <w:lang w:eastAsia="en-US"/>
        </w:rPr>
        <w:t>87. (komitejās neizskatīts jaut.) Par projekta konkursa konkursa „Radīts Limbažu novadā” pieteikšanās termiņiem un vērtēšanas komisijas apstiprināšanu</w:t>
      </w:r>
      <w:r w:rsidR="003675F1" w:rsidRPr="000D152F">
        <w:rPr>
          <w:noProof/>
          <w:color w:val="000000"/>
          <w:lang w:eastAsia="en-US"/>
        </w:rPr>
        <w:t>.</w:t>
      </w:r>
    </w:p>
    <w:p w14:paraId="45F78A41" w14:textId="77180B51" w:rsidR="00402A8C" w:rsidRPr="000D152F" w:rsidRDefault="00402A8C" w:rsidP="00402A8C">
      <w:pPr>
        <w:ind w:left="357" w:hanging="357"/>
        <w:jc w:val="both"/>
        <w:rPr>
          <w:noProof/>
          <w:color w:val="000000"/>
          <w:lang w:eastAsia="en-US"/>
        </w:rPr>
      </w:pPr>
      <w:r w:rsidRPr="000D152F">
        <w:rPr>
          <w:noProof/>
          <w:color w:val="000000"/>
          <w:lang w:eastAsia="en-US"/>
        </w:rPr>
        <w:t>88. Informācijas. Izpilddirektora ziņojums par 2024.gada aprīli</w:t>
      </w:r>
      <w:r w:rsidR="003675F1" w:rsidRPr="000D152F">
        <w:rPr>
          <w:noProof/>
          <w:color w:val="000000"/>
          <w:lang w:eastAsia="en-US"/>
        </w:rPr>
        <w:t>.</w:t>
      </w:r>
    </w:p>
    <w:p w14:paraId="0FB9731F" w14:textId="447FB9E7" w:rsidR="0070159F" w:rsidRPr="000D152F" w:rsidRDefault="00402A8C" w:rsidP="00402A8C">
      <w:pPr>
        <w:ind w:left="357" w:hanging="357"/>
        <w:jc w:val="both"/>
        <w:rPr>
          <w:noProof/>
        </w:rPr>
      </w:pPr>
      <w:r w:rsidRPr="000D152F">
        <w:rPr>
          <w:noProof/>
          <w:color w:val="000000"/>
          <w:lang w:eastAsia="en-US"/>
        </w:rPr>
        <w:t>89. Informācijas. Par iepriekšējā domes sēdē pieņemtajiem lēmumiem.</w:t>
      </w:r>
    </w:p>
    <w:p w14:paraId="213A484C" w14:textId="77777777" w:rsidR="00402A8C" w:rsidRPr="000D152F" w:rsidRDefault="00402A8C" w:rsidP="00B353EF">
      <w:pPr>
        <w:autoSpaceDE w:val="0"/>
        <w:autoSpaceDN w:val="0"/>
        <w:adjustRightInd w:val="0"/>
        <w:jc w:val="both"/>
        <w:rPr>
          <w:rFonts w:eastAsia="Calibri"/>
        </w:rPr>
      </w:pPr>
    </w:p>
    <w:p w14:paraId="77D2A5E0" w14:textId="730BA809" w:rsidR="00B353EF" w:rsidRPr="000D152F" w:rsidRDefault="00B353EF" w:rsidP="00B353EF">
      <w:pPr>
        <w:autoSpaceDE w:val="0"/>
        <w:autoSpaceDN w:val="0"/>
        <w:adjustRightInd w:val="0"/>
        <w:jc w:val="both"/>
        <w:rPr>
          <w:rFonts w:eastAsia="Calibri"/>
        </w:rPr>
      </w:pPr>
      <w:r w:rsidRPr="000D152F">
        <w:rPr>
          <w:rFonts w:eastAsia="Calibri"/>
        </w:rPr>
        <w:t xml:space="preserve">Sēde notiek klātienē un </w:t>
      </w:r>
      <w:r w:rsidRPr="000D152F">
        <w:rPr>
          <w:bCs/>
        </w:rPr>
        <w:t>videokonferences režīmā</w:t>
      </w:r>
      <w:r w:rsidRPr="000D152F">
        <w:t xml:space="preserve"> tiešsaistē </w:t>
      </w:r>
      <w:proofErr w:type="spellStart"/>
      <w:r w:rsidRPr="000D152F">
        <w:t>Webex</w:t>
      </w:r>
      <w:proofErr w:type="spellEnd"/>
      <w:r w:rsidRPr="000D152F">
        <w:t xml:space="preserve"> platformā</w:t>
      </w:r>
      <w:r w:rsidRPr="000D152F">
        <w:rPr>
          <w:rFonts w:eastAsia="Calibri"/>
        </w:rPr>
        <w:t>.</w:t>
      </w:r>
    </w:p>
    <w:p w14:paraId="673274A3" w14:textId="062CCA27" w:rsidR="00B353EF" w:rsidRPr="000D152F" w:rsidRDefault="00B353EF" w:rsidP="00B353EF">
      <w:pPr>
        <w:autoSpaceDE w:val="0"/>
        <w:autoSpaceDN w:val="0"/>
        <w:adjustRightInd w:val="0"/>
      </w:pPr>
      <w:r w:rsidRPr="000D152F">
        <w:t xml:space="preserve">Sēdi translē tiešraidē Limbažu novada pašvaldības </w:t>
      </w:r>
      <w:proofErr w:type="spellStart"/>
      <w:r w:rsidRPr="000D152F">
        <w:t>You</w:t>
      </w:r>
      <w:r w:rsidR="008A0231" w:rsidRPr="000D152F">
        <w:t>T</w:t>
      </w:r>
      <w:r w:rsidRPr="000D152F">
        <w:t>ube</w:t>
      </w:r>
      <w:proofErr w:type="spellEnd"/>
      <w:r w:rsidRPr="000D152F">
        <w:t xml:space="preserve"> kontā: </w:t>
      </w:r>
    </w:p>
    <w:p w14:paraId="49DA81DA" w14:textId="3EDC5B5B" w:rsidR="00402A8C" w:rsidRPr="000D152F" w:rsidRDefault="00000000" w:rsidP="00B353EF">
      <w:pPr>
        <w:autoSpaceDE w:val="0"/>
        <w:autoSpaceDN w:val="0"/>
        <w:adjustRightInd w:val="0"/>
      </w:pPr>
      <w:hyperlink r:id="rId9" w:history="1">
        <w:r w:rsidR="00402A8C" w:rsidRPr="000D152F">
          <w:rPr>
            <w:rStyle w:val="Hipersaite"/>
          </w:rPr>
          <w:t>https://www.youtube.com/watch?v=9tChBVlyWpE</w:t>
        </w:r>
      </w:hyperlink>
    </w:p>
    <w:p w14:paraId="582A4748" w14:textId="7E02BB5B" w:rsidR="00B353EF" w:rsidRPr="000D152F" w:rsidRDefault="00B353EF" w:rsidP="00B353EF">
      <w:pPr>
        <w:autoSpaceDE w:val="0"/>
        <w:autoSpaceDN w:val="0"/>
        <w:adjustRightInd w:val="0"/>
      </w:pPr>
      <w:r w:rsidRPr="000D152F">
        <w:t xml:space="preserve">Sēdē tiek veikts audiovizuāls ieraksts. </w:t>
      </w:r>
    </w:p>
    <w:p w14:paraId="0C2F648D" w14:textId="77777777" w:rsidR="00822EB6" w:rsidRPr="000D152F" w:rsidRDefault="00822EB6" w:rsidP="005B71DF">
      <w:pPr>
        <w:autoSpaceDE w:val="0"/>
        <w:autoSpaceDN w:val="0"/>
        <w:adjustRightInd w:val="0"/>
        <w:jc w:val="both"/>
        <w:rPr>
          <w:rFonts w:eastAsiaTheme="minorHAnsi"/>
          <w:b/>
          <w:bCs/>
        </w:rPr>
      </w:pPr>
    </w:p>
    <w:p w14:paraId="45D3FF55" w14:textId="5A5C8677" w:rsidR="00516392" w:rsidRPr="000D152F" w:rsidRDefault="00516392" w:rsidP="005B71DF">
      <w:pPr>
        <w:autoSpaceDE w:val="0"/>
        <w:autoSpaceDN w:val="0"/>
        <w:adjustRightInd w:val="0"/>
        <w:jc w:val="both"/>
        <w:rPr>
          <w:rFonts w:eastAsiaTheme="minorHAnsi"/>
        </w:rPr>
      </w:pPr>
      <w:r w:rsidRPr="000D152F">
        <w:rPr>
          <w:rFonts w:eastAsiaTheme="minorHAnsi"/>
          <w:b/>
          <w:bCs/>
        </w:rPr>
        <w:t xml:space="preserve">Sēdi vada: </w:t>
      </w:r>
      <w:r w:rsidRPr="000D152F">
        <w:rPr>
          <w:rFonts w:eastAsiaTheme="minorHAnsi"/>
        </w:rPr>
        <w:t xml:space="preserve">Limbažu novada </w:t>
      </w:r>
      <w:r w:rsidR="003C2EC5" w:rsidRPr="000D152F">
        <w:rPr>
          <w:rFonts w:eastAsiaTheme="minorHAnsi"/>
        </w:rPr>
        <w:t>pašvaldības D</w:t>
      </w:r>
      <w:r w:rsidRPr="000D152F">
        <w:rPr>
          <w:rFonts w:eastAsiaTheme="minorHAnsi"/>
        </w:rPr>
        <w:t>omes priekšsēdētāj</w:t>
      </w:r>
      <w:r w:rsidR="00BE2D43" w:rsidRPr="000D152F">
        <w:rPr>
          <w:rFonts w:eastAsiaTheme="minorHAnsi"/>
        </w:rPr>
        <w:t>s</w:t>
      </w:r>
      <w:r w:rsidR="005E0B7F" w:rsidRPr="000D152F">
        <w:rPr>
          <w:rFonts w:eastAsiaTheme="minorHAnsi"/>
        </w:rPr>
        <w:t xml:space="preserve"> </w:t>
      </w:r>
      <w:r w:rsidR="00877869" w:rsidRPr="000D152F">
        <w:rPr>
          <w:rFonts w:eastAsiaTheme="minorHAnsi"/>
        </w:rPr>
        <w:t>Dagnis Straubergs</w:t>
      </w:r>
      <w:r w:rsidR="005E0B7F" w:rsidRPr="000D152F">
        <w:rPr>
          <w:rFonts w:eastAsiaTheme="minorHAnsi"/>
        </w:rPr>
        <w:t>.</w:t>
      </w:r>
    </w:p>
    <w:p w14:paraId="70F73B83" w14:textId="77777777" w:rsidR="00516392" w:rsidRPr="000D152F" w:rsidRDefault="00516392" w:rsidP="005B71DF">
      <w:pPr>
        <w:autoSpaceDE w:val="0"/>
        <w:autoSpaceDN w:val="0"/>
        <w:adjustRightInd w:val="0"/>
        <w:jc w:val="both"/>
        <w:rPr>
          <w:rFonts w:eastAsiaTheme="minorHAnsi"/>
        </w:rPr>
      </w:pPr>
    </w:p>
    <w:p w14:paraId="57B31669" w14:textId="6AD28DBE" w:rsidR="00516392" w:rsidRPr="000D152F" w:rsidRDefault="00516392" w:rsidP="005B71DF">
      <w:pPr>
        <w:jc w:val="both"/>
      </w:pPr>
      <w:r w:rsidRPr="000D152F">
        <w:rPr>
          <w:b/>
          <w:bCs/>
        </w:rPr>
        <w:t xml:space="preserve">Sēdi </w:t>
      </w:r>
      <w:r w:rsidR="00A410AC" w:rsidRPr="000D152F">
        <w:rPr>
          <w:b/>
          <w:bCs/>
        </w:rPr>
        <w:t xml:space="preserve">klātienē </w:t>
      </w:r>
      <w:r w:rsidRPr="000D152F">
        <w:rPr>
          <w:b/>
          <w:bCs/>
        </w:rPr>
        <w:t>protokolē:</w:t>
      </w:r>
      <w:r w:rsidRPr="000D152F">
        <w:t xml:space="preserve"> Limbažu novada pašvaldības </w:t>
      </w:r>
      <w:r w:rsidR="000532A7" w:rsidRPr="000D152F">
        <w:t>Centrālās pārvaldes</w:t>
      </w:r>
      <w:r w:rsidR="00E75CEA" w:rsidRPr="000D152F">
        <w:rPr>
          <w:bCs/>
          <w:lang w:eastAsia="en-US"/>
        </w:rPr>
        <w:t xml:space="preserve"> </w:t>
      </w:r>
      <w:r w:rsidR="00402A8C" w:rsidRPr="000D152F">
        <w:t>atbildīgais sekretārs Santa Čingule</w:t>
      </w:r>
      <w:r w:rsidRPr="000D152F">
        <w:t>.</w:t>
      </w:r>
    </w:p>
    <w:p w14:paraId="0C6FA3DF" w14:textId="77777777" w:rsidR="00516392" w:rsidRPr="000D152F" w:rsidRDefault="00516392" w:rsidP="005B71DF">
      <w:pPr>
        <w:autoSpaceDE w:val="0"/>
        <w:autoSpaceDN w:val="0"/>
        <w:adjustRightInd w:val="0"/>
        <w:jc w:val="both"/>
        <w:rPr>
          <w:rFonts w:eastAsiaTheme="minorHAnsi"/>
        </w:rPr>
      </w:pPr>
    </w:p>
    <w:p w14:paraId="31EE60CE" w14:textId="4D55235E" w:rsidR="00516392" w:rsidRPr="000D152F" w:rsidRDefault="006C7898" w:rsidP="005B71DF">
      <w:pPr>
        <w:autoSpaceDE w:val="0"/>
        <w:autoSpaceDN w:val="0"/>
        <w:adjustRightInd w:val="0"/>
        <w:jc w:val="both"/>
        <w:rPr>
          <w:rFonts w:eastAsiaTheme="minorHAnsi"/>
        </w:rPr>
      </w:pPr>
      <w:r w:rsidRPr="000D152F">
        <w:rPr>
          <w:rFonts w:eastAsiaTheme="minorHAnsi"/>
          <w:b/>
          <w:bCs/>
        </w:rPr>
        <w:t>Klātienē s</w:t>
      </w:r>
      <w:r w:rsidR="00516392" w:rsidRPr="000D152F">
        <w:rPr>
          <w:rFonts w:eastAsiaTheme="minorHAnsi"/>
          <w:b/>
          <w:bCs/>
        </w:rPr>
        <w:t xml:space="preserve">ēdē piedalās </w:t>
      </w:r>
      <w:r w:rsidR="00516392" w:rsidRPr="000D152F">
        <w:rPr>
          <w:rFonts w:eastAsiaTheme="minorHAnsi"/>
          <w:b/>
        </w:rPr>
        <w:t>deputāti:</w:t>
      </w:r>
      <w:r w:rsidR="00516392" w:rsidRPr="000D152F">
        <w:rPr>
          <w:rFonts w:eastAsiaTheme="minorHAnsi"/>
        </w:rPr>
        <w:t xml:space="preserve"> </w:t>
      </w:r>
      <w:r w:rsidR="00B353EF" w:rsidRPr="000D152F">
        <w:rPr>
          <w:rFonts w:eastAsiaTheme="minorHAnsi"/>
        </w:rPr>
        <w:t xml:space="preserve">Jānis Bakmanis, </w:t>
      </w:r>
      <w:r w:rsidR="000D0C03" w:rsidRPr="000D152F">
        <w:rPr>
          <w:rFonts w:eastAsia="Calibri"/>
          <w:szCs w:val="22"/>
          <w:lang w:eastAsia="en-US"/>
        </w:rPr>
        <w:t>Māris Beļaunieks</w:t>
      </w:r>
      <w:r w:rsidR="00E20FE8" w:rsidRPr="000D152F">
        <w:rPr>
          <w:rFonts w:eastAsia="Calibri"/>
          <w:szCs w:val="22"/>
          <w:lang w:eastAsia="en-US"/>
        </w:rPr>
        <w:t>,</w:t>
      </w:r>
      <w:r w:rsidR="00B353EF" w:rsidRPr="000D152F">
        <w:rPr>
          <w:rFonts w:eastAsia="Calibri"/>
          <w:szCs w:val="22"/>
          <w:lang w:eastAsia="en-US"/>
        </w:rPr>
        <w:t xml:space="preserve"> </w:t>
      </w:r>
      <w:r w:rsidR="00FE0911" w:rsidRPr="000D152F">
        <w:rPr>
          <w:rFonts w:eastAsia="Calibri"/>
          <w:szCs w:val="22"/>
          <w:lang w:eastAsia="en-US"/>
        </w:rPr>
        <w:t>Andris Garklāvs</w:t>
      </w:r>
      <w:r w:rsidR="00907508" w:rsidRPr="000D152F">
        <w:rPr>
          <w:rFonts w:eastAsia="Calibri"/>
          <w:szCs w:val="22"/>
          <w:lang w:eastAsia="en-US"/>
        </w:rPr>
        <w:t xml:space="preserve"> (klātienē līdz 4</w:t>
      </w:r>
      <w:r w:rsidR="00F80284" w:rsidRPr="000D152F">
        <w:rPr>
          <w:rFonts w:eastAsia="Calibri"/>
          <w:szCs w:val="22"/>
          <w:lang w:eastAsia="en-US"/>
        </w:rPr>
        <w:t>0</w:t>
      </w:r>
      <w:r w:rsidR="00907508" w:rsidRPr="000D152F">
        <w:rPr>
          <w:rFonts w:eastAsia="Calibri"/>
          <w:szCs w:val="22"/>
          <w:lang w:eastAsia="en-US"/>
        </w:rPr>
        <w:t>. darba kārtības jautājumam)</w:t>
      </w:r>
      <w:r w:rsidR="00FE0911" w:rsidRPr="000D152F">
        <w:rPr>
          <w:rFonts w:eastAsia="Calibri"/>
          <w:szCs w:val="22"/>
          <w:lang w:eastAsia="en-US"/>
        </w:rPr>
        <w:t xml:space="preserve">, </w:t>
      </w:r>
      <w:r w:rsidR="008A4CA0" w:rsidRPr="000D152F">
        <w:rPr>
          <w:rFonts w:eastAsia="Calibri"/>
          <w:szCs w:val="22"/>
          <w:lang w:eastAsia="en-US"/>
        </w:rPr>
        <w:t xml:space="preserve">Lija Jokste, </w:t>
      </w:r>
      <w:r w:rsidR="00AF7D50" w:rsidRPr="000D152F">
        <w:rPr>
          <w:rFonts w:eastAsia="Calibri"/>
          <w:szCs w:val="22"/>
          <w:lang w:eastAsia="en-US"/>
        </w:rPr>
        <w:t xml:space="preserve">Aigars Legzdiņš, Dāvis Melnalksnis, </w:t>
      </w:r>
      <w:r w:rsidR="00792740" w:rsidRPr="000D152F">
        <w:rPr>
          <w:rFonts w:eastAsia="Calibri"/>
          <w:szCs w:val="22"/>
          <w:lang w:eastAsia="en-US"/>
        </w:rPr>
        <w:t xml:space="preserve">Kristaps Močāns, </w:t>
      </w:r>
      <w:r w:rsidR="00F82D8E" w:rsidRPr="000D152F">
        <w:rPr>
          <w:rFonts w:eastAsia="Calibri"/>
          <w:szCs w:val="22"/>
          <w:lang w:eastAsia="en-US"/>
        </w:rPr>
        <w:lastRenderedPageBreak/>
        <w:t xml:space="preserve">Valdis </w:t>
      </w:r>
      <w:proofErr w:type="spellStart"/>
      <w:r w:rsidR="00F82D8E" w:rsidRPr="000D152F">
        <w:rPr>
          <w:rFonts w:eastAsia="Calibri"/>
          <w:szCs w:val="22"/>
          <w:lang w:eastAsia="en-US"/>
        </w:rPr>
        <w:t>Možvillo</w:t>
      </w:r>
      <w:proofErr w:type="spellEnd"/>
      <w:r w:rsidR="00F82D8E" w:rsidRPr="000D152F">
        <w:rPr>
          <w:rFonts w:eastAsia="Calibri"/>
          <w:szCs w:val="22"/>
          <w:lang w:eastAsia="en-US"/>
        </w:rPr>
        <w:t xml:space="preserve">, </w:t>
      </w:r>
      <w:r w:rsidR="000D0C03" w:rsidRPr="000D152F">
        <w:rPr>
          <w:rFonts w:eastAsia="Calibri"/>
          <w:szCs w:val="22"/>
          <w:lang w:eastAsia="en-US"/>
        </w:rPr>
        <w:t>Rūdolfs Pelēkais</w:t>
      </w:r>
      <w:r w:rsidR="00C47A47" w:rsidRPr="000D152F">
        <w:rPr>
          <w:rFonts w:eastAsia="Calibri"/>
          <w:szCs w:val="22"/>
          <w:lang w:eastAsia="en-US"/>
        </w:rPr>
        <w:t xml:space="preserve">, </w:t>
      </w:r>
      <w:r w:rsidR="000D0C03" w:rsidRPr="000D152F">
        <w:rPr>
          <w:rFonts w:eastAsia="Calibri"/>
          <w:szCs w:val="22"/>
          <w:lang w:eastAsia="en-US"/>
        </w:rPr>
        <w:t xml:space="preserve">Ziedonis Rubezis, Dagnis Straubergs, </w:t>
      </w:r>
      <w:r w:rsidR="00291302" w:rsidRPr="000D152F">
        <w:rPr>
          <w:rFonts w:eastAsia="Calibri"/>
          <w:szCs w:val="22"/>
          <w:lang w:eastAsia="en-US"/>
        </w:rPr>
        <w:t xml:space="preserve">Regīna Tamane, </w:t>
      </w:r>
      <w:r w:rsidR="00EA04BE" w:rsidRPr="000D152F">
        <w:rPr>
          <w:rFonts w:eastAsia="Calibri"/>
          <w:szCs w:val="22"/>
          <w:lang w:eastAsia="en-US"/>
        </w:rPr>
        <w:t>Edmunds Zeidmanis</w:t>
      </w:r>
      <w:r w:rsidR="000D0C03" w:rsidRPr="000D152F">
        <w:rPr>
          <w:rFonts w:eastAsia="Calibri"/>
          <w:szCs w:val="22"/>
          <w:lang w:eastAsia="en-US"/>
        </w:rPr>
        <w:t>.</w:t>
      </w:r>
    </w:p>
    <w:p w14:paraId="0157F345" w14:textId="77777777" w:rsidR="00F80284" w:rsidRPr="000D152F" w:rsidRDefault="00F80284" w:rsidP="005B71DF">
      <w:pPr>
        <w:autoSpaceDE w:val="0"/>
        <w:autoSpaceDN w:val="0"/>
        <w:adjustRightInd w:val="0"/>
        <w:jc w:val="both"/>
        <w:rPr>
          <w:rFonts w:eastAsiaTheme="minorHAnsi"/>
          <w:b/>
          <w:bCs/>
        </w:rPr>
      </w:pPr>
    </w:p>
    <w:p w14:paraId="20FDE299" w14:textId="709671F8" w:rsidR="008A4CA0" w:rsidRPr="000D152F" w:rsidRDefault="00F80284" w:rsidP="005B71DF">
      <w:pPr>
        <w:autoSpaceDE w:val="0"/>
        <w:autoSpaceDN w:val="0"/>
        <w:adjustRightInd w:val="0"/>
        <w:jc w:val="both"/>
        <w:rPr>
          <w:rFonts w:eastAsia="Calibri"/>
          <w:szCs w:val="22"/>
          <w:lang w:eastAsia="en-US"/>
        </w:rPr>
      </w:pPr>
      <w:r w:rsidRPr="000D152F">
        <w:rPr>
          <w:rFonts w:eastAsiaTheme="minorHAnsi"/>
          <w:b/>
          <w:bCs/>
        </w:rPr>
        <w:t>Sēdē nepiedalās deputāti</w:t>
      </w:r>
      <w:r w:rsidRPr="000D152F">
        <w:rPr>
          <w:b/>
          <w:bCs/>
        </w:rPr>
        <w:t xml:space="preserve">: </w:t>
      </w:r>
      <w:r w:rsidRPr="000D152F">
        <w:rPr>
          <w:rFonts w:eastAsia="Calibri"/>
          <w:szCs w:val="22"/>
          <w:lang w:eastAsia="en-US"/>
        </w:rPr>
        <w:t>Jānis Remess, Arvīds Ozols.</w:t>
      </w:r>
    </w:p>
    <w:p w14:paraId="30A403C6" w14:textId="77777777" w:rsidR="00F80284" w:rsidRPr="000D152F" w:rsidRDefault="00F80284" w:rsidP="005B71DF">
      <w:pPr>
        <w:autoSpaceDE w:val="0"/>
        <w:autoSpaceDN w:val="0"/>
        <w:adjustRightInd w:val="0"/>
        <w:jc w:val="both"/>
        <w:rPr>
          <w:rFonts w:eastAsiaTheme="minorHAnsi"/>
          <w:b/>
          <w:bCs/>
        </w:rPr>
      </w:pPr>
    </w:p>
    <w:p w14:paraId="2C485119" w14:textId="0309BBAC" w:rsidR="00F710BE" w:rsidRPr="000D152F" w:rsidRDefault="00F710BE" w:rsidP="00F710BE">
      <w:pPr>
        <w:jc w:val="both"/>
        <w:rPr>
          <w:bCs/>
        </w:rPr>
      </w:pPr>
      <w:r w:rsidRPr="000D152F">
        <w:rPr>
          <w:rFonts w:eastAsiaTheme="minorHAnsi"/>
          <w:b/>
          <w:bCs/>
        </w:rPr>
        <w:t>Attālināti sēdē piedalās deputāti</w:t>
      </w:r>
      <w:r w:rsidRPr="000D152F">
        <w:rPr>
          <w:b/>
          <w:bCs/>
        </w:rPr>
        <w:t xml:space="preserve">: </w:t>
      </w:r>
      <w:r w:rsidRPr="000D152F">
        <w:rPr>
          <w:rFonts w:eastAsia="Calibri"/>
          <w:szCs w:val="22"/>
          <w:lang w:eastAsia="en-US"/>
        </w:rPr>
        <w:t>Andris Garklāvs (</w:t>
      </w:r>
      <w:r w:rsidR="009A0EE3" w:rsidRPr="000D152F">
        <w:rPr>
          <w:rFonts w:eastAsia="Calibri"/>
          <w:szCs w:val="22"/>
          <w:lang w:eastAsia="en-US"/>
        </w:rPr>
        <w:t>Lietotnē “</w:t>
      </w:r>
      <w:proofErr w:type="spellStart"/>
      <w:r w:rsidR="009A0EE3" w:rsidRPr="000D152F">
        <w:rPr>
          <w:rFonts w:eastAsia="Calibri"/>
          <w:szCs w:val="22"/>
          <w:lang w:eastAsia="en-US"/>
        </w:rPr>
        <w:t>Webex</w:t>
      </w:r>
      <w:proofErr w:type="spellEnd"/>
      <w:r w:rsidR="009A0EE3" w:rsidRPr="000D152F">
        <w:rPr>
          <w:rFonts w:eastAsia="Calibri"/>
          <w:szCs w:val="22"/>
          <w:lang w:eastAsia="en-US"/>
        </w:rPr>
        <w:t xml:space="preserve">” </w:t>
      </w:r>
      <w:r w:rsidRPr="000D152F">
        <w:rPr>
          <w:rFonts w:eastAsia="Calibri"/>
          <w:szCs w:val="22"/>
          <w:lang w:eastAsia="en-US"/>
        </w:rPr>
        <w:t xml:space="preserve">no </w:t>
      </w:r>
      <w:r w:rsidR="00F80284" w:rsidRPr="000D152F">
        <w:rPr>
          <w:rFonts w:eastAsia="Calibri"/>
          <w:szCs w:val="22"/>
          <w:lang w:eastAsia="en-US"/>
        </w:rPr>
        <w:t>4</w:t>
      </w:r>
      <w:r w:rsidR="009A0EE3" w:rsidRPr="000D152F">
        <w:rPr>
          <w:rFonts w:eastAsia="Calibri"/>
          <w:szCs w:val="22"/>
          <w:lang w:eastAsia="en-US"/>
        </w:rPr>
        <w:t>7</w:t>
      </w:r>
      <w:r w:rsidRPr="000D152F">
        <w:rPr>
          <w:rFonts w:eastAsia="Calibri"/>
          <w:szCs w:val="22"/>
          <w:lang w:eastAsia="en-US"/>
        </w:rPr>
        <w:t>.</w:t>
      </w:r>
      <w:r w:rsidR="00684D80" w:rsidRPr="000D152F">
        <w:rPr>
          <w:rFonts w:eastAsia="Calibri"/>
          <w:szCs w:val="22"/>
          <w:lang w:eastAsia="en-US"/>
        </w:rPr>
        <w:t>-7</w:t>
      </w:r>
      <w:r w:rsidR="009A0EE3" w:rsidRPr="000D152F">
        <w:rPr>
          <w:rFonts w:eastAsia="Calibri"/>
          <w:szCs w:val="22"/>
          <w:lang w:eastAsia="en-US"/>
        </w:rPr>
        <w:t>1</w:t>
      </w:r>
      <w:r w:rsidR="00684D80" w:rsidRPr="000D152F">
        <w:rPr>
          <w:rFonts w:eastAsia="Calibri"/>
          <w:szCs w:val="22"/>
          <w:lang w:eastAsia="en-US"/>
        </w:rPr>
        <w:t>.</w:t>
      </w:r>
      <w:r w:rsidRPr="000D152F">
        <w:rPr>
          <w:rFonts w:eastAsia="Calibri"/>
          <w:szCs w:val="22"/>
          <w:lang w:eastAsia="en-US"/>
        </w:rPr>
        <w:t xml:space="preserve"> darba kārtības jautājuma</w:t>
      </w:r>
      <w:r w:rsidR="00684D80" w:rsidRPr="000D152F">
        <w:rPr>
          <w:rFonts w:eastAsia="Calibri"/>
          <w:szCs w:val="22"/>
          <w:lang w:eastAsia="en-US"/>
        </w:rPr>
        <w:t xml:space="preserve"> un no </w:t>
      </w:r>
      <w:r w:rsidR="009A0EE3" w:rsidRPr="000D152F">
        <w:rPr>
          <w:rFonts w:eastAsia="Calibri"/>
          <w:szCs w:val="22"/>
          <w:lang w:eastAsia="en-US"/>
        </w:rPr>
        <w:t>76.-89. darba kārtības jautājumam</w:t>
      </w:r>
      <w:r w:rsidRPr="000D152F">
        <w:rPr>
          <w:rFonts w:eastAsia="Calibri"/>
          <w:szCs w:val="22"/>
          <w:lang w:eastAsia="en-US"/>
        </w:rPr>
        <w:t>)</w:t>
      </w:r>
      <w:r w:rsidR="00F80284" w:rsidRPr="000D152F">
        <w:rPr>
          <w:rFonts w:eastAsia="Calibri"/>
          <w:szCs w:val="22"/>
          <w:lang w:eastAsia="en-US"/>
        </w:rPr>
        <w:t>.</w:t>
      </w:r>
    </w:p>
    <w:p w14:paraId="56B65784" w14:textId="77777777" w:rsidR="00F710BE" w:rsidRPr="000D152F" w:rsidRDefault="00F710BE" w:rsidP="000A4A67">
      <w:pPr>
        <w:jc w:val="both"/>
        <w:rPr>
          <w:rFonts w:eastAsiaTheme="minorHAnsi"/>
          <w:b/>
          <w:bCs/>
          <w:color w:val="FF0000"/>
        </w:rPr>
      </w:pPr>
    </w:p>
    <w:p w14:paraId="4A97860A" w14:textId="75C05BBA" w:rsidR="000A4A67" w:rsidRPr="000D152F" w:rsidRDefault="000A4A67" w:rsidP="000A4A67">
      <w:pPr>
        <w:jc w:val="both"/>
        <w:rPr>
          <w:bCs/>
        </w:rPr>
      </w:pPr>
      <w:r w:rsidRPr="000D152F">
        <w:rPr>
          <w:rFonts w:eastAsiaTheme="minorHAnsi"/>
          <w:b/>
          <w:bCs/>
        </w:rPr>
        <w:t>Klātienē sēdē piedalās</w:t>
      </w:r>
      <w:r w:rsidRPr="000D152F">
        <w:rPr>
          <w:b/>
          <w:bCs/>
        </w:rPr>
        <w:t xml:space="preserve">: </w:t>
      </w:r>
      <w:r w:rsidR="00667DA2" w:rsidRPr="000D152F">
        <w:rPr>
          <w:bCs/>
        </w:rPr>
        <w:t>Raimonds Straume</w:t>
      </w:r>
      <w:r w:rsidR="00AF7D50" w:rsidRPr="000D152F">
        <w:rPr>
          <w:bCs/>
        </w:rPr>
        <w:t>.</w:t>
      </w:r>
    </w:p>
    <w:p w14:paraId="794F332F" w14:textId="77777777" w:rsidR="00C47A47" w:rsidRPr="000D152F" w:rsidRDefault="00C47A47" w:rsidP="000A4A67">
      <w:pPr>
        <w:jc w:val="both"/>
        <w:rPr>
          <w:bCs/>
          <w:color w:val="FF0000"/>
        </w:rPr>
      </w:pPr>
    </w:p>
    <w:p w14:paraId="220B838C" w14:textId="7DF0BC91" w:rsidR="00F710BE" w:rsidRPr="000D152F" w:rsidRDefault="006C7898" w:rsidP="00733BCE">
      <w:pPr>
        <w:jc w:val="both"/>
        <w:rPr>
          <w:bCs/>
        </w:rPr>
      </w:pPr>
      <w:r w:rsidRPr="000D152F">
        <w:rPr>
          <w:rFonts w:eastAsiaTheme="minorHAnsi"/>
          <w:b/>
          <w:bCs/>
        </w:rPr>
        <w:t>Attālināti s</w:t>
      </w:r>
      <w:r w:rsidR="0092029E" w:rsidRPr="000D152F">
        <w:rPr>
          <w:rFonts w:eastAsiaTheme="minorHAnsi"/>
          <w:b/>
          <w:bCs/>
        </w:rPr>
        <w:t>ēdē piedalās</w:t>
      </w:r>
      <w:r w:rsidR="0092029E" w:rsidRPr="000D152F">
        <w:rPr>
          <w:b/>
          <w:bCs/>
        </w:rPr>
        <w:t>:</w:t>
      </w:r>
      <w:r w:rsidR="00345729" w:rsidRPr="000D152F">
        <w:rPr>
          <w:b/>
          <w:bCs/>
        </w:rPr>
        <w:t xml:space="preserve"> </w:t>
      </w:r>
      <w:r w:rsidR="00733BCE" w:rsidRPr="000D152F">
        <w:rPr>
          <w:bCs/>
        </w:rPr>
        <w:t xml:space="preserve">Aiga Briede, Aigars </w:t>
      </w:r>
      <w:proofErr w:type="spellStart"/>
      <w:r w:rsidR="00733BCE" w:rsidRPr="000D152F">
        <w:rPr>
          <w:bCs/>
        </w:rPr>
        <w:t>Parms</w:t>
      </w:r>
      <w:proofErr w:type="spellEnd"/>
      <w:r w:rsidR="00733BCE" w:rsidRPr="000D152F">
        <w:rPr>
          <w:bCs/>
        </w:rPr>
        <w:t xml:space="preserve">, Aija Liepa, Aira </w:t>
      </w:r>
      <w:proofErr w:type="spellStart"/>
      <w:r w:rsidR="00733BCE" w:rsidRPr="000D152F">
        <w:rPr>
          <w:bCs/>
        </w:rPr>
        <w:t>Lapkovska</w:t>
      </w:r>
      <w:proofErr w:type="spellEnd"/>
      <w:r w:rsidR="00613272" w:rsidRPr="000D152F">
        <w:rPr>
          <w:bCs/>
        </w:rPr>
        <w:t xml:space="preserve">, </w:t>
      </w:r>
      <w:r w:rsidR="00733BCE" w:rsidRPr="000D152F">
        <w:rPr>
          <w:bCs/>
        </w:rPr>
        <w:t>Andis Matvejevs</w:t>
      </w:r>
      <w:r w:rsidR="00613272" w:rsidRPr="000D152F">
        <w:rPr>
          <w:bCs/>
        </w:rPr>
        <w:t xml:space="preserve">, </w:t>
      </w:r>
      <w:r w:rsidR="00733BCE" w:rsidRPr="000D152F">
        <w:rPr>
          <w:bCs/>
        </w:rPr>
        <w:t>Andris Garklāvs</w:t>
      </w:r>
      <w:r w:rsidR="00613272" w:rsidRPr="000D152F">
        <w:rPr>
          <w:bCs/>
        </w:rPr>
        <w:t xml:space="preserve">, </w:t>
      </w:r>
      <w:r w:rsidR="00733BCE" w:rsidRPr="000D152F">
        <w:rPr>
          <w:bCs/>
        </w:rPr>
        <w:t>Andris Zunde</w:t>
      </w:r>
      <w:r w:rsidR="00613272" w:rsidRPr="000D152F">
        <w:rPr>
          <w:bCs/>
        </w:rPr>
        <w:t xml:space="preserve">, </w:t>
      </w:r>
      <w:r w:rsidR="00733BCE" w:rsidRPr="000D152F">
        <w:rPr>
          <w:bCs/>
        </w:rPr>
        <w:t xml:space="preserve">Anita </w:t>
      </w:r>
      <w:proofErr w:type="spellStart"/>
      <w:r w:rsidR="00733BCE" w:rsidRPr="000D152F">
        <w:rPr>
          <w:bCs/>
        </w:rPr>
        <w:t>Strokša</w:t>
      </w:r>
      <w:proofErr w:type="spellEnd"/>
      <w:r w:rsidR="00613272" w:rsidRPr="000D152F">
        <w:rPr>
          <w:bCs/>
        </w:rPr>
        <w:t xml:space="preserve">, </w:t>
      </w:r>
      <w:r w:rsidR="00733BCE" w:rsidRPr="000D152F">
        <w:rPr>
          <w:bCs/>
        </w:rPr>
        <w:t>Anna Siliņa</w:t>
      </w:r>
      <w:r w:rsidR="00613272" w:rsidRPr="000D152F">
        <w:rPr>
          <w:bCs/>
        </w:rPr>
        <w:t xml:space="preserve">, </w:t>
      </w:r>
      <w:r w:rsidR="00733BCE" w:rsidRPr="000D152F">
        <w:rPr>
          <w:bCs/>
        </w:rPr>
        <w:t xml:space="preserve">Antra </w:t>
      </w:r>
      <w:proofErr w:type="spellStart"/>
      <w:r w:rsidR="00733BCE" w:rsidRPr="000D152F">
        <w:rPr>
          <w:bCs/>
        </w:rPr>
        <w:t>Kamala</w:t>
      </w:r>
      <w:proofErr w:type="spellEnd"/>
      <w:r w:rsidR="00613272" w:rsidRPr="000D152F">
        <w:rPr>
          <w:bCs/>
        </w:rPr>
        <w:t xml:space="preserve">, </w:t>
      </w:r>
      <w:r w:rsidR="00733BCE" w:rsidRPr="000D152F">
        <w:rPr>
          <w:bCs/>
        </w:rPr>
        <w:t>Antra Paegl</w:t>
      </w:r>
      <w:r w:rsidR="00613272" w:rsidRPr="000D152F">
        <w:rPr>
          <w:bCs/>
        </w:rPr>
        <w:t xml:space="preserve">e, </w:t>
      </w:r>
      <w:r w:rsidR="00733BCE" w:rsidRPr="000D152F">
        <w:rPr>
          <w:bCs/>
        </w:rPr>
        <w:t xml:space="preserve">Artis Ārgalis, Ausma Eglīte, Ārija </w:t>
      </w:r>
      <w:proofErr w:type="spellStart"/>
      <w:r w:rsidR="00733BCE" w:rsidRPr="000D152F">
        <w:rPr>
          <w:bCs/>
        </w:rPr>
        <w:t>Mikša</w:t>
      </w:r>
      <w:proofErr w:type="spellEnd"/>
      <w:r w:rsidR="00733BCE" w:rsidRPr="000D152F">
        <w:rPr>
          <w:bCs/>
        </w:rPr>
        <w:t xml:space="preserve">, Baiba Martinsone, Broņislava Keiša, Dace Aloja, Diāna </w:t>
      </w:r>
      <w:proofErr w:type="spellStart"/>
      <w:r w:rsidR="00733BCE" w:rsidRPr="000D152F">
        <w:rPr>
          <w:bCs/>
        </w:rPr>
        <w:t>Perševica</w:t>
      </w:r>
      <w:proofErr w:type="spellEnd"/>
      <w:r w:rsidR="00733BCE" w:rsidRPr="000D152F">
        <w:rPr>
          <w:bCs/>
        </w:rPr>
        <w:t xml:space="preserve">, Diāna Zaļupe, Digna </w:t>
      </w:r>
      <w:proofErr w:type="spellStart"/>
      <w:r w:rsidR="00733BCE" w:rsidRPr="000D152F">
        <w:rPr>
          <w:bCs/>
        </w:rPr>
        <w:t>Būmane</w:t>
      </w:r>
      <w:proofErr w:type="spellEnd"/>
      <w:r w:rsidR="00733BCE" w:rsidRPr="000D152F">
        <w:rPr>
          <w:bCs/>
        </w:rPr>
        <w:t xml:space="preserve">, Dita Rulle, Edmunds Liepiņš, Elīna </w:t>
      </w:r>
      <w:proofErr w:type="spellStart"/>
      <w:r w:rsidR="00733BCE" w:rsidRPr="000D152F">
        <w:rPr>
          <w:bCs/>
        </w:rPr>
        <w:t>Lilenblate</w:t>
      </w:r>
      <w:proofErr w:type="spellEnd"/>
      <w:r w:rsidR="00733BCE" w:rsidRPr="000D152F">
        <w:rPr>
          <w:bCs/>
        </w:rPr>
        <w:t xml:space="preserve">, Evija Keisele , Ginta Ģērmane, Gita (gita.zarina@limbazunovads.lv), Gita </w:t>
      </w:r>
      <w:proofErr w:type="spellStart"/>
      <w:r w:rsidR="00733BCE" w:rsidRPr="000D152F">
        <w:rPr>
          <w:bCs/>
        </w:rPr>
        <w:t>Kārnupe</w:t>
      </w:r>
      <w:proofErr w:type="spellEnd"/>
      <w:r w:rsidR="00733BCE" w:rsidRPr="000D152F">
        <w:rPr>
          <w:bCs/>
        </w:rPr>
        <w:t xml:space="preserve">, Guna Broma, Guna Jirgensone, Guna Paegle, Gundega </w:t>
      </w:r>
      <w:proofErr w:type="spellStart"/>
      <w:r w:rsidR="00733BCE" w:rsidRPr="000D152F">
        <w:rPr>
          <w:bCs/>
        </w:rPr>
        <w:t>Audzēviča</w:t>
      </w:r>
      <w:proofErr w:type="spellEnd"/>
      <w:r w:rsidR="00733BCE" w:rsidRPr="000D152F">
        <w:rPr>
          <w:bCs/>
        </w:rPr>
        <w:t xml:space="preserve">, Gunita Gulbe, Gunita </w:t>
      </w:r>
      <w:proofErr w:type="spellStart"/>
      <w:r w:rsidR="00733BCE" w:rsidRPr="000D152F">
        <w:rPr>
          <w:bCs/>
        </w:rPr>
        <w:t>Meļķe</w:t>
      </w:r>
      <w:proofErr w:type="spellEnd"/>
      <w:r w:rsidR="00733BCE" w:rsidRPr="000D152F">
        <w:rPr>
          <w:bCs/>
        </w:rPr>
        <w:t xml:space="preserve"> Kažoka, Ģirts Ieleja, Hedviga Podziņa, Ilga Tiesnese, Ilona Zeltiņa, Ilze Žūriņa-Davidčuka, Ilze Rubene, Ināra Blūma, Indra </w:t>
      </w:r>
      <w:proofErr w:type="spellStart"/>
      <w:r w:rsidR="00733BCE" w:rsidRPr="000D152F">
        <w:rPr>
          <w:bCs/>
        </w:rPr>
        <w:t>Brikmane</w:t>
      </w:r>
      <w:proofErr w:type="spellEnd"/>
      <w:r w:rsidR="00733BCE" w:rsidRPr="000D152F">
        <w:rPr>
          <w:bCs/>
        </w:rPr>
        <w:t xml:space="preserve">, Ineta Cīrule, Ineta Zariņa, Ineta </w:t>
      </w:r>
      <w:proofErr w:type="spellStart"/>
      <w:r w:rsidR="00733BCE" w:rsidRPr="000D152F">
        <w:rPr>
          <w:bCs/>
        </w:rPr>
        <w:t>Laizane</w:t>
      </w:r>
      <w:proofErr w:type="spellEnd"/>
      <w:r w:rsidR="00733BCE" w:rsidRPr="000D152F">
        <w:rPr>
          <w:bCs/>
        </w:rPr>
        <w:t xml:space="preserve">, Inga </w:t>
      </w:r>
      <w:proofErr w:type="spellStart"/>
      <w:r w:rsidR="00733BCE" w:rsidRPr="000D152F">
        <w:rPr>
          <w:bCs/>
        </w:rPr>
        <w:t>Ģēģere</w:t>
      </w:r>
      <w:proofErr w:type="spellEnd"/>
      <w:r w:rsidR="00733BCE" w:rsidRPr="000D152F">
        <w:rPr>
          <w:bCs/>
        </w:rPr>
        <w:t xml:space="preserve">, Inga Indriksone, Iveta Pēkšēna, Iveta </w:t>
      </w:r>
      <w:proofErr w:type="spellStart"/>
      <w:r w:rsidR="00733BCE" w:rsidRPr="000D152F">
        <w:rPr>
          <w:bCs/>
        </w:rPr>
        <w:t>Umule</w:t>
      </w:r>
      <w:proofErr w:type="spellEnd"/>
      <w:r w:rsidR="00733BCE" w:rsidRPr="000D152F">
        <w:rPr>
          <w:bCs/>
        </w:rPr>
        <w:t xml:space="preserve">, </w:t>
      </w:r>
      <w:proofErr w:type="spellStart"/>
      <w:r w:rsidR="00733BCE" w:rsidRPr="000D152F">
        <w:rPr>
          <w:bCs/>
        </w:rPr>
        <w:t>Izita</w:t>
      </w:r>
      <w:proofErr w:type="spellEnd"/>
      <w:r w:rsidR="00733BCE" w:rsidRPr="000D152F">
        <w:rPr>
          <w:bCs/>
        </w:rPr>
        <w:t xml:space="preserve"> Kļaviņa, Jana Beķere, Jana Lāce, Jānis Erdmanis, Juris Graudiņš, Katrīna </w:t>
      </w:r>
      <w:proofErr w:type="spellStart"/>
      <w:r w:rsidR="00733BCE" w:rsidRPr="000D152F">
        <w:rPr>
          <w:bCs/>
        </w:rPr>
        <w:t>Žibala</w:t>
      </w:r>
      <w:proofErr w:type="spellEnd"/>
      <w:r w:rsidR="00733BCE" w:rsidRPr="000D152F">
        <w:rPr>
          <w:bCs/>
        </w:rPr>
        <w:t xml:space="preserve">, Kristiāna </w:t>
      </w:r>
      <w:proofErr w:type="spellStart"/>
      <w:r w:rsidR="00733BCE" w:rsidRPr="000D152F">
        <w:rPr>
          <w:bCs/>
        </w:rPr>
        <w:t>Bojane</w:t>
      </w:r>
      <w:proofErr w:type="spellEnd"/>
      <w:r w:rsidR="00733BCE" w:rsidRPr="000D152F">
        <w:rPr>
          <w:bCs/>
        </w:rPr>
        <w:t xml:space="preserve">, Kristiāna Kauliņa p/a LAUTA, Laima </w:t>
      </w:r>
      <w:proofErr w:type="spellStart"/>
      <w:r w:rsidR="00733BCE" w:rsidRPr="000D152F">
        <w:rPr>
          <w:bCs/>
        </w:rPr>
        <w:t>Bernšteina</w:t>
      </w:r>
      <w:proofErr w:type="spellEnd"/>
      <w:r w:rsidR="00733BCE" w:rsidRPr="000D152F">
        <w:rPr>
          <w:bCs/>
        </w:rPr>
        <w:t xml:space="preserve">, Lana </w:t>
      </w:r>
      <w:proofErr w:type="spellStart"/>
      <w:r w:rsidR="00733BCE" w:rsidRPr="000D152F">
        <w:rPr>
          <w:bCs/>
        </w:rPr>
        <w:t>Ukrija</w:t>
      </w:r>
      <w:proofErr w:type="spellEnd"/>
      <w:r w:rsidR="00733BCE" w:rsidRPr="000D152F">
        <w:rPr>
          <w:bCs/>
        </w:rPr>
        <w:t xml:space="preserve">, Laura </w:t>
      </w:r>
      <w:proofErr w:type="spellStart"/>
      <w:r w:rsidR="00733BCE" w:rsidRPr="000D152F">
        <w:rPr>
          <w:bCs/>
        </w:rPr>
        <w:t>Siksaliete</w:t>
      </w:r>
      <w:proofErr w:type="spellEnd"/>
      <w:r w:rsidR="00733BCE" w:rsidRPr="000D152F">
        <w:rPr>
          <w:bCs/>
        </w:rPr>
        <w:t xml:space="preserve">, Lāsma Liepiņa, Liene Berga, </w:t>
      </w:r>
      <w:proofErr w:type="spellStart"/>
      <w:r w:rsidR="00733BCE" w:rsidRPr="000D152F">
        <w:rPr>
          <w:bCs/>
        </w:rPr>
        <w:t>Linita</w:t>
      </w:r>
      <w:proofErr w:type="spellEnd"/>
      <w:r w:rsidR="00733BCE" w:rsidRPr="000D152F">
        <w:rPr>
          <w:bCs/>
        </w:rPr>
        <w:t xml:space="preserve"> Amoliņa, Līga Liepiņa, Līga </w:t>
      </w:r>
      <w:proofErr w:type="spellStart"/>
      <w:r w:rsidR="00733BCE" w:rsidRPr="000D152F">
        <w:rPr>
          <w:bCs/>
        </w:rPr>
        <w:t>Moderniece</w:t>
      </w:r>
      <w:proofErr w:type="spellEnd"/>
      <w:r w:rsidR="00733BCE" w:rsidRPr="000D152F">
        <w:rPr>
          <w:bCs/>
        </w:rPr>
        <w:t xml:space="preserve">, Līga </w:t>
      </w:r>
      <w:proofErr w:type="spellStart"/>
      <w:r w:rsidR="00733BCE" w:rsidRPr="000D152F">
        <w:rPr>
          <w:bCs/>
        </w:rPr>
        <w:t>Viļčinska</w:t>
      </w:r>
      <w:proofErr w:type="spellEnd"/>
      <w:r w:rsidR="00733BCE" w:rsidRPr="000D152F">
        <w:rPr>
          <w:bCs/>
        </w:rPr>
        <w:t xml:space="preserve">, Mareks Brauns, Mārīte Purmale, Mārtiņš Grāvelsiņš, Modris </w:t>
      </w:r>
      <w:proofErr w:type="spellStart"/>
      <w:r w:rsidR="00733BCE" w:rsidRPr="000D152F">
        <w:rPr>
          <w:bCs/>
        </w:rPr>
        <w:t>Ripītis</w:t>
      </w:r>
      <w:proofErr w:type="spellEnd"/>
      <w:r w:rsidR="00733BCE" w:rsidRPr="000D152F">
        <w:rPr>
          <w:bCs/>
        </w:rPr>
        <w:t xml:space="preserve">, Pārsla Dzērve, Raimonds Straume, Raivis </w:t>
      </w:r>
      <w:proofErr w:type="spellStart"/>
      <w:r w:rsidR="00733BCE" w:rsidRPr="000D152F">
        <w:rPr>
          <w:bCs/>
        </w:rPr>
        <w:t>Galītis</w:t>
      </w:r>
      <w:proofErr w:type="spellEnd"/>
      <w:r w:rsidR="00733BCE" w:rsidRPr="000D152F">
        <w:rPr>
          <w:bCs/>
        </w:rPr>
        <w:t xml:space="preserve">, Rasa </w:t>
      </w:r>
      <w:proofErr w:type="spellStart"/>
      <w:r w:rsidR="00733BCE" w:rsidRPr="000D152F">
        <w:rPr>
          <w:bCs/>
        </w:rPr>
        <w:t>Zeidmane</w:t>
      </w:r>
      <w:proofErr w:type="spellEnd"/>
      <w:r w:rsidR="00733BCE" w:rsidRPr="000D152F">
        <w:rPr>
          <w:bCs/>
        </w:rPr>
        <w:t xml:space="preserve">, Rihards Būda, Sabīne Stūre, Sandra Paegle, Sandra </w:t>
      </w:r>
      <w:proofErr w:type="spellStart"/>
      <w:r w:rsidR="00733BCE" w:rsidRPr="000D152F">
        <w:rPr>
          <w:bCs/>
        </w:rPr>
        <w:t>Smiltniece</w:t>
      </w:r>
      <w:proofErr w:type="spellEnd"/>
      <w:r w:rsidR="00733BCE" w:rsidRPr="000D152F">
        <w:rPr>
          <w:bCs/>
        </w:rPr>
        <w:t xml:space="preserve">, Sanita </w:t>
      </w:r>
      <w:proofErr w:type="spellStart"/>
      <w:r w:rsidR="00733BCE" w:rsidRPr="000D152F">
        <w:rPr>
          <w:bCs/>
        </w:rPr>
        <w:t>Kānīte</w:t>
      </w:r>
      <w:proofErr w:type="spellEnd"/>
      <w:r w:rsidR="00733BCE" w:rsidRPr="000D152F">
        <w:rPr>
          <w:bCs/>
        </w:rPr>
        <w:t xml:space="preserve">, Sanita </w:t>
      </w:r>
      <w:proofErr w:type="spellStart"/>
      <w:r w:rsidR="00733BCE" w:rsidRPr="000D152F">
        <w:rPr>
          <w:bCs/>
        </w:rPr>
        <w:t>Strauberga</w:t>
      </w:r>
      <w:proofErr w:type="spellEnd"/>
      <w:r w:rsidR="00733BCE" w:rsidRPr="000D152F">
        <w:rPr>
          <w:bCs/>
        </w:rPr>
        <w:t xml:space="preserve">, Santa Čingule, Sarma </w:t>
      </w:r>
      <w:proofErr w:type="spellStart"/>
      <w:r w:rsidR="00733BCE" w:rsidRPr="000D152F">
        <w:rPr>
          <w:bCs/>
        </w:rPr>
        <w:t>Kacara</w:t>
      </w:r>
      <w:proofErr w:type="spellEnd"/>
      <w:r w:rsidR="00733BCE" w:rsidRPr="000D152F">
        <w:rPr>
          <w:bCs/>
        </w:rPr>
        <w:t xml:space="preserve">, Sintija </w:t>
      </w:r>
      <w:proofErr w:type="spellStart"/>
      <w:r w:rsidR="00733BCE" w:rsidRPr="000D152F">
        <w:rPr>
          <w:bCs/>
        </w:rPr>
        <w:t>Zute</w:t>
      </w:r>
      <w:proofErr w:type="spellEnd"/>
      <w:r w:rsidR="00733BCE" w:rsidRPr="000D152F">
        <w:rPr>
          <w:bCs/>
        </w:rPr>
        <w:t xml:space="preserve">, Solvita </w:t>
      </w:r>
      <w:proofErr w:type="spellStart"/>
      <w:r w:rsidR="00733BCE" w:rsidRPr="000D152F">
        <w:rPr>
          <w:bCs/>
        </w:rPr>
        <w:t>Kukanovska</w:t>
      </w:r>
      <w:proofErr w:type="spellEnd"/>
      <w:r w:rsidR="00733BCE" w:rsidRPr="000D152F">
        <w:rPr>
          <w:bCs/>
        </w:rPr>
        <w:t xml:space="preserve">, Sporta skola 2 (sporta.skola@limbazunovads.lv), Valda </w:t>
      </w:r>
      <w:proofErr w:type="spellStart"/>
      <w:r w:rsidR="00733BCE" w:rsidRPr="000D152F">
        <w:rPr>
          <w:bCs/>
        </w:rPr>
        <w:t>Tinkusa</w:t>
      </w:r>
      <w:proofErr w:type="spellEnd"/>
      <w:r w:rsidR="00733BCE" w:rsidRPr="000D152F">
        <w:rPr>
          <w:bCs/>
        </w:rPr>
        <w:t xml:space="preserve">, Valdis </w:t>
      </w:r>
      <w:proofErr w:type="spellStart"/>
      <w:r w:rsidR="00733BCE" w:rsidRPr="000D152F">
        <w:rPr>
          <w:bCs/>
        </w:rPr>
        <w:t>Možvillo</w:t>
      </w:r>
      <w:proofErr w:type="spellEnd"/>
      <w:r w:rsidR="00733BCE" w:rsidRPr="000D152F">
        <w:rPr>
          <w:bCs/>
        </w:rPr>
        <w:t>, Vidrižu bibliotēka, Viktors Zujevs, Zane Balode, Ziedīte Jirgensone, Ziedonis Tomsons</w:t>
      </w:r>
      <w:r w:rsidR="00616585" w:rsidRPr="000D152F">
        <w:rPr>
          <w:bCs/>
        </w:rPr>
        <w:t>.</w:t>
      </w:r>
    </w:p>
    <w:p w14:paraId="1B3D9392" w14:textId="77777777" w:rsidR="00616585" w:rsidRPr="000D152F" w:rsidRDefault="00616585" w:rsidP="00F710BE">
      <w:pPr>
        <w:jc w:val="both"/>
        <w:rPr>
          <w:bCs/>
        </w:rPr>
      </w:pPr>
    </w:p>
    <w:p w14:paraId="1E3A2C1F" w14:textId="77777777" w:rsidR="00616585" w:rsidRPr="000D152F" w:rsidRDefault="00616585" w:rsidP="00F710BE">
      <w:pPr>
        <w:jc w:val="both"/>
        <w:rPr>
          <w:bCs/>
        </w:rPr>
      </w:pPr>
    </w:p>
    <w:p w14:paraId="06D50D7D" w14:textId="37C14614" w:rsidR="00AA43EE" w:rsidRPr="000D152F" w:rsidRDefault="001B3B4C" w:rsidP="005B71DF">
      <w:pPr>
        <w:keepNext/>
        <w:jc w:val="center"/>
        <w:outlineLvl w:val="0"/>
        <w:rPr>
          <w:b/>
          <w:bCs/>
          <w:lang w:eastAsia="en-US"/>
        </w:rPr>
      </w:pPr>
      <w:r w:rsidRPr="000D152F">
        <w:rPr>
          <w:b/>
          <w:bCs/>
          <w:lang w:eastAsia="en-US"/>
        </w:rPr>
        <w:t>1.</w:t>
      </w:r>
    </w:p>
    <w:p w14:paraId="214A4EFF" w14:textId="3DDDEA8F" w:rsidR="000A7191" w:rsidRPr="000D152F" w:rsidRDefault="000A7191" w:rsidP="005B71DF">
      <w:pPr>
        <w:pBdr>
          <w:bottom w:val="single" w:sz="4" w:space="1" w:color="auto"/>
        </w:pBdr>
        <w:autoSpaceDE w:val="0"/>
        <w:autoSpaceDN w:val="0"/>
        <w:adjustRightInd w:val="0"/>
        <w:jc w:val="both"/>
        <w:rPr>
          <w:rFonts w:eastAsia="Calibri"/>
          <w:b/>
        </w:rPr>
      </w:pPr>
      <w:r w:rsidRPr="000D152F">
        <w:rPr>
          <w:rFonts w:eastAsia="Calibri"/>
          <w:b/>
        </w:rPr>
        <w:t>Par darba kārtību</w:t>
      </w:r>
    </w:p>
    <w:p w14:paraId="78642AE6" w14:textId="105700D5" w:rsidR="00E2275C" w:rsidRPr="000D152F" w:rsidRDefault="001B3B4C" w:rsidP="0015078F">
      <w:pPr>
        <w:autoSpaceDE w:val="0"/>
        <w:autoSpaceDN w:val="0"/>
        <w:adjustRightInd w:val="0"/>
        <w:jc w:val="center"/>
        <w:rPr>
          <w:rFonts w:eastAsia="Calibri"/>
        </w:rPr>
      </w:pPr>
      <w:r w:rsidRPr="000D152F">
        <w:rPr>
          <w:rFonts w:eastAsia="Calibri"/>
        </w:rPr>
        <w:t>Ziņo D</w:t>
      </w:r>
      <w:r w:rsidR="000D0C03" w:rsidRPr="000D152F">
        <w:rPr>
          <w:rFonts w:eastAsia="Calibri"/>
        </w:rPr>
        <w:t>agnis</w:t>
      </w:r>
      <w:r w:rsidRPr="000D152F">
        <w:rPr>
          <w:rFonts w:eastAsia="Calibri"/>
        </w:rPr>
        <w:t xml:space="preserve"> Straubergs</w:t>
      </w:r>
      <w:r w:rsidR="00F772A1" w:rsidRPr="000D152F">
        <w:rPr>
          <w:rFonts w:eastAsia="Calibri"/>
        </w:rPr>
        <w:t>, debatēs piedalās Andris Garklāvs, Aigars Legzdiņš</w:t>
      </w:r>
    </w:p>
    <w:p w14:paraId="733E0D48" w14:textId="77777777" w:rsidR="004A3FA5" w:rsidRPr="000D152F" w:rsidRDefault="004A3FA5" w:rsidP="004A3FA5">
      <w:pPr>
        <w:jc w:val="both"/>
        <w:rPr>
          <w:rFonts w:eastAsia="Calibri"/>
          <w:color w:val="FF0000"/>
        </w:rPr>
      </w:pPr>
    </w:p>
    <w:p w14:paraId="36DAB0CE" w14:textId="77777777" w:rsidR="00B61875" w:rsidRPr="000D152F" w:rsidRDefault="00B61875" w:rsidP="004A3FA5">
      <w:pPr>
        <w:jc w:val="both"/>
        <w:rPr>
          <w:rFonts w:eastAsia="Calibri"/>
        </w:rPr>
      </w:pPr>
      <w:r w:rsidRPr="000D152F">
        <w:rPr>
          <w:rFonts w:eastAsia="Calibri"/>
        </w:rPr>
        <w:t>Deputāts A.Legzdiņš izsaka priekšlikumu neiekļaut papildus darba kārtībā 82.punktu.</w:t>
      </w:r>
    </w:p>
    <w:p w14:paraId="41ABA5FD" w14:textId="6639A8F9" w:rsidR="004A3FA5" w:rsidRPr="000D152F" w:rsidRDefault="004A3FA5" w:rsidP="004A3FA5">
      <w:pPr>
        <w:jc w:val="both"/>
        <w:rPr>
          <w:rFonts w:eastAsia="Calibri"/>
        </w:rPr>
      </w:pPr>
      <w:r w:rsidRPr="000D152F">
        <w:rPr>
          <w:rFonts w:eastAsia="Calibri"/>
        </w:rPr>
        <w:t xml:space="preserve">Deputāts A.Garklāvs lūdz ziņot par papildus darba kārtības jautājumu steidzamības pamatojumu. D.Straubergs lūdz </w:t>
      </w:r>
      <w:r w:rsidR="00B61875" w:rsidRPr="000D152F">
        <w:rPr>
          <w:rFonts w:eastAsia="Calibri"/>
        </w:rPr>
        <w:t xml:space="preserve">darbiniekus </w:t>
      </w:r>
      <w:r w:rsidRPr="000D152F">
        <w:rPr>
          <w:rFonts w:eastAsia="Calibri"/>
        </w:rPr>
        <w:t>ziņot par steidzamības pamatojumu darba kārtības jautājumiem</w:t>
      </w:r>
      <w:r w:rsidR="00B61875" w:rsidRPr="000D152F">
        <w:rPr>
          <w:rFonts w:eastAsia="Calibri"/>
        </w:rPr>
        <w:t xml:space="preserve">, sākot no 66.darba kārtības jautājuma. Ziņojumu sniedz </w:t>
      </w:r>
      <w:proofErr w:type="spellStart"/>
      <w:r w:rsidR="00B61875" w:rsidRPr="000D152F">
        <w:rPr>
          <w:rFonts w:eastAsia="Calibri"/>
        </w:rPr>
        <w:t>S.Zute</w:t>
      </w:r>
      <w:proofErr w:type="spellEnd"/>
      <w:r w:rsidR="00B61875" w:rsidRPr="000D152F">
        <w:rPr>
          <w:rFonts w:eastAsia="Calibri"/>
        </w:rPr>
        <w:t xml:space="preserve">, </w:t>
      </w:r>
      <w:proofErr w:type="spellStart"/>
      <w:r w:rsidR="00B61875" w:rsidRPr="000D152F">
        <w:rPr>
          <w:rFonts w:eastAsia="Calibri"/>
        </w:rPr>
        <w:t>A.Ārgalis</w:t>
      </w:r>
      <w:proofErr w:type="spellEnd"/>
      <w:r w:rsidR="00B61875" w:rsidRPr="000D152F">
        <w:rPr>
          <w:rFonts w:eastAsia="Calibri"/>
        </w:rPr>
        <w:t xml:space="preserve">, </w:t>
      </w:r>
      <w:proofErr w:type="spellStart"/>
      <w:r w:rsidR="00B61875" w:rsidRPr="000D152F">
        <w:rPr>
          <w:rFonts w:eastAsia="Calibri"/>
        </w:rPr>
        <w:t>J.Graudiņš</w:t>
      </w:r>
      <w:proofErr w:type="spellEnd"/>
      <w:r w:rsidR="00B61875" w:rsidRPr="000D152F">
        <w:rPr>
          <w:rFonts w:eastAsia="Calibri"/>
        </w:rPr>
        <w:t xml:space="preserve">, </w:t>
      </w:r>
      <w:proofErr w:type="spellStart"/>
      <w:r w:rsidR="00B61875" w:rsidRPr="000D152F">
        <w:rPr>
          <w:rFonts w:eastAsia="Calibri"/>
        </w:rPr>
        <w:t>A.Briede</w:t>
      </w:r>
      <w:proofErr w:type="spellEnd"/>
      <w:r w:rsidR="00804E7D" w:rsidRPr="000D152F">
        <w:rPr>
          <w:rFonts w:eastAsia="Calibri"/>
        </w:rPr>
        <w:t xml:space="preserve">, papildina </w:t>
      </w:r>
      <w:r w:rsidR="00E81024" w:rsidRPr="000D152F">
        <w:rPr>
          <w:rFonts w:eastAsia="Calibri"/>
        </w:rPr>
        <w:t xml:space="preserve">M.Beļaunieks, </w:t>
      </w:r>
      <w:r w:rsidR="00804E7D" w:rsidRPr="000D152F">
        <w:rPr>
          <w:rFonts w:eastAsia="Calibri"/>
        </w:rPr>
        <w:t>D.Straubergs.</w:t>
      </w:r>
    </w:p>
    <w:p w14:paraId="65AA738E" w14:textId="77777777" w:rsidR="00B61875" w:rsidRPr="000D152F" w:rsidRDefault="00B61875" w:rsidP="00B61875">
      <w:pPr>
        <w:ind w:firstLine="720"/>
        <w:jc w:val="both"/>
        <w:rPr>
          <w:rFonts w:eastAsia="Calibri"/>
        </w:rPr>
      </w:pPr>
    </w:p>
    <w:p w14:paraId="695E9FDE" w14:textId="096E406E" w:rsidR="00B61875" w:rsidRPr="000D152F" w:rsidRDefault="00B61875" w:rsidP="00B61875">
      <w:pPr>
        <w:ind w:firstLine="720"/>
        <w:jc w:val="both"/>
        <w:rPr>
          <w:rFonts w:eastAsia="Calibri"/>
          <w:szCs w:val="22"/>
          <w:lang w:eastAsia="en-US"/>
        </w:rPr>
      </w:pPr>
      <w:r w:rsidRPr="000D152F">
        <w:rPr>
          <w:rFonts w:eastAsia="Calibri"/>
        </w:rPr>
        <w:t>Iepazinusies</w:t>
      </w:r>
      <w:r w:rsidRPr="000D152F">
        <w:t xml:space="preserve"> ar </w:t>
      </w:r>
      <w:r w:rsidRPr="000D152F">
        <w:rPr>
          <w:rFonts w:eastAsiaTheme="minorHAnsi"/>
        </w:rPr>
        <w:t>deputāta</w:t>
      </w:r>
      <w:r w:rsidRPr="000D152F">
        <w:rPr>
          <w:rFonts w:eastAsia="Calibri"/>
        </w:rPr>
        <w:t xml:space="preserve"> </w:t>
      </w:r>
      <w:proofErr w:type="spellStart"/>
      <w:r w:rsidRPr="000D152F">
        <w:rPr>
          <w:rFonts w:eastAsia="Calibri"/>
        </w:rPr>
        <w:t>A.Legzdiņa</w:t>
      </w:r>
      <w:proofErr w:type="spellEnd"/>
      <w:r w:rsidRPr="000D152F">
        <w:rPr>
          <w:rFonts w:eastAsia="Calibri"/>
        </w:rPr>
        <w:t xml:space="preserve"> priekšlikumu neiekļaut darba kārtībā 82.papildu darba kārtības jautājumu, </w:t>
      </w:r>
      <w:r w:rsidRPr="000D152F">
        <w:rPr>
          <w:rFonts w:cs="Tahoma"/>
          <w:b/>
          <w:kern w:val="1"/>
          <w:lang w:eastAsia="hi-IN" w:bidi="hi-IN"/>
        </w:rPr>
        <w:t>a</w:t>
      </w:r>
      <w:r w:rsidRPr="000D152F">
        <w:rPr>
          <w:b/>
          <w:bCs/>
        </w:rPr>
        <w:t>tklāti balsojot: PAR</w:t>
      </w:r>
      <w:r w:rsidRPr="000D152F">
        <w:t xml:space="preserve"> – 4 deputāti (Aigars Legzdiņš, Andris Garklāvs, Edmunds Zeidmanis, Valdis </w:t>
      </w:r>
      <w:proofErr w:type="spellStart"/>
      <w:r w:rsidRPr="000D152F">
        <w:t>Možvillo</w:t>
      </w:r>
      <w:proofErr w:type="spellEnd"/>
      <w:r w:rsidRPr="000D152F">
        <w:rPr>
          <w:rFonts w:eastAsia="Calibri"/>
          <w:szCs w:val="22"/>
          <w:lang w:eastAsia="en-US"/>
        </w:rPr>
        <w:t>)</w:t>
      </w:r>
      <w:r w:rsidRPr="000D152F">
        <w:t xml:space="preserve">, </w:t>
      </w:r>
      <w:r w:rsidRPr="000D152F">
        <w:rPr>
          <w:b/>
          <w:bCs/>
        </w:rPr>
        <w:t>PRET –</w:t>
      </w:r>
      <w:r w:rsidRPr="000D152F">
        <w:t xml:space="preserve"> 7 deputāti (Dagnis Straubergs, Jānis Bakmanis, Kristaps Močāns, Māris Beļaunieks, Regīna Tamane, Rūdolfs Pelēkais, Ziedonis Rubezis</w:t>
      </w:r>
      <w:r w:rsidRPr="000D152F">
        <w:rPr>
          <w:rFonts w:eastAsia="Calibri"/>
          <w:szCs w:val="22"/>
          <w:lang w:eastAsia="en-US"/>
        </w:rPr>
        <w:t>),</w:t>
      </w:r>
      <w:r w:rsidRPr="000D152F">
        <w:t xml:space="preserve"> </w:t>
      </w:r>
      <w:r w:rsidRPr="000D152F">
        <w:rPr>
          <w:b/>
          <w:bCs/>
        </w:rPr>
        <w:t xml:space="preserve">ATTURAS – </w:t>
      </w:r>
      <w:r w:rsidRPr="000D152F">
        <w:rPr>
          <w:bCs/>
        </w:rPr>
        <w:t xml:space="preserve"> 2 deputāti </w:t>
      </w:r>
      <w:r w:rsidRPr="000D152F">
        <w:rPr>
          <w:rFonts w:eastAsia="Calibri"/>
          <w:szCs w:val="22"/>
          <w:lang w:eastAsia="en-US"/>
        </w:rPr>
        <w:t xml:space="preserve">(Dāvis Melnalksnis, Lija Jokste), </w:t>
      </w:r>
      <w:r w:rsidRPr="000D152F">
        <w:t>Limbažu novada dome</w:t>
      </w:r>
      <w:r w:rsidRPr="000D152F">
        <w:rPr>
          <w:b/>
          <w:bCs/>
        </w:rPr>
        <w:t xml:space="preserve"> NOLEMJ:</w:t>
      </w:r>
    </w:p>
    <w:p w14:paraId="6E27E4A2" w14:textId="77777777" w:rsidR="00B61875" w:rsidRPr="000D152F" w:rsidRDefault="00B61875" w:rsidP="00B61875">
      <w:pPr>
        <w:ind w:firstLine="720"/>
        <w:jc w:val="both"/>
        <w:rPr>
          <w:rFonts w:eastAsia="Calibri"/>
        </w:rPr>
      </w:pPr>
    </w:p>
    <w:p w14:paraId="0B7B04A7" w14:textId="77777777" w:rsidR="00B61875" w:rsidRPr="000D152F" w:rsidRDefault="00B61875" w:rsidP="00B61875">
      <w:pPr>
        <w:jc w:val="both"/>
        <w:rPr>
          <w:rFonts w:eastAsia="Calibri"/>
        </w:rPr>
      </w:pPr>
      <w:r w:rsidRPr="000D152F">
        <w:rPr>
          <w:rFonts w:eastAsia="Calibri"/>
        </w:rPr>
        <w:t>noraidīts.</w:t>
      </w:r>
    </w:p>
    <w:p w14:paraId="08F8D6A4" w14:textId="77777777" w:rsidR="004A3FA5" w:rsidRPr="000D152F" w:rsidRDefault="004A3FA5" w:rsidP="00BA1D5B">
      <w:pPr>
        <w:ind w:firstLine="720"/>
        <w:jc w:val="both"/>
        <w:rPr>
          <w:rFonts w:eastAsia="Calibri"/>
        </w:rPr>
      </w:pPr>
    </w:p>
    <w:p w14:paraId="793EF250" w14:textId="73BC75DD" w:rsidR="008F29A1" w:rsidRPr="000D152F" w:rsidRDefault="008F29A1" w:rsidP="008F29A1">
      <w:pPr>
        <w:ind w:firstLine="720"/>
        <w:jc w:val="both"/>
      </w:pPr>
      <w:r w:rsidRPr="000D152F">
        <w:rPr>
          <w:rFonts w:eastAsia="Calibri"/>
        </w:rPr>
        <w:t>Iepazinusies</w:t>
      </w:r>
      <w:r w:rsidRPr="000D152F">
        <w:t xml:space="preserve"> ar </w:t>
      </w:r>
      <w:r w:rsidRPr="000D152F">
        <w:rPr>
          <w:rFonts w:eastAsiaTheme="minorHAnsi"/>
        </w:rPr>
        <w:t xml:space="preserve">deputāta </w:t>
      </w:r>
      <w:proofErr w:type="spellStart"/>
      <w:r w:rsidRPr="000D152F">
        <w:rPr>
          <w:rFonts w:eastAsiaTheme="minorHAnsi"/>
        </w:rPr>
        <w:t>A.Garklāva</w:t>
      </w:r>
      <w:proofErr w:type="spellEnd"/>
      <w:r w:rsidRPr="000D152F">
        <w:rPr>
          <w:rFonts w:eastAsiaTheme="minorHAnsi"/>
        </w:rPr>
        <w:t xml:space="preserve"> priekšlikumu neiekļaut darba kārtībā papildus darba kārtības jautājumus, ja vien tam nav objektīva iemesla, </w:t>
      </w:r>
      <w:r w:rsidRPr="000D152F">
        <w:rPr>
          <w:rFonts w:cs="Tahoma"/>
          <w:b/>
          <w:kern w:val="1"/>
          <w:lang w:eastAsia="hi-IN" w:bidi="hi-IN"/>
        </w:rPr>
        <w:t>a</w:t>
      </w:r>
      <w:r w:rsidRPr="000D152F">
        <w:rPr>
          <w:b/>
          <w:bCs/>
        </w:rPr>
        <w:t>tklāti balsojot: PAR</w:t>
      </w:r>
      <w:r w:rsidRPr="000D152F">
        <w:t xml:space="preserve"> – 3 deputāti (Aigars Legzdiņš, Edmunds Zeidmanis, Valdis </w:t>
      </w:r>
      <w:proofErr w:type="spellStart"/>
      <w:r w:rsidRPr="000D152F">
        <w:t>Možvillo</w:t>
      </w:r>
      <w:proofErr w:type="spellEnd"/>
      <w:r w:rsidRPr="000D152F">
        <w:rPr>
          <w:rFonts w:eastAsia="Calibri"/>
          <w:szCs w:val="22"/>
          <w:lang w:eastAsia="en-US"/>
        </w:rPr>
        <w:t>)</w:t>
      </w:r>
      <w:r w:rsidRPr="000D152F">
        <w:t xml:space="preserve">, </w:t>
      </w:r>
      <w:r w:rsidRPr="000D152F">
        <w:rPr>
          <w:b/>
          <w:bCs/>
        </w:rPr>
        <w:t>PRET –</w:t>
      </w:r>
      <w:r w:rsidRPr="000D152F">
        <w:t xml:space="preserve"> 7 deputāti (Dagnis Straubergs, Dāvis Melnalksnis, Jānis Bakmanis, Kristaps Močāns, Lija Jokste, Regīna Tamane, Ziedonis Rubezis</w:t>
      </w:r>
      <w:r w:rsidRPr="000D152F">
        <w:rPr>
          <w:rFonts w:eastAsia="Calibri"/>
          <w:szCs w:val="22"/>
          <w:lang w:eastAsia="en-US"/>
        </w:rPr>
        <w:t>),</w:t>
      </w:r>
      <w:r w:rsidRPr="000D152F">
        <w:t xml:space="preserve"> </w:t>
      </w:r>
      <w:r w:rsidRPr="000D152F">
        <w:rPr>
          <w:b/>
          <w:bCs/>
        </w:rPr>
        <w:t xml:space="preserve">ATTURAS – </w:t>
      </w:r>
      <w:r w:rsidRPr="000D152F">
        <w:rPr>
          <w:bCs/>
        </w:rPr>
        <w:t xml:space="preserve"> 2 deputāti </w:t>
      </w:r>
      <w:r w:rsidRPr="000D152F">
        <w:rPr>
          <w:rFonts w:eastAsia="Calibri"/>
          <w:szCs w:val="22"/>
          <w:lang w:eastAsia="en-US"/>
        </w:rPr>
        <w:t>(Māris Beļaunieks</w:t>
      </w:r>
      <w:r w:rsidRPr="000D152F">
        <w:t xml:space="preserve">, </w:t>
      </w:r>
      <w:r w:rsidRPr="000D152F">
        <w:rPr>
          <w:rFonts w:eastAsia="Calibri"/>
          <w:szCs w:val="22"/>
          <w:lang w:eastAsia="en-US"/>
        </w:rPr>
        <w:t xml:space="preserve">Rūdolfs Pelēkais), </w:t>
      </w:r>
      <w:r w:rsidR="004F5ACD" w:rsidRPr="000D152F">
        <w:rPr>
          <w:rFonts w:eastAsia="Calibri"/>
          <w:szCs w:val="22"/>
          <w:lang w:eastAsia="en-US"/>
        </w:rPr>
        <w:t xml:space="preserve">nebalso deputāts Andris Garklāvs, </w:t>
      </w:r>
      <w:r w:rsidRPr="000D152F">
        <w:t>Limbažu novada dome</w:t>
      </w:r>
      <w:r w:rsidRPr="000D152F">
        <w:rPr>
          <w:b/>
          <w:bCs/>
        </w:rPr>
        <w:t xml:space="preserve"> NOLEMJ:</w:t>
      </w:r>
    </w:p>
    <w:p w14:paraId="7EE2EDC8" w14:textId="77777777" w:rsidR="008F29A1" w:rsidRPr="000D152F" w:rsidRDefault="008F29A1" w:rsidP="008F29A1">
      <w:pPr>
        <w:ind w:firstLine="720"/>
        <w:jc w:val="both"/>
        <w:rPr>
          <w:rFonts w:eastAsia="Calibri"/>
        </w:rPr>
      </w:pPr>
    </w:p>
    <w:p w14:paraId="5405FC29" w14:textId="5DD3D538" w:rsidR="008F595A" w:rsidRPr="000D152F" w:rsidRDefault="008F29A1" w:rsidP="008F29A1">
      <w:pPr>
        <w:jc w:val="both"/>
        <w:rPr>
          <w:rFonts w:eastAsia="Calibri"/>
        </w:rPr>
      </w:pPr>
      <w:r w:rsidRPr="000D152F">
        <w:rPr>
          <w:rFonts w:eastAsia="Calibri"/>
        </w:rPr>
        <w:t>noraidīts.</w:t>
      </w:r>
    </w:p>
    <w:p w14:paraId="08BE3F97" w14:textId="18E831D7" w:rsidR="008F595A" w:rsidRPr="000D152F" w:rsidRDefault="008F595A" w:rsidP="00BA1D5B">
      <w:pPr>
        <w:ind w:firstLine="720"/>
        <w:jc w:val="both"/>
        <w:rPr>
          <w:rFonts w:eastAsia="Calibri"/>
          <w:color w:val="FF0000"/>
        </w:rPr>
      </w:pPr>
    </w:p>
    <w:p w14:paraId="77219851" w14:textId="33704117" w:rsidR="008F29A1" w:rsidRPr="000D152F" w:rsidRDefault="00BA1D5B" w:rsidP="008F29A1">
      <w:pPr>
        <w:ind w:firstLine="720"/>
        <w:jc w:val="both"/>
      </w:pPr>
      <w:r w:rsidRPr="000D152F">
        <w:rPr>
          <w:rFonts w:eastAsia="Calibri"/>
        </w:rPr>
        <w:t>Iepazinusies</w:t>
      </w:r>
      <w:r w:rsidRPr="000D152F">
        <w:t xml:space="preserve"> ar </w:t>
      </w:r>
      <w:r w:rsidRPr="000D152F">
        <w:rPr>
          <w:rFonts w:eastAsiaTheme="minorHAnsi"/>
        </w:rPr>
        <w:t xml:space="preserve">Limbažu novada pašvaldības </w:t>
      </w:r>
      <w:r w:rsidRPr="000D152F">
        <w:rPr>
          <w:rFonts w:eastAsia="Calibri"/>
        </w:rPr>
        <w:t xml:space="preserve">Domes priekšsēdētāja D. </w:t>
      </w:r>
      <w:proofErr w:type="spellStart"/>
      <w:r w:rsidRPr="000D152F">
        <w:rPr>
          <w:rFonts w:eastAsia="Calibri"/>
        </w:rPr>
        <w:t>Strauberga</w:t>
      </w:r>
      <w:proofErr w:type="spellEnd"/>
      <w:r w:rsidRPr="000D152F">
        <w:rPr>
          <w:rFonts w:eastAsia="Calibri"/>
        </w:rPr>
        <w:t xml:space="preserve"> priekšlikumu </w:t>
      </w:r>
      <w:r w:rsidR="008F29A1" w:rsidRPr="000D152F">
        <w:rPr>
          <w:rFonts w:eastAsia="Calibri"/>
        </w:rPr>
        <w:t xml:space="preserve">iekļaut darba kārtībā papildus darba kārtības jautājumus, </w:t>
      </w:r>
      <w:r w:rsidR="008F29A1" w:rsidRPr="000D152F">
        <w:rPr>
          <w:rFonts w:cs="Tahoma"/>
          <w:b/>
          <w:kern w:val="1"/>
          <w:lang w:eastAsia="hi-IN" w:bidi="hi-IN"/>
        </w:rPr>
        <w:t>a</w:t>
      </w:r>
      <w:r w:rsidR="008F29A1" w:rsidRPr="000D152F">
        <w:rPr>
          <w:b/>
          <w:bCs/>
        </w:rPr>
        <w:t>tklāti balsojot: PAR</w:t>
      </w:r>
      <w:r w:rsidR="008F29A1" w:rsidRPr="000D152F">
        <w:t xml:space="preserve"> – 9 deputāti (Dagnis Straubergs, Dāvis Melnalksnis, Jānis Bakmanis, Kristaps Močāns, Lija Jokste, Māris Beļaunieks, Regīna Tamane, Rūdolfs Pelēkais, Ziedonis Rubezis</w:t>
      </w:r>
      <w:r w:rsidR="008F29A1" w:rsidRPr="000D152F">
        <w:rPr>
          <w:rFonts w:eastAsia="Calibri"/>
          <w:szCs w:val="22"/>
          <w:lang w:eastAsia="en-US"/>
        </w:rPr>
        <w:t>)</w:t>
      </w:r>
      <w:r w:rsidR="008F29A1" w:rsidRPr="000D152F">
        <w:t xml:space="preserve">, </w:t>
      </w:r>
      <w:r w:rsidR="008F29A1" w:rsidRPr="000D152F">
        <w:rPr>
          <w:b/>
          <w:bCs/>
        </w:rPr>
        <w:t>PRET –</w:t>
      </w:r>
      <w:r w:rsidR="008F29A1" w:rsidRPr="000D152F">
        <w:t xml:space="preserve"> 3 deputāti (Aigars Legzdiņš, Andris Garklāvs, Valdis </w:t>
      </w:r>
      <w:proofErr w:type="spellStart"/>
      <w:r w:rsidR="008F29A1" w:rsidRPr="000D152F">
        <w:t>Možvillo</w:t>
      </w:r>
      <w:proofErr w:type="spellEnd"/>
      <w:r w:rsidR="008F29A1" w:rsidRPr="000D152F">
        <w:rPr>
          <w:rFonts w:eastAsia="Calibri"/>
          <w:szCs w:val="22"/>
          <w:lang w:eastAsia="en-US"/>
        </w:rPr>
        <w:t>),</w:t>
      </w:r>
      <w:r w:rsidR="008F29A1" w:rsidRPr="000D152F">
        <w:t xml:space="preserve"> </w:t>
      </w:r>
      <w:r w:rsidR="008F29A1" w:rsidRPr="000D152F">
        <w:rPr>
          <w:b/>
          <w:bCs/>
        </w:rPr>
        <w:t xml:space="preserve">ATTURAS – </w:t>
      </w:r>
      <w:r w:rsidR="008F29A1" w:rsidRPr="000D152F">
        <w:rPr>
          <w:bCs/>
        </w:rPr>
        <w:t xml:space="preserve">deputāts </w:t>
      </w:r>
      <w:r w:rsidR="008F29A1" w:rsidRPr="000D152F">
        <w:rPr>
          <w:rFonts w:eastAsia="Calibri"/>
          <w:szCs w:val="22"/>
          <w:lang w:eastAsia="en-US"/>
        </w:rPr>
        <w:t xml:space="preserve">Edmunds Zeidmanis, </w:t>
      </w:r>
      <w:r w:rsidR="008F29A1" w:rsidRPr="000D152F">
        <w:t>Limbažu novada dome</w:t>
      </w:r>
      <w:r w:rsidR="008F29A1" w:rsidRPr="000D152F">
        <w:rPr>
          <w:b/>
          <w:bCs/>
        </w:rPr>
        <w:t xml:space="preserve"> NOLEMJ:</w:t>
      </w:r>
    </w:p>
    <w:p w14:paraId="3A829E5A" w14:textId="5EDD5F73" w:rsidR="008F29A1" w:rsidRPr="000D152F" w:rsidRDefault="008F29A1" w:rsidP="00BA1D5B">
      <w:pPr>
        <w:ind w:firstLine="720"/>
        <w:jc w:val="both"/>
        <w:rPr>
          <w:rFonts w:eastAsia="Calibri"/>
        </w:rPr>
      </w:pPr>
    </w:p>
    <w:p w14:paraId="2BA75607" w14:textId="6569E969" w:rsidR="008F29A1" w:rsidRPr="000D152F" w:rsidRDefault="004F5ACD" w:rsidP="004F5ACD">
      <w:pPr>
        <w:jc w:val="both"/>
        <w:rPr>
          <w:rFonts w:eastAsia="Calibri"/>
        </w:rPr>
      </w:pPr>
      <w:r w:rsidRPr="000D152F">
        <w:rPr>
          <w:rFonts w:eastAsia="Calibri"/>
        </w:rPr>
        <w:t>iekļaut darba kārtībā papildu darba kārtības jautājumus.</w:t>
      </w:r>
    </w:p>
    <w:p w14:paraId="61D408BE" w14:textId="77777777" w:rsidR="004F5ACD" w:rsidRPr="000D152F" w:rsidRDefault="004F5ACD" w:rsidP="004F5ACD">
      <w:pPr>
        <w:jc w:val="both"/>
        <w:rPr>
          <w:rFonts w:eastAsia="Calibri"/>
          <w:color w:val="FF0000"/>
        </w:rPr>
      </w:pPr>
    </w:p>
    <w:p w14:paraId="39134634" w14:textId="4EE508F4" w:rsidR="00BA1D5B" w:rsidRPr="000D152F" w:rsidRDefault="00804E7D" w:rsidP="00804E7D">
      <w:pPr>
        <w:ind w:firstLine="720"/>
        <w:jc w:val="both"/>
        <w:rPr>
          <w:rFonts w:eastAsiaTheme="minorHAnsi"/>
        </w:rPr>
      </w:pPr>
      <w:r w:rsidRPr="000D152F">
        <w:rPr>
          <w:rFonts w:eastAsia="Calibri"/>
        </w:rPr>
        <w:t xml:space="preserve">Iepazinusies ar Limbažu novada pašvaldības Domes priekšsēdētāja D. </w:t>
      </w:r>
      <w:proofErr w:type="spellStart"/>
      <w:r w:rsidRPr="000D152F">
        <w:rPr>
          <w:rFonts w:eastAsia="Calibri"/>
        </w:rPr>
        <w:t>Strauberga</w:t>
      </w:r>
      <w:proofErr w:type="spellEnd"/>
      <w:r w:rsidRPr="000D152F">
        <w:rPr>
          <w:rFonts w:eastAsia="Calibri"/>
        </w:rPr>
        <w:t xml:space="preserve"> priekšlikumu apstiprināt sēdes darba kārtību ar izmaiņām</w:t>
      </w:r>
      <w:r w:rsidR="00BA1D5B" w:rsidRPr="000D152F">
        <w:rPr>
          <w:rFonts w:eastAsia="Calibri"/>
        </w:rPr>
        <w:t xml:space="preserve">, </w:t>
      </w:r>
      <w:r w:rsidR="00BA1D5B" w:rsidRPr="000D152F">
        <w:rPr>
          <w:rFonts w:cs="Tahoma"/>
          <w:b/>
          <w:kern w:val="1"/>
          <w:lang w:eastAsia="hi-IN" w:bidi="hi-IN"/>
        </w:rPr>
        <w:t>a</w:t>
      </w:r>
      <w:r w:rsidR="00BA1D5B" w:rsidRPr="000D152F">
        <w:rPr>
          <w:b/>
          <w:bCs/>
        </w:rPr>
        <w:t>tklāti balsojot: PAR</w:t>
      </w:r>
      <w:r w:rsidR="00BA1D5B" w:rsidRPr="000D152F">
        <w:t xml:space="preserve"> – </w:t>
      </w:r>
      <w:r w:rsidRPr="000D152F">
        <w:t>9</w:t>
      </w:r>
      <w:r w:rsidR="00BA1D5B" w:rsidRPr="000D152F">
        <w:t xml:space="preserve"> deputāti (</w:t>
      </w:r>
      <w:r w:rsidRPr="000D152F">
        <w:rPr>
          <w:rFonts w:eastAsiaTheme="minorHAnsi"/>
        </w:rPr>
        <w:t>Dagnis Straubergs, Dāvis Melnalksnis, Jānis Bakmanis, Kristaps Močāns, Lija Jokste, Māris Beļaunieks, Regīna Tamane, Rūdolfs Pelēkais, Ziedonis Rubezis</w:t>
      </w:r>
      <w:r w:rsidR="00BA1D5B" w:rsidRPr="000D152F">
        <w:rPr>
          <w:rFonts w:eastAsia="Calibri"/>
          <w:szCs w:val="22"/>
          <w:lang w:eastAsia="en-US"/>
        </w:rPr>
        <w:t>)</w:t>
      </w:r>
      <w:r w:rsidR="00BA1D5B" w:rsidRPr="000D152F">
        <w:t xml:space="preserve">, </w:t>
      </w:r>
      <w:r w:rsidR="00BA1D5B" w:rsidRPr="000D152F">
        <w:rPr>
          <w:b/>
          <w:bCs/>
        </w:rPr>
        <w:t>PRET –</w:t>
      </w:r>
      <w:r w:rsidR="00BA1D5B" w:rsidRPr="000D152F">
        <w:t xml:space="preserve"> </w:t>
      </w:r>
      <w:r w:rsidRPr="000D152F">
        <w:t>3</w:t>
      </w:r>
      <w:r w:rsidR="00D9750D" w:rsidRPr="000D152F">
        <w:t xml:space="preserve"> deputāti (</w:t>
      </w:r>
      <w:r w:rsidRPr="000D152F">
        <w:rPr>
          <w:rFonts w:eastAsia="Calibri"/>
          <w:szCs w:val="22"/>
          <w:lang w:eastAsia="en-US"/>
        </w:rPr>
        <w:t>Aigars Legzdiņš</w:t>
      </w:r>
      <w:r w:rsidRPr="000D152F">
        <w:rPr>
          <w:rFonts w:eastAsiaTheme="minorHAnsi"/>
        </w:rPr>
        <w:t xml:space="preserve">, </w:t>
      </w:r>
      <w:r w:rsidRPr="000D152F">
        <w:rPr>
          <w:rFonts w:eastAsia="Calibri"/>
          <w:szCs w:val="22"/>
          <w:lang w:eastAsia="en-US"/>
        </w:rPr>
        <w:t>Andris Garklāvs</w:t>
      </w:r>
      <w:r w:rsidRPr="000D152F">
        <w:rPr>
          <w:rFonts w:eastAsiaTheme="minorHAnsi"/>
        </w:rPr>
        <w:t xml:space="preserve">, </w:t>
      </w:r>
      <w:r w:rsidRPr="000D152F">
        <w:rPr>
          <w:rFonts w:eastAsia="Calibri"/>
          <w:szCs w:val="22"/>
          <w:lang w:eastAsia="en-US"/>
        </w:rPr>
        <w:t xml:space="preserve">Valdis </w:t>
      </w:r>
      <w:proofErr w:type="spellStart"/>
      <w:r w:rsidRPr="000D152F">
        <w:rPr>
          <w:rFonts w:eastAsia="Calibri"/>
          <w:szCs w:val="22"/>
          <w:lang w:eastAsia="en-US"/>
        </w:rPr>
        <w:t>Možvillo</w:t>
      </w:r>
      <w:proofErr w:type="spellEnd"/>
      <w:r w:rsidR="00D9750D" w:rsidRPr="000D152F">
        <w:rPr>
          <w:rFonts w:eastAsia="Calibri"/>
          <w:szCs w:val="22"/>
          <w:lang w:eastAsia="en-US"/>
        </w:rPr>
        <w:t>)</w:t>
      </w:r>
      <w:r w:rsidR="00BA1D5B" w:rsidRPr="000D152F">
        <w:rPr>
          <w:rFonts w:eastAsia="Calibri"/>
          <w:szCs w:val="22"/>
          <w:lang w:eastAsia="en-US"/>
        </w:rPr>
        <w:t>,</w:t>
      </w:r>
      <w:r w:rsidR="00BA1D5B" w:rsidRPr="000D152F">
        <w:t xml:space="preserve"> </w:t>
      </w:r>
      <w:r w:rsidR="00BA1D5B" w:rsidRPr="000D152F">
        <w:rPr>
          <w:b/>
          <w:bCs/>
        </w:rPr>
        <w:t xml:space="preserve">ATTURAS – </w:t>
      </w:r>
      <w:r w:rsidR="00395A9D" w:rsidRPr="000D152F">
        <w:rPr>
          <w:bCs/>
        </w:rPr>
        <w:t>deputāt</w:t>
      </w:r>
      <w:r w:rsidR="005343EB" w:rsidRPr="000D152F">
        <w:rPr>
          <w:bCs/>
        </w:rPr>
        <w:t>s</w:t>
      </w:r>
      <w:r w:rsidR="00395A9D" w:rsidRPr="000D152F">
        <w:rPr>
          <w:bCs/>
        </w:rPr>
        <w:t xml:space="preserve"> </w:t>
      </w:r>
      <w:r w:rsidR="00395A9D" w:rsidRPr="000D152F">
        <w:rPr>
          <w:rFonts w:eastAsia="Calibri"/>
          <w:szCs w:val="22"/>
          <w:lang w:eastAsia="en-US"/>
        </w:rPr>
        <w:t>Edmunds Zeidmanis</w:t>
      </w:r>
      <w:r w:rsidR="00BA1D5B" w:rsidRPr="000D152F">
        <w:rPr>
          <w:rFonts w:eastAsia="Calibri"/>
          <w:szCs w:val="22"/>
          <w:lang w:eastAsia="en-US"/>
        </w:rPr>
        <w:t xml:space="preserve">, </w:t>
      </w:r>
      <w:r w:rsidR="00BA1D5B" w:rsidRPr="000D152F">
        <w:t>Limbažu novada dome</w:t>
      </w:r>
      <w:r w:rsidR="00BA1D5B" w:rsidRPr="000D152F">
        <w:rPr>
          <w:b/>
          <w:bCs/>
        </w:rPr>
        <w:t xml:space="preserve"> NOLEMJ:</w:t>
      </w:r>
    </w:p>
    <w:p w14:paraId="0CBCB3FA" w14:textId="77777777" w:rsidR="00BA1D5B" w:rsidRPr="000D152F" w:rsidRDefault="00BA1D5B" w:rsidP="005B71DF">
      <w:pPr>
        <w:ind w:firstLine="720"/>
        <w:jc w:val="both"/>
        <w:rPr>
          <w:b/>
          <w:bCs/>
        </w:rPr>
      </w:pPr>
    </w:p>
    <w:p w14:paraId="766E5F97" w14:textId="4C874380" w:rsidR="003A5EE8" w:rsidRPr="000D152F" w:rsidRDefault="003A5EE8" w:rsidP="005B71DF">
      <w:pPr>
        <w:jc w:val="both"/>
        <w:rPr>
          <w:bCs/>
        </w:rPr>
      </w:pPr>
      <w:r w:rsidRPr="000D152F">
        <w:rPr>
          <w:bCs/>
        </w:rPr>
        <w:t xml:space="preserve">apstiprināt </w:t>
      </w:r>
      <w:r w:rsidR="0057522A" w:rsidRPr="000D152F">
        <w:rPr>
          <w:bCs/>
        </w:rPr>
        <w:t xml:space="preserve">šādu </w:t>
      </w:r>
      <w:r w:rsidRPr="000D152F">
        <w:rPr>
          <w:bCs/>
        </w:rPr>
        <w:t>sēdes darba kārtību</w:t>
      </w:r>
      <w:r w:rsidR="0057522A" w:rsidRPr="000D152F">
        <w:rPr>
          <w:bCs/>
        </w:rPr>
        <w:t>:</w:t>
      </w:r>
    </w:p>
    <w:p w14:paraId="5B116834" w14:textId="486C38FF" w:rsidR="00804E7D" w:rsidRPr="000D152F" w:rsidRDefault="00804E7D" w:rsidP="00804E7D">
      <w:pPr>
        <w:ind w:left="357" w:hanging="357"/>
        <w:jc w:val="both"/>
        <w:rPr>
          <w:noProof/>
          <w:color w:val="000000"/>
          <w:lang w:eastAsia="en-US"/>
        </w:rPr>
      </w:pPr>
      <w:r w:rsidRPr="000D152F">
        <w:rPr>
          <w:noProof/>
          <w:color w:val="000000"/>
          <w:lang w:eastAsia="en-US"/>
        </w:rPr>
        <w:t>1. Par darba kārtību</w:t>
      </w:r>
      <w:r w:rsidR="00376C2A" w:rsidRPr="000D152F">
        <w:rPr>
          <w:noProof/>
          <w:color w:val="000000"/>
          <w:lang w:eastAsia="en-US"/>
        </w:rPr>
        <w:t>.</w:t>
      </w:r>
    </w:p>
    <w:p w14:paraId="45D78575" w14:textId="17F5B6A3" w:rsidR="00804E7D" w:rsidRPr="000D152F" w:rsidRDefault="00804E7D" w:rsidP="00804E7D">
      <w:pPr>
        <w:ind w:left="357" w:hanging="357"/>
        <w:jc w:val="both"/>
        <w:rPr>
          <w:noProof/>
          <w:color w:val="000000"/>
          <w:lang w:eastAsia="en-US"/>
        </w:rPr>
      </w:pPr>
      <w:r w:rsidRPr="000D152F">
        <w:rPr>
          <w:noProof/>
          <w:color w:val="000000"/>
          <w:lang w:eastAsia="en-US"/>
        </w:rPr>
        <w:t>2. Par nekustamā īpašuma “Pociema skola”, Katvaru pagastā, nodošanu bezatlīdzības lietošanā biedrībai „VisLatvijas Limbaži””</w:t>
      </w:r>
      <w:r w:rsidR="00376C2A" w:rsidRPr="000D152F">
        <w:rPr>
          <w:noProof/>
          <w:color w:val="000000"/>
          <w:lang w:eastAsia="en-US"/>
        </w:rPr>
        <w:t>.</w:t>
      </w:r>
    </w:p>
    <w:p w14:paraId="7827A8ED" w14:textId="79499C14" w:rsidR="00804E7D" w:rsidRPr="000D152F" w:rsidRDefault="00804E7D" w:rsidP="00804E7D">
      <w:pPr>
        <w:ind w:left="357" w:hanging="357"/>
        <w:jc w:val="both"/>
        <w:rPr>
          <w:noProof/>
          <w:color w:val="000000"/>
          <w:lang w:eastAsia="en-US"/>
        </w:rPr>
      </w:pPr>
      <w:r w:rsidRPr="000D152F">
        <w:rPr>
          <w:noProof/>
          <w:color w:val="000000"/>
          <w:lang w:eastAsia="en-US"/>
        </w:rPr>
        <w:t>3. Par Limbažu novada pašvaldības domes saistošo noteikumu „Grozījumi Limbažu novada domes 2023. gada 28.septembra saistošajos noteikumos Nr.20 “Par nekustamā īpašuma nodokļa atvieglojumiem Limbažu novadā” apstiprināšanu</w:t>
      </w:r>
      <w:r w:rsidR="00376C2A" w:rsidRPr="000D152F">
        <w:rPr>
          <w:noProof/>
          <w:color w:val="000000"/>
          <w:lang w:eastAsia="en-US"/>
        </w:rPr>
        <w:t>.</w:t>
      </w:r>
    </w:p>
    <w:p w14:paraId="24887A9E" w14:textId="66983C2E" w:rsidR="00804E7D" w:rsidRPr="000D152F" w:rsidRDefault="00804E7D" w:rsidP="00804E7D">
      <w:pPr>
        <w:ind w:left="357" w:hanging="357"/>
        <w:jc w:val="both"/>
        <w:rPr>
          <w:noProof/>
          <w:color w:val="000000"/>
          <w:lang w:eastAsia="en-US"/>
        </w:rPr>
      </w:pPr>
      <w:r w:rsidRPr="000D152F">
        <w:rPr>
          <w:noProof/>
          <w:color w:val="000000"/>
          <w:lang w:eastAsia="en-US"/>
        </w:rPr>
        <w:t>4. Par Limbažu novada tūrisma attīstības stratēģijas 2024. - 2030. gadam apstiprināšanu</w:t>
      </w:r>
      <w:r w:rsidR="00376C2A" w:rsidRPr="000D152F">
        <w:rPr>
          <w:noProof/>
          <w:color w:val="000000"/>
          <w:lang w:eastAsia="en-US"/>
        </w:rPr>
        <w:t>.</w:t>
      </w:r>
    </w:p>
    <w:p w14:paraId="22D4D63E" w14:textId="60F30874" w:rsidR="00804E7D" w:rsidRPr="000D152F" w:rsidRDefault="00804E7D" w:rsidP="00804E7D">
      <w:pPr>
        <w:ind w:left="357" w:hanging="357"/>
        <w:jc w:val="both"/>
        <w:rPr>
          <w:noProof/>
          <w:color w:val="000000"/>
          <w:lang w:eastAsia="en-US"/>
        </w:rPr>
      </w:pPr>
      <w:r w:rsidRPr="000D152F">
        <w:rPr>
          <w:noProof/>
          <w:color w:val="000000"/>
          <w:lang w:eastAsia="en-US"/>
        </w:rPr>
        <w:t>5. Par Sabiedrības ar ierobežotu atbildību "NAMSAIMNIEKS" 2023.gada peļņas izlietošanu</w:t>
      </w:r>
      <w:r w:rsidR="00376C2A" w:rsidRPr="000D152F">
        <w:rPr>
          <w:noProof/>
          <w:color w:val="000000"/>
          <w:lang w:eastAsia="en-US"/>
        </w:rPr>
        <w:t>.</w:t>
      </w:r>
    </w:p>
    <w:p w14:paraId="5A2BD001" w14:textId="514BB888" w:rsidR="00804E7D" w:rsidRPr="000D152F" w:rsidRDefault="00804E7D" w:rsidP="00804E7D">
      <w:pPr>
        <w:ind w:left="357" w:hanging="357"/>
        <w:jc w:val="both"/>
        <w:rPr>
          <w:noProof/>
          <w:color w:val="000000"/>
          <w:lang w:eastAsia="en-US"/>
        </w:rPr>
      </w:pPr>
      <w:r w:rsidRPr="000D152F">
        <w:rPr>
          <w:noProof/>
          <w:color w:val="000000"/>
          <w:lang w:eastAsia="en-US"/>
        </w:rPr>
        <w:t>6. Par SIA "LIMBAŽU SILTUMS" 2023.gada peļņas izlietošanu</w:t>
      </w:r>
      <w:r w:rsidR="00376C2A" w:rsidRPr="000D152F">
        <w:rPr>
          <w:noProof/>
          <w:color w:val="000000"/>
          <w:lang w:eastAsia="en-US"/>
        </w:rPr>
        <w:t>.</w:t>
      </w:r>
    </w:p>
    <w:p w14:paraId="5DD79B24" w14:textId="7E3EFBB8" w:rsidR="00804E7D" w:rsidRPr="000D152F" w:rsidRDefault="00804E7D" w:rsidP="00804E7D">
      <w:pPr>
        <w:ind w:left="357" w:hanging="357"/>
        <w:jc w:val="both"/>
        <w:rPr>
          <w:noProof/>
          <w:color w:val="000000"/>
          <w:lang w:eastAsia="en-US"/>
        </w:rPr>
      </w:pPr>
      <w:r w:rsidRPr="000D152F">
        <w:rPr>
          <w:noProof/>
          <w:color w:val="000000"/>
          <w:lang w:eastAsia="en-US"/>
        </w:rPr>
        <w:t>7. Par Sabiedrības ar ierobežotu atbildību "LIMBAŽU SLIMNĪCA" 2023.gada peļņas izlietošanu</w:t>
      </w:r>
      <w:r w:rsidR="00376C2A" w:rsidRPr="000D152F">
        <w:rPr>
          <w:noProof/>
          <w:color w:val="000000"/>
          <w:lang w:eastAsia="en-US"/>
        </w:rPr>
        <w:t>.</w:t>
      </w:r>
    </w:p>
    <w:p w14:paraId="336799AF" w14:textId="4AE9967C" w:rsidR="00804E7D" w:rsidRPr="000D152F" w:rsidRDefault="00804E7D" w:rsidP="00804E7D">
      <w:pPr>
        <w:ind w:left="357" w:hanging="357"/>
        <w:jc w:val="both"/>
        <w:rPr>
          <w:noProof/>
          <w:color w:val="000000"/>
          <w:lang w:eastAsia="en-US"/>
        </w:rPr>
      </w:pPr>
      <w:r w:rsidRPr="000D152F">
        <w:rPr>
          <w:noProof/>
          <w:color w:val="000000"/>
          <w:lang w:eastAsia="en-US"/>
        </w:rPr>
        <w:t>8. Par SIA "OLIMPISKAIS CENTRS "LIMBAŽI"" 2023.gada peļņas izlietošanu</w:t>
      </w:r>
      <w:r w:rsidR="00376C2A" w:rsidRPr="000D152F">
        <w:rPr>
          <w:noProof/>
          <w:color w:val="000000"/>
          <w:lang w:eastAsia="en-US"/>
        </w:rPr>
        <w:t>.</w:t>
      </w:r>
    </w:p>
    <w:p w14:paraId="287F8DBE" w14:textId="546BE97F" w:rsidR="00804E7D" w:rsidRPr="000D152F" w:rsidRDefault="00804E7D" w:rsidP="00804E7D">
      <w:pPr>
        <w:ind w:left="357" w:hanging="357"/>
        <w:jc w:val="both"/>
        <w:rPr>
          <w:noProof/>
          <w:color w:val="000000"/>
          <w:lang w:eastAsia="en-US"/>
        </w:rPr>
      </w:pPr>
      <w:r w:rsidRPr="000D152F">
        <w:rPr>
          <w:noProof/>
          <w:color w:val="000000"/>
          <w:lang w:eastAsia="en-US"/>
        </w:rPr>
        <w:t>9. Par Sabiedrības ar ierobežotu atbildību "Aprūpes nams "Urga"" 2023.gada peļņas izlietošanu</w:t>
      </w:r>
      <w:r w:rsidR="00376C2A" w:rsidRPr="000D152F">
        <w:rPr>
          <w:noProof/>
          <w:color w:val="000000"/>
          <w:lang w:eastAsia="en-US"/>
        </w:rPr>
        <w:t>.</w:t>
      </w:r>
    </w:p>
    <w:p w14:paraId="406D6A38" w14:textId="1AEB6AC6" w:rsidR="00804E7D" w:rsidRPr="000D152F" w:rsidRDefault="00804E7D" w:rsidP="00804E7D">
      <w:pPr>
        <w:ind w:left="357" w:hanging="357"/>
        <w:jc w:val="both"/>
        <w:rPr>
          <w:noProof/>
          <w:color w:val="000000"/>
          <w:lang w:eastAsia="en-US"/>
        </w:rPr>
      </w:pPr>
      <w:r w:rsidRPr="000D152F">
        <w:rPr>
          <w:noProof/>
          <w:color w:val="000000"/>
          <w:lang w:eastAsia="en-US"/>
        </w:rPr>
        <w:t>10. Par SIA "ALOJAS VESELĪBAS APRŪPES CENTRS" 2023.gada peļņas izlietošanu</w:t>
      </w:r>
      <w:r w:rsidR="00376C2A" w:rsidRPr="000D152F">
        <w:rPr>
          <w:noProof/>
          <w:color w:val="000000"/>
          <w:lang w:eastAsia="en-US"/>
        </w:rPr>
        <w:t>.</w:t>
      </w:r>
    </w:p>
    <w:p w14:paraId="4090C906" w14:textId="5CD96458" w:rsidR="00804E7D" w:rsidRPr="000D152F" w:rsidRDefault="00804E7D" w:rsidP="00804E7D">
      <w:pPr>
        <w:ind w:left="357" w:hanging="357"/>
        <w:jc w:val="both"/>
        <w:rPr>
          <w:noProof/>
          <w:color w:val="000000"/>
          <w:lang w:eastAsia="en-US"/>
        </w:rPr>
      </w:pPr>
      <w:r w:rsidRPr="000D152F">
        <w:rPr>
          <w:noProof/>
          <w:color w:val="000000"/>
          <w:lang w:eastAsia="en-US"/>
        </w:rPr>
        <w:t>11. Par Sabiedrības ar ierobežotu atbildību "Salacgrīvas ūdens" 2023.gada peļņas izlietošanu</w:t>
      </w:r>
      <w:r w:rsidR="00376C2A" w:rsidRPr="000D152F">
        <w:rPr>
          <w:noProof/>
          <w:color w:val="000000"/>
          <w:lang w:eastAsia="en-US"/>
        </w:rPr>
        <w:t>.</w:t>
      </w:r>
    </w:p>
    <w:p w14:paraId="0D7CCD7D" w14:textId="56E651B5" w:rsidR="00804E7D" w:rsidRPr="000D152F" w:rsidRDefault="00804E7D" w:rsidP="00804E7D">
      <w:pPr>
        <w:ind w:left="357" w:hanging="357"/>
        <w:jc w:val="both"/>
        <w:rPr>
          <w:noProof/>
          <w:color w:val="000000"/>
          <w:lang w:eastAsia="en-US"/>
        </w:rPr>
      </w:pPr>
      <w:r w:rsidRPr="000D152F">
        <w:rPr>
          <w:noProof/>
          <w:color w:val="000000"/>
          <w:lang w:eastAsia="en-US"/>
        </w:rPr>
        <w:t>12. Par SIA "ZAAO" 2023.gada peļņas izlietošanu</w:t>
      </w:r>
      <w:r w:rsidR="00376C2A" w:rsidRPr="000D152F">
        <w:rPr>
          <w:noProof/>
          <w:color w:val="000000"/>
          <w:lang w:eastAsia="en-US"/>
        </w:rPr>
        <w:t>.</w:t>
      </w:r>
    </w:p>
    <w:p w14:paraId="07E3F3E1" w14:textId="31A9B736" w:rsidR="00804E7D" w:rsidRPr="000D152F" w:rsidRDefault="00804E7D" w:rsidP="00804E7D">
      <w:pPr>
        <w:ind w:left="357" w:hanging="357"/>
        <w:jc w:val="both"/>
        <w:rPr>
          <w:noProof/>
          <w:color w:val="000000"/>
          <w:lang w:eastAsia="en-US"/>
        </w:rPr>
      </w:pPr>
      <w:r w:rsidRPr="000D152F">
        <w:rPr>
          <w:noProof/>
          <w:color w:val="000000"/>
          <w:lang w:eastAsia="en-US"/>
        </w:rPr>
        <w:t>13. Par atbalsta programmas “Neformālās izglītības pasākumi, t.sk. latviešu valodas apguve, Ukrainas bērniem un jauniešiem” īstenošanas konkursa nolikuma apstiprināšanu</w:t>
      </w:r>
      <w:r w:rsidR="00376C2A" w:rsidRPr="000D152F">
        <w:rPr>
          <w:noProof/>
          <w:color w:val="000000"/>
          <w:lang w:eastAsia="en-US"/>
        </w:rPr>
        <w:t>.</w:t>
      </w:r>
    </w:p>
    <w:p w14:paraId="4F0FAC72" w14:textId="5C187768" w:rsidR="00804E7D" w:rsidRPr="000D152F" w:rsidRDefault="00804E7D" w:rsidP="00804E7D">
      <w:pPr>
        <w:ind w:left="357" w:hanging="357"/>
        <w:jc w:val="both"/>
        <w:rPr>
          <w:noProof/>
          <w:color w:val="000000"/>
          <w:lang w:eastAsia="en-US"/>
        </w:rPr>
      </w:pPr>
      <w:r w:rsidRPr="000D152F">
        <w:rPr>
          <w:noProof/>
          <w:color w:val="000000"/>
          <w:lang w:eastAsia="en-US"/>
        </w:rPr>
        <w:t>14. Par atbalsta programmas “Atbalsts Ukrainas un Latvijas bērnu un jauniešu nometnēm” finansējuma iekļaušanu Limbažu novada Izglītības pārvaldes 2024. gada budžetā</w:t>
      </w:r>
      <w:r w:rsidR="00376C2A" w:rsidRPr="000D152F">
        <w:rPr>
          <w:noProof/>
          <w:color w:val="000000"/>
          <w:lang w:eastAsia="en-US"/>
        </w:rPr>
        <w:t>.</w:t>
      </w:r>
    </w:p>
    <w:p w14:paraId="2757639D" w14:textId="52F6AB5A" w:rsidR="00804E7D" w:rsidRPr="000D152F" w:rsidRDefault="00804E7D" w:rsidP="00804E7D">
      <w:pPr>
        <w:ind w:left="357" w:hanging="357"/>
        <w:jc w:val="both"/>
        <w:rPr>
          <w:noProof/>
          <w:color w:val="000000"/>
          <w:lang w:eastAsia="en-US"/>
        </w:rPr>
      </w:pPr>
      <w:r w:rsidRPr="000D152F">
        <w:rPr>
          <w:noProof/>
          <w:color w:val="000000"/>
          <w:lang w:eastAsia="en-US"/>
        </w:rPr>
        <w:t>15. Par Limbažu novada attīstības programmas 2022.-2028.gadam aktualizētā investīciju plāna 2024.-2026.gadam apstiprināšanu</w:t>
      </w:r>
      <w:r w:rsidR="00376C2A" w:rsidRPr="000D152F">
        <w:rPr>
          <w:noProof/>
          <w:color w:val="000000"/>
          <w:lang w:eastAsia="en-US"/>
        </w:rPr>
        <w:t>.</w:t>
      </w:r>
    </w:p>
    <w:p w14:paraId="5E953B7A" w14:textId="61BAB676" w:rsidR="00804E7D" w:rsidRPr="000D152F" w:rsidRDefault="00804E7D" w:rsidP="00804E7D">
      <w:pPr>
        <w:ind w:left="357" w:hanging="357"/>
        <w:jc w:val="both"/>
        <w:rPr>
          <w:noProof/>
          <w:color w:val="000000"/>
          <w:lang w:eastAsia="en-US"/>
        </w:rPr>
      </w:pPr>
      <w:r w:rsidRPr="000D152F">
        <w:rPr>
          <w:noProof/>
          <w:color w:val="000000"/>
          <w:lang w:eastAsia="en-US"/>
        </w:rPr>
        <w:t>16. Par līdzfinansējuma piešķiršanu saņemtajiem pieteikumiem projektu konkursā "Limbažu novada vēsturisko ēku fasāžu atjaunošanu 2024"</w:t>
      </w:r>
      <w:r w:rsidR="00376C2A" w:rsidRPr="000D152F">
        <w:rPr>
          <w:noProof/>
          <w:color w:val="000000"/>
          <w:lang w:eastAsia="en-US"/>
        </w:rPr>
        <w:t>.</w:t>
      </w:r>
    </w:p>
    <w:p w14:paraId="1E178F10" w14:textId="2D9C56CD" w:rsidR="00804E7D" w:rsidRPr="000D152F" w:rsidRDefault="00804E7D" w:rsidP="00804E7D">
      <w:pPr>
        <w:ind w:left="357" w:hanging="357"/>
        <w:jc w:val="both"/>
        <w:rPr>
          <w:noProof/>
          <w:color w:val="000000"/>
          <w:lang w:eastAsia="en-US"/>
        </w:rPr>
      </w:pPr>
      <w:r w:rsidRPr="000D152F">
        <w:rPr>
          <w:noProof/>
          <w:color w:val="000000"/>
          <w:lang w:eastAsia="en-US"/>
        </w:rPr>
        <w:t>17. Par Limbažu novada pašvaldības konkursa “Atbalsts komercdarbības uzsākšanai Limbažu novadā” nolikuma apstiprināšanu</w:t>
      </w:r>
      <w:r w:rsidR="00376C2A" w:rsidRPr="000D152F">
        <w:rPr>
          <w:noProof/>
          <w:color w:val="000000"/>
          <w:lang w:eastAsia="en-US"/>
        </w:rPr>
        <w:t>.</w:t>
      </w:r>
    </w:p>
    <w:p w14:paraId="08D82731" w14:textId="4DBED91F" w:rsidR="00804E7D" w:rsidRPr="000D152F" w:rsidRDefault="00804E7D" w:rsidP="00804E7D">
      <w:pPr>
        <w:ind w:left="357" w:hanging="357"/>
        <w:jc w:val="both"/>
        <w:rPr>
          <w:noProof/>
          <w:color w:val="000000"/>
          <w:lang w:eastAsia="en-US"/>
        </w:rPr>
      </w:pPr>
      <w:r w:rsidRPr="000D152F">
        <w:rPr>
          <w:noProof/>
          <w:color w:val="000000"/>
          <w:lang w:eastAsia="en-US"/>
        </w:rPr>
        <w:t>18. Par Limbažu novada pašvaldības konkursa “Atbalsts komercdarbības uzsākšanai Limbažu novadā” īstenošanu 2024.gadā</w:t>
      </w:r>
      <w:r w:rsidR="00376C2A" w:rsidRPr="000D152F">
        <w:rPr>
          <w:noProof/>
          <w:color w:val="000000"/>
          <w:lang w:eastAsia="en-US"/>
        </w:rPr>
        <w:t>.</w:t>
      </w:r>
    </w:p>
    <w:p w14:paraId="67643620" w14:textId="4EC3EF44" w:rsidR="00804E7D" w:rsidRPr="000D152F" w:rsidRDefault="00804E7D" w:rsidP="00804E7D">
      <w:pPr>
        <w:ind w:left="357" w:hanging="357"/>
        <w:jc w:val="both"/>
        <w:rPr>
          <w:noProof/>
          <w:color w:val="000000"/>
          <w:lang w:eastAsia="en-US"/>
        </w:rPr>
      </w:pPr>
      <w:r w:rsidRPr="000D152F">
        <w:rPr>
          <w:noProof/>
          <w:color w:val="000000"/>
          <w:lang w:eastAsia="en-US"/>
        </w:rPr>
        <w:t>19. Par  konkursa „Limbažu novada sakoptākā sēta 2024” nolikuma un vērtēšanas komisijas apstiprināšanu</w:t>
      </w:r>
      <w:r w:rsidR="00376C2A" w:rsidRPr="000D152F">
        <w:rPr>
          <w:noProof/>
          <w:color w:val="000000"/>
          <w:lang w:eastAsia="en-US"/>
        </w:rPr>
        <w:t>.</w:t>
      </w:r>
    </w:p>
    <w:p w14:paraId="0A7D53BA" w14:textId="15B4A8FF" w:rsidR="00804E7D" w:rsidRPr="000D152F" w:rsidRDefault="00804E7D" w:rsidP="00804E7D">
      <w:pPr>
        <w:ind w:left="357" w:hanging="357"/>
        <w:jc w:val="both"/>
        <w:rPr>
          <w:noProof/>
          <w:color w:val="000000"/>
          <w:lang w:eastAsia="en-US"/>
        </w:rPr>
      </w:pPr>
      <w:r w:rsidRPr="000D152F">
        <w:rPr>
          <w:noProof/>
          <w:color w:val="000000"/>
          <w:lang w:eastAsia="en-US"/>
        </w:rPr>
        <w:t>20. Par Nacionālas nozīmes projekta „Piekrastes apsaimniekošanas praktisko aktivitāšu realizēšana” finansējuma iekļaušanu 2024.gada budžetā</w:t>
      </w:r>
      <w:r w:rsidR="00376C2A" w:rsidRPr="000D152F">
        <w:rPr>
          <w:noProof/>
          <w:color w:val="000000"/>
          <w:lang w:eastAsia="en-US"/>
        </w:rPr>
        <w:t>.</w:t>
      </w:r>
    </w:p>
    <w:p w14:paraId="0501C1D8" w14:textId="3756BD9B" w:rsidR="00804E7D" w:rsidRPr="000D152F" w:rsidRDefault="00804E7D" w:rsidP="00804E7D">
      <w:pPr>
        <w:ind w:left="357" w:hanging="357"/>
        <w:jc w:val="both"/>
        <w:rPr>
          <w:noProof/>
          <w:color w:val="000000"/>
          <w:lang w:eastAsia="en-US"/>
        </w:rPr>
      </w:pPr>
      <w:r w:rsidRPr="000D152F">
        <w:rPr>
          <w:noProof/>
          <w:color w:val="000000"/>
          <w:lang w:eastAsia="en-US"/>
        </w:rPr>
        <w:lastRenderedPageBreak/>
        <w:t>21. Par valsts mēroga loterijā “SPORTO VISI” iegūtā finansējuma (naudas balvas) iekļaušanu Salacgrīvas vidusskolas 2024. gada budžetā un tā izlietojumu sporta inventāra iegādei</w:t>
      </w:r>
      <w:r w:rsidR="00376C2A" w:rsidRPr="000D152F">
        <w:rPr>
          <w:noProof/>
          <w:color w:val="000000"/>
          <w:lang w:eastAsia="en-US"/>
        </w:rPr>
        <w:t>.</w:t>
      </w:r>
    </w:p>
    <w:p w14:paraId="2F762295" w14:textId="1D649938" w:rsidR="00804E7D" w:rsidRPr="000D152F" w:rsidRDefault="00804E7D" w:rsidP="00804E7D">
      <w:pPr>
        <w:ind w:left="357" w:hanging="357"/>
        <w:jc w:val="both"/>
        <w:rPr>
          <w:noProof/>
          <w:color w:val="000000"/>
          <w:lang w:eastAsia="en-US"/>
        </w:rPr>
      </w:pPr>
      <w:r w:rsidRPr="000D152F">
        <w:rPr>
          <w:noProof/>
          <w:color w:val="000000"/>
          <w:lang w:eastAsia="en-US"/>
        </w:rPr>
        <w:t>22. Par piešķirto finanšu līdzekļu iekļaušanu Salacgrīvas vidusskolas 2024. gada budžetā Ukrainas civiliedzīvotāju atbalsta pasākumu nodrošināšanai</w:t>
      </w:r>
      <w:r w:rsidR="00376C2A" w:rsidRPr="000D152F">
        <w:rPr>
          <w:noProof/>
          <w:color w:val="000000"/>
          <w:lang w:eastAsia="en-US"/>
        </w:rPr>
        <w:t>.</w:t>
      </w:r>
    </w:p>
    <w:p w14:paraId="621980EC" w14:textId="0F1E6DBD" w:rsidR="00804E7D" w:rsidRPr="000D152F" w:rsidRDefault="00804E7D" w:rsidP="00804E7D">
      <w:pPr>
        <w:ind w:left="357" w:hanging="357"/>
        <w:jc w:val="both"/>
        <w:rPr>
          <w:noProof/>
          <w:color w:val="000000"/>
          <w:lang w:eastAsia="en-US"/>
        </w:rPr>
      </w:pPr>
      <w:r w:rsidRPr="000D152F">
        <w:rPr>
          <w:noProof/>
          <w:color w:val="000000"/>
          <w:lang w:eastAsia="en-US"/>
        </w:rPr>
        <w:t>23. Par Salacgrīvas vidusskolas maksas pakalpojumu izcenojumu apstiprināšanu</w:t>
      </w:r>
      <w:r w:rsidR="00376C2A" w:rsidRPr="000D152F">
        <w:rPr>
          <w:noProof/>
          <w:color w:val="000000"/>
          <w:lang w:eastAsia="en-US"/>
        </w:rPr>
        <w:t>.</w:t>
      </w:r>
    </w:p>
    <w:p w14:paraId="0773D2ED" w14:textId="1BAE772B" w:rsidR="00804E7D" w:rsidRPr="000D152F" w:rsidRDefault="00804E7D" w:rsidP="00804E7D">
      <w:pPr>
        <w:ind w:left="357" w:hanging="357"/>
        <w:jc w:val="both"/>
        <w:rPr>
          <w:noProof/>
          <w:color w:val="000000"/>
          <w:lang w:eastAsia="en-US"/>
        </w:rPr>
      </w:pPr>
      <w:r w:rsidRPr="000D152F">
        <w:rPr>
          <w:noProof/>
          <w:color w:val="000000"/>
          <w:lang w:eastAsia="en-US"/>
        </w:rPr>
        <w:t>24. Par Pāles pamatskolas maksas pakalpojumu izcenojumu apstiprināšanu</w:t>
      </w:r>
      <w:r w:rsidR="00376C2A" w:rsidRPr="000D152F">
        <w:rPr>
          <w:noProof/>
          <w:color w:val="000000"/>
          <w:lang w:eastAsia="en-US"/>
        </w:rPr>
        <w:t>.</w:t>
      </w:r>
    </w:p>
    <w:p w14:paraId="016F84E0" w14:textId="471C1716" w:rsidR="00804E7D" w:rsidRPr="000D152F" w:rsidRDefault="00804E7D" w:rsidP="00804E7D">
      <w:pPr>
        <w:ind w:left="357" w:hanging="357"/>
        <w:jc w:val="both"/>
        <w:rPr>
          <w:noProof/>
          <w:color w:val="000000"/>
          <w:lang w:eastAsia="en-US"/>
        </w:rPr>
      </w:pPr>
      <w:r w:rsidRPr="000D152F">
        <w:rPr>
          <w:noProof/>
          <w:color w:val="000000"/>
          <w:lang w:eastAsia="en-US"/>
        </w:rPr>
        <w:t>25. Par Pāles sporta zāles maksas pakalpojumu izcenojumu apstiprināšanu</w:t>
      </w:r>
      <w:r w:rsidR="00376C2A" w:rsidRPr="000D152F">
        <w:rPr>
          <w:noProof/>
          <w:color w:val="000000"/>
          <w:lang w:eastAsia="en-US"/>
        </w:rPr>
        <w:t>.</w:t>
      </w:r>
    </w:p>
    <w:p w14:paraId="2E493063" w14:textId="548D2D9F" w:rsidR="00804E7D" w:rsidRPr="000D152F" w:rsidRDefault="00804E7D" w:rsidP="00804E7D">
      <w:pPr>
        <w:ind w:left="357" w:hanging="357"/>
        <w:jc w:val="both"/>
        <w:rPr>
          <w:noProof/>
          <w:color w:val="000000"/>
          <w:lang w:eastAsia="en-US"/>
        </w:rPr>
      </w:pPr>
      <w:r w:rsidRPr="000D152F">
        <w:rPr>
          <w:noProof/>
          <w:color w:val="000000"/>
          <w:lang w:eastAsia="en-US"/>
        </w:rPr>
        <w:t>26. Par aizņēmumu no Valsts kases pasažieru mikroautobusu iegādei skolēnu pārvadājumiem Limbažu novadā</w:t>
      </w:r>
      <w:r w:rsidR="00376C2A" w:rsidRPr="000D152F">
        <w:rPr>
          <w:noProof/>
          <w:color w:val="000000"/>
          <w:lang w:eastAsia="en-US"/>
        </w:rPr>
        <w:t>.</w:t>
      </w:r>
    </w:p>
    <w:p w14:paraId="48D2037B" w14:textId="7BD27987" w:rsidR="00804E7D" w:rsidRPr="000D152F" w:rsidRDefault="00804E7D" w:rsidP="00804E7D">
      <w:pPr>
        <w:ind w:left="357" w:hanging="357"/>
        <w:jc w:val="both"/>
        <w:rPr>
          <w:noProof/>
          <w:color w:val="000000"/>
          <w:lang w:eastAsia="en-US"/>
        </w:rPr>
      </w:pPr>
      <w:r w:rsidRPr="000D152F">
        <w:rPr>
          <w:noProof/>
          <w:color w:val="000000"/>
          <w:lang w:eastAsia="en-US"/>
        </w:rPr>
        <w:t>27. Par aizņēmuma pieprasīšanu Valsts kasē projekta “Siltumnīcefekta gāzu emisiju samazināšana Limbažu novada pašvaldības publisko teritoriju apgaismojuma infrastruktūrā” īstenošanai</w:t>
      </w:r>
      <w:r w:rsidR="00376C2A" w:rsidRPr="000D152F">
        <w:rPr>
          <w:noProof/>
          <w:color w:val="000000"/>
          <w:lang w:eastAsia="en-US"/>
        </w:rPr>
        <w:t>.</w:t>
      </w:r>
    </w:p>
    <w:p w14:paraId="3BDC6FE5" w14:textId="1FAE467A" w:rsidR="00804E7D" w:rsidRPr="000D152F" w:rsidRDefault="00804E7D" w:rsidP="00804E7D">
      <w:pPr>
        <w:ind w:left="357" w:hanging="357"/>
        <w:jc w:val="both"/>
        <w:rPr>
          <w:noProof/>
          <w:color w:val="000000"/>
          <w:lang w:eastAsia="en-US"/>
        </w:rPr>
      </w:pPr>
      <w:r w:rsidRPr="000D152F">
        <w:rPr>
          <w:noProof/>
          <w:color w:val="000000"/>
          <w:lang w:eastAsia="en-US"/>
        </w:rPr>
        <w:t>28. Par līdzfinansējuma piešķiršanu biedrības "Pūtēju orķestris Lemisele" projektam "Jauna aprīkojuma iegāde pūtēju orķestrim Lemisele"</w:t>
      </w:r>
      <w:r w:rsidR="00376C2A" w:rsidRPr="000D152F">
        <w:rPr>
          <w:noProof/>
          <w:color w:val="000000"/>
          <w:lang w:eastAsia="en-US"/>
        </w:rPr>
        <w:t>.</w:t>
      </w:r>
    </w:p>
    <w:p w14:paraId="12BD7D0F" w14:textId="73AF1B11" w:rsidR="00804E7D" w:rsidRPr="000D152F" w:rsidRDefault="00804E7D" w:rsidP="00804E7D">
      <w:pPr>
        <w:ind w:left="357" w:hanging="357"/>
        <w:jc w:val="both"/>
        <w:rPr>
          <w:noProof/>
          <w:color w:val="000000"/>
          <w:lang w:eastAsia="en-US"/>
        </w:rPr>
      </w:pPr>
      <w:r w:rsidRPr="000D152F">
        <w:rPr>
          <w:noProof/>
          <w:color w:val="000000"/>
          <w:lang w:eastAsia="en-US"/>
        </w:rPr>
        <w:t>29. Par līdzfinansējuma piešķiršanu biedrības BJDK “VARAVĪKSNE” projektam "Krāsainās Varavīksnes deju virpulis"</w:t>
      </w:r>
      <w:r w:rsidR="00376C2A" w:rsidRPr="000D152F">
        <w:rPr>
          <w:noProof/>
          <w:color w:val="000000"/>
          <w:lang w:eastAsia="en-US"/>
        </w:rPr>
        <w:t>.</w:t>
      </w:r>
    </w:p>
    <w:p w14:paraId="0A736C43" w14:textId="01995DC6" w:rsidR="00804E7D" w:rsidRPr="000D152F" w:rsidRDefault="00804E7D" w:rsidP="00804E7D">
      <w:pPr>
        <w:ind w:left="357" w:hanging="357"/>
        <w:jc w:val="both"/>
        <w:rPr>
          <w:noProof/>
          <w:color w:val="000000"/>
          <w:lang w:eastAsia="en-US"/>
        </w:rPr>
      </w:pPr>
      <w:r w:rsidRPr="000D152F">
        <w:rPr>
          <w:noProof/>
          <w:color w:val="000000"/>
          <w:lang w:eastAsia="en-US"/>
        </w:rPr>
        <w:t>30. Par grozījumiem Limbažu novada domes 2023.gada 21.decembra lēmumā Nr.1064 (protokols Nr.16, 12.) Par finansējuma piešķiršanu projektam “Ēkas Vecās Sārmes ielā 10, Limbažos, energoefektivitātes paaugstināšana”</w:t>
      </w:r>
      <w:r w:rsidR="00376C2A" w:rsidRPr="000D152F">
        <w:rPr>
          <w:noProof/>
          <w:color w:val="000000"/>
          <w:lang w:eastAsia="en-US"/>
        </w:rPr>
        <w:t>.</w:t>
      </w:r>
    </w:p>
    <w:p w14:paraId="090D0895" w14:textId="7314D76D" w:rsidR="00804E7D" w:rsidRPr="000D152F" w:rsidRDefault="00804E7D" w:rsidP="00804E7D">
      <w:pPr>
        <w:ind w:left="357" w:hanging="357"/>
        <w:jc w:val="both"/>
        <w:rPr>
          <w:noProof/>
          <w:color w:val="000000"/>
          <w:lang w:eastAsia="en-US"/>
        </w:rPr>
      </w:pPr>
      <w:r w:rsidRPr="000D152F">
        <w:rPr>
          <w:noProof/>
          <w:color w:val="000000"/>
          <w:lang w:eastAsia="en-US"/>
        </w:rPr>
        <w:t>31. Par projekta "Gaisu šķīru dziedādama" īstenošanai piešķirtā finansējuma iekļaušanu Alojas kultūras nama 2024.gada budžetā</w:t>
      </w:r>
      <w:r w:rsidR="00376C2A" w:rsidRPr="000D152F">
        <w:rPr>
          <w:noProof/>
          <w:color w:val="000000"/>
          <w:lang w:eastAsia="en-US"/>
        </w:rPr>
        <w:t>.</w:t>
      </w:r>
    </w:p>
    <w:p w14:paraId="540EDF1F" w14:textId="6E5CA437" w:rsidR="00804E7D" w:rsidRPr="000D152F" w:rsidRDefault="00804E7D" w:rsidP="00804E7D">
      <w:pPr>
        <w:ind w:left="357" w:hanging="357"/>
        <w:jc w:val="both"/>
        <w:rPr>
          <w:noProof/>
          <w:color w:val="000000"/>
          <w:lang w:eastAsia="en-US"/>
        </w:rPr>
      </w:pPr>
      <w:r w:rsidRPr="000D152F">
        <w:rPr>
          <w:noProof/>
          <w:color w:val="000000"/>
          <w:lang w:eastAsia="en-US"/>
        </w:rPr>
        <w:t>32. Par ieņēmumu no nekustamā īpašuma atsavināšanas iekļaušanu Limbažu apvienības pārvaldes budžetā un finansējuma novirzīšanu ielu apgaismojuma pārbūves projekta izstrādei un autoruzraudzībai būvdarbu laikā Limbažos Zāles, Puķu, Kļavu, Strautu, Turaidas, Celtnieku, Ausekļa, Siguldas, Ķiršu ielās un Stacijas ielas posmā no Valmieras ielas līdz Ausekļa ielai</w:t>
      </w:r>
      <w:r w:rsidR="00376C2A" w:rsidRPr="000D152F">
        <w:rPr>
          <w:noProof/>
          <w:color w:val="000000"/>
          <w:lang w:eastAsia="en-US"/>
        </w:rPr>
        <w:t>.</w:t>
      </w:r>
    </w:p>
    <w:p w14:paraId="59927B6E" w14:textId="05A6E2EF" w:rsidR="00804E7D" w:rsidRPr="000D152F" w:rsidRDefault="00804E7D" w:rsidP="00804E7D">
      <w:pPr>
        <w:ind w:left="357" w:hanging="357"/>
        <w:jc w:val="both"/>
        <w:rPr>
          <w:noProof/>
          <w:color w:val="000000"/>
          <w:lang w:eastAsia="en-US"/>
        </w:rPr>
      </w:pPr>
      <w:r w:rsidRPr="000D152F">
        <w:rPr>
          <w:noProof/>
          <w:color w:val="000000"/>
          <w:lang w:eastAsia="en-US"/>
        </w:rPr>
        <w:t>33. Par Limbažu pilsētas Jūras ielas kapu kapličas iznomāšanu bēru ceremonijas laikā maksas pakalpojumu izcenojumu apstiprināšanu</w:t>
      </w:r>
      <w:r w:rsidR="00376C2A" w:rsidRPr="000D152F">
        <w:rPr>
          <w:noProof/>
          <w:color w:val="000000"/>
          <w:lang w:eastAsia="en-US"/>
        </w:rPr>
        <w:t>.</w:t>
      </w:r>
    </w:p>
    <w:p w14:paraId="63961CA0" w14:textId="44477D83" w:rsidR="00804E7D" w:rsidRPr="000D152F" w:rsidRDefault="00804E7D" w:rsidP="00804E7D">
      <w:pPr>
        <w:ind w:left="357" w:hanging="357"/>
        <w:jc w:val="both"/>
        <w:rPr>
          <w:noProof/>
          <w:color w:val="000000"/>
          <w:lang w:eastAsia="en-US"/>
        </w:rPr>
      </w:pPr>
      <w:r w:rsidRPr="000D152F">
        <w:rPr>
          <w:noProof/>
          <w:color w:val="000000"/>
          <w:lang w:eastAsia="en-US"/>
        </w:rPr>
        <w:t>34. Salacgrīvas apvienības pārvaldes ieņēmumu no nekustamā īpašuma atsavināšanas iekļaušanu budžetā</w:t>
      </w:r>
      <w:r w:rsidR="00376C2A" w:rsidRPr="000D152F">
        <w:rPr>
          <w:noProof/>
          <w:color w:val="000000"/>
          <w:lang w:eastAsia="en-US"/>
        </w:rPr>
        <w:t>.</w:t>
      </w:r>
    </w:p>
    <w:p w14:paraId="10D51506" w14:textId="109E2A07" w:rsidR="00804E7D" w:rsidRPr="000D152F" w:rsidRDefault="00804E7D" w:rsidP="00804E7D">
      <w:pPr>
        <w:ind w:left="357" w:hanging="357"/>
        <w:jc w:val="both"/>
        <w:rPr>
          <w:noProof/>
          <w:color w:val="000000"/>
          <w:lang w:eastAsia="en-US"/>
        </w:rPr>
      </w:pPr>
      <w:r w:rsidRPr="000D152F">
        <w:rPr>
          <w:noProof/>
          <w:color w:val="000000"/>
          <w:lang w:eastAsia="en-US"/>
        </w:rPr>
        <w:t>35. Par Vēlēšanu komisijai piešķirtā finansējuma parakstu vākšanai “Par likuma “Grozījumi notariāta likumā” precizēšanu un saņemtā finansējuma “Eiropas Parlamenta vēlēšanas” iekļaušanu Limbažu novada Vēlēšanu komisijas budžetā</w:t>
      </w:r>
      <w:r w:rsidR="004630D8" w:rsidRPr="000D152F">
        <w:rPr>
          <w:noProof/>
          <w:color w:val="000000"/>
          <w:lang w:eastAsia="en-US"/>
        </w:rPr>
        <w:t>.</w:t>
      </w:r>
    </w:p>
    <w:p w14:paraId="5994340F" w14:textId="02624FDB" w:rsidR="00804E7D" w:rsidRPr="000D152F" w:rsidRDefault="00804E7D" w:rsidP="00804E7D">
      <w:pPr>
        <w:ind w:left="357" w:hanging="357"/>
        <w:jc w:val="both"/>
        <w:rPr>
          <w:noProof/>
          <w:color w:val="000000"/>
          <w:lang w:eastAsia="en-US"/>
        </w:rPr>
      </w:pPr>
      <w:r w:rsidRPr="000D152F">
        <w:rPr>
          <w:noProof/>
          <w:color w:val="000000"/>
          <w:lang w:eastAsia="en-US"/>
        </w:rPr>
        <w:t>36. Par Limbažu novada pašvaldībai piederošā transportlīdzekļa SETRA S 213 UL, valsts reģistrācijas Nr. JA 7545  nodošanu utilizācijai</w:t>
      </w:r>
      <w:r w:rsidR="004630D8" w:rsidRPr="000D152F">
        <w:rPr>
          <w:noProof/>
          <w:color w:val="000000"/>
          <w:lang w:eastAsia="en-US"/>
        </w:rPr>
        <w:t>.</w:t>
      </w:r>
    </w:p>
    <w:p w14:paraId="259E1C16" w14:textId="26861F0F" w:rsidR="00804E7D" w:rsidRPr="000D152F" w:rsidRDefault="00804E7D" w:rsidP="00804E7D">
      <w:pPr>
        <w:ind w:left="357" w:hanging="357"/>
        <w:jc w:val="both"/>
        <w:rPr>
          <w:noProof/>
          <w:color w:val="000000"/>
          <w:lang w:eastAsia="en-US"/>
        </w:rPr>
      </w:pPr>
      <w:r w:rsidRPr="000D152F">
        <w:rPr>
          <w:noProof/>
          <w:color w:val="000000"/>
          <w:lang w:eastAsia="en-US"/>
        </w:rPr>
        <w:t>37. Par Limbažu novada Sociālā dienesta 2024.gada budžeta plāna precizēšanu un finansējuma pārvirzīšanu uz nesadalīto naudas atlikumu</w:t>
      </w:r>
      <w:r w:rsidR="004630D8" w:rsidRPr="000D152F">
        <w:rPr>
          <w:noProof/>
          <w:color w:val="000000"/>
          <w:lang w:eastAsia="en-US"/>
        </w:rPr>
        <w:t>.</w:t>
      </w:r>
    </w:p>
    <w:p w14:paraId="3DA83C67" w14:textId="55B1F162" w:rsidR="00804E7D" w:rsidRPr="000D152F" w:rsidRDefault="00804E7D" w:rsidP="00804E7D">
      <w:pPr>
        <w:ind w:left="357" w:hanging="357"/>
        <w:jc w:val="both"/>
        <w:rPr>
          <w:noProof/>
          <w:color w:val="000000"/>
          <w:lang w:eastAsia="en-US"/>
        </w:rPr>
      </w:pPr>
      <w:r w:rsidRPr="000D152F">
        <w:rPr>
          <w:noProof/>
          <w:color w:val="000000"/>
          <w:lang w:eastAsia="en-US"/>
        </w:rPr>
        <w:t>38. Par papildus finansējuma piešķiršanu Limbažu novada bāriņtiesai psiholoģiskās izpētes nodrošināšanai</w:t>
      </w:r>
      <w:r w:rsidR="004630D8" w:rsidRPr="000D152F">
        <w:rPr>
          <w:noProof/>
          <w:color w:val="000000"/>
          <w:lang w:eastAsia="en-US"/>
        </w:rPr>
        <w:t>.</w:t>
      </w:r>
    </w:p>
    <w:p w14:paraId="7A220F09" w14:textId="2C305823" w:rsidR="00804E7D" w:rsidRPr="000D152F" w:rsidRDefault="00804E7D" w:rsidP="00804E7D">
      <w:pPr>
        <w:ind w:left="357" w:hanging="357"/>
        <w:jc w:val="both"/>
        <w:rPr>
          <w:noProof/>
          <w:color w:val="000000"/>
          <w:lang w:eastAsia="en-US"/>
        </w:rPr>
      </w:pPr>
      <w:r w:rsidRPr="000D152F">
        <w:rPr>
          <w:noProof/>
          <w:color w:val="000000"/>
          <w:lang w:eastAsia="en-US"/>
        </w:rPr>
        <w:t>39. Par finansējuma piešķiršanu Limbažu apvienības pārvaldei pļaujmašīnas iegādei</w:t>
      </w:r>
      <w:r w:rsidR="004630D8" w:rsidRPr="000D152F">
        <w:rPr>
          <w:noProof/>
          <w:color w:val="000000"/>
          <w:lang w:eastAsia="en-US"/>
        </w:rPr>
        <w:t>.</w:t>
      </w:r>
    </w:p>
    <w:p w14:paraId="07A7C163" w14:textId="047F8C27" w:rsidR="00804E7D" w:rsidRPr="000D152F" w:rsidRDefault="00804E7D" w:rsidP="00804E7D">
      <w:pPr>
        <w:ind w:left="357" w:hanging="357"/>
        <w:jc w:val="both"/>
        <w:rPr>
          <w:noProof/>
          <w:color w:val="000000"/>
          <w:lang w:eastAsia="en-US"/>
        </w:rPr>
      </w:pPr>
      <w:r w:rsidRPr="000D152F">
        <w:rPr>
          <w:noProof/>
          <w:color w:val="000000"/>
          <w:lang w:eastAsia="en-US"/>
        </w:rPr>
        <w:t>40. Par Limbažu pilsētas dalību 44. Starptautiskajās Hanzas dienās Gdaņskā (Polijā)</w:t>
      </w:r>
      <w:r w:rsidR="004630D8" w:rsidRPr="000D152F">
        <w:rPr>
          <w:noProof/>
          <w:color w:val="000000"/>
          <w:lang w:eastAsia="en-US"/>
        </w:rPr>
        <w:t>.</w:t>
      </w:r>
    </w:p>
    <w:p w14:paraId="49B2A2D8" w14:textId="49029E4B" w:rsidR="00804E7D" w:rsidRPr="000D152F" w:rsidRDefault="00804E7D" w:rsidP="00804E7D">
      <w:pPr>
        <w:ind w:left="357" w:hanging="357"/>
        <w:jc w:val="both"/>
        <w:rPr>
          <w:noProof/>
          <w:color w:val="000000"/>
          <w:lang w:eastAsia="en-US"/>
        </w:rPr>
      </w:pPr>
      <w:r w:rsidRPr="000D152F">
        <w:rPr>
          <w:noProof/>
          <w:color w:val="000000"/>
          <w:lang w:eastAsia="en-US"/>
        </w:rPr>
        <w:t>41. Par siltumapgādes pakalpojuma līguma termiņa pagarinājumu Liepupē, Liepupes pagastā</w:t>
      </w:r>
      <w:r w:rsidR="004630D8" w:rsidRPr="000D152F">
        <w:rPr>
          <w:noProof/>
          <w:color w:val="000000"/>
          <w:lang w:eastAsia="en-US"/>
        </w:rPr>
        <w:t>.</w:t>
      </w:r>
    </w:p>
    <w:p w14:paraId="651E14EE" w14:textId="018AE868" w:rsidR="00804E7D" w:rsidRPr="000D152F" w:rsidRDefault="00804E7D" w:rsidP="00804E7D">
      <w:pPr>
        <w:ind w:left="357" w:hanging="357"/>
        <w:jc w:val="both"/>
        <w:rPr>
          <w:noProof/>
          <w:color w:val="000000"/>
          <w:lang w:eastAsia="en-US"/>
        </w:rPr>
      </w:pPr>
      <w:r w:rsidRPr="000D152F">
        <w:rPr>
          <w:noProof/>
          <w:color w:val="000000"/>
          <w:lang w:eastAsia="en-US"/>
        </w:rPr>
        <w:t>42. Par 2020.gada 11.marta līguma Nr. 8.24/2 par apbūves tiesību piešķiršanu pārslēgšanu un 2020.gada 16.marta zemes nomas līguma Nr. 8-2.1/10 ar AS “CRYO BALTIC” pārjaunošanu</w:t>
      </w:r>
      <w:r w:rsidR="004630D8" w:rsidRPr="000D152F">
        <w:rPr>
          <w:noProof/>
          <w:color w:val="000000"/>
          <w:lang w:eastAsia="en-US"/>
        </w:rPr>
        <w:t>.</w:t>
      </w:r>
    </w:p>
    <w:p w14:paraId="4E15CDD8" w14:textId="452397FF" w:rsidR="00804E7D" w:rsidRPr="000D152F" w:rsidRDefault="00804E7D" w:rsidP="00804E7D">
      <w:pPr>
        <w:ind w:left="357" w:hanging="357"/>
        <w:jc w:val="both"/>
        <w:rPr>
          <w:noProof/>
          <w:color w:val="000000"/>
          <w:lang w:eastAsia="en-US"/>
        </w:rPr>
      </w:pPr>
      <w:r w:rsidRPr="000D152F">
        <w:rPr>
          <w:noProof/>
          <w:color w:val="000000"/>
          <w:lang w:eastAsia="en-US"/>
        </w:rPr>
        <w:t>43. Par grozījumiem Limbažu novada domes 2024. gada 28. marta lēmumā Nr. 205 “Par zemes nomas tiesību izsoles sākumcenu un izsoles noteikumu apstiprināšanu elektroauto uzlādes staciju ierīkošanai Limbažu novadā”</w:t>
      </w:r>
      <w:r w:rsidR="004630D8" w:rsidRPr="000D152F">
        <w:rPr>
          <w:noProof/>
          <w:color w:val="000000"/>
          <w:lang w:eastAsia="en-US"/>
        </w:rPr>
        <w:t>.</w:t>
      </w:r>
    </w:p>
    <w:p w14:paraId="3586BA13" w14:textId="5A3883C2" w:rsidR="00804E7D" w:rsidRPr="000D152F" w:rsidRDefault="00804E7D" w:rsidP="00804E7D">
      <w:pPr>
        <w:ind w:left="357" w:hanging="357"/>
        <w:jc w:val="both"/>
        <w:rPr>
          <w:noProof/>
          <w:color w:val="000000"/>
          <w:lang w:eastAsia="en-US"/>
        </w:rPr>
      </w:pPr>
      <w:r w:rsidRPr="000D152F">
        <w:rPr>
          <w:noProof/>
          <w:color w:val="000000"/>
          <w:lang w:eastAsia="en-US"/>
        </w:rPr>
        <w:t>44. Par nekustamā īpašuma ar kadastra Nr. 66769000164, Skulte 2 - 2, Skultes pagastā, Limbažu novadā atsavināšanu</w:t>
      </w:r>
      <w:r w:rsidR="004630D8" w:rsidRPr="000D152F">
        <w:rPr>
          <w:noProof/>
          <w:color w:val="000000"/>
          <w:lang w:eastAsia="en-US"/>
        </w:rPr>
        <w:t>.</w:t>
      </w:r>
    </w:p>
    <w:p w14:paraId="0C9D463E" w14:textId="1117D44F" w:rsidR="00804E7D" w:rsidRPr="000D152F" w:rsidRDefault="00804E7D" w:rsidP="00804E7D">
      <w:pPr>
        <w:ind w:left="357" w:hanging="357"/>
        <w:jc w:val="both"/>
        <w:rPr>
          <w:noProof/>
          <w:color w:val="000000"/>
          <w:lang w:eastAsia="en-US"/>
        </w:rPr>
      </w:pPr>
      <w:r w:rsidRPr="000D152F">
        <w:rPr>
          <w:noProof/>
          <w:color w:val="000000"/>
          <w:lang w:eastAsia="en-US"/>
        </w:rPr>
        <w:t>45. Par nekustamā īpašuma ar kadastra Nr. 66800011432, Pūpoli 25, Umurgas pagastā, Limbažu novadā atsavināšanu</w:t>
      </w:r>
      <w:r w:rsidR="004630D8" w:rsidRPr="000D152F">
        <w:rPr>
          <w:noProof/>
          <w:color w:val="000000"/>
          <w:lang w:eastAsia="en-US"/>
        </w:rPr>
        <w:t>.</w:t>
      </w:r>
    </w:p>
    <w:p w14:paraId="089C7C1D" w14:textId="0B6732E3" w:rsidR="00804E7D" w:rsidRPr="000D152F" w:rsidRDefault="00804E7D" w:rsidP="00804E7D">
      <w:pPr>
        <w:ind w:left="357" w:hanging="357"/>
        <w:jc w:val="both"/>
        <w:rPr>
          <w:noProof/>
          <w:color w:val="000000"/>
          <w:lang w:eastAsia="en-US"/>
        </w:rPr>
      </w:pPr>
      <w:r w:rsidRPr="000D152F">
        <w:rPr>
          <w:noProof/>
          <w:color w:val="000000"/>
          <w:lang w:eastAsia="en-US"/>
        </w:rPr>
        <w:t>46. Par nekustamā īpašuma ar kadastra Nr. 66840010223 un adresi: Vīgriežu iela 7, Vidrižos, Vidrižu pagastā, Limbažu novadā atsavināšanu</w:t>
      </w:r>
      <w:r w:rsidR="004630D8" w:rsidRPr="000D152F">
        <w:rPr>
          <w:noProof/>
          <w:color w:val="000000"/>
          <w:lang w:eastAsia="en-US"/>
        </w:rPr>
        <w:t>.</w:t>
      </w:r>
    </w:p>
    <w:p w14:paraId="765211DD" w14:textId="520B0261" w:rsidR="00804E7D" w:rsidRPr="000D152F" w:rsidRDefault="00804E7D" w:rsidP="00804E7D">
      <w:pPr>
        <w:ind w:left="357" w:hanging="357"/>
        <w:jc w:val="both"/>
        <w:rPr>
          <w:noProof/>
          <w:color w:val="000000"/>
          <w:lang w:eastAsia="en-US"/>
        </w:rPr>
      </w:pPr>
      <w:r w:rsidRPr="000D152F">
        <w:rPr>
          <w:noProof/>
          <w:color w:val="000000"/>
          <w:lang w:eastAsia="en-US"/>
        </w:rPr>
        <w:lastRenderedPageBreak/>
        <w:t>47. Par nekustamā īpašuma ar kadastra Nr. 6676 013 3337 “Asaru iela 10”, Skultes pagastā, Limbažu novadā atsavināšanu</w:t>
      </w:r>
      <w:r w:rsidR="004630D8" w:rsidRPr="000D152F">
        <w:rPr>
          <w:noProof/>
          <w:color w:val="000000"/>
          <w:lang w:eastAsia="en-US"/>
        </w:rPr>
        <w:t>.</w:t>
      </w:r>
    </w:p>
    <w:p w14:paraId="4584475E" w14:textId="5B0E6379" w:rsidR="00804E7D" w:rsidRPr="000D152F" w:rsidRDefault="00804E7D" w:rsidP="00804E7D">
      <w:pPr>
        <w:ind w:left="357" w:hanging="357"/>
        <w:jc w:val="both"/>
        <w:rPr>
          <w:noProof/>
          <w:color w:val="000000"/>
          <w:lang w:eastAsia="en-US"/>
        </w:rPr>
      </w:pPr>
      <w:r w:rsidRPr="000D152F">
        <w:rPr>
          <w:noProof/>
          <w:color w:val="000000"/>
          <w:lang w:eastAsia="en-US"/>
        </w:rPr>
        <w:t>48. Par nekustamā īpašuma “Jūras iela 33-4” Limbažos, Limbažu novadā, kadastra Nr. 6601 900 2441, izsoles organizēšanu, sākumcenas un izsoles noteikumu apstiprināšanu</w:t>
      </w:r>
      <w:r w:rsidR="004630D8" w:rsidRPr="000D152F">
        <w:rPr>
          <w:noProof/>
          <w:color w:val="000000"/>
          <w:lang w:eastAsia="en-US"/>
        </w:rPr>
        <w:t>.</w:t>
      </w:r>
    </w:p>
    <w:p w14:paraId="7EB2B331" w14:textId="1D9AE9F7" w:rsidR="00804E7D" w:rsidRPr="000D152F" w:rsidRDefault="00804E7D" w:rsidP="00804E7D">
      <w:pPr>
        <w:ind w:left="357" w:hanging="357"/>
        <w:jc w:val="both"/>
        <w:rPr>
          <w:noProof/>
          <w:color w:val="000000"/>
          <w:lang w:eastAsia="en-US"/>
        </w:rPr>
      </w:pPr>
      <w:r w:rsidRPr="000D152F">
        <w:rPr>
          <w:noProof/>
          <w:color w:val="000000"/>
          <w:lang w:eastAsia="en-US"/>
        </w:rPr>
        <w:t>49. Par zemes vienības Jaunzariņi, Braslavas pagastā atzīšanu par rezerves zemes fonda zemi</w:t>
      </w:r>
      <w:r w:rsidR="004630D8" w:rsidRPr="000D152F">
        <w:rPr>
          <w:noProof/>
          <w:color w:val="000000"/>
          <w:lang w:eastAsia="en-US"/>
        </w:rPr>
        <w:t>.</w:t>
      </w:r>
    </w:p>
    <w:p w14:paraId="28915B09" w14:textId="19DF10F9" w:rsidR="00804E7D" w:rsidRPr="000D152F" w:rsidRDefault="00804E7D" w:rsidP="00804E7D">
      <w:pPr>
        <w:ind w:left="357" w:hanging="357"/>
        <w:jc w:val="both"/>
        <w:rPr>
          <w:noProof/>
          <w:color w:val="000000"/>
          <w:lang w:eastAsia="en-US"/>
        </w:rPr>
      </w:pPr>
      <w:r w:rsidRPr="000D152F">
        <w:rPr>
          <w:noProof/>
          <w:color w:val="000000"/>
          <w:lang w:eastAsia="en-US"/>
        </w:rPr>
        <w:t>50. Par nekustamā īpašuma Liepu iela 1, Staicelē, Limbažu novadā nosacītās cenas un atsavināšanas paziņojuma apstiprināšanu</w:t>
      </w:r>
      <w:r w:rsidR="004630D8" w:rsidRPr="000D152F">
        <w:rPr>
          <w:noProof/>
          <w:color w:val="000000"/>
          <w:lang w:eastAsia="en-US"/>
        </w:rPr>
        <w:t>.</w:t>
      </w:r>
    </w:p>
    <w:p w14:paraId="6B5E2209" w14:textId="5ACD87C9" w:rsidR="00804E7D" w:rsidRPr="000D152F" w:rsidRDefault="00804E7D" w:rsidP="00804E7D">
      <w:pPr>
        <w:ind w:left="357" w:hanging="357"/>
        <w:jc w:val="both"/>
        <w:rPr>
          <w:noProof/>
          <w:color w:val="000000"/>
          <w:lang w:eastAsia="en-US"/>
        </w:rPr>
      </w:pPr>
      <w:r w:rsidRPr="000D152F">
        <w:rPr>
          <w:noProof/>
          <w:color w:val="000000"/>
          <w:lang w:eastAsia="en-US"/>
        </w:rPr>
        <w:t>51. Par nekustamā īpašuma Jūras iela 58, Alojā, Limbažu novadā atsavināšanu, nosacītās cenas un izsoles noteikumu apstiprināšanu</w:t>
      </w:r>
      <w:r w:rsidR="004630D8" w:rsidRPr="000D152F">
        <w:rPr>
          <w:noProof/>
          <w:color w:val="000000"/>
          <w:lang w:eastAsia="en-US"/>
        </w:rPr>
        <w:t>.</w:t>
      </w:r>
    </w:p>
    <w:p w14:paraId="154CB533" w14:textId="33C9ABB8" w:rsidR="00804E7D" w:rsidRPr="000D152F" w:rsidRDefault="00804E7D" w:rsidP="00804E7D">
      <w:pPr>
        <w:ind w:left="357" w:hanging="357"/>
        <w:jc w:val="both"/>
        <w:rPr>
          <w:noProof/>
          <w:color w:val="000000"/>
          <w:lang w:eastAsia="en-US"/>
        </w:rPr>
      </w:pPr>
      <w:r w:rsidRPr="000D152F">
        <w:rPr>
          <w:noProof/>
          <w:color w:val="000000"/>
          <w:lang w:eastAsia="en-US"/>
        </w:rPr>
        <w:t>52. Par nekustamā īpašuma Pūces, Staiceles pagastā, Limbažu novadā atsavināšanu, nosacītās cenas un izsoles noteikumu apstiprināšanu</w:t>
      </w:r>
      <w:r w:rsidR="004630D8" w:rsidRPr="000D152F">
        <w:rPr>
          <w:noProof/>
          <w:color w:val="000000"/>
          <w:lang w:eastAsia="en-US"/>
        </w:rPr>
        <w:t>.</w:t>
      </w:r>
    </w:p>
    <w:p w14:paraId="3AD017CE" w14:textId="6BFBBE8A" w:rsidR="00804E7D" w:rsidRPr="000D152F" w:rsidRDefault="00804E7D" w:rsidP="00804E7D">
      <w:pPr>
        <w:ind w:left="357" w:hanging="357"/>
        <w:jc w:val="both"/>
        <w:rPr>
          <w:noProof/>
          <w:color w:val="000000"/>
          <w:lang w:eastAsia="en-US"/>
        </w:rPr>
      </w:pPr>
      <w:r w:rsidRPr="000D152F">
        <w:rPr>
          <w:noProof/>
          <w:color w:val="000000"/>
          <w:lang w:eastAsia="en-US"/>
        </w:rPr>
        <w:t>53. Par nekustamā īpašuma Ozolu lauksaimniecības skola, Ozolmuižā, Brīvzemnieku pagastā daļas nodošanu bezatlīdzības lietošanā</w:t>
      </w:r>
      <w:r w:rsidR="004630D8" w:rsidRPr="000D152F">
        <w:rPr>
          <w:noProof/>
          <w:color w:val="000000"/>
          <w:lang w:eastAsia="en-US"/>
        </w:rPr>
        <w:t>.</w:t>
      </w:r>
    </w:p>
    <w:p w14:paraId="5C2E0F1A" w14:textId="3B489EAA" w:rsidR="00804E7D" w:rsidRPr="000D152F" w:rsidRDefault="00804E7D" w:rsidP="00804E7D">
      <w:pPr>
        <w:ind w:left="357" w:hanging="357"/>
        <w:jc w:val="both"/>
        <w:rPr>
          <w:noProof/>
          <w:color w:val="000000"/>
          <w:lang w:eastAsia="en-US"/>
        </w:rPr>
      </w:pPr>
      <w:r w:rsidRPr="000D152F">
        <w:rPr>
          <w:noProof/>
          <w:color w:val="000000"/>
          <w:lang w:eastAsia="en-US"/>
        </w:rPr>
        <w:t>54. Par  pašvaldībai piekrītošo zemes vienību Salacgrīvā, Limbažu novadā  nodošanu bez atlīdzības valsts īpašumā</w:t>
      </w:r>
      <w:r w:rsidR="004630D8" w:rsidRPr="000D152F">
        <w:rPr>
          <w:noProof/>
          <w:color w:val="000000"/>
          <w:lang w:eastAsia="en-US"/>
        </w:rPr>
        <w:t>.</w:t>
      </w:r>
    </w:p>
    <w:p w14:paraId="6E064D68" w14:textId="623C384C" w:rsidR="00804E7D" w:rsidRPr="000D152F" w:rsidRDefault="00804E7D" w:rsidP="00804E7D">
      <w:pPr>
        <w:ind w:left="357" w:hanging="357"/>
        <w:jc w:val="both"/>
        <w:rPr>
          <w:noProof/>
          <w:color w:val="000000"/>
          <w:lang w:eastAsia="en-US"/>
        </w:rPr>
      </w:pPr>
      <w:r w:rsidRPr="000D152F">
        <w:rPr>
          <w:noProof/>
          <w:color w:val="000000"/>
          <w:lang w:eastAsia="en-US"/>
        </w:rPr>
        <w:t>55. Par nekustamā īpašuma “Rail Baltica dzelzceļa teritorija”, Ainažu pagastā, Limbažu novadā, kadastra Nr.6625 002 0437, nodošanu valstij</w:t>
      </w:r>
      <w:r w:rsidR="004630D8" w:rsidRPr="000D152F">
        <w:rPr>
          <w:noProof/>
          <w:color w:val="000000"/>
          <w:lang w:eastAsia="en-US"/>
        </w:rPr>
        <w:t>.</w:t>
      </w:r>
    </w:p>
    <w:p w14:paraId="02D47D61" w14:textId="56B7BF8C" w:rsidR="00804E7D" w:rsidRPr="000D152F" w:rsidRDefault="00804E7D" w:rsidP="00804E7D">
      <w:pPr>
        <w:ind w:left="357" w:hanging="357"/>
        <w:jc w:val="both"/>
        <w:rPr>
          <w:noProof/>
          <w:color w:val="000000"/>
          <w:lang w:eastAsia="en-US"/>
        </w:rPr>
      </w:pPr>
      <w:r w:rsidRPr="000D152F">
        <w:rPr>
          <w:noProof/>
          <w:color w:val="000000"/>
          <w:lang w:eastAsia="en-US"/>
        </w:rPr>
        <w:t>56. Par  rezerves zemes fondā ieskaitīto zemes vienību Liepupes pagastā un Salacgrīvas pagastā Limbažu novadā atzīšanu par valstij piekrītošām</w:t>
      </w:r>
      <w:r w:rsidR="004630D8" w:rsidRPr="000D152F">
        <w:rPr>
          <w:noProof/>
          <w:color w:val="000000"/>
          <w:lang w:eastAsia="en-US"/>
        </w:rPr>
        <w:t>.</w:t>
      </w:r>
    </w:p>
    <w:p w14:paraId="2CDAA99D" w14:textId="481B3471" w:rsidR="00804E7D" w:rsidRPr="000D152F" w:rsidRDefault="00804E7D" w:rsidP="00804E7D">
      <w:pPr>
        <w:ind w:left="357" w:hanging="357"/>
        <w:jc w:val="both"/>
        <w:rPr>
          <w:noProof/>
          <w:color w:val="000000"/>
          <w:lang w:eastAsia="en-US"/>
        </w:rPr>
      </w:pPr>
      <w:r w:rsidRPr="000D152F">
        <w:rPr>
          <w:noProof/>
          <w:color w:val="000000"/>
          <w:lang w:eastAsia="en-US"/>
        </w:rPr>
        <w:t>57. Par pašvaldības nekustamā īpašuma Tērces iela 4B, Salacgrīvā, Limbažu novadā nodošanu atsavināšanai un izsoles noteikumu apstiprināšanu</w:t>
      </w:r>
      <w:r w:rsidR="004630D8" w:rsidRPr="000D152F">
        <w:rPr>
          <w:noProof/>
          <w:color w:val="000000"/>
          <w:lang w:eastAsia="en-US"/>
        </w:rPr>
        <w:t>.</w:t>
      </w:r>
    </w:p>
    <w:p w14:paraId="5BA9A86E" w14:textId="3EF49594" w:rsidR="00804E7D" w:rsidRPr="000D152F" w:rsidRDefault="00804E7D" w:rsidP="00804E7D">
      <w:pPr>
        <w:ind w:left="357" w:hanging="357"/>
        <w:jc w:val="both"/>
        <w:rPr>
          <w:noProof/>
          <w:color w:val="000000"/>
          <w:lang w:eastAsia="en-US"/>
        </w:rPr>
      </w:pPr>
      <w:r w:rsidRPr="000D152F">
        <w:rPr>
          <w:noProof/>
          <w:color w:val="000000"/>
          <w:lang w:eastAsia="en-US"/>
        </w:rPr>
        <w:t>58. Par pašvaldībai piekritīgo zemes gabala  daļu “Jūras piekrastes josla”, Salacgrīvas pagastā, Limbažu novadā izsoles sākumcenas un izsoles noteikumu apstiprināšanu</w:t>
      </w:r>
      <w:r w:rsidR="004630D8" w:rsidRPr="000D152F">
        <w:rPr>
          <w:noProof/>
          <w:color w:val="000000"/>
          <w:lang w:eastAsia="en-US"/>
        </w:rPr>
        <w:t>.</w:t>
      </w:r>
    </w:p>
    <w:p w14:paraId="16AF5DE1" w14:textId="5EB41E20" w:rsidR="00804E7D" w:rsidRPr="000D152F" w:rsidRDefault="00804E7D" w:rsidP="00804E7D">
      <w:pPr>
        <w:ind w:left="357" w:hanging="357"/>
        <w:jc w:val="both"/>
        <w:rPr>
          <w:noProof/>
          <w:color w:val="000000"/>
          <w:lang w:eastAsia="en-US"/>
        </w:rPr>
      </w:pPr>
      <w:r w:rsidRPr="000D152F">
        <w:rPr>
          <w:noProof/>
          <w:color w:val="000000"/>
          <w:lang w:eastAsia="en-US"/>
        </w:rPr>
        <w:t>59. Par pašvaldības nekustamā īpašuma apbūvēta zemesgabala Pūķi, Ainažu pagastā, Limbažu novadā nosacītās cenas un atsavināšanas paziņojuma apstiprināšanu</w:t>
      </w:r>
      <w:r w:rsidR="004630D8" w:rsidRPr="000D152F">
        <w:rPr>
          <w:noProof/>
          <w:color w:val="000000"/>
          <w:lang w:eastAsia="en-US"/>
        </w:rPr>
        <w:t>.</w:t>
      </w:r>
    </w:p>
    <w:p w14:paraId="60B13303" w14:textId="582A02A3" w:rsidR="00804E7D" w:rsidRPr="000D152F" w:rsidRDefault="00804E7D" w:rsidP="00804E7D">
      <w:pPr>
        <w:ind w:left="357" w:hanging="357"/>
        <w:jc w:val="both"/>
        <w:rPr>
          <w:noProof/>
          <w:color w:val="000000"/>
          <w:lang w:eastAsia="en-US"/>
        </w:rPr>
      </w:pPr>
      <w:r w:rsidRPr="000D152F">
        <w:rPr>
          <w:noProof/>
          <w:color w:val="000000"/>
          <w:lang w:eastAsia="en-US"/>
        </w:rPr>
        <w:t>60. Par pašvaldības nekustamā īpašuma Niedru iela 6, Vecsalacā, Salacgrīvas pagastā, Limbažu novadā nodošanu atsavināšanai</w:t>
      </w:r>
      <w:r w:rsidR="004630D8" w:rsidRPr="000D152F">
        <w:rPr>
          <w:noProof/>
          <w:color w:val="000000"/>
          <w:lang w:eastAsia="en-US"/>
        </w:rPr>
        <w:t>.</w:t>
      </w:r>
    </w:p>
    <w:p w14:paraId="08FEF5BA" w14:textId="6CD8E730" w:rsidR="00804E7D" w:rsidRPr="000D152F" w:rsidRDefault="00804E7D" w:rsidP="00804E7D">
      <w:pPr>
        <w:ind w:left="357" w:hanging="357"/>
        <w:jc w:val="both"/>
        <w:rPr>
          <w:noProof/>
          <w:color w:val="000000"/>
          <w:lang w:eastAsia="en-US"/>
        </w:rPr>
      </w:pPr>
      <w:r w:rsidRPr="000D152F">
        <w:rPr>
          <w:noProof/>
          <w:color w:val="000000"/>
          <w:lang w:eastAsia="en-US"/>
        </w:rPr>
        <w:t>61. Par nekustamā īpašuma Lauri, Salacgrīvas pagastā, Limbažu novadā atsavināšanu, nosacītās cenas un atsavināšanas paziņojuma apstiprināšanu</w:t>
      </w:r>
      <w:r w:rsidR="004630D8" w:rsidRPr="000D152F">
        <w:rPr>
          <w:noProof/>
          <w:color w:val="000000"/>
          <w:lang w:eastAsia="en-US"/>
        </w:rPr>
        <w:t>.</w:t>
      </w:r>
    </w:p>
    <w:p w14:paraId="382588CF" w14:textId="28EB7AF6" w:rsidR="00804E7D" w:rsidRPr="000D152F" w:rsidRDefault="00804E7D" w:rsidP="00804E7D">
      <w:pPr>
        <w:ind w:left="357" w:hanging="357"/>
        <w:jc w:val="both"/>
        <w:rPr>
          <w:noProof/>
          <w:color w:val="000000"/>
          <w:lang w:eastAsia="en-US"/>
        </w:rPr>
      </w:pPr>
      <w:r w:rsidRPr="000D152F">
        <w:rPr>
          <w:noProof/>
          <w:color w:val="000000"/>
          <w:lang w:eastAsia="en-US"/>
        </w:rPr>
        <w:t>62. Par grozījumiem 2021. gada 5. novembra līgumā Nr. 8.24/1 par apbūves tiesību piešķiršanu Valdemāra ielā 6, Ainažos, Limbažu novadā</w:t>
      </w:r>
      <w:r w:rsidR="004630D8" w:rsidRPr="000D152F">
        <w:rPr>
          <w:noProof/>
          <w:color w:val="000000"/>
          <w:lang w:eastAsia="en-US"/>
        </w:rPr>
        <w:t>.</w:t>
      </w:r>
    </w:p>
    <w:p w14:paraId="12FE356F" w14:textId="3CE1439C" w:rsidR="00804E7D" w:rsidRPr="000D152F" w:rsidRDefault="00804E7D" w:rsidP="00804E7D">
      <w:pPr>
        <w:ind w:left="357" w:hanging="357"/>
        <w:jc w:val="both"/>
        <w:rPr>
          <w:noProof/>
          <w:color w:val="000000"/>
          <w:lang w:eastAsia="en-US"/>
        </w:rPr>
      </w:pPr>
      <w:r w:rsidRPr="000D152F">
        <w:rPr>
          <w:noProof/>
          <w:color w:val="000000"/>
          <w:lang w:eastAsia="en-US"/>
        </w:rPr>
        <w:t>63. Par lokālplānojuma teritorijas plānojuma grozījumiem “Dzintarpriedes”, Vārzas ciems, Skultes pagasts, Limbažu novads, 1.redakcijas papildināšanu</w:t>
      </w:r>
      <w:r w:rsidR="004630D8" w:rsidRPr="000D152F">
        <w:rPr>
          <w:noProof/>
          <w:color w:val="000000"/>
          <w:lang w:eastAsia="en-US"/>
        </w:rPr>
        <w:t>.</w:t>
      </w:r>
    </w:p>
    <w:p w14:paraId="3D549AB2" w14:textId="3548974D" w:rsidR="00804E7D" w:rsidRPr="000D152F" w:rsidRDefault="00804E7D" w:rsidP="00804E7D">
      <w:pPr>
        <w:ind w:left="357" w:hanging="357"/>
        <w:jc w:val="both"/>
        <w:rPr>
          <w:noProof/>
          <w:color w:val="000000"/>
          <w:lang w:eastAsia="en-US"/>
        </w:rPr>
      </w:pPr>
      <w:r w:rsidRPr="000D152F">
        <w:rPr>
          <w:noProof/>
          <w:color w:val="000000"/>
          <w:lang w:eastAsia="en-US"/>
        </w:rPr>
        <w:t>64. Par grozījumu Limbažu novada domes 21.02.2024. lēmumā Nr.114 “Par Limbažu novada Interešu izglītības programmu licenču un neformālās izglītības programmu atļauju izsniegšanas komisijas sastāva apstiprināšanu”</w:t>
      </w:r>
      <w:r w:rsidR="004630D8" w:rsidRPr="000D152F">
        <w:rPr>
          <w:noProof/>
          <w:color w:val="000000"/>
          <w:lang w:eastAsia="en-US"/>
        </w:rPr>
        <w:t>.</w:t>
      </w:r>
    </w:p>
    <w:p w14:paraId="71BF816B" w14:textId="71751F8F" w:rsidR="00804E7D" w:rsidRPr="000D152F" w:rsidRDefault="00804E7D" w:rsidP="00804E7D">
      <w:pPr>
        <w:ind w:left="357" w:hanging="357"/>
        <w:jc w:val="both"/>
        <w:rPr>
          <w:noProof/>
          <w:color w:val="000000"/>
          <w:lang w:eastAsia="en-US"/>
        </w:rPr>
      </w:pPr>
      <w:r w:rsidRPr="000D152F">
        <w:rPr>
          <w:noProof/>
          <w:color w:val="000000"/>
          <w:lang w:eastAsia="en-US"/>
        </w:rPr>
        <w:t>65. Par atļauju Madaram Lauram savienot amatus</w:t>
      </w:r>
      <w:r w:rsidR="004630D8" w:rsidRPr="000D152F">
        <w:rPr>
          <w:noProof/>
          <w:color w:val="000000"/>
          <w:lang w:eastAsia="en-US"/>
        </w:rPr>
        <w:t>.</w:t>
      </w:r>
    </w:p>
    <w:p w14:paraId="5AD4CF25" w14:textId="0DEA52BF" w:rsidR="00804E7D" w:rsidRPr="000D152F" w:rsidRDefault="00804E7D" w:rsidP="00804E7D">
      <w:pPr>
        <w:ind w:left="357" w:hanging="357"/>
        <w:jc w:val="both"/>
        <w:rPr>
          <w:noProof/>
          <w:color w:val="000000"/>
          <w:lang w:eastAsia="en-US"/>
        </w:rPr>
      </w:pPr>
      <w:r w:rsidRPr="000D152F">
        <w:rPr>
          <w:noProof/>
          <w:color w:val="000000"/>
          <w:lang w:eastAsia="en-US"/>
        </w:rPr>
        <w:t>66. Par finansiālu atbalstu biedrības "LSK Naktsvijoles" projektam "Tautas tērpi Ozoliem"</w:t>
      </w:r>
      <w:r w:rsidR="004630D8" w:rsidRPr="000D152F">
        <w:rPr>
          <w:noProof/>
          <w:color w:val="000000"/>
          <w:lang w:eastAsia="en-US"/>
        </w:rPr>
        <w:t>.</w:t>
      </w:r>
    </w:p>
    <w:p w14:paraId="311BA039" w14:textId="6BC8B590" w:rsidR="00804E7D" w:rsidRPr="000D152F" w:rsidRDefault="00804E7D" w:rsidP="00804E7D">
      <w:pPr>
        <w:ind w:left="357" w:hanging="357"/>
        <w:jc w:val="both"/>
        <w:rPr>
          <w:noProof/>
          <w:color w:val="000000"/>
          <w:lang w:eastAsia="en-US"/>
        </w:rPr>
      </w:pPr>
      <w:r w:rsidRPr="000D152F">
        <w:rPr>
          <w:noProof/>
          <w:color w:val="000000"/>
          <w:lang w:eastAsia="en-US"/>
        </w:rPr>
        <w:t>67. Par finansiālu atbalstu Salacgrīvas ūdens sporta-atpūtas biedrības projektam "Trenažieru komplekts airētāju treniņu un sacensību organizēšanai"</w:t>
      </w:r>
      <w:r w:rsidR="004630D8" w:rsidRPr="000D152F">
        <w:rPr>
          <w:noProof/>
          <w:color w:val="000000"/>
          <w:lang w:eastAsia="en-US"/>
        </w:rPr>
        <w:t>.</w:t>
      </w:r>
    </w:p>
    <w:p w14:paraId="0BDE8620" w14:textId="40BE9E39" w:rsidR="00804E7D" w:rsidRPr="000D152F" w:rsidRDefault="00804E7D" w:rsidP="00804E7D">
      <w:pPr>
        <w:ind w:left="357" w:hanging="357"/>
        <w:jc w:val="both"/>
        <w:rPr>
          <w:noProof/>
          <w:color w:val="000000"/>
          <w:lang w:eastAsia="en-US"/>
        </w:rPr>
      </w:pPr>
      <w:r w:rsidRPr="000D152F">
        <w:rPr>
          <w:noProof/>
          <w:color w:val="000000"/>
          <w:lang w:eastAsia="en-US"/>
        </w:rPr>
        <w:t>68. Par grozījumiem Limbažu novada domes 2024. gada 13. maija lēmumā Nr.328</w:t>
      </w:r>
      <w:r w:rsidR="004630D8" w:rsidRPr="000D152F">
        <w:rPr>
          <w:noProof/>
          <w:color w:val="000000"/>
          <w:lang w:eastAsia="en-US"/>
        </w:rPr>
        <w:t>.</w:t>
      </w:r>
    </w:p>
    <w:p w14:paraId="72CC1DD0" w14:textId="6CC79C28" w:rsidR="00804E7D" w:rsidRPr="000D152F" w:rsidRDefault="00804E7D" w:rsidP="00804E7D">
      <w:pPr>
        <w:ind w:left="357" w:hanging="357"/>
        <w:jc w:val="both"/>
        <w:rPr>
          <w:noProof/>
          <w:color w:val="000000"/>
          <w:lang w:eastAsia="en-US"/>
        </w:rPr>
      </w:pPr>
      <w:r w:rsidRPr="000D152F">
        <w:rPr>
          <w:noProof/>
          <w:color w:val="000000"/>
          <w:lang w:eastAsia="en-US"/>
        </w:rPr>
        <w:t>69. Par pamatlīdzekļu iegādi no Limbažu pilsētas 2024. gada bāzes budžeta</w:t>
      </w:r>
      <w:r w:rsidR="004630D8" w:rsidRPr="000D152F">
        <w:rPr>
          <w:noProof/>
          <w:color w:val="000000"/>
          <w:lang w:eastAsia="en-US"/>
        </w:rPr>
        <w:t>.</w:t>
      </w:r>
    </w:p>
    <w:p w14:paraId="1BA0AA81" w14:textId="5A0E2C55" w:rsidR="00804E7D" w:rsidRPr="000D152F" w:rsidRDefault="00804E7D" w:rsidP="00804E7D">
      <w:pPr>
        <w:ind w:left="357" w:hanging="357"/>
        <w:jc w:val="both"/>
        <w:rPr>
          <w:noProof/>
          <w:color w:val="000000"/>
          <w:lang w:eastAsia="en-US"/>
        </w:rPr>
      </w:pPr>
      <w:r w:rsidRPr="000D152F">
        <w:rPr>
          <w:noProof/>
          <w:color w:val="000000"/>
          <w:lang w:eastAsia="en-US"/>
        </w:rPr>
        <w:t>70. Par papildu finansējuma piešķiršanu konkursam “Radīts Limbažu novadā” un iekļaušanu Attīstības un projektu nodaļas budžetā</w:t>
      </w:r>
      <w:r w:rsidR="004630D8" w:rsidRPr="000D152F">
        <w:rPr>
          <w:noProof/>
          <w:color w:val="000000"/>
          <w:lang w:eastAsia="en-US"/>
        </w:rPr>
        <w:t>.</w:t>
      </w:r>
    </w:p>
    <w:p w14:paraId="7DB9C6BD" w14:textId="12B8E3F7" w:rsidR="00804E7D" w:rsidRPr="000D152F" w:rsidRDefault="00804E7D" w:rsidP="00804E7D">
      <w:pPr>
        <w:ind w:left="357" w:hanging="357"/>
        <w:jc w:val="both"/>
        <w:rPr>
          <w:noProof/>
          <w:color w:val="000000"/>
          <w:lang w:eastAsia="en-US"/>
        </w:rPr>
      </w:pPr>
      <w:r w:rsidRPr="000D152F">
        <w:rPr>
          <w:noProof/>
          <w:color w:val="000000"/>
          <w:lang w:eastAsia="en-US"/>
        </w:rPr>
        <w:t>71. Par grozījumiem Limbažu novada pašvaldības domes 2024. gada 28. marta lēmumā Nr.206 “Par apbūves tiesības piešķiršanu nekustamā īpašuma Meliorācijas iela 14, Limbažos, Limbažu novadā, zemes vienības daļai”</w:t>
      </w:r>
      <w:r w:rsidR="004630D8" w:rsidRPr="000D152F">
        <w:rPr>
          <w:noProof/>
          <w:color w:val="000000"/>
          <w:lang w:eastAsia="en-US"/>
        </w:rPr>
        <w:t>.</w:t>
      </w:r>
    </w:p>
    <w:p w14:paraId="5B0A437C" w14:textId="08648116" w:rsidR="00804E7D" w:rsidRPr="000D152F" w:rsidRDefault="00804E7D" w:rsidP="00804E7D">
      <w:pPr>
        <w:ind w:left="357" w:hanging="357"/>
        <w:jc w:val="both"/>
        <w:rPr>
          <w:noProof/>
          <w:color w:val="000000"/>
          <w:lang w:eastAsia="en-US"/>
        </w:rPr>
      </w:pPr>
      <w:r w:rsidRPr="000D152F">
        <w:rPr>
          <w:noProof/>
          <w:color w:val="000000"/>
          <w:lang w:eastAsia="en-US"/>
        </w:rPr>
        <w:t>72. Par finansējuma piešķiršanu un valsts budžeta finansējuma iekļaušanu konkursa “Remigrācijas atbalsta pasākums – uzņēmējdarbības atbalsts Limbažu novadā” Attīstības un projektu nodaļas budžetā</w:t>
      </w:r>
      <w:r w:rsidR="004630D8" w:rsidRPr="000D152F">
        <w:rPr>
          <w:noProof/>
          <w:color w:val="000000"/>
          <w:lang w:eastAsia="en-US"/>
        </w:rPr>
        <w:t>.</w:t>
      </w:r>
    </w:p>
    <w:p w14:paraId="33CBCB95" w14:textId="79D55681" w:rsidR="00804E7D" w:rsidRPr="000D152F" w:rsidRDefault="00804E7D" w:rsidP="00804E7D">
      <w:pPr>
        <w:ind w:left="357" w:hanging="357"/>
        <w:jc w:val="both"/>
        <w:rPr>
          <w:noProof/>
          <w:color w:val="000000"/>
          <w:lang w:eastAsia="en-US"/>
        </w:rPr>
      </w:pPr>
      <w:r w:rsidRPr="000D152F">
        <w:rPr>
          <w:noProof/>
          <w:color w:val="000000"/>
          <w:lang w:eastAsia="en-US"/>
        </w:rPr>
        <w:t>73. Par Limbažu novada pašvaldības konkursa "Remigrācijas atbalsta pasākums - uzņēmējdarbības atbalsts Limbažu novadā" atbalsta piešķiršanu trešajā kārtā</w:t>
      </w:r>
      <w:r w:rsidR="004630D8" w:rsidRPr="000D152F">
        <w:rPr>
          <w:noProof/>
          <w:color w:val="000000"/>
          <w:lang w:eastAsia="en-US"/>
        </w:rPr>
        <w:t>.</w:t>
      </w:r>
    </w:p>
    <w:p w14:paraId="2C4DDD4F" w14:textId="4E53A45D" w:rsidR="00804E7D" w:rsidRPr="000D152F" w:rsidRDefault="00804E7D" w:rsidP="00804E7D">
      <w:pPr>
        <w:ind w:left="357" w:hanging="357"/>
        <w:jc w:val="both"/>
        <w:rPr>
          <w:noProof/>
          <w:color w:val="000000"/>
          <w:lang w:eastAsia="en-US"/>
        </w:rPr>
      </w:pPr>
      <w:r w:rsidRPr="000D152F">
        <w:rPr>
          <w:noProof/>
          <w:color w:val="000000"/>
          <w:lang w:eastAsia="en-US"/>
        </w:rPr>
        <w:lastRenderedPageBreak/>
        <w:t>74. Par grozījumiem Limbažu novada domes 2023. gada 26. oktobra lēmumā nr. 851 “Par ēdināšanas maksu Limbažu novada pašvaldības vispārējās izglītības iestādēs un pirmsskolas izglītības iestādēs, kur pakalpojumu nodrošina ārpakalpojuma sniedzējs”</w:t>
      </w:r>
      <w:r w:rsidR="004630D8" w:rsidRPr="000D152F">
        <w:rPr>
          <w:noProof/>
          <w:color w:val="000000"/>
          <w:lang w:eastAsia="en-US"/>
        </w:rPr>
        <w:t>.</w:t>
      </w:r>
    </w:p>
    <w:p w14:paraId="422FF2CB" w14:textId="0DA6AD51" w:rsidR="00804E7D" w:rsidRPr="000D152F" w:rsidRDefault="00804E7D" w:rsidP="00804E7D">
      <w:pPr>
        <w:ind w:left="357" w:hanging="357"/>
        <w:jc w:val="both"/>
        <w:rPr>
          <w:noProof/>
          <w:color w:val="000000"/>
          <w:lang w:eastAsia="en-US"/>
        </w:rPr>
      </w:pPr>
      <w:r w:rsidRPr="000D152F">
        <w:rPr>
          <w:noProof/>
          <w:color w:val="000000"/>
          <w:lang w:eastAsia="en-US"/>
        </w:rPr>
        <w:t>75. Par grozījumiem Limbažu novada domes 2023. gada 22. jūnija lēmumā “Par Limbažu novada pašvaldības Deklarētās dzīvesvietas anulēšanas un dzīvokļu jautājumu risināšanas komisijas sastāva apstiprināšanu”</w:t>
      </w:r>
      <w:r w:rsidR="004630D8" w:rsidRPr="000D152F">
        <w:rPr>
          <w:noProof/>
          <w:color w:val="000000"/>
          <w:lang w:eastAsia="en-US"/>
        </w:rPr>
        <w:t>.</w:t>
      </w:r>
    </w:p>
    <w:p w14:paraId="44824072" w14:textId="62C07DCB" w:rsidR="00804E7D" w:rsidRPr="000D152F" w:rsidRDefault="00804E7D" w:rsidP="00804E7D">
      <w:pPr>
        <w:ind w:left="357" w:hanging="357"/>
        <w:jc w:val="both"/>
        <w:rPr>
          <w:noProof/>
          <w:color w:val="000000"/>
          <w:lang w:eastAsia="en-US"/>
        </w:rPr>
      </w:pPr>
      <w:r w:rsidRPr="000D152F">
        <w:rPr>
          <w:noProof/>
          <w:color w:val="000000"/>
          <w:lang w:eastAsia="en-US"/>
        </w:rPr>
        <w:t>76. Par Limbažu novada pašvaldības domes saistošo noteikumu „Grozījumi Limbažu novada pašvaldības domes 2024. gada 21. februāra saistošajos noteikumos Nr.8 „Par Limbažu novada pašvaldības 2024. gada budžetu”” apstiprināšanu</w:t>
      </w:r>
      <w:r w:rsidR="004630D8" w:rsidRPr="000D152F">
        <w:rPr>
          <w:noProof/>
          <w:color w:val="000000"/>
          <w:lang w:eastAsia="en-US"/>
        </w:rPr>
        <w:t>.</w:t>
      </w:r>
    </w:p>
    <w:p w14:paraId="53EF2211" w14:textId="0BFC2267" w:rsidR="00804E7D" w:rsidRPr="000D152F" w:rsidRDefault="00804E7D" w:rsidP="00804E7D">
      <w:pPr>
        <w:ind w:left="357" w:hanging="357"/>
        <w:jc w:val="both"/>
        <w:rPr>
          <w:noProof/>
          <w:color w:val="000000"/>
          <w:lang w:eastAsia="en-US"/>
        </w:rPr>
      </w:pPr>
      <w:r w:rsidRPr="000D152F">
        <w:rPr>
          <w:noProof/>
          <w:color w:val="000000"/>
          <w:lang w:eastAsia="en-US"/>
        </w:rPr>
        <w:t>77. Par aizņēmuma pieprasīšanu Valsts kasē projektam “Vides pieejamības uzlabošana Vecās Sārmes ielā 10, Limbažos”</w:t>
      </w:r>
      <w:r w:rsidR="004630D8" w:rsidRPr="000D152F">
        <w:rPr>
          <w:noProof/>
          <w:color w:val="000000"/>
          <w:lang w:eastAsia="en-US"/>
        </w:rPr>
        <w:t>.</w:t>
      </w:r>
    </w:p>
    <w:p w14:paraId="17FAB90D" w14:textId="6825C4CF" w:rsidR="00804E7D" w:rsidRPr="000D152F" w:rsidRDefault="00804E7D" w:rsidP="00804E7D">
      <w:pPr>
        <w:ind w:left="357" w:hanging="357"/>
        <w:jc w:val="both"/>
        <w:rPr>
          <w:noProof/>
          <w:color w:val="000000"/>
          <w:lang w:eastAsia="en-US"/>
        </w:rPr>
      </w:pPr>
      <w:r w:rsidRPr="000D152F">
        <w:rPr>
          <w:noProof/>
          <w:color w:val="000000"/>
          <w:lang w:eastAsia="en-US"/>
        </w:rPr>
        <w:t>78. Par pamatlīdzekļa iegādi no Limbažu novada Sporta skolas 2024. gada bāzes budžeta</w:t>
      </w:r>
      <w:r w:rsidR="004630D8" w:rsidRPr="000D152F">
        <w:rPr>
          <w:noProof/>
          <w:color w:val="000000"/>
          <w:lang w:eastAsia="en-US"/>
        </w:rPr>
        <w:t>.</w:t>
      </w:r>
    </w:p>
    <w:p w14:paraId="0899D728" w14:textId="591A7C77" w:rsidR="00804E7D" w:rsidRPr="000D152F" w:rsidRDefault="00804E7D" w:rsidP="00804E7D">
      <w:pPr>
        <w:ind w:left="357" w:hanging="357"/>
        <w:jc w:val="both"/>
        <w:rPr>
          <w:noProof/>
          <w:color w:val="000000"/>
          <w:lang w:eastAsia="en-US"/>
        </w:rPr>
      </w:pPr>
      <w:r w:rsidRPr="000D152F">
        <w:rPr>
          <w:noProof/>
          <w:color w:val="000000"/>
          <w:lang w:eastAsia="en-US"/>
        </w:rPr>
        <w:t>79. Par finansējuma piešķiršanu Limbažu Filca teritorijas attīstības domnīcas organizēšanai</w:t>
      </w:r>
      <w:r w:rsidR="004630D8" w:rsidRPr="000D152F">
        <w:rPr>
          <w:noProof/>
          <w:color w:val="000000"/>
          <w:lang w:eastAsia="en-US"/>
        </w:rPr>
        <w:t>.</w:t>
      </w:r>
    </w:p>
    <w:p w14:paraId="10DFCC30" w14:textId="4B38B23C" w:rsidR="00804E7D" w:rsidRPr="000D152F" w:rsidRDefault="00804E7D" w:rsidP="00804E7D">
      <w:pPr>
        <w:ind w:left="357" w:hanging="357"/>
        <w:jc w:val="both"/>
        <w:rPr>
          <w:noProof/>
          <w:color w:val="000000"/>
          <w:lang w:eastAsia="en-US"/>
        </w:rPr>
      </w:pPr>
      <w:r w:rsidRPr="000D152F">
        <w:rPr>
          <w:noProof/>
          <w:color w:val="000000"/>
          <w:lang w:eastAsia="en-US"/>
        </w:rPr>
        <w:t>80. Par izglītības iestādes Baumaņu Kārļa Viļķenes pamatskolas direktora atbrīvošanu no amata saistībā ar izglītības iestādes likvidāciju</w:t>
      </w:r>
      <w:r w:rsidR="004630D8" w:rsidRPr="000D152F">
        <w:rPr>
          <w:noProof/>
          <w:color w:val="000000"/>
          <w:lang w:eastAsia="en-US"/>
        </w:rPr>
        <w:t>.</w:t>
      </w:r>
    </w:p>
    <w:p w14:paraId="74A8F8D1" w14:textId="6217EF00" w:rsidR="00804E7D" w:rsidRPr="000D152F" w:rsidRDefault="00804E7D" w:rsidP="00804E7D">
      <w:pPr>
        <w:ind w:left="357" w:hanging="357"/>
        <w:jc w:val="both"/>
        <w:rPr>
          <w:noProof/>
          <w:color w:val="000000"/>
          <w:lang w:eastAsia="en-US"/>
        </w:rPr>
      </w:pPr>
      <w:r w:rsidRPr="000D152F">
        <w:rPr>
          <w:noProof/>
          <w:color w:val="000000"/>
          <w:lang w:eastAsia="en-US"/>
        </w:rPr>
        <w:t>81. Par grozījumiem Limbažu novada pašvaldības 2023. gada 27. aprīļa iekšējos noteikumos Nr.4 “Par atlīdzību un sociālajām garantijām Limbažu novada pašvaldības darbiniekiem un amatpersonām”</w:t>
      </w:r>
      <w:r w:rsidR="004630D8" w:rsidRPr="000D152F">
        <w:rPr>
          <w:noProof/>
          <w:color w:val="000000"/>
          <w:lang w:eastAsia="en-US"/>
        </w:rPr>
        <w:t>.</w:t>
      </w:r>
    </w:p>
    <w:p w14:paraId="115E70A6" w14:textId="4F8FFE34" w:rsidR="00804E7D" w:rsidRPr="000D152F" w:rsidRDefault="00804E7D" w:rsidP="00804E7D">
      <w:pPr>
        <w:ind w:left="357" w:hanging="357"/>
        <w:jc w:val="both"/>
        <w:rPr>
          <w:noProof/>
          <w:color w:val="000000"/>
          <w:lang w:eastAsia="en-US"/>
        </w:rPr>
      </w:pPr>
      <w:r w:rsidRPr="000D152F">
        <w:rPr>
          <w:noProof/>
          <w:color w:val="000000"/>
          <w:lang w:eastAsia="en-US"/>
        </w:rPr>
        <w:t>82. Par Limbažu novada kultūras iestāžu reorganizāciju</w:t>
      </w:r>
      <w:r w:rsidR="004630D8" w:rsidRPr="000D152F">
        <w:rPr>
          <w:noProof/>
          <w:color w:val="000000"/>
          <w:lang w:eastAsia="en-US"/>
        </w:rPr>
        <w:t>.</w:t>
      </w:r>
    </w:p>
    <w:p w14:paraId="6F145A8E" w14:textId="61D550F7" w:rsidR="00804E7D" w:rsidRPr="000D152F" w:rsidRDefault="00804E7D" w:rsidP="00804E7D">
      <w:pPr>
        <w:ind w:left="357" w:hanging="357"/>
        <w:jc w:val="both"/>
        <w:rPr>
          <w:noProof/>
          <w:color w:val="000000"/>
          <w:lang w:eastAsia="en-US"/>
        </w:rPr>
      </w:pPr>
      <w:r w:rsidRPr="000D152F">
        <w:rPr>
          <w:noProof/>
          <w:color w:val="000000"/>
          <w:lang w:eastAsia="en-US"/>
        </w:rPr>
        <w:t>83. Par grozījumiem Limbažu novada pašvaldības iestāžu amatu klasificēšanas apkopojumā</w:t>
      </w:r>
      <w:r w:rsidR="004630D8" w:rsidRPr="000D152F">
        <w:rPr>
          <w:noProof/>
          <w:color w:val="000000"/>
          <w:lang w:eastAsia="en-US"/>
        </w:rPr>
        <w:t>.</w:t>
      </w:r>
    </w:p>
    <w:p w14:paraId="7AE2FA03" w14:textId="570B269E" w:rsidR="00804E7D" w:rsidRPr="000D152F" w:rsidRDefault="00804E7D" w:rsidP="00804E7D">
      <w:pPr>
        <w:ind w:left="357" w:hanging="357"/>
        <w:jc w:val="both"/>
        <w:rPr>
          <w:noProof/>
          <w:color w:val="000000"/>
          <w:lang w:eastAsia="en-US"/>
        </w:rPr>
      </w:pPr>
      <w:r w:rsidRPr="000D152F">
        <w:rPr>
          <w:noProof/>
          <w:color w:val="000000"/>
          <w:lang w:eastAsia="en-US"/>
        </w:rPr>
        <w:t>84. Par kultūras iestādes Brīvzemnieku pagasta kopienas centra vadītājas apstiprināšanu amatā</w:t>
      </w:r>
      <w:r w:rsidR="004630D8" w:rsidRPr="000D152F">
        <w:rPr>
          <w:noProof/>
          <w:color w:val="000000"/>
          <w:lang w:eastAsia="en-US"/>
        </w:rPr>
        <w:t>.</w:t>
      </w:r>
    </w:p>
    <w:p w14:paraId="709E2BD0" w14:textId="171335FF" w:rsidR="00804E7D" w:rsidRPr="000D152F" w:rsidRDefault="00804E7D" w:rsidP="00804E7D">
      <w:pPr>
        <w:ind w:left="357" w:hanging="357"/>
        <w:jc w:val="both"/>
        <w:rPr>
          <w:noProof/>
          <w:color w:val="000000"/>
          <w:lang w:eastAsia="en-US"/>
        </w:rPr>
      </w:pPr>
      <w:r w:rsidRPr="000D152F">
        <w:rPr>
          <w:noProof/>
          <w:color w:val="000000"/>
          <w:lang w:eastAsia="en-US"/>
        </w:rPr>
        <w:t>85. Par kultūras iestādes Puikules tautas nama vadītāja atbrīvošanu no amata saistībā ar iestādes likvidāciju</w:t>
      </w:r>
      <w:r w:rsidR="004630D8" w:rsidRPr="000D152F">
        <w:rPr>
          <w:noProof/>
          <w:color w:val="000000"/>
          <w:lang w:eastAsia="en-US"/>
        </w:rPr>
        <w:t>.</w:t>
      </w:r>
    </w:p>
    <w:p w14:paraId="7F03CBF6" w14:textId="6AC80921" w:rsidR="00804E7D" w:rsidRPr="000D152F" w:rsidRDefault="00804E7D" w:rsidP="00804E7D">
      <w:pPr>
        <w:ind w:left="357" w:hanging="357"/>
        <w:jc w:val="both"/>
        <w:rPr>
          <w:noProof/>
          <w:color w:val="000000"/>
          <w:lang w:eastAsia="en-US"/>
        </w:rPr>
      </w:pPr>
      <w:r w:rsidRPr="000D152F">
        <w:rPr>
          <w:noProof/>
          <w:color w:val="000000"/>
          <w:lang w:eastAsia="en-US"/>
        </w:rPr>
        <w:t>86. Par Limbažu novada pašvaldības projektu konkursa „Radīts Limbažu novadā” nolikuma apstiprināšanu</w:t>
      </w:r>
      <w:r w:rsidR="004630D8" w:rsidRPr="000D152F">
        <w:rPr>
          <w:noProof/>
          <w:color w:val="000000"/>
          <w:lang w:eastAsia="en-US"/>
        </w:rPr>
        <w:t>.</w:t>
      </w:r>
    </w:p>
    <w:p w14:paraId="4FB490E1" w14:textId="0E1F8899" w:rsidR="00804E7D" w:rsidRPr="000D152F" w:rsidRDefault="00804E7D" w:rsidP="00804E7D">
      <w:pPr>
        <w:ind w:left="357" w:hanging="357"/>
        <w:jc w:val="both"/>
        <w:rPr>
          <w:noProof/>
          <w:color w:val="000000"/>
          <w:lang w:eastAsia="en-US"/>
        </w:rPr>
      </w:pPr>
      <w:r w:rsidRPr="000D152F">
        <w:rPr>
          <w:noProof/>
          <w:color w:val="000000"/>
          <w:lang w:eastAsia="en-US"/>
        </w:rPr>
        <w:t>87. Par projekta konkursa konkursa „Radīts Limbažu novadā” pieteikšanās termiņiem un vērtēšanas komisijas apstiprināšanu</w:t>
      </w:r>
      <w:r w:rsidR="004630D8" w:rsidRPr="000D152F">
        <w:rPr>
          <w:noProof/>
          <w:color w:val="000000"/>
          <w:lang w:eastAsia="en-US"/>
        </w:rPr>
        <w:t>.</w:t>
      </w:r>
    </w:p>
    <w:p w14:paraId="5D26F2F6" w14:textId="08646266" w:rsidR="00804E7D" w:rsidRPr="000D152F" w:rsidRDefault="00804E7D" w:rsidP="00804E7D">
      <w:pPr>
        <w:ind w:left="357" w:hanging="357"/>
        <w:jc w:val="both"/>
        <w:rPr>
          <w:noProof/>
          <w:color w:val="000000"/>
          <w:lang w:eastAsia="en-US"/>
        </w:rPr>
      </w:pPr>
      <w:r w:rsidRPr="000D152F">
        <w:rPr>
          <w:noProof/>
          <w:color w:val="000000"/>
          <w:lang w:eastAsia="en-US"/>
        </w:rPr>
        <w:t>88. Informācijas. Izpilddirektora ziņojums par 2024.gada aprīli</w:t>
      </w:r>
      <w:r w:rsidR="004630D8" w:rsidRPr="000D152F">
        <w:rPr>
          <w:noProof/>
          <w:color w:val="000000"/>
          <w:lang w:eastAsia="en-US"/>
        </w:rPr>
        <w:t>.</w:t>
      </w:r>
    </w:p>
    <w:p w14:paraId="3A439E6F" w14:textId="77777777" w:rsidR="00804E7D" w:rsidRPr="000D152F" w:rsidRDefault="00804E7D" w:rsidP="00804E7D">
      <w:pPr>
        <w:ind w:left="357" w:hanging="357"/>
        <w:jc w:val="both"/>
        <w:rPr>
          <w:noProof/>
        </w:rPr>
      </w:pPr>
      <w:r w:rsidRPr="000D152F">
        <w:rPr>
          <w:noProof/>
          <w:color w:val="000000"/>
          <w:lang w:eastAsia="en-US"/>
        </w:rPr>
        <w:t>89. Informācijas. Par iepriekšējā domes sēdē pieņemtajiem lēmumiem.</w:t>
      </w:r>
    </w:p>
    <w:p w14:paraId="6024D791" w14:textId="77777777" w:rsidR="00087D83" w:rsidRPr="000D152F" w:rsidRDefault="00087D83" w:rsidP="005B71DF">
      <w:pPr>
        <w:jc w:val="both"/>
        <w:rPr>
          <w:bCs/>
        </w:rPr>
      </w:pPr>
    </w:p>
    <w:p w14:paraId="2F392B4E" w14:textId="77777777" w:rsidR="00A47C49" w:rsidRPr="000D152F" w:rsidRDefault="00A47C49" w:rsidP="005B71DF">
      <w:pPr>
        <w:jc w:val="both"/>
        <w:rPr>
          <w:bCs/>
        </w:rPr>
      </w:pPr>
    </w:p>
    <w:p w14:paraId="78D863DA" w14:textId="695D3A6B" w:rsidR="00183CCB" w:rsidRPr="000D152F" w:rsidRDefault="00183CCB" w:rsidP="005B71DF">
      <w:pPr>
        <w:jc w:val="both"/>
        <w:rPr>
          <w:b/>
          <w:bCs/>
        </w:rPr>
      </w:pPr>
      <w:r w:rsidRPr="000D152F">
        <w:rPr>
          <w:b/>
          <w:bCs/>
        </w:rPr>
        <w:t xml:space="preserve">Lēmums Nr. </w:t>
      </w:r>
      <w:r w:rsidR="00490072" w:rsidRPr="000D152F">
        <w:rPr>
          <w:b/>
          <w:bCs/>
        </w:rPr>
        <w:t>329</w:t>
      </w:r>
    </w:p>
    <w:p w14:paraId="4CD8ABE5" w14:textId="77777777" w:rsidR="00542599" w:rsidRPr="000D152F" w:rsidRDefault="00542599" w:rsidP="005B71DF">
      <w:pPr>
        <w:keepNext/>
        <w:jc w:val="center"/>
        <w:outlineLvl w:val="0"/>
        <w:rPr>
          <w:b/>
          <w:bCs/>
          <w:lang w:eastAsia="en-US"/>
        </w:rPr>
      </w:pPr>
      <w:r w:rsidRPr="000D152F">
        <w:rPr>
          <w:b/>
          <w:bCs/>
          <w:lang w:eastAsia="en-US"/>
        </w:rPr>
        <w:t>2.</w:t>
      </w:r>
    </w:p>
    <w:p w14:paraId="2AA1C95F" w14:textId="77777777" w:rsidR="00490072" w:rsidRPr="000D152F" w:rsidRDefault="00490072" w:rsidP="00490072">
      <w:pPr>
        <w:pBdr>
          <w:bottom w:val="single" w:sz="4" w:space="1" w:color="auto"/>
        </w:pBdr>
        <w:jc w:val="both"/>
        <w:rPr>
          <w:b/>
          <w:bCs/>
          <w:noProof/>
        </w:rPr>
      </w:pPr>
      <w:r w:rsidRPr="000D152F">
        <w:rPr>
          <w:b/>
          <w:bCs/>
          <w:noProof/>
        </w:rPr>
        <w:t>Par nekustamā īpašuma “Pociema skola”, Katvaru pagastā, nodošanu bezatlīdzības lietošanā biedrībai „VisLatvijas Limbaži””</w:t>
      </w:r>
    </w:p>
    <w:p w14:paraId="65702A14" w14:textId="4330ADCC" w:rsidR="003F4052" w:rsidRPr="000D152F" w:rsidRDefault="00490072" w:rsidP="00490072">
      <w:pPr>
        <w:jc w:val="center"/>
      </w:pPr>
      <w:r w:rsidRPr="000D152F">
        <w:t xml:space="preserve">Ziņo Aiga Briede, </w:t>
      </w:r>
      <w:r w:rsidR="0039346A" w:rsidRPr="000D152F">
        <w:rPr>
          <w:noProof/>
        </w:rPr>
        <w:t xml:space="preserve">debatēs piedalās </w:t>
      </w:r>
      <w:r w:rsidRPr="000D152F">
        <w:rPr>
          <w:noProof/>
        </w:rPr>
        <w:t>Aigars Legzdiņš</w:t>
      </w:r>
    </w:p>
    <w:p w14:paraId="1B0B21B3" w14:textId="77777777" w:rsidR="003F4052" w:rsidRPr="000D152F" w:rsidRDefault="003F4052" w:rsidP="003F4052">
      <w:pPr>
        <w:jc w:val="both"/>
      </w:pPr>
    </w:p>
    <w:p w14:paraId="2E208317" w14:textId="3730409F" w:rsidR="00490072" w:rsidRPr="000D152F" w:rsidRDefault="00490072" w:rsidP="003F4052">
      <w:pPr>
        <w:jc w:val="both"/>
      </w:pPr>
      <w:r w:rsidRPr="000D152F">
        <w:t>Deputāts A.Legzdiņš lūdz papildinā</w:t>
      </w:r>
      <w:r w:rsidR="001A13E7" w:rsidRPr="000D152F">
        <w:t>jumu</w:t>
      </w:r>
      <w:r w:rsidRPr="000D152F">
        <w:t xml:space="preserve"> deputātiem e-pastos sūtīt</w:t>
      </w:r>
      <w:r w:rsidR="001A13E7" w:rsidRPr="000D152F">
        <w:t>ajai</w:t>
      </w:r>
      <w:r w:rsidRPr="000D152F">
        <w:t xml:space="preserve"> informācij</w:t>
      </w:r>
      <w:r w:rsidR="001A13E7" w:rsidRPr="000D152F">
        <w:t>ai</w:t>
      </w:r>
      <w:r w:rsidRPr="000D152F">
        <w:t>. Biedrības “</w:t>
      </w:r>
      <w:proofErr w:type="spellStart"/>
      <w:r w:rsidRPr="000D152F">
        <w:t>VisLatvijas</w:t>
      </w:r>
      <w:proofErr w:type="spellEnd"/>
      <w:r w:rsidRPr="000D152F">
        <w:t xml:space="preserve"> Limbaži” pārstāvis Modris </w:t>
      </w:r>
      <w:proofErr w:type="spellStart"/>
      <w:r w:rsidRPr="000D152F">
        <w:t>Ripītis</w:t>
      </w:r>
      <w:proofErr w:type="spellEnd"/>
      <w:r w:rsidRPr="000D152F">
        <w:t xml:space="preserve"> informē par biedrības mērķiem un plāniem. </w:t>
      </w:r>
    </w:p>
    <w:p w14:paraId="1AB0A9F6" w14:textId="77777777" w:rsidR="00490072" w:rsidRPr="000D152F" w:rsidRDefault="00490072" w:rsidP="003F4052">
      <w:pPr>
        <w:jc w:val="both"/>
      </w:pPr>
    </w:p>
    <w:p w14:paraId="2EA543F7" w14:textId="77777777" w:rsidR="00BB60E5" w:rsidRPr="000D152F" w:rsidRDefault="00BB60E5" w:rsidP="00963338">
      <w:pPr>
        <w:autoSpaceDE w:val="0"/>
        <w:autoSpaceDN w:val="0"/>
        <w:adjustRightInd w:val="0"/>
        <w:ind w:firstLine="720"/>
        <w:jc w:val="both"/>
        <w:rPr>
          <w:noProof/>
        </w:rPr>
      </w:pPr>
      <w:r w:rsidRPr="000D152F">
        <w:t xml:space="preserve">Limbažu novada pašvaldības Centrālā pārvaldē, </w:t>
      </w:r>
      <w:r w:rsidRPr="000D152F">
        <w:rPr>
          <w:noProof/>
        </w:rPr>
        <w:t xml:space="preserve">turpmāk tekstā arī – Pašvaldība, ir saņemts biedrības “VisLatvijas Limbaži” (Reģ. Nr. 40008324368, juridiskā adrese: “Druvmaļi”, Viļķenes pagasts, Limbažu novads, LV-4052), turpmāk tekstā arī – Biedrība, 2024.gada 19.janvāra iesniegums (reģistrēts 19.01.2024. ar reģ. Nr. </w:t>
      </w:r>
      <w:bookmarkStart w:id="0" w:name="_Hlk132890066"/>
      <w:r w:rsidRPr="000D152F">
        <w:rPr>
          <w:noProof/>
        </w:rPr>
        <w:t>4.8.3/24/</w:t>
      </w:r>
      <w:bookmarkEnd w:id="0"/>
      <w:r w:rsidRPr="000D152F">
        <w:rPr>
          <w:noProof/>
        </w:rPr>
        <w:t xml:space="preserve">478), kurā izteikts lūgums Limbažu novada pašvaldību rast iespēju nodot lietošanā biedrībai Pociema bijušās pamatskolas ēku un tās teritoriju, biedrības organizēto vajadzību nodrošināšanai sabiedrībai. Iesniegumā norādīts, ka Biedrība 2023.gada 28.novembrī ir ieguvusi sabiedriskā labuma organizācijas statusu. Papildus Biedrība iesniegusi Pašvaldībā 2024.gada 15.aprīļa iesniegumu “Par bezatlīdzības nomas līguma slēgšanu ar biedrību par nekustamā īpašuma ar nosaukumu un adresi: “Pociema skola”, Katvaru pag., Limbažu novads, LV-4061, lietošanu” (registrēts 19.04.2024. ar reģ. Nr. 4.8.3/24/2543), kurā, t.sk., norādīts, ka Biedrība vēlas turpināt ilgtermiņā sakārtot un labiekārtot Pociema skolas teritoriju un ēku, kā arī, lai atjaunotu iespēju skolā piedāvāt radošas, kultūrvidi veidojošas, novadpētnieciskas, izglītojošas un brīvā laika </w:t>
      </w:r>
      <w:r w:rsidRPr="000D152F">
        <w:rPr>
          <w:noProof/>
        </w:rPr>
        <w:lastRenderedPageBreak/>
        <w:t xml:space="preserve">un veselīga dzīvesveida pavadīšanas iespējas bērniem, jauniešiem, ģimenēm un jebkuram citam interesentam, kurš vēlas iesaistīties kultūrvēsturisku un novadpētniecisku teritoriju sakārtošanā, kā arī šo kultūrvēsturisko vietu pielāgot sabiedrisku pasākumu norišu vajadzībām un arī pašas Biedrības mītnes vajadzībām (kur regulāri  notiktu sabiedriski izglītojoši un kultūrvidi un savstarpējās palīdzības vidi veidojoši pasākumi, kurus organizē kopā ne tikai Biedrības biedri, bet arī iesaista plašu sabiedrības interesentu loku, kuri interesējas par Biedrības pasākumiem un tajos regulāri piedalās no visas Latvijas, kā arī pašvaldības vietējās kopienas sabiedrība, sadarbojoties ar pašvaldības iestādēm, uzņēmējiem, kultūras, sporta un izglītības iestādēm un citām Biedrībai līdzīgām organizācijām un sadarbības partneriem). </w:t>
      </w:r>
    </w:p>
    <w:p w14:paraId="152D1C4C" w14:textId="77777777" w:rsidR="00BB60E5" w:rsidRPr="000D152F" w:rsidRDefault="00BB60E5" w:rsidP="00963338">
      <w:pPr>
        <w:ind w:firstLine="680"/>
        <w:jc w:val="both"/>
        <w:rPr>
          <w:noProof/>
        </w:rPr>
      </w:pPr>
      <w:r w:rsidRPr="000D152F">
        <w:t>Ar Valsts ieņēmumu dienesta 2023.gada 28.novembra lēmumu Nr.32.6/8.71/38854 biedrībai “</w:t>
      </w:r>
      <w:proofErr w:type="spellStart"/>
      <w:r w:rsidRPr="000D152F">
        <w:t>VisLatvijas</w:t>
      </w:r>
      <w:proofErr w:type="spellEnd"/>
      <w:r w:rsidRPr="000D152F">
        <w:t xml:space="preserve"> Limbaži” ir piešķirts sabiedriskā labuma organizācijas statuss. </w:t>
      </w:r>
    </w:p>
    <w:p w14:paraId="7EA3409C" w14:textId="77777777" w:rsidR="00BB60E5" w:rsidRPr="000D152F" w:rsidRDefault="00BB60E5" w:rsidP="00963338">
      <w:pPr>
        <w:ind w:firstLine="680"/>
        <w:jc w:val="both"/>
      </w:pPr>
      <w:r w:rsidRPr="000D152F">
        <w:t xml:space="preserve">Biedrība dibināta 2023. gada 17.aprīlī. Biedrības dibināšanas mērķis ir: Veicināt un atbalstīt cilvēku iesaistīšanos vietējo sabiedrisko norišu attīstībā un iespēju palielināšanā, īstenojot aktivitātes, kas uzlabo dzīves līmeni un labklājību pēc iespējas lielākam cilvēku skaitam; </w:t>
      </w:r>
      <w:r w:rsidRPr="000D152F">
        <w:br/>
        <w:t xml:space="preserve">Veicināt atbildīgu un ilgtspējīgu ekonomikas, dabas, kultūras resursu izmantošanu; </w:t>
      </w:r>
      <w:r w:rsidRPr="000D152F">
        <w:br/>
        <w:t xml:space="preserve">Veicināt kopienu sadarbību ar mērķi bagātināt pieredzi un rosināt cilvēkus meklēt jaunus risinājumus identificētajām aktualitātēm, kā arī palielināt cilvēkiem pieejamos savstarpējā atbalsta mehānismus; Bērnu un skolēnu sporta pasākumu organizēšana. </w:t>
      </w:r>
    </w:p>
    <w:p w14:paraId="57F298EE" w14:textId="77777777" w:rsidR="00BB60E5" w:rsidRPr="000D152F" w:rsidRDefault="00BB60E5" w:rsidP="00963338">
      <w:pPr>
        <w:ind w:firstLine="680"/>
        <w:contextualSpacing/>
        <w:jc w:val="both"/>
        <w:rPr>
          <w:noProof/>
        </w:rPr>
      </w:pPr>
      <w:r w:rsidRPr="000D152F">
        <w:rPr>
          <w:noProof/>
        </w:rPr>
        <w:t>Sabiedriskā labuma organizāciju likuma 3.pantā noteikts, ka: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10" w:anchor="p11" w:history="1">
        <w:r w:rsidRPr="000D152F">
          <w:rPr>
            <w:noProof/>
          </w:rPr>
          <w:t>11. </w:t>
        </w:r>
      </w:hyperlink>
      <w:r w:rsidRPr="000D152F">
        <w:rPr>
          <w:noProof/>
        </w:rPr>
        <w:t>un </w:t>
      </w:r>
      <w:hyperlink r:id="rId11" w:anchor="p12" w:history="1">
        <w:r w:rsidRPr="000D152F">
          <w:rPr>
            <w:noProof/>
          </w:rPr>
          <w:t>12.pantā</w:t>
        </w:r>
      </w:hyperlink>
      <w:r w:rsidRPr="000D152F">
        <w:rPr>
          <w:noProof/>
        </w:rPr>
        <w:t> noteiktos ierobežojumus.”.</w:t>
      </w:r>
    </w:p>
    <w:p w14:paraId="10E1D0D5" w14:textId="77777777" w:rsidR="00BB60E5" w:rsidRPr="000D152F" w:rsidRDefault="00BB60E5" w:rsidP="00963338">
      <w:pPr>
        <w:ind w:firstLine="680"/>
        <w:jc w:val="both"/>
        <w:rPr>
          <w:rFonts w:eastAsiaTheme="minorHAnsi"/>
          <w:kern w:val="2"/>
          <w:lang w:eastAsia="en-US"/>
          <w14:ligatures w14:val="standardContextual"/>
        </w:rPr>
      </w:pPr>
      <w:r w:rsidRPr="000D152F">
        <w:rPr>
          <w:rFonts w:eastAsiaTheme="minorHAnsi"/>
          <w:kern w:val="2"/>
          <w:lang w:eastAsia="en-US"/>
          <w14:ligatures w14:val="standardContextual"/>
        </w:rPr>
        <w:t xml:space="preserve">Publiskas personas finanšu līdzekļu un mantas izšķērdēšanas novēršanas likuma (turpmāk – Likums) 2.pants nosaka, ka publiska persona rīkojas ar saviem finanšu līdzekļiem un mantu likumīgi, tas ir, jebkura rīcība atbilst ārējos normatīvajos aktos paredzētajam mērķim, kā arī normatīvajos aktos noteiktai kārtībai. Likuma 5.panta otrās daļas 4.¹ punkts nosaka, ka atvasināta publiska persona savu mantu var nodod bezatlīdzības lietošanā sabiedriskā labuma organizācijai. Savukārt minētā Likuma 5.panta trīs </w:t>
      </w:r>
      <w:proofErr w:type="spellStart"/>
      <w:r w:rsidRPr="000D152F">
        <w:rPr>
          <w:rFonts w:eastAsiaTheme="minorHAnsi"/>
          <w:kern w:val="2"/>
          <w:lang w:eastAsia="en-US"/>
          <w14:ligatures w14:val="standardContextual"/>
        </w:rPr>
        <w:t>prim</w:t>
      </w:r>
      <w:proofErr w:type="spellEnd"/>
      <w:r w:rsidRPr="000D152F">
        <w:rPr>
          <w:rFonts w:eastAsiaTheme="minorHAnsi"/>
          <w:kern w:val="2"/>
          <w:lang w:eastAsia="en-US"/>
          <w14:ligatures w14:val="standardContextual"/>
        </w:rPr>
        <w:t xml:space="preserve"> daļa nosaka: “Tiesību subjekts, kuram nodota manta bezatlīdzības lietošanā, nodrošina attiecīgās mantas uzturēšanu, arī sedz ar to saistītos izdevumus.”  </w:t>
      </w:r>
    </w:p>
    <w:p w14:paraId="42154436" w14:textId="77777777" w:rsidR="00BB60E5" w:rsidRPr="000D152F" w:rsidRDefault="00BB60E5" w:rsidP="00963338">
      <w:pPr>
        <w:ind w:firstLine="680"/>
        <w:jc w:val="both"/>
      </w:pPr>
      <w:r w:rsidRPr="000D152F">
        <w:t>Saskaņā ar Likuma 5. panta piekto daļu: “Publiskas personas mantu bezatlīdzības lietošanā sabiedriskā labuma organizācijai vai sociālajam uzņēmumam nodod uz laiku, kamēr tiem ir spēkā attiecīgais statuss, bet ne ilgāku par 10 gadiem.” Lēmumu par publiskas personas mantas nodošanu bezatlīdzības lietošanā sabiedriskā labuma organizācijai pieņem atvasinātas publiskas personas orgāns.</w:t>
      </w:r>
    </w:p>
    <w:p w14:paraId="44E6945F" w14:textId="77777777" w:rsidR="00BB60E5" w:rsidRPr="000D152F" w:rsidRDefault="00BB60E5" w:rsidP="00963338">
      <w:pPr>
        <w:ind w:firstLine="680"/>
        <w:jc w:val="both"/>
      </w:pPr>
      <w:r w:rsidRPr="000D152F">
        <w:t xml:space="preserve">Likuma 5. panta trešā daļa nosaka, ja publiskas personas mantu nodod bezatlīdzības lietošanā, par to pieņem lēmumu. Lēmumā norāda vismaz šādu informāciju: </w:t>
      </w:r>
    </w:p>
    <w:p w14:paraId="5CD6E8A9" w14:textId="77777777" w:rsidR="00BB60E5" w:rsidRPr="000D152F" w:rsidRDefault="00BB60E5" w:rsidP="00963338">
      <w:pPr>
        <w:ind w:firstLine="680"/>
        <w:jc w:val="both"/>
      </w:pPr>
      <w:r w:rsidRPr="000D152F">
        <w:t>1) bezatlīdzības lietošanā nododamā manta, tās apjoms, bilances vērtība, stāvoklis un apraksts;</w:t>
      </w:r>
    </w:p>
    <w:p w14:paraId="3BA887AB" w14:textId="77777777" w:rsidR="00BB60E5" w:rsidRPr="000D152F" w:rsidRDefault="00BB60E5" w:rsidP="00963338">
      <w:pPr>
        <w:ind w:firstLine="680"/>
        <w:jc w:val="both"/>
      </w:pPr>
      <w:r w:rsidRPr="000D152F">
        <w:t>2) nodošanas nepieciešamība un lietderība;</w:t>
      </w:r>
    </w:p>
    <w:p w14:paraId="4B6970A7" w14:textId="77777777" w:rsidR="00BB60E5" w:rsidRPr="000D152F" w:rsidRDefault="00BB60E5" w:rsidP="00963338">
      <w:pPr>
        <w:ind w:firstLine="680"/>
        <w:jc w:val="both"/>
      </w:pPr>
      <w:r w:rsidRPr="000D152F">
        <w:t>3) nododamās mantas lietošanas vai izmantošanas mērķis un termiņš;</w:t>
      </w:r>
    </w:p>
    <w:p w14:paraId="2713A617" w14:textId="77777777" w:rsidR="00BB60E5" w:rsidRPr="000D152F" w:rsidRDefault="00BB60E5" w:rsidP="00963338">
      <w:pPr>
        <w:ind w:firstLine="680"/>
        <w:jc w:val="both"/>
      </w:pPr>
      <w:r w:rsidRPr="000D152F">
        <w:t>4) gadījumi, kad nodotā manta atdodama atpakaļ;</w:t>
      </w:r>
    </w:p>
    <w:p w14:paraId="37D777A7" w14:textId="77777777" w:rsidR="00BB60E5" w:rsidRPr="000D152F" w:rsidRDefault="00BB60E5" w:rsidP="00963338">
      <w:pPr>
        <w:ind w:firstLine="680"/>
        <w:jc w:val="both"/>
      </w:pPr>
      <w:r w:rsidRPr="000D152F">
        <w:t>5) citi nepieciešamie noteikumi, tai skaitā noteikumi, lai nodrošinātu attiecīgās mantas saglabāšanu un atbilstošu izmantošanu.</w:t>
      </w:r>
    </w:p>
    <w:p w14:paraId="60161D74" w14:textId="77777777" w:rsidR="00BB60E5" w:rsidRPr="000D152F" w:rsidRDefault="00BB60E5" w:rsidP="00963338">
      <w:pPr>
        <w:ind w:firstLine="680"/>
        <w:jc w:val="both"/>
      </w:pPr>
      <w:r w:rsidRPr="000D152F">
        <w:t>Saskaņā ar Likuma 5. panta sesto daļu, pamatojoties uz lēmumu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0F703A44" w14:textId="708E9368" w:rsidR="008308C8" w:rsidRPr="000D152F" w:rsidRDefault="00BB60E5" w:rsidP="00963338">
      <w:pPr>
        <w:ind w:firstLine="720"/>
        <w:jc w:val="both"/>
        <w:rPr>
          <w:rFonts w:eastAsiaTheme="minorHAnsi"/>
        </w:rPr>
      </w:pPr>
      <w:r w:rsidRPr="000D152F">
        <w:t>Ņemot vērā iepriekš minēto, saskaņā ar Pašvaldību likuma 10. panta pirmās daļas 21. punktu un 73. panta ceturto daļu, Publiskas personas finanšu līdzekļu un mantas izšķērdēšanas novēršanas likuma 5. panta otrās daļas 4.¹ punktu, trešo, 3.</w:t>
      </w:r>
      <w:r w:rsidRPr="000D152F">
        <w:rPr>
          <w:vertAlign w:val="superscript"/>
        </w:rPr>
        <w:t>1</w:t>
      </w:r>
      <w:r w:rsidRPr="000D152F">
        <w:t>,</w:t>
      </w:r>
      <w:r w:rsidRPr="000D152F">
        <w:rPr>
          <w:vertAlign w:val="superscript"/>
        </w:rPr>
        <w:t xml:space="preserve"> </w:t>
      </w:r>
      <w:r w:rsidRPr="000D152F">
        <w:t xml:space="preserve"> piekto un sesto daļu</w:t>
      </w:r>
      <w:r w:rsidR="003F4052" w:rsidRPr="000D152F">
        <w:rPr>
          <w:rFonts w:eastAsia="Calibri"/>
          <w:lang w:eastAsia="en-US"/>
          <w14:ligatures w14:val="standardContextual"/>
        </w:rPr>
        <w:t xml:space="preserve">, </w:t>
      </w:r>
      <w:bookmarkStart w:id="1" w:name="_Hlk165036369"/>
      <w:r w:rsidR="008308C8" w:rsidRPr="000D152F">
        <w:rPr>
          <w:rFonts w:cs="Tahoma"/>
          <w:b/>
          <w:kern w:val="1"/>
          <w:lang w:eastAsia="hi-IN" w:bidi="hi-IN"/>
        </w:rPr>
        <w:t>a</w:t>
      </w:r>
      <w:r w:rsidR="008308C8" w:rsidRPr="000D152F">
        <w:rPr>
          <w:b/>
          <w:bCs/>
        </w:rPr>
        <w:t>tklāti balsojot: PAR</w:t>
      </w:r>
      <w:r w:rsidR="008308C8" w:rsidRPr="000D152F">
        <w:t xml:space="preserve"> – </w:t>
      </w:r>
      <w:r w:rsidR="00963338" w:rsidRPr="000D152F">
        <w:t>12</w:t>
      </w:r>
      <w:r w:rsidR="008308C8" w:rsidRPr="000D152F">
        <w:t xml:space="preserve"> </w:t>
      </w:r>
      <w:r w:rsidR="008308C8" w:rsidRPr="000D152F">
        <w:lastRenderedPageBreak/>
        <w:t>deputāti (</w:t>
      </w:r>
      <w:r w:rsidR="00963338" w:rsidRPr="000D152F">
        <w:rPr>
          <w:rFonts w:eastAsiaTheme="minorHAnsi"/>
        </w:rPr>
        <w:t xml:space="preserve">Aigars Legzdiņš, Dagnis Straubergs, Dāvis Melnalksnis, Edmunds Zeidmanis, Jānis Bakmanis, Kristaps Močāns, Lija Jokste, Māris Beļaunieks, Regīna Tamane, Rūdolfs Pelēkais, Valdis </w:t>
      </w:r>
      <w:proofErr w:type="spellStart"/>
      <w:r w:rsidR="00963338" w:rsidRPr="000D152F">
        <w:rPr>
          <w:rFonts w:eastAsiaTheme="minorHAnsi"/>
        </w:rPr>
        <w:t>Možvillo</w:t>
      </w:r>
      <w:proofErr w:type="spellEnd"/>
      <w:r w:rsidR="00963338" w:rsidRPr="000D152F">
        <w:rPr>
          <w:rFonts w:eastAsiaTheme="minorHAnsi"/>
        </w:rPr>
        <w:t>, Ziedonis Rubezis</w:t>
      </w:r>
      <w:r w:rsidR="008308C8" w:rsidRPr="000D152F">
        <w:rPr>
          <w:rFonts w:eastAsia="Calibri"/>
          <w:szCs w:val="22"/>
          <w:lang w:eastAsia="en-US"/>
        </w:rPr>
        <w:t>)</w:t>
      </w:r>
      <w:r w:rsidR="008308C8" w:rsidRPr="000D152F">
        <w:t xml:space="preserve">, </w:t>
      </w:r>
      <w:r w:rsidR="008308C8" w:rsidRPr="000D152F">
        <w:rPr>
          <w:b/>
          <w:bCs/>
        </w:rPr>
        <w:t>PRET –</w:t>
      </w:r>
      <w:r w:rsidR="008308C8" w:rsidRPr="000D152F">
        <w:t xml:space="preserve"> </w:t>
      </w:r>
      <w:r w:rsidR="00963338" w:rsidRPr="000D152F">
        <w:t>nav</w:t>
      </w:r>
      <w:r w:rsidR="008308C8" w:rsidRPr="000D152F">
        <w:rPr>
          <w:rFonts w:eastAsia="Calibri"/>
          <w:szCs w:val="22"/>
          <w:lang w:eastAsia="en-US"/>
        </w:rPr>
        <w:t>,</w:t>
      </w:r>
      <w:r w:rsidR="008308C8" w:rsidRPr="000D152F">
        <w:t xml:space="preserve"> </w:t>
      </w:r>
      <w:r w:rsidR="008308C8" w:rsidRPr="000D152F">
        <w:rPr>
          <w:b/>
          <w:bCs/>
        </w:rPr>
        <w:t xml:space="preserve">ATTURAS – </w:t>
      </w:r>
      <w:r w:rsidR="00963338" w:rsidRPr="000D152F">
        <w:rPr>
          <w:bCs/>
        </w:rPr>
        <w:t>1 deputāts (Andris Garklāvs)</w:t>
      </w:r>
      <w:r w:rsidR="008308C8" w:rsidRPr="000D152F">
        <w:rPr>
          <w:rFonts w:eastAsia="Calibri"/>
          <w:szCs w:val="22"/>
          <w:lang w:eastAsia="en-US"/>
        </w:rPr>
        <w:t xml:space="preserve">, </w:t>
      </w:r>
      <w:r w:rsidR="008308C8" w:rsidRPr="000D152F">
        <w:t>Limbažu novada dome</w:t>
      </w:r>
      <w:r w:rsidR="008308C8" w:rsidRPr="000D152F">
        <w:rPr>
          <w:b/>
          <w:bCs/>
        </w:rPr>
        <w:t xml:space="preserve"> NOLEMJ:</w:t>
      </w:r>
    </w:p>
    <w:bookmarkEnd w:id="1"/>
    <w:p w14:paraId="195EFFD8" w14:textId="5F78010B" w:rsidR="003F4052" w:rsidRPr="000D152F" w:rsidRDefault="003F4052" w:rsidP="003F4052">
      <w:pPr>
        <w:ind w:firstLine="720"/>
        <w:jc w:val="both"/>
        <w:rPr>
          <w:rFonts w:eastAsia="Calibri"/>
          <w:lang w:eastAsia="en-US"/>
          <w14:ligatures w14:val="standardContextual"/>
        </w:rPr>
      </w:pPr>
    </w:p>
    <w:p w14:paraId="53F27B9C" w14:textId="77777777" w:rsidR="00963338" w:rsidRPr="000D152F" w:rsidRDefault="00963338" w:rsidP="00963338">
      <w:pPr>
        <w:numPr>
          <w:ilvl w:val="0"/>
          <w:numId w:val="89"/>
        </w:numPr>
        <w:contextualSpacing/>
        <w:jc w:val="both"/>
        <w:rPr>
          <w:rFonts w:eastAsia="Calibri"/>
        </w:rPr>
      </w:pPr>
      <w:r w:rsidRPr="000D152F">
        <w:rPr>
          <w:rFonts w:eastAsia="Calibri"/>
        </w:rPr>
        <w:t xml:space="preserve">Nodot bezatlīdzības lietošanā sabiedriskā labuma organizācijai - biedrībai </w:t>
      </w:r>
      <w:r w:rsidRPr="000D152F">
        <w:t>“</w:t>
      </w:r>
      <w:proofErr w:type="spellStart"/>
      <w:r w:rsidRPr="000D152F">
        <w:t>VisLatvijas</w:t>
      </w:r>
      <w:proofErr w:type="spellEnd"/>
      <w:r w:rsidRPr="000D152F">
        <w:t xml:space="preserve"> Limbaži” (reģistrācijas Nr. 40008324368, juridiskā adrese: </w:t>
      </w:r>
      <w:r w:rsidRPr="000D152F">
        <w:rPr>
          <w:noProof/>
        </w:rPr>
        <w:t>“Druvmaļi”, Viļķenes pagasts, Limbažu novads, LV-4052</w:t>
      </w:r>
      <w:r w:rsidRPr="000D152F">
        <w:t xml:space="preserve">)  </w:t>
      </w:r>
      <w:r w:rsidRPr="000D152F">
        <w:rPr>
          <w:rFonts w:eastAsia="Calibri"/>
        </w:rPr>
        <w:t>Limbažu novada pašvaldībai piederošā nekustamā īpašuma</w:t>
      </w:r>
      <w:r w:rsidRPr="000D152F">
        <w:t xml:space="preserve"> </w:t>
      </w:r>
      <w:r w:rsidRPr="000D152F">
        <w:rPr>
          <w:rFonts w:eastAsia="Calibri"/>
        </w:rPr>
        <w:t xml:space="preserve">“Pociema skola”, Katvaru pagasts, Limbažu novads, kadastra Nr. 6652 004 0189 (reģistrēts Vidzemes rajona tiesas Katvaru pagasta zemesgrāmatu nodalījumā Nr. 100000104450) sastāvā esošu zemes vienību 2,76 ha platībā ar kadastra apzīmējumu 6652 004 0518 un uz tās esošu būvi-skolu ar kadastra apzīmējumu </w:t>
      </w:r>
      <w:bookmarkStart w:id="2" w:name="_Hlk166055846"/>
      <w:r w:rsidRPr="000D152F">
        <w:rPr>
          <w:rFonts w:eastAsia="Calibri"/>
        </w:rPr>
        <w:t>6652 004 0189 004</w:t>
      </w:r>
      <w:bookmarkEnd w:id="2"/>
      <w:r w:rsidRPr="000D152F">
        <w:rPr>
          <w:rFonts w:eastAsia="Calibri"/>
        </w:rPr>
        <w:t xml:space="preserve">,  un būvi ar kadastra apzīmējumu 6652 004 0189 006 (palīgceltni) (turpmāk tekstā – Nekustamais īpašums). </w:t>
      </w:r>
    </w:p>
    <w:p w14:paraId="187CFCC5" w14:textId="77777777" w:rsidR="00963338" w:rsidRPr="000D152F" w:rsidRDefault="00963338" w:rsidP="00963338">
      <w:pPr>
        <w:numPr>
          <w:ilvl w:val="0"/>
          <w:numId w:val="89"/>
        </w:numPr>
        <w:jc w:val="both"/>
        <w:rPr>
          <w:bCs/>
        </w:rPr>
      </w:pPr>
      <w:r w:rsidRPr="000D152F">
        <w:rPr>
          <w:bCs/>
        </w:rPr>
        <w:t xml:space="preserve">Nekustamā īpašuma sastāvā esošās ēkas ar kadastra apzīmējumu 6652 004 0189 004 bilances vērtība uz 30.04.2024. ir </w:t>
      </w:r>
      <w:r w:rsidRPr="000D152F">
        <w:rPr>
          <w:b/>
        </w:rPr>
        <w:t>EUR 28 322,82</w:t>
      </w:r>
      <w:r w:rsidRPr="000D152F">
        <w:rPr>
          <w:bCs/>
        </w:rPr>
        <w:t xml:space="preserve"> (divdesmit astoņi tūkstoši trīs simti divdesmit divi eiro un 82 centi), ēkas  ar kadastra apzīmējumu 6652 004 0189 006 bilances vērtība uz 30.04.2024. ir </w:t>
      </w:r>
      <w:r w:rsidRPr="000D152F">
        <w:rPr>
          <w:b/>
        </w:rPr>
        <w:t>EUR 0,00</w:t>
      </w:r>
      <w:r w:rsidRPr="000D152F">
        <w:rPr>
          <w:bCs/>
        </w:rPr>
        <w:t xml:space="preserve"> (nulle eiro). Zemes vienības 2,76 ha platībā ar kadastra apzīmējumu 6652 004 0518 bilances vērtība ir </w:t>
      </w:r>
      <w:r w:rsidRPr="000D152F">
        <w:rPr>
          <w:b/>
        </w:rPr>
        <w:t>EUR 3 992,00</w:t>
      </w:r>
      <w:r w:rsidRPr="000D152F">
        <w:rPr>
          <w:bCs/>
        </w:rPr>
        <w:t xml:space="preserve"> (trīs tūkstoši deviņi simti deviņdesmit divi eiro). </w:t>
      </w:r>
    </w:p>
    <w:p w14:paraId="0DF9D707" w14:textId="77777777" w:rsidR="00963338" w:rsidRPr="000D152F" w:rsidRDefault="00963338" w:rsidP="00963338">
      <w:pPr>
        <w:numPr>
          <w:ilvl w:val="0"/>
          <w:numId w:val="89"/>
        </w:numPr>
        <w:contextualSpacing/>
        <w:jc w:val="both"/>
        <w:rPr>
          <w:bCs/>
        </w:rPr>
      </w:pPr>
      <w:r w:rsidRPr="000D152F">
        <w:rPr>
          <w:bCs/>
        </w:rPr>
        <w:t>Nekustamā īpašuma nodošanas bezatlīdzības lietošanā mērķis ir Biedrības darbības mērķu īstenošanai ar sabiedriskā labuma nozīmi, kā arī Biedrības funkciju, uzdevumu un mērķu īstenošanai atbilstoši Biedrības statūtiem, lai attīstītu un izveidotu Nekustamā īpašumā tādu savstarpējās sadarbības un kopienu mijiedarbības kultūrvidi, kurā:</w:t>
      </w:r>
    </w:p>
    <w:p w14:paraId="44BAE9A1" w14:textId="77777777" w:rsidR="00963338" w:rsidRPr="000D152F" w:rsidRDefault="00963338" w:rsidP="00963338">
      <w:pPr>
        <w:numPr>
          <w:ilvl w:val="1"/>
          <w:numId w:val="89"/>
        </w:numPr>
        <w:contextualSpacing/>
        <w:jc w:val="both"/>
        <w:rPr>
          <w:bCs/>
        </w:rPr>
      </w:pPr>
      <w:r w:rsidRPr="000D152F">
        <w:rPr>
          <w:bCs/>
        </w:rPr>
        <w:t xml:space="preserve">veicinātu un atbalstītu aktīvas sabiedriskas norises kultūras, izglītības, veselības un sportisko aktivitāšu jomā, pēc iespējas vairāk cilvēkus iesaistot dažādu vietējo sabiedrisko norišu un aktivitāšu organizēšanā un pilnveidošanā, tādu dzīves, radošās darbības un izglītošanās prasmju un iespēju palielināšanā, kuras var uzlabot dzīves līmeni, sociālo, ekonomisko, psiholoģisko un garīgo labklājību pēc iespējas lielākam cilvēku skaitam; </w:t>
      </w:r>
    </w:p>
    <w:p w14:paraId="51A1A745" w14:textId="77777777" w:rsidR="00963338" w:rsidRPr="000D152F" w:rsidRDefault="00963338" w:rsidP="00963338">
      <w:pPr>
        <w:numPr>
          <w:ilvl w:val="1"/>
          <w:numId w:val="89"/>
        </w:numPr>
        <w:contextualSpacing/>
        <w:jc w:val="both"/>
        <w:rPr>
          <w:bCs/>
        </w:rPr>
      </w:pPr>
      <w:r w:rsidRPr="000D152F">
        <w:rPr>
          <w:bCs/>
        </w:rPr>
        <w:t>veicinātu atbildīgu un ilgtspējīgu ekonomikas, dabas, kultūrvides un personisko resursu izmantošanu kopējam sabiedriskam labumam, kopējo radīto labumu, rezultātu un ieguvumu uzturot, pilnveidojot un saglabājot nākamām paaudzēm Latvijas teritorijā;</w:t>
      </w:r>
    </w:p>
    <w:p w14:paraId="419ADD7B" w14:textId="77777777" w:rsidR="00963338" w:rsidRPr="000D152F" w:rsidRDefault="00963338" w:rsidP="00963338">
      <w:pPr>
        <w:numPr>
          <w:ilvl w:val="1"/>
          <w:numId w:val="89"/>
        </w:numPr>
        <w:contextualSpacing/>
        <w:jc w:val="both"/>
        <w:rPr>
          <w:bCs/>
        </w:rPr>
      </w:pPr>
      <w:r w:rsidRPr="000D152F">
        <w:rPr>
          <w:bCs/>
        </w:rPr>
        <w:t xml:space="preserve">veicinātu kopienu sadarbību un mijiedarbību, ar mērķi bagātināt pieredzi un rosināt cilvēkus meklēt jaunus risinājumus identificētajām aktualitātēm kā visas sabiedrības, tā vietējās kopienas dzīvē, kā arī palielinātu pieejamību savstarpējā atbalsta mehānismiem pēc iespējas vairāk cilvēkiem Latvijas teritorijā; </w:t>
      </w:r>
    </w:p>
    <w:p w14:paraId="6D2F823C" w14:textId="77777777" w:rsidR="00963338" w:rsidRPr="000D152F" w:rsidRDefault="00963338" w:rsidP="00963338">
      <w:pPr>
        <w:numPr>
          <w:ilvl w:val="1"/>
          <w:numId w:val="89"/>
        </w:numPr>
        <w:contextualSpacing/>
        <w:jc w:val="both"/>
        <w:rPr>
          <w:bCs/>
        </w:rPr>
      </w:pPr>
      <w:r w:rsidRPr="000D152F">
        <w:rPr>
          <w:bCs/>
        </w:rPr>
        <w:t>organizētu bērnu un jauniešu sporta un veselīga dzīves veida pasākumus un aktivitātes, kā arī kultūras un izglītojošus pasākumus un aktivitātes, pasākumus un aktivitātes brīvā laika pavadīšanai;</w:t>
      </w:r>
    </w:p>
    <w:p w14:paraId="52A42DBC" w14:textId="77777777" w:rsidR="00963338" w:rsidRPr="000D152F" w:rsidRDefault="00963338" w:rsidP="00963338">
      <w:pPr>
        <w:numPr>
          <w:ilvl w:val="1"/>
          <w:numId w:val="89"/>
        </w:numPr>
        <w:contextualSpacing/>
        <w:jc w:val="both"/>
        <w:rPr>
          <w:bCs/>
        </w:rPr>
      </w:pPr>
      <w:r w:rsidRPr="000D152F">
        <w:rPr>
          <w:bCs/>
        </w:rPr>
        <w:t>radītu un attīstītu mūsdienīgu kultūrvidi ar seno arodu apmācības un dzīves veida iespējām, un attīstītu un nodrošinātu darbības platformu dažādiem interešu izglītības un alternatīvās izglītošanās un izglītošanās atbalsta pasākumiem vietējās kopienas bērniem, jauniešiem, pieaugušajiem, kā arī visām sadarbībā ieinteresētajām ģimenēm visā Latvijas teritorijā, kā klātienē, tā arī ar attālinātās līdzdalības iespējām, izveidojot gan atbilstošu digitālo vidi, gan  klātienes sadarbībai sakārtotu ārējās un iekšējās kultūrvides telpu Nekustamā īpašumā.</w:t>
      </w:r>
    </w:p>
    <w:p w14:paraId="7F7B5B89" w14:textId="77777777" w:rsidR="00963338" w:rsidRPr="000D152F" w:rsidRDefault="00963338" w:rsidP="00963338">
      <w:pPr>
        <w:numPr>
          <w:ilvl w:val="0"/>
          <w:numId w:val="89"/>
        </w:numPr>
        <w:contextualSpacing/>
        <w:jc w:val="both"/>
        <w:rPr>
          <w:bCs/>
        </w:rPr>
      </w:pPr>
      <w:r w:rsidRPr="000D152F">
        <w:rPr>
          <w:bCs/>
        </w:rPr>
        <w:t xml:space="preserve">Nekustamais īpašums  tiek nodots bezatlīdzības lietošanā uz 5 (pieciem) gadiem, bet ne ilgāk kā uz laiku, kamēr Biedrībai  ir sabiedriskā labuma organizācijas statuss. </w:t>
      </w:r>
    </w:p>
    <w:p w14:paraId="3A739998" w14:textId="77777777" w:rsidR="00963338" w:rsidRPr="000D152F" w:rsidRDefault="00963338" w:rsidP="00963338">
      <w:pPr>
        <w:numPr>
          <w:ilvl w:val="0"/>
          <w:numId w:val="89"/>
        </w:numPr>
        <w:contextualSpacing/>
        <w:jc w:val="both"/>
        <w:rPr>
          <w:bCs/>
        </w:rPr>
      </w:pPr>
      <w:r w:rsidRPr="000D152F">
        <w:rPr>
          <w:bCs/>
        </w:rPr>
        <w:t>Uzdot Limbažu novada pašvaldības izpilddirektoram noslēgt līgumu par lēmuma 1. punktā noteiktā Nekustamā īpašuma nodošanu bezatlīdzības lietošanā sabiedriskā labuma organizācijai - biedrībai “</w:t>
      </w:r>
      <w:proofErr w:type="spellStart"/>
      <w:r w:rsidRPr="000D152F">
        <w:rPr>
          <w:bCs/>
        </w:rPr>
        <w:t>VisLatvijas</w:t>
      </w:r>
      <w:proofErr w:type="spellEnd"/>
      <w:r w:rsidRPr="000D152F">
        <w:rPr>
          <w:bCs/>
        </w:rPr>
        <w:t xml:space="preserve"> Limbaži” (saskaņā ar lēmuma pielikumu – Nekustamā īpašuma bezatlīdzības lietošanas nodošanas līgums (turpmāk – Līgums)). </w:t>
      </w:r>
    </w:p>
    <w:p w14:paraId="7FD83BC0" w14:textId="77777777" w:rsidR="00963338" w:rsidRPr="000D152F" w:rsidRDefault="00963338" w:rsidP="00963338">
      <w:pPr>
        <w:numPr>
          <w:ilvl w:val="0"/>
          <w:numId w:val="89"/>
        </w:numPr>
        <w:contextualSpacing/>
        <w:jc w:val="both"/>
        <w:rPr>
          <w:bCs/>
        </w:rPr>
      </w:pPr>
      <w:r w:rsidRPr="000D152F">
        <w:rPr>
          <w:bCs/>
        </w:rPr>
        <w:t>Noteikt, ka Līgums par Nekustamā īpašuma bezatlīdzības lietošanu tiek vienpusēji izbeigts pirms termiņa un Biedrībai bezatlīdzības lietošanā nodotais Nekustamais īpašums jānodod atpakaļ, ja:</w:t>
      </w:r>
    </w:p>
    <w:p w14:paraId="2579254B" w14:textId="77777777" w:rsidR="00963338" w:rsidRPr="000D152F" w:rsidRDefault="00963338" w:rsidP="00963338">
      <w:pPr>
        <w:numPr>
          <w:ilvl w:val="1"/>
          <w:numId w:val="89"/>
        </w:numPr>
        <w:contextualSpacing/>
        <w:jc w:val="both"/>
        <w:rPr>
          <w:bCs/>
        </w:rPr>
      </w:pPr>
      <w:r w:rsidRPr="000D152F">
        <w:rPr>
          <w:bCs/>
        </w:rPr>
        <w:lastRenderedPageBreak/>
        <w:t>Nekustamais īpašums tiek izmantots pretēji tā nodošanas bezatlīdzības lietošanā mērķiem  vai ja tajā tiek veikta saimnieciskā darbība (tai skaitā telpas tiek iznomātas trešajām personām) bez Pašvaldības rakstiskas piekrišanas. Nosacījums par pašvaldības rakstiskas piekrišanas nepieciešamību neattiecas uz izņēmuma gadījumiem, kad Biedrība un trešā persona slēdz līgumus par lēmuma 3.punktā noteikto funkciju un uzdevumu izpildi;</w:t>
      </w:r>
    </w:p>
    <w:p w14:paraId="3398817E" w14:textId="77777777" w:rsidR="00963338" w:rsidRPr="000D152F" w:rsidRDefault="00963338" w:rsidP="00963338">
      <w:pPr>
        <w:numPr>
          <w:ilvl w:val="1"/>
          <w:numId w:val="89"/>
        </w:numPr>
        <w:contextualSpacing/>
        <w:jc w:val="both"/>
        <w:rPr>
          <w:bCs/>
        </w:rPr>
      </w:pPr>
      <w:r w:rsidRPr="000D152F">
        <w:rPr>
          <w:bCs/>
        </w:rPr>
        <w:t>Nekustamais īpašums vai atsevišķas Būves tiek nodotas apakšnomā bez Pašvaldības rakstiskas piekrišanas. Nosacījums par pašvaldības rakstiskas piekrišanas nepieciešamību neattiecas uz izņēmuma gadījumiem, kad Biedrība un trešā persona slēdz līgumus par lēmuma 3.punktā noteikto funkciju un uzdevumu izpildi;</w:t>
      </w:r>
    </w:p>
    <w:p w14:paraId="7CAC910B" w14:textId="77777777" w:rsidR="00963338" w:rsidRPr="000D152F" w:rsidRDefault="00963338" w:rsidP="00963338">
      <w:pPr>
        <w:numPr>
          <w:ilvl w:val="1"/>
          <w:numId w:val="89"/>
        </w:numPr>
        <w:contextualSpacing/>
        <w:jc w:val="both"/>
        <w:rPr>
          <w:bCs/>
        </w:rPr>
      </w:pPr>
      <w:r w:rsidRPr="000D152F">
        <w:rPr>
          <w:bCs/>
        </w:rPr>
        <w:t>Biedrībai tiek anulēts sabiedriskā labuma organizācijas statuss;</w:t>
      </w:r>
    </w:p>
    <w:p w14:paraId="03453DC6" w14:textId="77777777" w:rsidR="00963338" w:rsidRPr="000D152F" w:rsidRDefault="00963338" w:rsidP="00963338">
      <w:pPr>
        <w:numPr>
          <w:ilvl w:val="1"/>
          <w:numId w:val="89"/>
        </w:numPr>
        <w:contextualSpacing/>
        <w:jc w:val="both"/>
        <w:rPr>
          <w:bCs/>
        </w:rPr>
      </w:pPr>
      <w:r w:rsidRPr="000D152F">
        <w:rPr>
          <w:bCs/>
        </w:rPr>
        <w:t xml:space="preserve">Biedrība nepilda vai pārkāpj Līguma noteikumus un 1 (viena) mēneša laikā pēc rakstiska brīdinājuma saņemšanas, nav novērsusi brīdinājumā minētos pārkāpumus.  </w:t>
      </w:r>
    </w:p>
    <w:p w14:paraId="125F8244" w14:textId="77777777" w:rsidR="00963338" w:rsidRPr="000D152F" w:rsidRDefault="00963338" w:rsidP="00963338">
      <w:pPr>
        <w:numPr>
          <w:ilvl w:val="0"/>
          <w:numId w:val="89"/>
        </w:numPr>
        <w:contextualSpacing/>
        <w:jc w:val="both"/>
        <w:rPr>
          <w:bCs/>
        </w:rPr>
      </w:pPr>
      <w:r w:rsidRPr="000D152F">
        <w:rPr>
          <w:bCs/>
        </w:rPr>
        <w:t xml:space="preserve">Noteikt, ka Biedrība nodrošina Nekustamā īpašuma uzturēšanu un apsaimniekošanu, un ar to saistīto izdevumu segšanu, tostarp, sedz maksu par komunālajiem pakalpojumiem, slēdzot līgumus ar attiecīgo komunālo pakalpojumu sniedzējiem. </w:t>
      </w:r>
    </w:p>
    <w:p w14:paraId="620786A4" w14:textId="77777777" w:rsidR="00291302" w:rsidRPr="000D152F" w:rsidRDefault="00291302" w:rsidP="005B71DF">
      <w:pPr>
        <w:jc w:val="both"/>
        <w:rPr>
          <w:bCs/>
        </w:rPr>
      </w:pPr>
    </w:p>
    <w:p w14:paraId="770A6830" w14:textId="77777777" w:rsidR="00A47C49" w:rsidRPr="000D152F" w:rsidRDefault="00A47C49" w:rsidP="005B71DF">
      <w:pPr>
        <w:jc w:val="both"/>
        <w:rPr>
          <w:bCs/>
        </w:rPr>
      </w:pPr>
    </w:p>
    <w:p w14:paraId="74854518" w14:textId="1C6B1DA1" w:rsidR="0077361D" w:rsidRPr="000D152F" w:rsidRDefault="0077361D" w:rsidP="0077361D">
      <w:pPr>
        <w:jc w:val="both"/>
        <w:rPr>
          <w:b/>
          <w:bCs/>
        </w:rPr>
      </w:pPr>
      <w:r w:rsidRPr="000D152F">
        <w:rPr>
          <w:b/>
          <w:bCs/>
        </w:rPr>
        <w:t xml:space="preserve">Lēmums Nr. </w:t>
      </w:r>
      <w:r w:rsidR="008E7D73" w:rsidRPr="000D152F">
        <w:rPr>
          <w:b/>
          <w:bCs/>
        </w:rPr>
        <w:t>330</w:t>
      </w:r>
    </w:p>
    <w:p w14:paraId="3C38D86B" w14:textId="5B187BC9" w:rsidR="00305503" w:rsidRPr="000D152F" w:rsidRDefault="00542599" w:rsidP="005B71DF">
      <w:pPr>
        <w:keepNext/>
        <w:jc w:val="center"/>
        <w:outlineLvl w:val="0"/>
        <w:rPr>
          <w:b/>
          <w:bCs/>
          <w:lang w:eastAsia="en-US"/>
        </w:rPr>
      </w:pPr>
      <w:bookmarkStart w:id="3" w:name="_Hlk112578105"/>
      <w:bookmarkStart w:id="4" w:name="_Hlk122683282"/>
      <w:bookmarkStart w:id="5" w:name="_Hlk133784265"/>
      <w:r w:rsidRPr="000D152F">
        <w:rPr>
          <w:b/>
          <w:bCs/>
          <w:lang w:eastAsia="en-US"/>
        </w:rPr>
        <w:t>3</w:t>
      </w:r>
      <w:r w:rsidR="00FB3A2D" w:rsidRPr="000D152F">
        <w:rPr>
          <w:b/>
          <w:bCs/>
          <w:lang w:eastAsia="en-US"/>
        </w:rPr>
        <w:t>.</w:t>
      </w:r>
    </w:p>
    <w:bookmarkEnd w:id="3"/>
    <w:bookmarkEnd w:id="4"/>
    <w:bookmarkEnd w:id="5"/>
    <w:p w14:paraId="725042FB" w14:textId="77777777" w:rsidR="008E7D73" w:rsidRPr="000D152F" w:rsidRDefault="008E7D73" w:rsidP="008E7D73">
      <w:pPr>
        <w:pBdr>
          <w:bottom w:val="single" w:sz="4" w:space="1" w:color="auto"/>
        </w:pBdr>
        <w:jc w:val="both"/>
        <w:rPr>
          <w:rFonts w:eastAsia="Calibri"/>
          <w:b/>
          <w:bCs/>
          <w:lang w:eastAsia="en-US"/>
          <w14:ligatures w14:val="standardContextual"/>
        </w:rPr>
      </w:pPr>
      <w:r w:rsidRPr="000D152F">
        <w:rPr>
          <w:rFonts w:eastAsia="Calibri"/>
          <w:b/>
          <w:bCs/>
          <w:lang w:eastAsia="en-US"/>
          <w14:ligatures w14:val="standardContextual"/>
        </w:rPr>
        <w:t>Par Limbažu novada pašvaldības domes saistošo noteikumu „Grozījums Limbažu novada domes 2023. gada 28.septembra saistošajos noteikumos Nr.20 “Par nekustamā īpašuma nodokļa atvieglojumiem Limbažu novadā”” apstiprināšanu</w:t>
      </w:r>
    </w:p>
    <w:p w14:paraId="28BDD136" w14:textId="4A67DBCB" w:rsidR="005A7099" w:rsidRPr="000D152F" w:rsidRDefault="008E7D73" w:rsidP="005A7099">
      <w:pPr>
        <w:jc w:val="center"/>
        <w:rPr>
          <w:noProof/>
        </w:rPr>
      </w:pPr>
      <w:r w:rsidRPr="000D152F">
        <w:t xml:space="preserve">Ziņo Līga </w:t>
      </w:r>
      <w:proofErr w:type="spellStart"/>
      <w:r w:rsidRPr="000D152F">
        <w:t>Viļčinska</w:t>
      </w:r>
      <w:proofErr w:type="spellEnd"/>
      <w:r w:rsidRPr="000D152F">
        <w:t xml:space="preserve">, Inga </w:t>
      </w:r>
      <w:proofErr w:type="spellStart"/>
      <w:r w:rsidRPr="000D152F">
        <w:t>Ģēģere</w:t>
      </w:r>
      <w:proofErr w:type="spellEnd"/>
    </w:p>
    <w:p w14:paraId="150FCFFF" w14:textId="77777777" w:rsidR="005A7099" w:rsidRPr="000D152F" w:rsidRDefault="005A7099" w:rsidP="005A7099">
      <w:pPr>
        <w:jc w:val="center"/>
        <w:rPr>
          <w:b/>
          <w:bCs/>
        </w:rPr>
      </w:pPr>
    </w:p>
    <w:p w14:paraId="54E8373A"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 xml:space="preserve">Pašvaldību likuma 44. panta pirmā daļa nosaka, ka  dome var pieņemt saistošos noteikumus. </w:t>
      </w:r>
    </w:p>
    <w:p w14:paraId="6B9B9A70"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 xml:space="preserve">Saskaņā ar likuma „Par nekustamā īpašuma nodokli” 3.1 panta ceturto daļu, nosakot nekustamā īpašuma nodokļa atvieglojumus kopsakarā ar nodokļa likmi vai likmēm, pašvaldība ievēro sociālās atbildības principu, saskaņā ar kuru tā it īpaši ņem vērā nodokļa ietekmi uz sociāli </w:t>
      </w:r>
      <w:proofErr w:type="spellStart"/>
      <w:r w:rsidRPr="000D152F">
        <w:rPr>
          <w:rFonts w:eastAsia="Calibri"/>
          <w:lang w:eastAsia="en-US"/>
          <w14:ligatures w14:val="standardContextual"/>
        </w:rPr>
        <w:t>mazaizsargāto</w:t>
      </w:r>
      <w:proofErr w:type="spellEnd"/>
      <w:r w:rsidRPr="000D152F">
        <w:rPr>
          <w:rFonts w:eastAsia="Calibri"/>
          <w:lang w:eastAsia="en-US"/>
          <w14:ligatures w14:val="standardContextual"/>
        </w:rPr>
        <w:t xml:space="preserve"> un trūcīgo iedzīvotāju grupām. </w:t>
      </w:r>
    </w:p>
    <w:p w14:paraId="4B80A9E1"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 xml:space="preserve">Saskaņā ar likuma „Par nekustamā īpašuma nodokli” 5. panta trešo daļu, pašvaldības var izdot saistošus noteikumus, kuros paredzēti atvieglojumi atsevišķām nekustamā īpašuma nodokļa maksātāju kategorijām. </w:t>
      </w:r>
    </w:p>
    <w:p w14:paraId="22020BDC"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 xml:space="preserve">Saskaņā ar likuma „Par nekustamā īpašuma nodokli” 5. panta ceturto daļu, atvieglojumus atsevišķām nekustamā īpašuma nodokļa maksātāju kategorijām pašvaldības var noteikt 90, 70, 50 vai 25 procentu apmērā no nekustamā īpašuma nodokļa summas. </w:t>
      </w:r>
    </w:p>
    <w:p w14:paraId="438DB8B6"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Limbažu novada pašvaldība, īstenojot Eiropā noteikto zaļo kursu, piešķir nekustamā īpašuma nodokļa atvieglojumu Limbažu novadā deklarētām fiziskām personām (saimnieciskās darbības veicējiem) un juridiskām personām, kuru īpašumā, valdījumā vai lietošanā ir nekustamais īpašums Limbažu novada administratīvajā teritorijā - nodokļa maksātājiem par zemi, uz kuras bioloģiskās lauksaimniecības kontroles sistēmā reģistrēta fiziska vai juridiska persona veic bioloģiskās lauksaimniecības produkcijas ražošanu.</w:t>
      </w:r>
    </w:p>
    <w:p w14:paraId="2EF3E407"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5D7FA613"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 xml:space="preserve">Ņemot vērā, ka 2023.gada 13.decembrī Eiropas Komisija ir apstiprinājusi jaunus </w:t>
      </w:r>
      <w:proofErr w:type="spellStart"/>
      <w:r w:rsidRPr="000D152F">
        <w:rPr>
          <w:rFonts w:eastAsia="Calibri"/>
          <w:lang w:eastAsia="en-US"/>
          <w14:ligatures w14:val="standardContextual"/>
        </w:rPr>
        <w:t>de</w:t>
      </w:r>
      <w:proofErr w:type="spellEnd"/>
      <w:r w:rsidRPr="000D152F">
        <w:rPr>
          <w:rFonts w:eastAsia="Calibri"/>
          <w:lang w:eastAsia="en-US"/>
          <w14:ligatures w14:val="standardContextual"/>
        </w:rPr>
        <w:t xml:space="preserve"> </w:t>
      </w:r>
      <w:proofErr w:type="spellStart"/>
      <w:r w:rsidRPr="000D152F">
        <w:rPr>
          <w:rFonts w:eastAsia="Calibri"/>
          <w:lang w:eastAsia="en-US"/>
          <w14:ligatures w14:val="standardContextual"/>
        </w:rPr>
        <w:t>minimis</w:t>
      </w:r>
      <w:proofErr w:type="spellEnd"/>
      <w:r w:rsidRPr="000D152F">
        <w:rPr>
          <w:rFonts w:eastAsia="Calibri"/>
          <w:lang w:eastAsia="en-US"/>
          <w14:ligatures w14:val="standardContextual"/>
        </w:rPr>
        <w:t xml:space="preserve"> atbalsta regulējumus, t.i.,   Komisijas Regulu 2023/2831 par Līguma par Eiropas Savienības darbību 107. un 108. panta piemērošanu </w:t>
      </w:r>
      <w:proofErr w:type="spellStart"/>
      <w:r w:rsidRPr="000D152F">
        <w:rPr>
          <w:rFonts w:eastAsia="Calibri"/>
          <w:lang w:eastAsia="en-US"/>
          <w14:ligatures w14:val="standardContextual"/>
        </w:rPr>
        <w:t>de</w:t>
      </w:r>
      <w:proofErr w:type="spellEnd"/>
      <w:r w:rsidRPr="000D152F">
        <w:rPr>
          <w:rFonts w:eastAsia="Calibri"/>
          <w:lang w:eastAsia="en-US"/>
          <w14:ligatures w14:val="standardContextual"/>
        </w:rPr>
        <w:t xml:space="preserve"> </w:t>
      </w:r>
      <w:proofErr w:type="spellStart"/>
      <w:r w:rsidRPr="000D152F">
        <w:rPr>
          <w:rFonts w:eastAsia="Calibri"/>
          <w:lang w:eastAsia="en-US"/>
          <w14:ligatures w14:val="standardContextual"/>
        </w:rPr>
        <w:t>minimis</w:t>
      </w:r>
      <w:proofErr w:type="spellEnd"/>
      <w:r w:rsidRPr="000D152F">
        <w:rPr>
          <w:rFonts w:eastAsia="Calibri"/>
          <w:lang w:eastAsia="en-US"/>
          <w14:ligatures w14:val="standardContextual"/>
        </w:rPr>
        <w:t xml:space="preserve"> atbalstam, kas aizvietos 2013.gada 18.decembra Komisijas Regulu Nr.1407/2013 par Līguma par Eiropas Savienības darbību 107. un 108. panta piemērošanu </w:t>
      </w:r>
      <w:proofErr w:type="spellStart"/>
      <w:r w:rsidRPr="000D152F">
        <w:rPr>
          <w:rFonts w:eastAsia="Calibri"/>
          <w:lang w:eastAsia="en-US"/>
          <w14:ligatures w14:val="standardContextual"/>
        </w:rPr>
        <w:t>de</w:t>
      </w:r>
      <w:proofErr w:type="spellEnd"/>
      <w:r w:rsidRPr="000D152F">
        <w:rPr>
          <w:rFonts w:eastAsia="Calibri"/>
          <w:lang w:eastAsia="en-US"/>
          <w14:ligatures w14:val="standardContextual"/>
        </w:rPr>
        <w:t xml:space="preserve"> </w:t>
      </w:r>
      <w:proofErr w:type="spellStart"/>
      <w:r w:rsidRPr="000D152F">
        <w:rPr>
          <w:rFonts w:eastAsia="Calibri"/>
          <w:lang w:eastAsia="en-US"/>
          <w14:ligatures w14:val="standardContextual"/>
        </w:rPr>
        <w:t>minimis</w:t>
      </w:r>
      <w:proofErr w:type="spellEnd"/>
      <w:r w:rsidRPr="000D152F">
        <w:rPr>
          <w:rFonts w:eastAsia="Calibri"/>
          <w:lang w:eastAsia="en-US"/>
          <w14:ligatures w14:val="standardContextual"/>
        </w:rPr>
        <w:t xml:space="preserve"> atbalstam, Limbažu novada pašvaldības domes 2023. gada 28.septembra saistošajos noteikumos Nr.20 “ Par nekustamā īpašuma nodokļa atvieglojumiem Limbažu novadā” ir </w:t>
      </w:r>
      <w:r w:rsidRPr="000D152F">
        <w:rPr>
          <w:rFonts w:eastAsia="Calibri"/>
          <w:lang w:eastAsia="en-US"/>
          <w14:ligatures w14:val="standardContextual"/>
        </w:rPr>
        <w:lastRenderedPageBreak/>
        <w:t>jāveic grozījumi aizstājot Eiropas savienības Komisijas regulu Nr. 1407/2013 ar Eiropas savienības Komisijas regulu Nr. 2023/2831.</w:t>
      </w:r>
    </w:p>
    <w:p w14:paraId="05131653"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Atbilstoši Pašvaldību likuma 46. panta trešajai daļai  2024. gada 22. martā saistošo noteikumu projekts tika publicēts pašvaldības mājaslapā sabiedrības viedokļa noskaidrošanai. Viedokļus un priekšlikumus par saistošo noteikumu projektu rakstveidā varēja iesniegt līdz 2024. gada 9. aprīlim. Noteiktajā termiņā netika saņemts neviens priekšlikums no iedzīvotājiem.</w:t>
      </w:r>
    </w:p>
    <w:p w14:paraId="484C2573"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Izstrādājot saistošo noteikumu grozījumu projektu tika ņemti vērā Finanšu ministrijas Komercdarbības atbalsta kontroles departamenta izteiktie tehniskie komentāri, veikti attiecīgi precizējumi saistošo noteikumu 4.punktā. Zemkopības ministrijai nebija iebildumi un komentāri.</w:t>
      </w:r>
    </w:p>
    <w:p w14:paraId="2C458891"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Zemkopības ministrija 30.04.2024. sniegusi atbildi un saskaņojusi iesniegto saistošo noteikumu grozījumu projektu bez iebildumiem un komentāriem.</w:t>
      </w:r>
    </w:p>
    <w:p w14:paraId="0294E9B6" w14:textId="77777777" w:rsidR="00302661" w:rsidRPr="000D152F" w:rsidRDefault="00302661" w:rsidP="00302661">
      <w:pPr>
        <w:ind w:firstLine="720"/>
        <w:jc w:val="both"/>
        <w:rPr>
          <w:rFonts w:eastAsia="Calibri"/>
          <w:lang w:eastAsia="en-US"/>
          <w14:ligatures w14:val="standardContextual"/>
        </w:rPr>
      </w:pPr>
      <w:r w:rsidRPr="000D152F">
        <w:rPr>
          <w:rFonts w:eastAsia="Calibri"/>
          <w:lang w:eastAsia="en-US"/>
          <w14:ligatures w14:val="standardContextual"/>
        </w:rPr>
        <w:t xml:space="preserve">Finanšu ministrija 30.04.2024. sniegusi atbildi, ka, atbilstoši Komercdarbības atbalsta kontroles likuma 9. panta pirmās daļas 1. punktam, ir veikusi saistošo noteikumu projekta sākotnējo izvērtējumu un, ņemot vērā, ka saistošo noteikumu projekts kopumā ir sagatavots, ievērojot atbilstošā komercdarbības atbalsta regulējuma normas, neiebilst pret tā apstiprināšanu Finanšu ministrijai 2024. gada 24. aprīlī iesniegtajā redakcijā. </w:t>
      </w:r>
    </w:p>
    <w:p w14:paraId="04F1D7F7" w14:textId="021830F0" w:rsidR="00B80D7E" w:rsidRPr="000D152F" w:rsidRDefault="00302661" w:rsidP="00E4629E">
      <w:pPr>
        <w:ind w:firstLine="720"/>
        <w:jc w:val="both"/>
      </w:pPr>
      <w:r w:rsidRPr="000D152F">
        <w:rPr>
          <w:rFonts w:eastAsia="Calibri"/>
          <w:lang w:eastAsia="en-US"/>
          <w14:ligatures w14:val="standardContextual"/>
        </w:rPr>
        <w:t>Ņemot vērā augstāk minēto un pamatojoties uz Pašvaldību likuma 10. panta pirmās daļas 1. punktu, 44. panta pirmo daļu, 46. panta trešo daļu, likuma „Par nekustamā īpašuma nodokli” 3.1 panta ceturto daļu, 5. panta 1.1 daļu, trešo daļu un ceturto daļu</w:t>
      </w:r>
      <w:r w:rsidR="005A7099" w:rsidRPr="000D152F">
        <w:t xml:space="preserve">, </w:t>
      </w:r>
      <w:r w:rsidR="00B80D7E" w:rsidRPr="000D152F">
        <w:rPr>
          <w:rFonts w:cs="Tahoma"/>
          <w:b/>
          <w:kern w:val="1"/>
          <w:lang w:eastAsia="hi-IN" w:bidi="hi-IN"/>
        </w:rPr>
        <w:t>a</w:t>
      </w:r>
      <w:r w:rsidR="00B80D7E" w:rsidRPr="000D152F">
        <w:rPr>
          <w:b/>
          <w:bCs/>
        </w:rPr>
        <w:t>tklāti balsojot: PAR</w:t>
      </w:r>
      <w:r w:rsidR="00B80D7E" w:rsidRPr="000D152F">
        <w:t xml:space="preserve"> – 1</w:t>
      </w:r>
      <w:r w:rsidR="00E4629E" w:rsidRPr="000D152F">
        <w:t>3</w:t>
      </w:r>
      <w:r w:rsidR="00B80D7E" w:rsidRPr="000D152F">
        <w:t xml:space="preserve"> deputāti (</w:t>
      </w:r>
      <w:r w:rsidR="00E4629E" w:rsidRPr="000D152F">
        <w:t xml:space="preserve">Aigars Legzdiņš, Andris Garklāvs, Dāvis Melnalksnis, </w:t>
      </w:r>
      <w:r w:rsidR="009A38F9" w:rsidRPr="000D152F">
        <w:t xml:space="preserve">Dagnis Straubergs, </w:t>
      </w:r>
      <w:r w:rsidR="00E4629E" w:rsidRPr="000D152F">
        <w:t xml:space="preserve">Edmunds Zeidmanis, Jānis Bakmanis, Kristaps Močāns, Lija Jokste, Māris Beļaunieks, Regīna Tamane, Rūdolfs Pelēkais, Valdis </w:t>
      </w:r>
      <w:proofErr w:type="spellStart"/>
      <w:r w:rsidR="00E4629E" w:rsidRPr="000D152F">
        <w:t>Možvillo</w:t>
      </w:r>
      <w:proofErr w:type="spellEnd"/>
      <w:r w:rsidR="00E4629E" w:rsidRPr="000D152F">
        <w:t>, Ziedonis Rubezis</w:t>
      </w:r>
      <w:r w:rsidR="00B80D7E" w:rsidRPr="000D152F">
        <w:rPr>
          <w:rFonts w:eastAsia="Calibri"/>
          <w:szCs w:val="22"/>
          <w:lang w:eastAsia="en-US"/>
        </w:rPr>
        <w:t>)</w:t>
      </w:r>
      <w:r w:rsidR="00B80D7E" w:rsidRPr="000D152F">
        <w:t xml:space="preserve">, </w:t>
      </w:r>
      <w:r w:rsidR="00B80D7E" w:rsidRPr="000D152F">
        <w:rPr>
          <w:b/>
          <w:bCs/>
        </w:rPr>
        <w:t>PRET –</w:t>
      </w:r>
      <w:r w:rsidR="00B80D7E" w:rsidRPr="000D152F">
        <w:t xml:space="preserve"> </w:t>
      </w:r>
      <w:r w:rsidR="00E4629E" w:rsidRPr="000D152F">
        <w:t>nav</w:t>
      </w:r>
      <w:r w:rsidR="00B80D7E" w:rsidRPr="000D152F">
        <w:rPr>
          <w:rFonts w:eastAsia="Calibri"/>
          <w:szCs w:val="22"/>
          <w:lang w:eastAsia="en-US"/>
        </w:rPr>
        <w:t>,</w:t>
      </w:r>
      <w:r w:rsidR="00B80D7E" w:rsidRPr="000D152F">
        <w:t xml:space="preserve"> </w:t>
      </w:r>
      <w:r w:rsidR="00B80D7E" w:rsidRPr="000D152F">
        <w:rPr>
          <w:b/>
          <w:bCs/>
        </w:rPr>
        <w:t xml:space="preserve">ATTURAS – </w:t>
      </w:r>
      <w:r w:rsidR="00B80D7E" w:rsidRPr="000D152F">
        <w:rPr>
          <w:bCs/>
        </w:rPr>
        <w:t>nav</w:t>
      </w:r>
      <w:r w:rsidR="00B80D7E" w:rsidRPr="000D152F">
        <w:rPr>
          <w:rFonts w:eastAsia="Calibri"/>
          <w:szCs w:val="22"/>
          <w:lang w:eastAsia="en-US"/>
        </w:rPr>
        <w:t xml:space="preserve">, </w:t>
      </w:r>
      <w:r w:rsidR="00B80D7E" w:rsidRPr="000D152F">
        <w:t>Limbažu novada dome</w:t>
      </w:r>
      <w:r w:rsidR="00B80D7E" w:rsidRPr="000D152F">
        <w:rPr>
          <w:b/>
          <w:bCs/>
        </w:rPr>
        <w:t xml:space="preserve"> NOLEMJ:</w:t>
      </w:r>
    </w:p>
    <w:p w14:paraId="5D4672EB" w14:textId="4CF6DABF" w:rsidR="005A7099" w:rsidRPr="000D152F" w:rsidRDefault="005A7099" w:rsidP="005A7099">
      <w:pPr>
        <w:ind w:firstLine="720"/>
        <w:jc w:val="both"/>
      </w:pPr>
    </w:p>
    <w:p w14:paraId="43407772" w14:textId="121AEB21" w:rsidR="00B153F6" w:rsidRPr="000D152F" w:rsidRDefault="00B153F6" w:rsidP="00E66F6F">
      <w:pPr>
        <w:pStyle w:val="Sarakstarindkopa"/>
        <w:numPr>
          <w:ilvl w:val="0"/>
          <w:numId w:val="90"/>
        </w:numPr>
        <w:autoSpaceDE w:val="0"/>
        <w:autoSpaceDN w:val="0"/>
        <w:adjustRightInd w:val="0"/>
        <w:ind w:left="426"/>
        <w:jc w:val="both"/>
        <w:rPr>
          <w:rFonts w:eastAsia="Calibri"/>
          <w:lang w:val="lv-LV"/>
          <w14:ligatures w14:val="standardContextual"/>
        </w:rPr>
      </w:pPr>
      <w:r w:rsidRPr="000D152F">
        <w:rPr>
          <w:rFonts w:eastAsia="Calibri"/>
          <w:lang w:val="lv-LV"/>
          <w14:ligatures w14:val="standardContextual"/>
        </w:rPr>
        <w:t>Apstiprināt Limbažu novada pašvaldības domes saistošos noteikumus Nr.</w:t>
      </w:r>
      <w:r w:rsidR="0004089C" w:rsidRPr="000D152F">
        <w:rPr>
          <w:rFonts w:eastAsia="Calibri"/>
          <w:lang w:val="lv-LV"/>
          <w14:ligatures w14:val="standardContextual"/>
        </w:rPr>
        <w:t>15</w:t>
      </w:r>
      <w:r w:rsidRPr="000D152F">
        <w:rPr>
          <w:rFonts w:eastAsia="Calibri"/>
          <w:lang w:val="lv-LV"/>
          <w14:ligatures w14:val="standardContextual"/>
        </w:rPr>
        <w:t xml:space="preserve"> „Grozījums Limbažu novada domes 2023. gada 28. septembra saistošajos noteikumos Nr.20 “Par nekustamā īpašuma nodokļa atvieglojumiem Limbažu novadā” un tam pievienoto paskaidrojuma rakstu (pielikumā).</w:t>
      </w:r>
    </w:p>
    <w:p w14:paraId="1B331EDE" w14:textId="77777777" w:rsidR="00B153F6" w:rsidRPr="000D152F" w:rsidRDefault="00B153F6" w:rsidP="00E66F6F">
      <w:pPr>
        <w:pStyle w:val="Sarakstarindkopa"/>
        <w:numPr>
          <w:ilvl w:val="0"/>
          <w:numId w:val="90"/>
        </w:numPr>
        <w:autoSpaceDE w:val="0"/>
        <w:autoSpaceDN w:val="0"/>
        <w:adjustRightInd w:val="0"/>
        <w:ind w:left="426"/>
        <w:jc w:val="both"/>
        <w:rPr>
          <w:rFonts w:eastAsia="Calibri"/>
          <w:lang w:val="lv-LV"/>
          <w14:ligatures w14:val="standardContextual"/>
        </w:rPr>
      </w:pPr>
      <w:r w:rsidRPr="000D152F">
        <w:rPr>
          <w:rFonts w:eastAsia="Calibri"/>
          <w:lang w:val="lv-LV"/>
          <w14:ligatures w14:val="standardContextual"/>
        </w:rPr>
        <w:t xml:space="preserve">Uzdot Dokumentu pārvaldības un klientu apkalpošanas nodaļai triju darbdienu laikā pēc saistošo noteikumu parakstīšanas saistošos noteikumus un paskaidrojuma rakstu rakstveidā nosūtīt atzinuma sniegšanai Vides aizsardzības un reģionālās attīstības ministrijai. </w:t>
      </w:r>
    </w:p>
    <w:p w14:paraId="1333E4F2" w14:textId="77777777" w:rsidR="00B153F6" w:rsidRPr="000D152F" w:rsidRDefault="00B153F6" w:rsidP="00E66F6F">
      <w:pPr>
        <w:pStyle w:val="Sarakstarindkopa"/>
        <w:numPr>
          <w:ilvl w:val="0"/>
          <w:numId w:val="90"/>
        </w:numPr>
        <w:autoSpaceDE w:val="0"/>
        <w:autoSpaceDN w:val="0"/>
        <w:adjustRightInd w:val="0"/>
        <w:ind w:left="426"/>
        <w:jc w:val="both"/>
        <w:rPr>
          <w:rFonts w:eastAsia="Calibri"/>
          <w:lang w:val="lv-LV"/>
          <w14:ligatures w14:val="standardContextual"/>
        </w:rPr>
      </w:pPr>
      <w:r w:rsidRPr="000D152F">
        <w:rPr>
          <w:rFonts w:eastAsia="Calibri"/>
          <w:lang w:val="lv-LV"/>
          <w14:ligatures w14:val="standardContextual"/>
        </w:rPr>
        <w:t>Pēc pozitīva Vides aizsardzības un reģionālās attīstības ministrijas atzinuma saņemšanas uzdot Sabiedrisko attiecību nodaļai triju darbdienu laikā pēc atzinuma saņemšanas nosūtīt saistošos noteikumus un to paskaidrojuma rakstu izsludināšanai oficiālajā izdevumā "Latvijas Vēstnesis", publicēt pašvaldības tīmekļvietnē www.limbazunovads.lv un nodrošināt saistošo noteikumu pieejamību Limbažu novada pašvaldības ēkā un apvienību pārvalžu ēkās.</w:t>
      </w:r>
    </w:p>
    <w:p w14:paraId="48E2D787" w14:textId="77777777" w:rsidR="00B153F6" w:rsidRPr="000D152F" w:rsidRDefault="00B153F6" w:rsidP="00E66F6F">
      <w:pPr>
        <w:pStyle w:val="Sarakstarindkopa"/>
        <w:numPr>
          <w:ilvl w:val="0"/>
          <w:numId w:val="90"/>
        </w:numPr>
        <w:autoSpaceDE w:val="0"/>
        <w:autoSpaceDN w:val="0"/>
        <w:adjustRightInd w:val="0"/>
        <w:ind w:left="426"/>
        <w:jc w:val="both"/>
        <w:rPr>
          <w:rFonts w:eastAsia="Calibri"/>
          <w:lang w:val="lv-LV"/>
          <w14:ligatures w14:val="standardContextual"/>
        </w:rPr>
      </w:pPr>
      <w:r w:rsidRPr="000D152F">
        <w:rPr>
          <w:rFonts w:eastAsia="Calibri"/>
          <w:lang w:val="lv-LV"/>
          <w14:ligatures w14:val="standardContextual"/>
        </w:rPr>
        <w:t>Kontroli par lēmuma izpildi uzdot Limbažu novada pašvaldības izpilddirektoram.</w:t>
      </w:r>
    </w:p>
    <w:p w14:paraId="1411C0AE" w14:textId="77777777" w:rsidR="00773DF7" w:rsidRPr="000D152F" w:rsidRDefault="00773DF7" w:rsidP="005B71DF">
      <w:pPr>
        <w:autoSpaceDE w:val="0"/>
        <w:autoSpaceDN w:val="0"/>
        <w:adjustRightInd w:val="0"/>
        <w:jc w:val="both"/>
        <w:rPr>
          <w:rFonts w:eastAsia="Calibri"/>
        </w:rPr>
      </w:pPr>
    </w:p>
    <w:p w14:paraId="3C07671E" w14:textId="77777777" w:rsidR="00A47C49" w:rsidRPr="000D152F" w:rsidRDefault="00A47C49" w:rsidP="005B71DF">
      <w:pPr>
        <w:autoSpaceDE w:val="0"/>
        <w:autoSpaceDN w:val="0"/>
        <w:adjustRightInd w:val="0"/>
        <w:jc w:val="both"/>
        <w:rPr>
          <w:rFonts w:eastAsia="Calibri"/>
        </w:rPr>
      </w:pPr>
    </w:p>
    <w:p w14:paraId="48686620" w14:textId="5A242317" w:rsidR="00C3393F" w:rsidRPr="000D152F" w:rsidRDefault="00C3393F" w:rsidP="005B71DF">
      <w:pPr>
        <w:jc w:val="both"/>
        <w:rPr>
          <w:b/>
          <w:bCs/>
        </w:rPr>
      </w:pPr>
      <w:r w:rsidRPr="000D152F">
        <w:rPr>
          <w:b/>
          <w:bCs/>
        </w:rPr>
        <w:t>Lēmums Nr.</w:t>
      </w:r>
      <w:r w:rsidR="00C82151" w:rsidRPr="000D152F">
        <w:rPr>
          <w:b/>
          <w:bCs/>
        </w:rPr>
        <w:t xml:space="preserve"> </w:t>
      </w:r>
      <w:r w:rsidR="00AB2211" w:rsidRPr="000D152F">
        <w:rPr>
          <w:b/>
          <w:bCs/>
        </w:rPr>
        <w:t>331</w:t>
      </w:r>
    </w:p>
    <w:p w14:paraId="77BB5DAC" w14:textId="6A82F5CF" w:rsidR="00C3393F" w:rsidRPr="000D152F" w:rsidRDefault="00C3393F" w:rsidP="00DB783C">
      <w:pPr>
        <w:keepNext/>
        <w:jc w:val="center"/>
        <w:outlineLvl w:val="0"/>
        <w:rPr>
          <w:b/>
          <w:bCs/>
          <w:lang w:eastAsia="en-US"/>
        </w:rPr>
      </w:pPr>
      <w:bookmarkStart w:id="6" w:name="_Hlk122688917"/>
      <w:r w:rsidRPr="000D152F">
        <w:rPr>
          <w:b/>
          <w:bCs/>
          <w:lang w:eastAsia="en-US"/>
        </w:rPr>
        <w:t>4</w:t>
      </w:r>
      <w:r w:rsidR="00CD11AB" w:rsidRPr="000D152F">
        <w:rPr>
          <w:b/>
          <w:bCs/>
          <w:lang w:eastAsia="en-US"/>
        </w:rPr>
        <w:t>.</w:t>
      </w:r>
    </w:p>
    <w:bookmarkEnd w:id="6"/>
    <w:p w14:paraId="472B251A" w14:textId="77777777" w:rsidR="00726C78" w:rsidRPr="000D152F" w:rsidRDefault="00726C78" w:rsidP="00726C78">
      <w:pPr>
        <w:pBdr>
          <w:bottom w:val="single" w:sz="4" w:space="1" w:color="auto"/>
        </w:pBdr>
        <w:jc w:val="both"/>
        <w:rPr>
          <w:b/>
          <w:bCs/>
          <w:lang w:eastAsia="en-US"/>
        </w:rPr>
      </w:pPr>
      <w:r w:rsidRPr="000D152F">
        <w:rPr>
          <w:b/>
          <w:bCs/>
          <w:lang w:eastAsia="en-US"/>
        </w:rPr>
        <w:t>Par Limbažu novada tūrisma attīstības stratēģijas 2024. - 2030. gadam apstiprināšanu</w:t>
      </w:r>
    </w:p>
    <w:p w14:paraId="4A5DD406" w14:textId="59E6DCC4" w:rsidR="00F45C88" w:rsidRPr="000D152F" w:rsidRDefault="00F45C88" w:rsidP="00F45C88">
      <w:pPr>
        <w:jc w:val="center"/>
      </w:pPr>
      <w:r w:rsidRPr="000D152F">
        <w:t xml:space="preserve">Ziņo </w:t>
      </w:r>
      <w:r w:rsidR="00726C78" w:rsidRPr="000D152F">
        <w:t>Kristiāna Kauliņa</w:t>
      </w:r>
    </w:p>
    <w:p w14:paraId="0C9BD183" w14:textId="77777777" w:rsidR="00F45C88" w:rsidRPr="000D152F" w:rsidRDefault="00F45C88" w:rsidP="00F45C88">
      <w:pPr>
        <w:tabs>
          <w:tab w:val="left" w:pos="490"/>
        </w:tabs>
        <w:jc w:val="center"/>
        <w:rPr>
          <w:lang w:eastAsia="en-US"/>
        </w:rPr>
      </w:pPr>
    </w:p>
    <w:p w14:paraId="388B824D" w14:textId="77777777" w:rsidR="00726C78" w:rsidRPr="000D152F" w:rsidRDefault="00726C78" w:rsidP="00726C78">
      <w:pPr>
        <w:ind w:firstLine="720"/>
        <w:jc w:val="both"/>
        <w:rPr>
          <w:rFonts w:cs="Tahoma"/>
          <w:bCs/>
          <w:kern w:val="1"/>
          <w:lang w:eastAsia="hi-IN" w:bidi="hi-IN"/>
        </w:rPr>
      </w:pPr>
      <w:r w:rsidRPr="000D152F">
        <w:rPr>
          <w:rFonts w:cs="Tahoma"/>
          <w:bCs/>
          <w:kern w:val="1"/>
          <w:lang w:eastAsia="hi-IN" w:bidi="hi-IN"/>
        </w:rPr>
        <w:t>Ar Limbažu novada domes 2022. gada 25. augusta lēmumu Nr. 870 “Par Limbažu novada tūrisma attīstības stratēģijas 2023.-2030.gadam izstrādi un darba grupas izveidi” (protokols Nr.12, 76.) tika nolemts izstrādāt Limbažu novada tūrisma attīstības stratēģiju 2023.-2030. gadam ar mērķi veicināt teritoriāli sabalansētu un ilgtspējīgu tūrisma nozares attīstību un mijiedarbību ar citām nozarēm, attīstīt konkurētspējīgu tūrisma piedāvājumu un nodrošināt efektīvu līdzekļu izlietojumu, ņemot vērā jaunākās tūrisma nozares tendences, pētījumus un ieinteresēto pušu diskusiju rezultātus. Tāpat tika noteikti Limbažu novada tūrisma attīstības stratēģijas izstrādes uzdevumi un apstiprināta darba grupa.</w:t>
      </w:r>
    </w:p>
    <w:p w14:paraId="5B129E8F" w14:textId="77777777" w:rsidR="00726C78" w:rsidRPr="000D152F" w:rsidRDefault="00726C78" w:rsidP="00726C78">
      <w:pPr>
        <w:ind w:firstLine="720"/>
        <w:jc w:val="both"/>
        <w:rPr>
          <w:rFonts w:cs="Tahoma"/>
          <w:bCs/>
          <w:kern w:val="1"/>
          <w:lang w:eastAsia="hi-IN" w:bidi="hi-IN"/>
        </w:rPr>
      </w:pPr>
      <w:r w:rsidRPr="000D152F">
        <w:rPr>
          <w:rFonts w:cs="Tahoma"/>
          <w:bCs/>
          <w:kern w:val="1"/>
          <w:lang w:eastAsia="hi-IN" w:bidi="hi-IN"/>
        </w:rPr>
        <w:lastRenderedPageBreak/>
        <w:t>Saskaņā ar Limbažu novada domes 2023. gada 28. septembra lēmumu Nr. 754 (protokols Nr.11, 46.) “Par grozījumiem Limbažu novada domes 25.08.2022. lēmumā Nr. 870 “Par Limbažu novada tūrisma attīstības stratēģijas 2023.-2030. gadam izstrādi un darba grupas izveidi” Limbažu novada tūrisma attīstības stratēģija iesniedzama izskatīšanai Limbažu novada domē līdz 2024. gada 31. martam, pēc tam organizējot tās sabiedrisko apspriedi.</w:t>
      </w:r>
    </w:p>
    <w:p w14:paraId="7459C4F0" w14:textId="77777777" w:rsidR="00726C78" w:rsidRPr="000D152F" w:rsidRDefault="00726C78" w:rsidP="00726C78">
      <w:pPr>
        <w:ind w:firstLine="720"/>
        <w:jc w:val="both"/>
        <w:rPr>
          <w:rFonts w:cs="Tahoma"/>
          <w:bCs/>
          <w:kern w:val="1"/>
          <w:lang w:eastAsia="hi-IN" w:bidi="hi-IN"/>
        </w:rPr>
      </w:pPr>
      <w:r w:rsidRPr="000D152F">
        <w:rPr>
          <w:rFonts w:cs="Tahoma"/>
          <w:bCs/>
          <w:kern w:val="1"/>
          <w:lang w:eastAsia="hi-IN" w:bidi="hi-IN"/>
        </w:rPr>
        <w:t xml:space="preserve">No šī gada 8. aprīļa līdz 7. maijam notikusi  Stratēģijas publiskā apspriešana nodrošinot Stratēģijas publisku pieejamību Limbažu novada pašvaldības tīmekļa vietnē: https://www.limbazunovads.lv/lv, Limbažu novada pašvaldības Centrālās pārvaldes Klientu apkalpošanas centrā Rīgas ielā 16, Limbažos, Limbažu novada pašvaldības Limbažu, Salacgrīvas un Alojas apvienības pārvaldes pilsētu un pagastu pakalpojumu sniegšanas centros. Stratēģijas sabiedrisko apspriedi </w:t>
      </w:r>
      <w:proofErr w:type="spellStart"/>
      <w:r w:rsidRPr="000D152F">
        <w:rPr>
          <w:rFonts w:cs="Tahoma"/>
          <w:bCs/>
          <w:kern w:val="1"/>
          <w:lang w:eastAsia="hi-IN" w:bidi="hi-IN"/>
        </w:rPr>
        <w:t>hibrīdrežīmā</w:t>
      </w:r>
      <w:proofErr w:type="spellEnd"/>
      <w:r w:rsidRPr="000D152F">
        <w:rPr>
          <w:rFonts w:cs="Tahoma"/>
          <w:bCs/>
          <w:kern w:val="1"/>
          <w:lang w:eastAsia="hi-IN" w:bidi="hi-IN"/>
        </w:rPr>
        <w:t xml:space="preserve"> - tiešsaistē un klātienē notikusi Limbažu novada pašvaldības Centrālās pārvaldes lielajā zālē Rīgas ielā 16, Limbažos šī gada 29.aprīlī plkst.17:00.</w:t>
      </w:r>
    </w:p>
    <w:p w14:paraId="32E52818" w14:textId="77777777" w:rsidR="00726C78" w:rsidRPr="000D152F" w:rsidRDefault="00726C78" w:rsidP="00726C78">
      <w:pPr>
        <w:ind w:firstLine="720"/>
        <w:jc w:val="both"/>
        <w:rPr>
          <w:rFonts w:cs="Tahoma"/>
          <w:bCs/>
          <w:kern w:val="1"/>
          <w:lang w:eastAsia="hi-IN" w:bidi="hi-IN"/>
        </w:rPr>
      </w:pPr>
      <w:r w:rsidRPr="000D152F">
        <w:rPr>
          <w:rFonts w:cs="Tahoma"/>
          <w:bCs/>
          <w:kern w:val="1"/>
          <w:lang w:eastAsia="hi-IN" w:bidi="hi-IN"/>
        </w:rPr>
        <w:t>Stratēģijā ir iekļauti visos posmos iesniegtie ierosinājumi un papildinājumi, ņemot vērā nozares prioritātes, uzstādītos mērķus un sasniedzamos rezultātus.</w:t>
      </w:r>
    </w:p>
    <w:p w14:paraId="3CBB8994" w14:textId="122E5347" w:rsidR="00F45C88" w:rsidRPr="000D152F" w:rsidRDefault="00726C78" w:rsidP="006F02FE">
      <w:pPr>
        <w:ind w:firstLine="720"/>
        <w:jc w:val="both"/>
      </w:pPr>
      <w:r w:rsidRPr="000D152F">
        <w:rPr>
          <w:rFonts w:cs="Tahoma"/>
          <w:bCs/>
          <w:kern w:val="1"/>
          <w:lang w:eastAsia="hi-IN" w:bidi="hi-IN"/>
        </w:rPr>
        <w:t>Pamatojoties uz Pašvaldību likuma 10. panta pirmās daļas 21. punktu, Tūrisma likuma 8.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w:t>
      </w:r>
      <w:r w:rsidR="00F45C88" w:rsidRPr="000D152F">
        <w:rPr>
          <w:rFonts w:eastAsia="Calibri"/>
          <w:lang w:eastAsia="en-US" w:bidi="lo-LA"/>
        </w:rPr>
        <w:t xml:space="preserve">, </w:t>
      </w:r>
      <w:r w:rsidR="00F45C88" w:rsidRPr="000D152F">
        <w:rPr>
          <w:rFonts w:cs="Tahoma"/>
          <w:b/>
          <w:kern w:val="1"/>
          <w:lang w:eastAsia="hi-IN" w:bidi="hi-IN"/>
        </w:rPr>
        <w:t>a</w:t>
      </w:r>
      <w:r w:rsidR="00F45C88" w:rsidRPr="000D152F">
        <w:rPr>
          <w:b/>
          <w:bCs/>
        </w:rPr>
        <w:t>tklāti balsojot: PAR</w:t>
      </w:r>
      <w:r w:rsidR="00F45C88" w:rsidRPr="000D152F">
        <w:t xml:space="preserve"> – </w:t>
      </w:r>
      <w:r w:rsidRPr="000D152F">
        <w:t>12</w:t>
      </w:r>
      <w:r w:rsidR="00F45C88" w:rsidRPr="000D152F">
        <w:t xml:space="preserve"> deputāti (</w:t>
      </w:r>
      <w:r w:rsidR="006F02FE" w:rsidRPr="000D152F">
        <w:t xml:space="preserve">Andris Garklāvs, Dāvis Melnalksnis, Dagnis Straubergs, Edmunds Zeidmanis, Jānis Bakmanis, Kristaps Močāns, Lija Jokste, Māris Beļaunieks, Regīna Tamane, Rūdolfs Pelēkais, Valdis </w:t>
      </w:r>
      <w:proofErr w:type="spellStart"/>
      <w:r w:rsidR="006F02FE" w:rsidRPr="000D152F">
        <w:t>Možvillo</w:t>
      </w:r>
      <w:proofErr w:type="spellEnd"/>
      <w:r w:rsidR="006F02FE" w:rsidRPr="000D152F">
        <w:t>, Ziedonis Rubezis</w:t>
      </w:r>
      <w:r w:rsidR="00F45C88" w:rsidRPr="000D152F">
        <w:rPr>
          <w:rFonts w:eastAsia="Calibri"/>
          <w:szCs w:val="22"/>
          <w:lang w:eastAsia="en-US"/>
        </w:rPr>
        <w:t>)</w:t>
      </w:r>
      <w:r w:rsidR="00F45C88" w:rsidRPr="000D152F">
        <w:t xml:space="preserve">, </w:t>
      </w:r>
      <w:r w:rsidR="00F45C88" w:rsidRPr="000D152F">
        <w:rPr>
          <w:b/>
          <w:bCs/>
        </w:rPr>
        <w:t>PRET –</w:t>
      </w:r>
      <w:r w:rsidR="00F45C88" w:rsidRPr="000D152F">
        <w:t xml:space="preserve">  </w:t>
      </w:r>
      <w:r w:rsidRPr="000D152F">
        <w:t>nav</w:t>
      </w:r>
      <w:r w:rsidR="00F45C88" w:rsidRPr="000D152F">
        <w:rPr>
          <w:rFonts w:eastAsia="Calibri"/>
          <w:szCs w:val="22"/>
          <w:lang w:eastAsia="en-US"/>
        </w:rPr>
        <w:t>,</w:t>
      </w:r>
      <w:r w:rsidR="00F45C88" w:rsidRPr="000D152F">
        <w:t xml:space="preserve"> </w:t>
      </w:r>
      <w:r w:rsidR="00F45C88" w:rsidRPr="000D152F">
        <w:rPr>
          <w:b/>
          <w:bCs/>
        </w:rPr>
        <w:t xml:space="preserve">ATTURAS – </w:t>
      </w:r>
      <w:r w:rsidR="00F45C88" w:rsidRPr="000D152F">
        <w:rPr>
          <w:bCs/>
        </w:rPr>
        <w:t xml:space="preserve"> </w:t>
      </w:r>
      <w:r w:rsidRPr="000D152F">
        <w:rPr>
          <w:bCs/>
        </w:rPr>
        <w:t>1</w:t>
      </w:r>
      <w:r w:rsidR="005B4396" w:rsidRPr="000D152F">
        <w:rPr>
          <w:bCs/>
        </w:rPr>
        <w:t xml:space="preserve"> deputāt</w:t>
      </w:r>
      <w:r w:rsidRPr="000D152F">
        <w:rPr>
          <w:bCs/>
        </w:rPr>
        <w:t>s</w:t>
      </w:r>
      <w:r w:rsidR="005B4396" w:rsidRPr="000D152F">
        <w:rPr>
          <w:bCs/>
        </w:rPr>
        <w:t xml:space="preserve"> (</w:t>
      </w:r>
      <w:r w:rsidR="005B4396" w:rsidRPr="000D152F">
        <w:rPr>
          <w:rFonts w:eastAsia="Calibri"/>
          <w:szCs w:val="22"/>
          <w:lang w:eastAsia="en-US"/>
        </w:rPr>
        <w:t>Aigars Legzdiņš)</w:t>
      </w:r>
      <w:r w:rsidR="00F45C88" w:rsidRPr="000D152F">
        <w:rPr>
          <w:rFonts w:eastAsia="Calibri"/>
          <w:szCs w:val="22"/>
          <w:lang w:eastAsia="en-US"/>
        </w:rPr>
        <w:t xml:space="preserve">, </w:t>
      </w:r>
      <w:r w:rsidR="00F45C88" w:rsidRPr="000D152F">
        <w:t>Limbažu novada dome</w:t>
      </w:r>
      <w:r w:rsidR="00F45C88" w:rsidRPr="000D152F">
        <w:rPr>
          <w:b/>
          <w:bCs/>
        </w:rPr>
        <w:t xml:space="preserve"> NOLEMJ:</w:t>
      </w:r>
    </w:p>
    <w:p w14:paraId="261F94D1" w14:textId="0199C27E" w:rsidR="00F45C88" w:rsidRPr="000D152F" w:rsidRDefault="00F45C88" w:rsidP="00F45C88">
      <w:pPr>
        <w:ind w:firstLine="720"/>
        <w:jc w:val="both"/>
        <w:rPr>
          <w:rFonts w:eastAsia="Calibri"/>
          <w:lang w:eastAsia="en-US"/>
        </w:rPr>
      </w:pPr>
    </w:p>
    <w:p w14:paraId="12B965EC" w14:textId="77777777" w:rsidR="00726C78" w:rsidRPr="000D152F" w:rsidRDefault="00726C78" w:rsidP="00726C78">
      <w:pPr>
        <w:numPr>
          <w:ilvl w:val="0"/>
          <w:numId w:val="91"/>
        </w:numPr>
        <w:contextualSpacing/>
        <w:jc w:val="both"/>
      </w:pPr>
      <w:r w:rsidRPr="000D152F">
        <w:t xml:space="preserve">Apstiprināt Limbažu novada tūrisma attīstības stratēģiju 2024. - 2030. gadam </w:t>
      </w:r>
      <w:r w:rsidRPr="000D152F">
        <w:rPr>
          <w:rFonts w:eastAsia="Arial Unicode MS"/>
          <w:kern w:val="1"/>
          <w:lang w:eastAsia="hi-IN" w:bidi="hi-IN"/>
        </w:rPr>
        <w:t>(pielikumā)</w:t>
      </w:r>
      <w:r w:rsidRPr="000D152F">
        <w:t>.</w:t>
      </w:r>
    </w:p>
    <w:p w14:paraId="6D87CB0D" w14:textId="77777777" w:rsidR="00726C78" w:rsidRPr="000D152F" w:rsidRDefault="00726C78" w:rsidP="00726C78">
      <w:pPr>
        <w:numPr>
          <w:ilvl w:val="0"/>
          <w:numId w:val="92"/>
        </w:numPr>
        <w:contextualSpacing/>
        <w:jc w:val="both"/>
      </w:pPr>
      <w:r w:rsidRPr="000D152F">
        <w:t>Atbildīgo par lēmuma izpildi noteikt Limbažu novada pašvaldības aģentūras “LAUTA” vadītāju.</w:t>
      </w:r>
    </w:p>
    <w:p w14:paraId="0D859408" w14:textId="77777777" w:rsidR="00726C78" w:rsidRPr="000D152F" w:rsidRDefault="00726C78" w:rsidP="00726C78">
      <w:pPr>
        <w:numPr>
          <w:ilvl w:val="0"/>
          <w:numId w:val="92"/>
        </w:numPr>
        <w:contextualSpacing/>
        <w:jc w:val="both"/>
      </w:pPr>
      <w:r w:rsidRPr="000D152F">
        <w:t>Kontroli par lēmuma izpildi uzdot veikt Limbažu novada pašvaldības izpilddirektoram.</w:t>
      </w:r>
    </w:p>
    <w:p w14:paraId="52FCEDF2" w14:textId="77777777" w:rsidR="0070159F" w:rsidRPr="000D152F" w:rsidRDefault="0070159F" w:rsidP="005B71DF">
      <w:pPr>
        <w:jc w:val="both"/>
        <w:rPr>
          <w:b/>
          <w:bCs/>
        </w:rPr>
      </w:pPr>
    </w:p>
    <w:p w14:paraId="695ABE3F" w14:textId="77777777" w:rsidR="00A47C49" w:rsidRPr="000D152F" w:rsidRDefault="00A47C49" w:rsidP="005B71DF">
      <w:pPr>
        <w:jc w:val="both"/>
        <w:rPr>
          <w:b/>
          <w:bCs/>
        </w:rPr>
      </w:pPr>
    </w:p>
    <w:p w14:paraId="1044895A" w14:textId="228EAB9B" w:rsidR="008A0042" w:rsidRPr="000D152F" w:rsidRDefault="008A0042" w:rsidP="005B71DF">
      <w:pPr>
        <w:jc w:val="both"/>
        <w:rPr>
          <w:b/>
          <w:bCs/>
        </w:rPr>
      </w:pPr>
      <w:r w:rsidRPr="000D152F">
        <w:rPr>
          <w:b/>
          <w:bCs/>
        </w:rPr>
        <w:t>Lēmums Nr.</w:t>
      </w:r>
      <w:r w:rsidR="00C82151" w:rsidRPr="000D152F">
        <w:rPr>
          <w:b/>
          <w:bCs/>
        </w:rPr>
        <w:t xml:space="preserve"> </w:t>
      </w:r>
      <w:r w:rsidR="008915AD" w:rsidRPr="000D152F">
        <w:rPr>
          <w:b/>
          <w:bCs/>
        </w:rPr>
        <w:t>332</w:t>
      </w:r>
    </w:p>
    <w:p w14:paraId="3055F52C" w14:textId="1DFB8A0C" w:rsidR="008A0042" w:rsidRPr="000D152F" w:rsidRDefault="008A0042" w:rsidP="005B71DF">
      <w:pPr>
        <w:keepNext/>
        <w:jc w:val="center"/>
        <w:outlineLvl w:val="0"/>
        <w:rPr>
          <w:b/>
          <w:bCs/>
          <w:lang w:eastAsia="en-US"/>
        </w:rPr>
      </w:pPr>
      <w:bookmarkStart w:id="7" w:name="_Hlk112580959"/>
      <w:bookmarkStart w:id="8" w:name="_Hlk122698345"/>
      <w:r w:rsidRPr="000D152F">
        <w:rPr>
          <w:b/>
          <w:bCs/>
          <w:lang w:eastAsia="en-US"/>
        </w:rPr>
        <w:t>5</w:t>
      </w:r>
      <w:r w:rsidR="00CD11AB" w:rsidRPr="000D152F">
        <w:rPr>
          <w:b/>
          <w:bCs/>
          <w:lang w:eastAsia="en-US"/>
        </w:rPr>
        <w:t>.</w:t>
      </w:r>
    </w:p>
    <w:bookmarkEnd w:id="7"/>
    <w:bookmarkEnd w:id="8"/>
    <w:p w14:paraId="345AB77B" w14:textId="77777777" w:rsidR="008915AD" w:rsidRPr="000D152F" w:rsidRDefault="008915AD" w:rsidP="008915AD">
      <w:pPr>
        <w:pBdr>
          <w:bottom w:val="single" w:sz="4" w:space="1" w:color="auto"/>
        </w:pBdr>
        <w:jc w:val="both"/>
        <w:rPr>
          <w:b/>
          <w:bCs/>
          <w:noProof/>
        </w:rPr>
      </w:pPr>
      <w:r w:rsidRPr="000D152F">
        <w:rPr>
          <w:b/>
          <w:bCs/>
          <w:noProof/>
        </w:rPr>
        <w:t>Par Sabiedrības ar ierobežotu atbildību "NAMSAIMNIEKS" 2023.gada peļņas izlietošanu</w:t>
      </w:r>
    </w:p>
    <w:p w14:paraId="3E926C57" w14:textId="21394F01" w:rsidR="0054563E" w:rsidRPr="000D152F" w:rsidRDefault="0054563E" w:rsidP="008915AD">
      <w:pPr>
        <w:jc w:val="center"/>
      </w:pPr>
      <w:r w:rsidRPr="000D152F">
        <w:t xml:space="preserve">Ziņo </w:t>
      </w:r>
      <w:r w:rsidRPr="000D152F">
        <w:rPr>
          <w:noProof/>
        </w:rPr>
        <w:t>Lana Ukrija</w:t>
      </w:r>
    </w:p>
    <w:p w14:paraId="12531C00" w14:textId="77777777" w:rsidR="0054563E" w:rsidRPr="000D152F" w:rsidRDefault="0054563E" w:rsidP="0054563E">
      <w:pPr>
        <w:jc w:val="both"/>
      </w:pPr>
    </w:p>
    <w:p w14:paraId="5239FD2A" w14:textId="77777777" w:rsidR="008915AD" w:rsidRPr="000D152F" w:rsidRDefault="008915AD" w:rsidP="008915AD">
      <w:pPr>
        <w:ind w:firstLine="720"/>
        <w:jc w:val="both"/>
      </w:pPr>
      <w:r w:rsidRPr="000D152F">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15B22866" w14:textId="77777777" w:rsidR="008915AD" w:rsidRPr="000D152F" w:rsidRDefault="008915AD" w:rsidP="008915AD">
      <w:pPr>
        <w:ind w:firstLine="720"/>
        <w:jc w:val="both"/>
      </w:pPr>
      <w:r w:rsidRPr="000D152F">
        <w:rPr>
          <w:rFonts w:eastAsiaTheme="minorHAnsi"/>
          <w:lang w:eastAsia="en-US"/>
        </w:rPr>
        <w:t xml:space="preserve">Publiskas personas kapitāla daļu un kapitālsabiedrību pārvaldības likuma 35.panta pirmā daļa nosaka, ka atvasinātas publiskas personas augstākā lēmējinstitūcija reglamentē kārtību, kādā nosakāma </w:t>
      </w:r>
      <w:bookmarkStart w:id="9" w:name="_Hlk134705608"/>
      <w:r w:rsidRPr="000D152F">
        <w:rPr>
          <w:rFonts w:eastAsiaTheme="minorHAnsi"/>
          <w:lang w:eastAsia="en-US"/>
        </w:rPr>
        <w:t>dividendēs izmaksājamā peļņas daļa kapitālsabiedrībā,</w:t>
      </w:r>
      <w:bookmarkEnd w:id="9"/>
      <w:r w:rsidRPr="000D152F">
        <w:rPr>
          <w:rFonts w:eastAsiaTheme="minorHAnsi"/>
          <w:lang w:eastAsia="en-US"/>
        </w:rPr>
        <w:t xml:space="preserve"> kurā atvasinātai publiskai personai ir izšķirošā ietekme. </w:t>
      </w:r>
      <w:r w:rsidRPr="000D152F">
        <w:rPr>
          <w:rFonts w:eastAsia="NSimSun"/>
          <w:kern w:val="2"/>
          <w:lang w:eastAsia="zh-CN" w:bidi="hi-IN"/>
        </w:rPr>
        <w:t xml:space="preserve">Limbažu novada domes </w:t>
      </w:r>
      <w:r w:rsidRPr="000D152F">
        <w:rPr>
          <w:rFonts w:eastAsiaTheme="minorHAnsi"/>
          <w:lang w:bidi="lv-LV"/>
        </w:rPr>
        <w:t xml:space="preserve">2022. gada 25. augusta noteikumu Nr. 26 “Limbažu novada pašvaldības kapitālsabiedrību un kapitāla daļu pārvaldības noteikumi” (apstiprināti ar </w:t>
      </w:r>
      <w:r w:rsidRPr="000D152F">
        <w:t xml:space="preserve">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w:t>
      </w:r>
      <w:r w:rsidRPr="000D152F">
        <w:lastRenderedPageBreak/>
        <w:t>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6EC4995C" w14:textId="77777777" w:rsidR="008915AD" w:rsidRPr="000D152F" w:rsidRDefault="008915AD" w:rsidP="008915AD">
      <w:pPr>
        <w:ind w:firstLine="720"/>
        <w:jc w:val="both"/>
      </w:pPr>
      <w:r w:rsidRPr="000D152F">
        <w:t>Pašvaldībā 2024.gada 16.aprīlī ir saņemts Sabiedrības ar ierobežotu atbildību "NAMSAIMNIEKS", reģistrācijas Nr.</w:t>
      </w:r>
      <w:r w:rsidRPr="000D152F">
        <w:rPr>
          <w:rFonts w:ascii="Roboto Condensed" w:hAnsi="Roboto Condensed"/>
          <w:sz w:val="21"/>
          <w:szCs w:val="21"/>
        </w:rPr>
        <w:t xml:space="preserve"> </w:t>
      </w:r>
      <w:r w:rsidRPr="000D152F">
        <w:t>46603000240, 16.04.2024. iesniegums Nr. 1-2/67 “Priekšlikums par 2023.gada peļņas izlietojumu” (Pašvaldībā reģistrēts ar Nr.</w:t>
      </w:r>
      <w:r w:rsidRPr="000D152F">
        <w:rPr>
          <w:rFonts w:ascii="Segoe UI" w:hAnsi="Segoe UI" w:cs="Segoe UI"/>
          <w:sz w:val="21"/>
          <w:szCs w:val="21"/>
          <w:shd w:val="clear" w:color="auto" w:fill="FFFFFF"/>
        </w:rPr>
        <w:t xml:space="preserve"> </w:t>
      </w:r>
      <w:r w:rsidRPr="000D152F">
        <w:t>17.1/24/58), kurā norādīts, ka kapitālsabiedrība 2023.gadu noslēdza ar peļņu EUR 27 284 (divdesmit septiņi tūkstoši divi simti astoņdesmit četri euro) apmērā, kā arī tiek lūgts 2023.gada peļņu EUR 27 284 (divdesmit septiņi tūkstoši divi simti astoņdesmit četri eiro) apmērā atstāt nesadalītu un novirzīt iepriekšējo pārskata gadu zaudējumu segšanai, kā arī norādīts, ka komercsabiedrība 2022.gadu noslēdza ar zaudējumiem EUR 45 861 (četrdesmit pieci tūkstoši astoņi simti sešdesmit viens euro) apmērā.</w:t>
      </w:r>
    </w:p>
    <w:p w14:paraId="00B59772" w14:textId="46CB6DF4" w:rsidR="00A002BE" w:rsidRPr="000D152F" w:rsidRDefault="008915AD" w:rsidP="008915AD">
      <w:pPr>
        <w:ind w:firstLine="720"/>
        <w:jc w:val="both"/>
      </w:pPr>
      <w:r w:rsidRPr="000D152F">
        <w:t>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w:t>
      </w:r>
      <w:r w:rsidR="0054563E" w:rsidRPr="000D152F">
        <w:t xml:space="preserve"> </w:t>
      </w:r>
      <w:bookmarkStart w:id="10" w:name="_Hlk165282364"/>
      <w:r w:rsidR="00A002BE" w:rsidRPr="000D152F">
        <w:rPr>
          <w:rFonts w:cs="Tahoma"/>
          <w:b/>
          <w:kern w:val="1"/>
          <w:lang w:eastAsia="hi-IN" w:bidi="hi-IN"/>
        </w:rPr>
        <w:t>a</w:t>
      </w:r>
      <w:r w:rsidR="00A002BE" w:rsidRPr="000D152F">
        <w:rPr>
          <w:b/>
          <w:bCs/>
        </w:rPr>
        <w:t>tklāti balsojot: PAR</w:t>
      </w:r>
      <w:r w:rsidR="00A002BE" w:rsidRPr="000D152F">
        <w:t xml:space="preserve"> – 1</w:t>
      </w:r>
      <w:r w:rsidRPr="000D152F">
        <w:t>2</w:t>
      </w:r>
      <w:r w:rsidR="00A002BE" w:rsidRPr="000D152F">
        <w:t xml:space="preserve"> deputāti (</w:t>
      </w:r>
      <w:r w:rsidRPr="000D152F">
        <w:t xml:space="preserve">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Ziedonis Rubezis</w:t>
      </w:r>
      <w:r w:rsidR="00A002BE" w:rsidRPr="000D152F">
        <w:rPr>
          <w:rFonts w:eastAsia="Calibri"/>
          <w:szCs w:val="22"/>
          <w:lang w:eastAsia="en-US"/>
        </w:rPr>
        <w:t>)</w:t>
      </w:r>
      <w:r w:rsidR="00A002BE" w:rsidRPr="000D152F">
        <w:t xml:space="preserve">, </w:t>
      </w:r>
      <w:r w:rsidR="00A002BE" w:rsidRPr="000D152F">
        <w:rPr>
          <w:b/>
          <w:bCs/>
        </w:rPr>
        <w:t>PRET –</w:t>
      </w:r>
      <w:r w:rsidR="00A002BE" w:rsidRPr="000D152F">
        <w:t xml:space="preserve">  </w:t>
      </w:r>
      <w:r w:rsidRPr="000D152F">
        <w:t>nav</w:t>
      </w:r>
      <w:r w:rsidR="00A002BE" w:rsidRPr="000D152F">
        <w:rPr>
          <w:rFonts w:eastAsia="Calibri"/>
          <w:szCs w:val="22"/>
          <w:lang w:eastAsia="en-US"/>
        </w:rPr>
        <w:t>,</w:t>
      </w:r>
      <w:r w:rsidR="00A002BE" w:rsidRPr="000D152F">
        <w:t xml:space="preserve"> </w:t>
      </w:r>
      <w:r w:rsidR="00A002BE" w:rsidRPr="000D152F">
        <w:rPr>
          <w:b/>
          <w:bCs/>
        </w:rPr>
        <w:t xml:space="preserve">ATTURAS – </w:t>
      </w:r>
      <w:r w:rsidR="00A002BE" w:rsidRPr="000D152F">
        <w:rPr>
          <w:bCs/>
        </w:rPr>
        <w:t xml:space="preserve"> </w:t>
      </w:r>
      <w:r w:rsidRPr="000D152F">
        <w:rPr>
          <w:bCs/>
        </w:rPr>
        <w:t>1 deputāts (Andris Garklāvs)</w:t>
      </w:r>
      <w:r w:rsidR="00A002BE" w:rsidRPr="000D152F">
        <w:rPr>
          <w:bCs/>
        </w:rPr>
        <w:t>,</w:t>
      </w:r>
      <w:r w:rsidR="00A002BE" w:rsidRPr="000D152F">
        <w:rPr>
          <w:rFonts w:eastAsia="Calibri"/>
          <w:szCs w:val="22"/>
          <w:lang w:eastAsia="en-US"/>
        </w:rPr>
        <w:t xml:space="preserve"> </w:t>
      </w:r>
      <w:r w:rsidR="00A002BE" w:rsidRPr="000D152F">
        <w:t>Limbažu novada dome</w:t>
      </w:r>
      <w:r w:rsidR="00A002BE" w:rsidRPr="000D152F">
        <w:rPr>
          <w:b/>
          <w:bCs/>
        </w:rPr>
        <w:t xml:space="preserve"> NOLEMJ:</w:t>
      </w:r>
    </w:p>
    <w:bookmarkEnd w:id="10"/>
    <w:p w14:paraId="33923EC8" w14:textId="517F92A8" w:rsidR="0054563E" w:rsidRPr="000D152F" w:rsidRDefault="0054563E" w:rsidP="0054563E">
      <w:pPr>
        <w:ind w:firstLine="567"/>
        <w:jc w:val="both"/>
      </w:pPr>
    </w:p>
    <w:p w14:paraId="5E3FBCE0" w14:textId="77777777" w:rsidR="008915AD" w:rsidRPr="000D152F" w:rsidRDefault="008915AD" w:rsidP="002529CA">
      <w:pPr>
        <w:numPr>
          <w:ilvl w:val="0"/>
          <w:numId w:val="23"/>
        </w:numPr>
        <w:ind w:left="426" w:hanging="426"/>
        <w:contextualSpacing/>
        <w:jc w:val="both"/>
        <w:rPr>
          <w:iCs/>
        </w:rPr>
      </w:pPr>
      <w:r w:rsidRPr="000D152F">
        <w:t>Atbalstīt, ka Sabiedrības ar ierobežotu atbildību "NAMSAIMNIEKS", reģistrācijas Nr.</w:t>
      </w:r>
      <w:r w:rsidRPr="000D152F">
        <w:rPr>
          <w:rFonts w:ascii="Roboto Condensed" w:hAnsi="Roboto Condensed"/>
          <w:sz w:val="21"/>
          <w:szCs w:val="21"/>
        </w:rPr>
        <w:t xml:space="preserve"> </w:t>
      </w:r>
      <w:r w:rsidRPr="000D152F">
        <w:t>46603000240, 2023.gada peļņa tiek novirzīta iepriekšējo pārskata gadu zaudējumu segšanai.</w:t>
      </w:r>
    </w:p>
    <w:p w14:paraId="4E3DD350" w14:textId="77777777" w:rsidR="008915AD" w:rsidRPr="000D152F" w:rsidRDefault="008915AD" w:rsidP="002529CA">
      <w:pPr>
        <w:numPr>
          <w:ilvl w:val="0"/>
          <w:numId w:val="23"/>
        </w:numPr>
        <w:ind w:left="426" w:hanging="426"/>
        <w:contextualSpacing/>
        <w:jc w:val="both"/>
        <w:rPr>
          <w:iCs/>
        </w:rPr>
      </w:pPr>
      <w:r w:rsidRPr="000D152F">
        <w:t>Uzdot Pašvaldības kapitāla daļu turētāja pārstāvim lēmuma 1.punktā minētās kapitālsabiedrības dalībnieku sapulcē atbalstīt jautājumu par nesadalītās peļņas novirzīšanu iepriekšējo gadu zaudējumu segšanai.</w:t>
      </w:r>
    </w:p>
    <w:p w14:paraId="34E07A28" w14:textId="77777777" w:rsidR="008915AD" w:rsidRPr="000D152F" w:rsidRDefault="008915AD" w:rsidP="002529CA">
      <w:pPr>
        <w:numPr>
          <w:ilvl w:val="0"/>
          <w:numId w:val="23"/>
        </w:numPr>
        <w:ind w:left="426" w:hanging="426"/>
        <w:contextualSpacing/>
        <w:jc w:val="both"/>
        <w:rPr>
          <w:iCs/>
        </w:rPr>
      </w:pPr>
      <w:r w:rsidRPr="000D152F">
        <w:rPr>
          <w:iCs/>
        </w:rPr>
        <w:t>Lēmums stājas spēkā 2024.gada 23.maijā.</w:t>
      </w:r>
    </w:p>
    <w:p w14:paraId="03B671C7" w14:textId="77777777" w:rsidR="0056308B" w:rsidRPr="000D152F" w:rsidRDefault="0056308B" w:rsidP="005B71DF">
      <w:pPr>
        <w:jc w:val="both"/>
        <w:rPr>
          <w:bCs/>
        </w:rPr>
      </w:pPr>
    </w:p>
    <w:p w14:paraId="4F6B2FC9" w14:textId="77777777" w:rsidR="00A47C49" w:rsidRPr="000D152F" w:rsidRDefault="00A47C49" w:rsidP="005B71DF">
      <w:pPr>
        <w:jc w:val="both"/>
        <w:rPr>
          <w:bCs/>
        </w:rPr>
      </w:pPr>
    </w:p>
    <w:p w14:paraId="0620D831" w14:textId="75256A93" w:rsidR="008A0042" w:rsidRPr="000D152F" w:rsidRDefault="008A0042" w:rsidP="005B71DF">
      <w:pPr>
        <w:jc w:val="both"/>
        <w:rPr>
          <w:b/>
          <w:bCs/>
        </w:rPr>
      </w:pPr>
      <w:r w:rsidRPr="000D152F">
        <w:rPr>
          <w:b/>
          <w:bCs/>
        </w:rPr>
        <w:t>Lēmums Nr.</w:t>
      </w:r>
      <w:r w:rsidR="00C82151" w:rsidRPr="000D152F">
        <w:rPr>
          <w:b/>
          <w:bCs/>
        </w:rPr>
        <w:t xml:space="preserve"> </w:t>
      </w:r>
      <w:r w:rsidR="00533C6C" w:rsidRPr="000D152F">
        <w:rPr>
          <w:b/>
          <w:bCs/>
        </w:rPr>
        <w:t>333</w:t>
      </w:r>
    </w:p>
    <w:p w14:paraId="35127BB6" w14:textId="1F1F5769" w:rsidR="008A0042" w:rsidRPr="000D152F" w:rsidRDefault="008A0042" w:rsidP="005B71DF">
      <w:pPr>
        <w:keepNext/>
        <w:jc w:val="center"/>
        <w:outlineLvl w:val="0"/>
        <w:rPr>
          <w:b/>
          <w:bCs/>
          <w:lang w:eastAsia="en-US"/>
        </w:rPr>
      </w:pPr>
      <w:bookmarkStart w:id="11" w:name="_Hlk112581241"/>
      <w:bookmarkStart w:id="12" w:name="_Hlk133836724"/>
      <w:r w:rsidRPr="000D152F">
        <w:rPr>
          <w:b/>
          <w:bCs/>
          <w:lang w:eastAsia="en-US"/>
        </w:rPr>
        <w:t>6</w:t>
      </w:r>
      <w:r w:rsidR="00CD11AB" w:rsidRPr="000D152F">
        <w:rPr>
          <w:b/>
          <w:bCs/>
          <w:lang w:eastAsia="en-US"/>
        </w:rPr>
        <w:t>.</w:t>
      </w:r>
    </w:p>
    <w:bookmarkEnd w:id="11"/>
    <w:bookmarkEnd w:id="12"/>
    <w:p w14:paraId="29E52698" w14:textId="77777777" w:rsidR="004A12EB" w:rsidRPr="000D152F" w:rsidRDefault="004A12EB" w:rsidP="004A12EB">
      <w:pPr>
        <w:pBdr>
          <w:bottom w:val="single" w:sz="6" w:space="1" w:color="auto"/>
        </w:pBdr>
        <w:rPr>
          <w:b/>
          <w:bCs/>
        </w:rPr>
      </w:pPr>
      <w:r w:rsidRPr="000D152F">
        <w:rPr>
          <w:b/>
          <w:bCs/>
          <w:noProof/>
        </w:rPr>
        <w:t>Par SIA "LIMBAŽU SILTUMS" 2023.gada peļņas izlietošanu</w:t>
      </w:r>
      <w:r w:rsidRPr="000D152F">
        <w:rPr>
          <w:rFonts w:ascii="Arial" w:eastAsia="Arial" w:hAnsi="Arial" w:cs="Arial"/>
          <w:b/>
          <w:kern w:val="2"/>
          <w:sz w:val="22"/>
          <w:szCs w:val="22"/>
          <w:lang w:eastAsia="en-US"/>
          <w14:ligatures w14:val="standardContextual"/>
        </w:rPr>
        <w:t xml:space="preserve"> </w:t>
      </w:r>
    </w:p>
    <w:p w14:paraId="57064F83" w14:textId="77777777" w:rsidR="004A12EB" w:rsidRPr="000D152F" w:rsidRDefault="004A12EB" w:rsidP="004A12EB">
      <w:pPr>
        <w:jc w:val="center"/>
      </w:pPr>
      <w:bookmarkStart w:id="13" w:name="_Hlk148087620"/>
      <w:r w:rsidRPr="000D152F">
        <w:t xml:space="preserve">Ziņo </w:t>
      </w:r>
      <w:r w:rsidRPr="000D152F">
        <w:rPr>
          <w:noProof/>
        </w:rPr>
        <w:t>Lana Ukrija</w:t>
      </w:r>
    </w:p>
    <w:bookmarkEnd w:id="13"/>
    <w:p w14:paraId="28253A92" w14:textId="77777777" w:rsidR="004A12EB" w:rsidRPr="000D152F" w:rsidRDefault="004A12EB" w:rsidP="004A12EB"/>
    <w:p w14:paraId="3744AEAF" w14:textId="77777777" w:rsidR="004A12EB" w:rsidRPr="000D152F" w:rsidRDefault="004A12EB" w:rsidP="004A12EB">
      <w:pPr>
        <w:ind w:firstLine="720"/>
        <w:jc w:val="both"/>
      </w:pPr>
      <w:r w:rsidRPr="000D152F">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60EE3987" w14:textId="77777777" w:rsidR="004A12EB" w:rsidRPr="000D152F" w:rsidRDefault="004A12EB" w:rsidP="004A12EB">
      <w:pPr>
        <w:ind w:firstLine="720"/>
        <w:jc w:val="both"/>
      </w:pPr>
      <w:r w:rsidRPr="000D152F">
        <w:rPr>
          <w:rFonts w:eastAsiaTheme="minorHAnsi"/>
          <w:lang w:eastAsia="en-US"/>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0D152F">
        <w:rPr>
          <w:rFonts w:eastAsia="NSimSun"/>
          <w:kern w:val="2"/>
          <w:lang w:eastAsia="zh-CN" w:bidi="hi-IN"/>
        </w:rPr>
        <w:t xml:space="preserve">Limbažu novada domes </w:t>
      </w:r>
      <w:r w:rsidRPr="000D152F">
        <w:rPr>
          <w:rFonts w:eastAsiaTheme="minorHAnsi"/>
          <w:lang w:bidi="lv-LV"/>
        </w:rPr>
        <w:t xml:space="preserve">2022. gada 25. augusta noteikumu Nr. 26 “Limbažu novada pašvaldības kapitālsabiedrību un kapitāla daļu pārvaldības noteikumi” (apstiprināti ar </w:t>
      </w:r>
      <w:r w:rsidRPr="000D152F">
        <w:t xml:space="preserve">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w:t>
      </w:r>
      <w:r w:rsidRPr="000D152F">
        <w:lastRenderedPageBreak/>
        <w:t>kapitālsabiedrības plānotos ieguldījumus un citu stratēģisku mērķu īstenošanu; 3) dividenžu izmaksas apdraud kapitālsabiedrības ilgtspējīgu attīstību.</w:t>
      </w:r>
    </w:p>
    <w:p w14:paraId="2E21D499" w14:textId="77777777" w:rsidR="004A12EB" w:rsidRPr="000D152F" w:rsidRDefault="004A12EB" w:rsidP="004A12EB">
      <w:pPr>
        <w:ind w:firstLine="720"/>
        <w:jc w:val="both"/>
      </w:pPr>
      <w:r w:rsidRPr="000D152F">
        <w:t>Pašvaldībā 2024.gada 19.aprīlī ir saņemts SIA "LIMBAŽU SILTUMS", reģistrācijas Nr.</w:t>
      </w:r>
      <w:r w:rsidRPr="000D152F">
        <w:rPr>
          <w:rFonts w:ascii="Roboto Condensed" w:hAnsi="Roboto Condensed"/>
          <w:sz w:val="21"/>
          <w:szCs w:val="21"/>
        </w:rPr>
        <w:t xml:space="preserve"> </w:t>
      </w:r>
      <w:r w:rsidRPr="000D152F">
        <w:t>40003006715, 19.04.2024. iesniegums Nr. 1.8/18 “Par SIA “LIMBAŽU SILTUMS” 2023.gada peļņas izlietošanu” (Pašvaldībā reģistrēts ar Nr.</w:t>
      </w:r>
      <w:r w:rsidRPr="000D152F">
        <w:rPr>
          <w:rFonts w:ascii="Segoe UI" w:hAnsi="Segoe UI" w:cs="Segoe UI"/>
          <w:sz w:val="21"/>
          <w:szCs w:val="21"/>
          <w:shd w:val="clear" w:color="auto" w:fill="FFFFFF"/>
        </w:rPr>
        <w:t xml:space="preserve"> </w:t>
      </w:r>
      <w:r w:rsidRPr="000D152F">
        <w:t>17.1/24/62), kurā norādīts, ka kapitālsabiedrība 2023.gadu noslēdza ar peļņu EUR 11 574  (vienpadsmit tūkstoši pieci simti septiņdesmit četri euro) apmērā, kā arī lūgts 2023.gada peļņu EUR 11 574 (vienpadsmit tūkstoši pieci simti septiņdesmit četri euro) apmērā ieguldīt kapitālsabiedrības attīstībai – Limbažu novada, Limbažu pagasta, Lādezera un Limbažu novada, Katvaru pagasta, Pociema ūdens sagatavošanas ietaišu tehnoloģijas sakārtošanai/maiņai.</w:t>
      </w:r>
    </w:p>
    <w:p w14:paraId="6E60566F" w14:textId="77777777" w:rsidR="004A12EB" w:rsidRPr="000D152F" w:rsidRDefault="004A12EB" w:rsidP="004A12EB">
      <w:pPr>
        <w:ind w:firstLine="720"/>
        <w:jc w:val="both"/>
      </w:pPr>
      <w:r w:rsidRPr="000D152F">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006D2AE4" w:rsidRPr="000D152F">
        <w:t xml:space="preserve">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Ziedonis Rubezis</w:t>
      </w:r>
      <w:r w:rsidRPr="000D152F">
        <w:rPr>
          <w:rFonts w:eastAsia="Calibri"/>
          <w:szCs w:val="22"/>
          <w:lang w:eastAsia="en-US"/>
        </w:rPr>
        <w:t>)</w:t>
      </w:r>
      <w:r w:rsidRPr="000D152F">
        <w:t xml:space="preserve">, </w:t>
      </w:r>
      <w:r w:rsidRPr="000D152F">
        <w:rPr>
          <w:b/>
          <w:bCs/>
        </w:rPr>
        <w:t>PRET –</w:t>
      </w:r>
      <w:r w:rsidRPr="000D152F">
        <w:t xml:space="preserve">  nav</w:t>
      </w:r>
      <w:r w:rsidRPr="000D152F">
        <w:rPr>
          <w:rFonts w:eastAsia="Calibri"/>
          <w:szCs w:val="22"/>
          <w:lang w:eastAsia="en-US"/>
        </w:rPr>
        <w:t>,</w:t>
      </w:r>
      <w:r w:rsidRPr="000D152F">
        <w:t xml:space="preserve"> </w:t>
      </w:r>
      <w:r w:rsidRPr="000D152F">
        <w:rPr>
          <w:b/>
          <w:bCs/>
        </w:rPr>
        <w:t xml:space="preserve">ATTURAS – </w:t>
      </w:r>
      <w:r w:rsidRPr="000D152F">
        <w:rPr>
          <w:bCs/>
        </w:rPr>
        <w:t xml:space="preserve"> 1 deputāts (Andris Garklāvs),</w:t>
      </w:r>
      <w:r w:rsidRPr="000D152F">
        <w:rPr>
          <w:rFonts w:eastAsia="Calibri"/>
          <w:szCs w:val="22"/>
          <w:lang w:eastAsia="en-US"/>
        </w:rPr>
        <w:t xml:space="preserve"> </w:t>
      </w:r>
      <w:r w:rsidRPr="000D152F">
        <w:t>Limbažu novada dome</w:t>
      </w:r>
      <w:r w:rsidRPr="000D152F">
        <w:rPr>
          <w:b/>
          <w:bCs/>
        </w:rPr>
        <w:t xml:space="preserve"> NOLEMJ:</w:t>
      </w:r>
    </w:p>
    <w:p w14:paraId="6B148558" w14:textId="00E0E015" w:rsidR="006D2AE4" w:rsidRPr="000D152F" w:rsidRDefault="006D2AE4" w:rsidP="006D2AE4">
      <w:pPr>
        <w:ind w:firstLine="720"/>
        <w:jc w:val="both"/>
        <w:rPr>
          <w:lang w:eastAsia="hi-IN" w:bidi="hi-IN"/>
        </w:rPr>
      </w:pPr>
    </w:p>
    <w:p w14:paraId="2BE0FE1E" w14:textId="77777777" w:rsidR="004A12EB" w:rsidRPr="000D152F" w:rsidRDefault="004A12EB" w:rsidP="004A12EB">
      <w:pPr>
        <w:numPr>
          <w:ilvl w:val="0"/>
          <w:numId w:val="93"/>
        </w:numPr>
        <w:ind w:left="426" w:hanging="426"/>
        <w:contextualSpacing/>
        <w:jc w:val="both"/>
        <w:rPr>
          <w:iCs/>
        </w:rPr>
      </w:pPr>
      <w:r w:rsidRPr="000D152F">
        <w:t>Atbalstīt, ka SIA "LIMBAŽU SILTUMS", reģistrācijas Nr.</w:t>
      </w:r>
      <w:r w:rsidRPr="000D152F">
        <w:rPr>
          <w:rFonts w:ascii="Roboto Condensed" w:hAnsi="Roboto Condensed"/>
          <w:sz w:val="21"/>
          <w:szCs w:val="21"/>
        </w:rPr>
        <w:t xml:space="preserve"> </w:t>
      </w:r>
      <w:r w:rsidRPr="000D152F">
        <w:t>40003006715, 2023.gada peļņa EUR 11 574 (vienpadsmit tūkstoši pieci simti septiņdesmit četri euro) apmērā tiek novirzīta kapitālsabiedrības attīstībai – Limbažu novada, Limbažu pagasta, Lādezera un Limbažu novada, Katvaru pagasta, Pociema ūdens sagatavošanas ietaišu tehnoloģijas sakārtošanai/maiņai.</w:t>
      </w:r>
    </w:p>
    <w:p w14:paraId="7181852F" w14:textId="77777777" w:rsidR="004A12EB" w:rsidRPr="000D152F" w:rsidRDefault="004A12EB" w:rsidP="004A12EB">
      <w:pPr>
        <w:numPr>
          <w:ilvl w:val="0"/>
          <w:numId w:val="93"/>
        </w:numPr>
        <w:ind w:left="426" w:hanging="426"/>
        <w:contextualSpacing/>
        <w:jc w:val="both"/>
        <w:rPr>
          <w:iCs/>
        </w:rPr>
      </w:pPr>
      <w:r w:rsidRPr="000D152F">
        <w:t>Uzdot Pašvaldības kapitāla daļu turētāja pārstāvim lēmuma 1.punktā minētās kapitālsabiedrības dalībnieku sapulcē atbalstīt jautājumu par nesadalītās peļņas novirzīšanu kapitālsabiedrības attīstībai.</w:t>
      </w:r>
    </w:p>
    <w:p w14:paraId="10DF566F" w14:textId="77777777" w:rsidR="004A12EB" w:rsidRPr="000D152F" w:rsidRDefault="004A12EB" w:rsidP="004A12EB">
      <w:pPr>
        <w:numPr>
          <w:ilvl w:val="0"/>
          <w:numId w:val="93"/>
        </w:numPr>
        <w:ind w:left="426" w:hanging="426"/>
        <w:contextualSpacing/>
        <w:jc w:val="both"/>
        <w:rPr>
          <w:iCs/>
        </w:rPr>
      </w:pPr>
      <w:r w:rsidRPr="000D152F">
        <w:rPr>
          <w:iCs/>
        </w:rPr>
        <w:t>Lēmums stājas spēkā 2024.gada 23.maijā.</w:t>
      </w:r>
    </w:p>
    <w:p w14:paraId="0ACCEF17" w14:textId="77777777" w:rsidR="00291302" w:rsidRPr="000D152F" w:rsidRDefault="00291302" w:rsidP="005B71DF">
      <w:pPr>
        <w:autoSpaceDE w:val="0"/>
        <w:autoSpaceDN w:val="0"/>
        <w:adjustRightInd w:val="0"/>
        <w:jc w:val="both"/>
        <w:rPr>
          <w:rFonts w:eastAsia="Calibri"/>
        </w:rPr>
      </w:pPr>
    </w:p>
    <w:p w14:paraId="547941E1" w14:textId="77777777" w:rsidR="00A47C49" w:rsidRPr="000D152F" w:rsidRDefault="00A47C49" w:rsidP="005B71DF">
      <w:pPr>
        <w:autoSpaceDE w:val="0"/>
        <w:autoSpaceDN w:val="0"/>
        <w:adjustRightInd w:val="0"/>
        <w:jc w:val="both"/>
        <w:rPr>
          <w:rFonts w:eastAsia="Calibri"/>
        </w:rPr>
      </w:pPr>
    </w:p>
    <w:p w14:paraId="351A6AB8" w14:textId="4DFEC73B" w:rsidR="00D17887" w:rsidRPr="000D152F" w:rsidRDefault="00D17887" w:rsidP="005B71DF">
      <w:pPr>
        <w:jc w:val="both"/>
        <w:rPr>
          <w:b/>
          <w:bCs/>
        </w:rPr>
      </w:pPr>
      <w:r w:rsidRPr="000D152F">
        <w:rPr>
          <w:b/>
          <w:bCs/>
        </w:rPr>
        <w:t xml:space="preserve">Lēmums Nr. </w:t>
      </w:r>
      <w:r w:rsidR="009F3041" w:rsidRPr="000D152F">
        <w:rPr>
          <w:b/>
          <w:bCs/>
        </w:rPr>
        <w:t>334</w:t>
      </w:r>
    </w:p>
    <w:p w14:paraId="1A5154EC" w14:textId="2ABD70EF" w:rsidR="00136E65" w:rsidRPr="000D152F" w:rsidRDefault="00136E65" w:rsidP="005B71DF">
      <w:pPr>
        <w:keepNext/>
        <w:jc w:val="center"/>
        <w:outlineLvl w:val="0"/>
        <w:rPr>
          <w:b/>
          <w:bCs/>
          <w:lang w:eastAsia="en-US"/>
        </w:rPr>
      </w:pPr>
      <w:bookmarkStart w:id="14" w:name="_Hlk112581648"/>
      <w:bookmarkStart w:id="15" w:name="_Hlk122699534"/>
      <w:r w:rsidRPr="000D152F">
        <w:rPr>
          <w:b/>
          <w:bCs/>
          <w:lang w:eastAsia="en-US"/>
        </w:rPr>
        <w:t>7</w:t>
      </w:r>
      <w:r w:rsidR="00CD11AB" w:rsidRPr="000D152F">
        <w:rPr>
          <w:b/>
          <w:bCs/>
          <w:lang w:eastAsia="en-US"/>
        </w:rPr>
        <w:t>.</w:t>
      </w:r>
    </w:p>
    <w:p w14:paraId="7BDA3C94" w14:textId="4C79E2CE" w:rsidR="009F3041" w:rsidRPr="000D152F" w:rsidRDefault="009F3041" w:rsidP="009F3041">
      <w:pPr>
        <w:keepNext/>
        <w:pBdr>
          <w:bottom w:val="single" w:sz="4" w:space="1" w:color="auto"/>
        </w:pBdr>
        <w:jc w:val="both"/>
        <w:outlineLvl w:val="0"/>
        <w:rPr>
          <w:b/>
          <w:bCs/>
          <w:lang w:eastAsia="en-US"/>
        </w:rPr>
      </w:pPr>
      <w:r w:rsidRPr="000D152F">
        <w:rPr>
          <w:b/>
          <w:bCs/>
          <w:lang w:eastAsia="en-US"/>
        </w:rPr>
        <w:t>Par Sabiedrības ar ierobežotu atbildību "LIMBAŽU SLIMNĪCA" 2023.gada peļņas izlietošanu</w:t>
      </w:r>
    </w:p>
    <w:bookmarkEnd w:id="14"/>
    <w:bookmarkEnd w:id="15"/>
    <w:p w14:paraId="68EC6176" w14:textId="77777777" w:rsidR="009F3041" w:rsidRPr="000D152F" w:rsidRDefault="009F3041" w:rsidP="009F3041">
      <w:pPr>
        <w:jc w:val="center"/>
      </w:pPr>
      <w:r w:rsidRPr="000D152F">
        <w:t xml:space="preserve">Ziņo </w:t>
      </w:r>
      <w:r w:rsidRPr="000D152F">
        <w:rPr>
          <w:noProof/>
        </w:rPr>
        <w:t>Lana Ukrija</w:t>
      </w:r>
    </w:p>
    <w:p w14:paraId="4F63D06C" w14:textId="77777777" w:rsidR="009F3041" w:rsidRPr="000D152F" w:rsidRDefault="009F3041" w:rsidP="009F3041"/>
    <w:p w14:paraId="433F8FEF" w14:textId="77777777" w:rsidR="009F3041" w:rsidRPr="000D152F" w:rsidRDefault="009F3041" w:rsidP="009F3041">
      <w:pPr>
        <w:ind w:firstLine="720"/>
        <w:jc w:val="both"/>
      </w:pPr>
      <w:r w:rsidRPr="000D152F">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78818F59" w14:textId="77777777" w:rsidR="009F3041" w:rsidRPr="000D152F" w:rsidRDefault="009F3041" w:rsidP="009F3041">
      <w:pPr>
        <w:ind w:firstLine="720"/>
        <w:jc w:val="both"/>
      </w:pPr>
      <w:r w:rsidRPr="000D152F">
        <w:rPr>
          <w:rFonts w:eastAsiaTheme="minorHAnsi"/>
          <w:lang w:eastAsia="en-US"/>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0D152F">
        <w:rPr>
          <w:rFonts w:eastAsia="NSimSun"/>
          <w:kern w:val="2"/>
          <w:lang w:eastAsia="zh-CN" w:bidi="hi-IN"/>
        </w:rPr>
        <w:t xml:space="preserve">Limbažu novada domes </w:t>
      </w:r>
      <w:r w:rsidRPr="000D152F">
        <w:rPr>
          <w:rFonts w:eastAsiaTheme="minorHAnsi"/>
          <w:lang w:bidi="lv-LV"/>
        </w:rPr>
        <w:t xml:space="preserve">2022. gada 25. augusta noteikumu Nr. 26 “Limbažu novada pašvaldības kapitālsabiedrību un kapitāla daļu pārvaldības noteikumi” (apstiprināti ar </w:t>
      </w:r>
      <w:r w:rsidRPr="000D152F">
        <w:t xml:space="preserve">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w:t>
      </w:r>
      <w:r w:rsidRPr="000D152F">
        <w:lastRenderedPageBreak/>
        <w:t>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1D654D22" w14:textId="77777777" w:rsidR="009F3041" w:rsidRPr="000D152F" w:rsidRDefault="009F3041" w:rsidP="009F3041">
      <w:pPr>
        <w:ind w:firstLine="720"/>
        <w:jc w:val="both"/>
      </w:pPr>
      <w:r w:rsidRPr="000D152F">
        <w:t xml:space="preserve">Pašvaldībā 2024.gada 8.maijā ir saņemts </w:t>
      </w:r>
      <w:bookmarkStart w:id="16" w:name="_Hlk166061179"/>
      <w:r w:rsidRPr="000D152F">
        <w:t>Sabiedrības ar ierobežotu atbildību "LIMBAŽU SLIMNĪCA", reģistrācijas Nr.</w:t>
      </w:r>
      <w:r w:rsidRPr="000D152F">
        <w:rPr>
          <w:rFonts w:ascii="Roboto Condensed" w:hAnsi="Roboto Condensed"/>
          <w:sz w:val="21"/>
          <w:szCs w:val="21"/>
        </w:rPr>
        <w:t xml:space="preserve"> </w:t>
      </w:r>
      <w:bookmarkEnd w:id="16"/>
      <w:r w:rsidRPr="000D152F">
        <w:t>40003361616, 24.04.2024. iesniegums Nr. 3.4/24/65 “Par peļņas izlietojumu” (Pašvaldībā reģistrēts ar Nr.</w:t>
      </w:r>
      <w:r w:rsidRPr="000D152F">
        <w:rPr>
          <w:rFonts w:ascii="Segoe UI" w:hAnsi="Segoe UI" w:cs="Segoe UI"/>
          <w:sz w:val="21"/>
          <w:szCs w:val="21"/>
          <w:shd w:val="clear" w:color="auto" w:fill="FFFFFF"/>
        </w:rPr>
        <w:t xml:space="preserve"> </w:t>
      </w:r>
      <w:r w:rsidRPr="000D152F">
        <w:t xml:space="preserve">17.1/24/76), kurā norādīts, ka kapitālsabiedrība 2023.gadu noslēdza ar peļņu EUR 63 099 </w:t>
      </w:r>
      <w:bookmarkStart w:id="17" w:name="_Hlk164803132"/>
      <w:r w:rsidRPr="000D152F">
        <w:t>(sešdesmit trīs tūkstoši deviņdesmit deviņi euro)</w:t>
      </w:r>
      <w:bookmarkEnd w:id="17"/>
      <w:r w:rsidRPr="000D152F">
        <w:t xml:space="preserve"> apmērā, kā arī lūgts 2023.gada peļņu EUR 63 099 (sešdesmit trīs tūkstoši deviņdesmit deviņi euro) apmērā novirzīt kapitālsabiedrības attīstībai.</w:t>
      </w:r>
    </w:p>
    <w:p w14:paraId="162B5C6A" w14:textId="3CFFFD33" w:rsidR="00043D2B" w:rsidRPr="000D152F" w:rsidRDefault="009F3041" w:rsidP="009F3041">
      <w:pPr>
        <w:ind w:firstLine="720"/>
        <w:jc w:val="both"/>
        <w:rPr>
          <w:rFonts w:eastAsiaTheme="minorHAnsi"/>
        </w:rPr>
      </w:pPr>
      <w:r w:rsidRPr="000D152F">
        <w:t>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w:t>
      </w:r>
      <w:r w:rsidRPr="000D152F">
        <w:rPr>
          <w:rFonts w:cs="Tahoma"/>
          <w:b/>
          <w:kern w:val="1"/>
          <w:lang w:eastAsia="hi-IN" w:bidi="hi-IN"/>
        </w:rPr>
        <w:t xml:space="preserve"> </w:t>
      </w:r>
      <w:r w:rsidR="00043D2B" w:rsidRPr="000D152F">
        <w:rPr>
          <w:rFonts w:cs="Tahoma"/>
          <w:b/>
          <w:kern w:val="1"/>
          <w:lang w:eastAsia="hi-IN" w:bidi="hi-IN"/>
        </w:rPr>
        <w:t>a</w:t>
      </w:r>
      <w:r w:rsidR="00043D2B" w:rsidRPr="000D152F">
        <w:rPr>
          <w:b/>
          <w:bCs/>
        </w:rPr>
        <w:t>tklāti balsojot: PAR</w:t>
      </w:r>
      <w:r w:rsidR="00043D2B" w:rsidRPr="000D152F">
        <w:t xml:space="preserve"> – </w:t>
      </w:r>
      <w:r w:rsidRPr="000D152F">
        <w:t>13</w:t>
      </w:r>
      <w:r w:rsidR="00043D2B" w:rsidRPr="000D152F">
        <w:t xml:space="preserve"> deputāti (</w:t>
      </w:r>
      <w:r w:rsidRPr="000D152F">
        <w:rPr>
          <w:rFonts w:eastAsiaTheme="minorHAnsi"/>
        </w:rPr>
        <w:t xml:space="preserve">Aigars Legzdiņš, Andris Garklāvs, Dāvis Melnalksnis, Dagnis Straubergs, Edmunds Zeidmanis, Jānis Bakmanis, Kristaps Močāns, Lija Jokste, Māris Beļaunieks, Regīna Tamane, Rūdolfs Pelēkais, Valdis </w:t>
      </w:r>
      <w:proofErr w:type="spellStart"/>
      <w:r w:rsidRPr="000D152F">
        <w:rPr>
          <w:rFonts w:eastAsiaTheme="minorHAnsi"/>
        </w:rPr>
        <w:t>Možvillo</w:t>
      </w:r>
      <w:proofErr w:type="spellEnd"/>
      <w:r w:rsidRPr="000D152F">
        <w:rPr>
          <w:rFonts w:eastAsiaTheme="minorHAnsi"/>
        </w:rPr>
        <w:t>, Ziedonis Rubezis</w:t>
      </w:r>
      <w:r w:rsidR="00043D2B" w:rsidRPr="000D152F">
        <w:rPr>
          <w:rFonts w:eastAsia="Calibri"/>
          <w:szCs w:val="22"/>
          <w:lang w:eastAsia="en-US"/>
        </w:rPr>
        <w:t>)</w:t>
      </w:r>
      <w:r w:rsidR="00043D2B" w:rsidRPr="000D152F">
        <w:t xml:space="preserve">, </w:t>
      </w:r>
      <w:r w:rsidR="00043D2B" w:rsidRPr="000D152F">
        <w:rPr>
          <w:b/>
          <w:bCs/>
        </w:rPr>
        <w:t>PRET –</w:t>
      </w:r>
      <w:r w:rsidR="00043D2B" w:rsidRPr="000D152F">
        <w:t xml:space="preserve"> </w:t>
      </w:r>
      <w:r w:rsidRPr="000D152F">
        <w:t>nav</w:t>
      </w:r>
      <w:r w:rsidR="00043D2B" w:rsidRPr="000D152F">
        <w:rPr>
          <w:rFonts w:eastAsia="Calibri"/>
          <w:szCs w:val="22"/>
          <w:lang w:eastAsia="en-US"/>
        </w:rPr>
        <w:t>,</w:t>
      </w:r>
      <w:r w:rsidR="00043D2B" w:rsidRPr="000D152F">
        <w:t xml:space="preserve"> </w:t>
      </w:r>
      <w:r w:rsidR="00043D2B" w:rsidRPr="000D152F">
        <w:rPr>
          <w:b/>
          <w:bCs/>
        </w:rPr>
        <w:t xml:space="preserve">ATTURAS – </w:t>
      </w:r>
      <w:r w:rsidR="00043D2B" w:rsidRPr="000D152F">
        <w:rPr>
          <w:bCs/>
        </w:rPr>
        <w:t>nav,</w:t>
      </w:r>
      <w:r w:rsidR="00043D2B" w:rsidRPr="000D152F">
        <w:rPr>
          <w:rFonts w:eastAsia="Calibri"/>
          <w:szCs w:val="22"/>
          <w:lang w:eastAsia="en-US"/>
        </w:rPr>
        <w:t xml:space="preserve"> </w:t>
      </w:r>
      <w:r w:rsidR="00043D2B" w:rsidRPr="000D152F">
        <w:t>Limbažu novada dome</w:t>
      </w:r>
      <w:r w:rsidR="00043D2B" w:rsidRPr="000D152F">
        <w:rPr>
          <w:b/>
          <w:bCs/>
        </w:rPr>
        <w:t xml:space="preserve"> NOLEMJ:</w:t>
      </w:r>
    </w:p>
    <w:p w14:paraId="48771086" w14:textId="18850AAE" w:rsidR="00F742B3" w:rsidRPr="000D152F" w:rsidRDefault="00F742B3" w:rsidP="00F742B3">
      <w:pPr>
        <w:ind w:firstLine="720"/>
        <w:jc w:val="both"/>
        <w:rPr>
          <w:lang w:eastAsia="hi-IN" w:bidi="hi-IN"/>
        </w:rPr>
      </w:pPr>
    </w:p>
    <w:p w14:paraId="101DE26A" w14:textId="77777777" w:rsidR="009F3041" w:rsidRPr="000D152F" w:rsidRDefault="009F3041" w:rsidP="009F3041">
      <w:pPr>
        <w:numPr>
          <w:ilvl w:val="0"/>
          <w:numId w:val="94"/>
        </w:numPr>
        <w:ind w:left="426" w:hanging="426"/>
        <w:contextualSpacing/>
        <w:jc w:val="both"/>
        <w:rPr>
          <w:iCs/>
        </w:rPr>
      </w:pPr>
      <w:r w:rsidRPr="000D152F">
        <w:t xml:space="preserve">Atbalstīt, ka </w:t>
      </w:r>
      <w:bookmarkStart w:id="18" w:name="_Hlk166071162"/>
      <w:r w:rsidRPr="000D152F">
        <w:t>Sabiedrības ar ierobežotu atbildību "LIMBAŽU SLIMNĪCA"</w:t>
      </w:r>
      <w:bookmarkEnd w:id="18"/>
      <w:r w:rsidRPr="000D152F">
        <w:t>, reģistrācijas Nr.</w:t>
      </w:r>
      <w:r w:rsidRPr="000D152F">
        <w:rPr>
          <w:rFonts w:ascii="Roboto Condensed" w:hAnsi="Roboto Condensed"/>
          <w:sz w:val="21"/>
          <w:szCs w:val="21"/>
        </w:rPr>
        <w:t xml:space="preserve"> </w:t>
      </w:r>
      <w:r w:rsidRPr="000D152F">
        <w:t>40003361616, 2023.gada peļņa EUR 63 099 (sešdesmit trīs tūkstoši deviņdesmit deviņi euro) apmērā tiek novirzīta kapitālsabiedrības attīstībai.</w:t>
      </w:r>
    </w:p>
    <w:p w14:paraId="6583A8DD" w14:textId="77777777" w:rsidR="009F3041" w:rsidRPr="000D152F" w:rsidRDefault="009F3041" w:rsidP="009F3041">
      <w:pPr>
        <w:numPr>
          <w:ilvl w:val="0"/>
          <w:numId w:val="94"/>
        </w:numPr>
        <w:ind w:left="426" w:hanging="426"/>
        <w:contextualSpacing/>
        <w:jc w:val="both"/>
        <w:rPr>
          <w:iCs/>
        </w:rPr>
      </w:pPr>
      <w:r w:rsidRPr="000D152F">
        <w:rPr>
          <w:iCs/>
        </w:rPr>
        <w:t xml:space="preserve">Noteikt, ka nesadalītās peļņas novirzīšana kapitālsabiedrības attīstībai nozīmē ieguldījumus, kas nepieciešami kapitālsabiedrības saimnieciskās darbības nodrošināšanai, ilgtspējīgai attīstībai, ņemot vērā kapitālsabiedrības finanšu un </w:t>
      </w:r>
      <w:proofErr w:type="spellStart"/>
      <w:r w:rsidRPr="000D152F">
        <w:rPr>
          <w:iCs/>
        </w:rPr>
        <w:t>nefinanšu</w:t>
      </w:r>
      <w:proofErr w:type="spellEnd"/>
      <w:r w:rsidRPr="000D152F">
        <w:rPr>
          <w:iCs/>
        </w:rPr>
        <w:t xml:space="preserve"> mērķus.</w:t>
      </w:r>
    </w:p>
    <w:p w14:paraId="06F21482" w14:textId="77777777" w:rsidR="009F3041" w:rsidRPr="000D152F" w:rsidRDefault="009F3041" w:rsidP="009F3041">
      <w:pPr>
        <w:numPr>
          <w:ilvl w:val="0"/>
          <w:numId w:val="94"/>
        </w:numPr>
        <w:ind w:left="426" w:hanging="426"/>
        <w:contextualSpacing/>
        <w:jc w:val="both"/>
        <w:rPr>
          <w:iCs/>
        </w:rPr>
      </w:pPr>
      <w:r w:rsidRPr="000D152F">
        <w:t>Uzdot Pašvaldības kapitāla daļu turētāja pārstāvim lēmuma 1.punktā minētās kapitālsabiedrības dalībnieku sapulcē atbalstīt jautājumu par nesadalītās peļņas novirzīšanu attīstībai.</w:t>
      </w:r>
    </w:p>
    <w:p w14:paraId="10097A20" w14:textId="77777777" w:rsidR="009F3041" w:rsidRPr="000D152F" w:rsidRDefault="009F3041" w:rsidP="009F3041">
      <w:pPr>
        <w:numPr>
          <w:ilvl w:val="0"/>
          <w:numId w:val="94"/>
        </w:numPr>
        <w:ind w:left="426" w:hanging="426"/>
        <w:contextualSpacing/>
        <w:jc w:val="both"/>
        <w:rPr>
          <w:iCs/>
        </w:rPr>
      </w:pPr>
      <w:r w:rsidRPr="000D152F">
        <w:rPr>
          <w:iCs/>
        </w:rPr>
        <w:t>Lēmums stājas spēkā 2024.gada 23.maijā.</w:t>
      </w:r>
    </w:p>
    <w:p w14:paraId="55C53D49" w14:textId="77777777" w:rsidR="00291302" w:rsidRPr="000D152F" w:rsidRDefault="00291302" w:rsidP="005B71DF">
      <w:pPr>
        <w:jc w:val="both"/>
        <w:rPr>
          <w:bCs/>
        </w:rPr>
      </w:pPr>
    </w:p>
    <w:p w14:paraId="40B2C54D" w14:textId="77777777" w:rsidR="00A47C49" w:rsidRPr="000D152F" w:rsidRDefault="00A47C49" w:rsidP="005B71DF">
      <w:pPr>
        <w:jc w:val="both"/>
        <w:rPr>
          <w:bCs/>
        </w:rPr>
      </w:pPr>
    </w:p>
    <w:p w14:paraId="5020C835" w14:textId="14AD6B61" w:rsidR="00774505" w:rsidRPr="000D152F" w:rsidRDefault="00F322EC" w:rsidP="00F322EC">
      <w:pPr>
        <w:jc w:val="both"/>
        <w:rPr>
          <w:b/>
          <w:bCs/>
        </w:rPr>
      </w:pPr>
      <w:bookmarkStart w:id="19" w:name="_Hlk122701558"/>
      <w:r w:rsidRPr="000D152F">
        <w:rPr>
          <w:b/>
          <w:bCs/>
        </w:rPr>
        <w:t xml:space="preserve">Lēmums Nr. </w:t>
      </w:r>
      <w:r w:rsidR="00774505" w:rsidRPr="000D152F">
        <w:rPr>
          <w:b/>
          <w:bCs/>
        </w:rPr>
        <w:t>335</w:t>
      </w:r>
    </w:p>
    <w:p w14:paraId="4AD6B4D1" w14:textId="5AAECC36" w:rsidR="00771269" w:rsidRPr="000D152F" w:rsidRDefault="00771269" w:rsidP="006B11E6">
      <w:pPr>
        <w:keepNext/>
        <w:suppressAutoHyphens/>
        <w:jc w:val="center"/>
        <w:outlineLvl w:val="0"/>
        <w:rPr>
          <w:b/>
          <w:bCs/>
          <w:lang w:eastAsia="en-US"/>
        </w:rPr>
      </w:pPr>
      <w:r w:rsidRPr="000D152F">
        <w:rPr>
          <w:b/>
          <w:bCs/>
          <w:lang w:eastAsia="en-US"/>
        </w:rPr>
        <w:t>8</w:t>
      </w:r>
      <w:r w:rsidR="00CD11AB" w:rsidRPr="000D152F">
        <w:rPr>
          <w:b/>
          <w:bCs/>
          <w:lang w:eastAsia="en-US"/>
        </w:rPr>
        <w:t>.</w:t>
      </w:r>
    </w:p>
    <w:p w14:paraId="26A2B61C" w14:textId="77777777" w:rsidR="00774505" w:rsidRPr="000D152F" w:rsidRDefault="00774505" w:rsidP="00774505">
      <w:pPr>
        <w:pBdr>
          <w:bottom w:val="single" w:sz="4" w:space="1" w:color="auto"/>
        </w:pBdr>
        <w:jc w:val="both"/>
        <w:rPr>
          <w:b/>
          <w:bCs/>
          <w:noProof/>
        </w:rPr>
      </w:pPr>
      <w:bookmarkStart w:id="20" w:name="_Hlk96886930"/>
      <w:bookmarkEnd w:id="19"/>
      <w:r w:rsidRPr="000D152F">
        <w:rPr>
          <w:b/>
          <w:bCs/>
          <w:noProof/>
        </w:rPr>
        <w:t>Par SIA "OLIMPISKAIS CENTRS "LIMBAŽI"" 2023.gada peļņas izlietošanu</w:t>
      </w:r>
    </w:p>
    <w:p w14:paraId="55172521" w14:textId="77777777" w:rsidR="00774505" w:rsidRPr="000D152F" w:rsidRDefault="00774505" w:rsidP="00774505">
      <w:pPr>
        <w:jc w:val="center"/>
      </w:pPr>
      <w:r w:rsidRPr="000D152F">
        <w:t xml:space="preserve">Ziņo </w:t>
      </w:r>
      <w:r w:rsidRPr="000D152F">
        <w:rPr>
          <w:noProof/>
        </w:rPr>
        <w:t>Lana Ukrija</w:t>
      </w:r>
    </w:p>
    <w:p w14:paraId="73F851F4" w14:textId="77777777" w:rsidR="00774505" w:rsidRPr="000D152F" w:rsidRDefault="00774505" w:rsidP="00774505"/>
    <w:p w14:paraId="186CFE38" w14:textId="77777777" w:rsidR="00774505" w:rsidRPr="000D152F" w:rsidRDefault="00774505" w:rsidP="00774505">
      <w:pPr>
        <w:ind w:firstLine="720"/>
        <w:jc w:val="both"/>
      </w:pPr>
      <w:r w:rsidRPr="000D152F">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2861787F" w14:textId="77777777" w:rsidR="00774505" w:rsidRPr="000D152F" w:rsidRDefault="00774505" w:rsidP="00774505">
      <w:pPr>
        <w:ind w:firstLine="720"/>
        <w:jc w:val="both"/>
      </w:pPr>
      <w:r w:rsidRPr="000D152F">
        <w:rPr>
          <w:rFonts w:eastAsiaTheme="minorHAnsi"/>
          <w:lang w:eastAsia="en-US"/>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0D152F">
        <w:rPr>
          <w:rFonts w:eastAsia="NSimSun"/>
          <w:kern w:val="2"/>
          <w:lang w:eastAsia="zh-CN" w:bidi="hi-IN"/>
        </w:rPr>
        <w:t xml:space="preserve">Limbažu novada domes </w:t>
      </w:r>
      <w:r w:rsidRPr="000D152F">
        <w:rPr>
          <w:rFonts w:eastAsiaTheme="minorHAnsi"/>
          <w:lang w:bidi="lv-LV"/>
        </w:rPr>
        <w:t xml:space="preserve">2022. gada 25. augusta noteikumu Nr. 26 “Limbažu novada pašvaldības kapitālsabiedrību un kapitāla daļu pārvaldības noteikumi” (apstiprināti ar </w:t>
      </w:r>
      <w:r w:rsidRPr="000D152F">
        <w:t xml:space="preserve">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w:t>
      </w:r>
      <w:r w:rsidRPr="000D152F">
        <w:lastRenderedPageBreak/>
        <w:t>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3E5864EC" w14:textId="77777777" w:rsidR="00774505" w:rsidRPr="000D152F" w:rsidRDefault="00774505" w:rsidP="00774505">
      <w:pPr>
        <w:ind w:firstLine="720"/>
        <w:jc w:val="both"/>
      </w:pPr>
      <w:r w:rsidRPr="000D152F">
        <w:t>Pašvaldībā 2024.gada 18.aprīlī ir saņemts SIA "OLIMPISKAIS CENTRS "LIMBAŽI""", reģistrācijas Nr.</w:t>
      </w:r>
      <w:r w:rsidRPr="000D152F">
        <w:rPr>
          <w:rFonts w:ascii="Roboto Condensed" w:hAnsi="Roboto Condensed"/>
          <w:sz w:val="21"/>
          <w:szCs w:val="21"/>
        </w:rPr>
        <w:t xml:space="preserve"> </w:t>
      </w:r>
      <w:r w:rsidRPr="000D152F">
        <w:t>44103021789, 18.04.2024. iesniegums Nr. 1.7/15 “Par peļņas izlietojumu” (Pašvaldībā reģistrēts ar Nr.</w:t>
      </w:r>
      <w:r w:rsidRPr="000D152F">
        <w:rPr>
          <w:rFonts w:ascii="Segoe UI" w:hAnsi="Segoe UI" w:cs="Segoe UI"/>
          <w:sz w:val="21"/>
          <w:szCs w:val="21"/>
          <w:shd w:val="clear" w:color="auto" w:fill="FFFFFF"/>
        </w:rPr>
        <w:t xml:space="preserve"> </w:t>
      </w:r>
      <w:r w:rsidRPr="000D152F">
        <w:t>17.1/24/60), kurā norādīts, ka kapitālsabiedrība 2023.gadu noslēdza ar peļņu EUR 38756 (trīsdesmit astoņi tūkstoši septiņi simti piecdesmit seši euro) apmērā, kā arī tiek lūgts 2023.gada peļņu EUR 34947 (trīsdesmit četri tūkstoši deviņi simti četrdesmit septiņi euro) apmērā novirzīt 2022.gada zaudējumu segšanai, bet atlikušo peļņu EUR 3809 (trīs tūkstoši astoņi simti deviņi euro) apmērā novirzīt SIA "OLIMPISKAIS CENTRS "LIMBAŽI""" attīstībai.</w:t>
      </w:r>
    </w:p>
    <w:p w14:paraId="68B73F09" w14:textId="77777777" w:rsidR="00FC3AA1" w:rsidRPr="000D152F" w:rsidRDefault="00774505" w:rsidP="00FC3AA1">
      <w:pPr>
        <w:ind w:firstLine="720"/>
        <w:jc w:val="both"/>
      </w:pPr>
      <w:r w:rsidRPr="000D152F">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00FC3AA1" w:rsidRPr="000D152F">
        <w:rPr>
          <w:rFonts w:cs="Tahoma"/>
          <w:b/>
          <w:kern w:val="1"/>
          <w:lang w:eastAsia="hi-IN" w:bidi="hi-IN"/>
        </w:rPr>
        <w:t>a</w:t>
      </w:r>
      <w:r w:rsidR="00FC3AA1" w:rsidRPr="000D152F">
        <w:rPr>
          <w:b/>
          <w:bCs/>
        </w:rPr>
        <w:t>tklāti balsojot: PAR</w:t>
      </w:r>
      <w:r w:rsidR="00FC3AA1" w:rsidRPr="000D152F">
        <w:t xml:space="preserve"> – 12 deputāti (Aigars Legzdiņš, Dagnis Straubergs, Dāvis Melnalksnis, Edmunds Zeidmanis, Jānis Bakmanis, Kristaps Močāns, Lija Jokste, Māris Beļaunieks, Regīna Tamane, Rūdolfs Pelēkais, Valdis </w:t>
      </w:r>
      <w:proofErr w:type="spellStart"/>
      <w:r w:rsidR="00FC3AA1" w:rsidRPr="000D152F">
        <w:t>Možvillo</w:t>
      </w:r>
      <w:proofErr w:type="spellEnd"/>
      <w:r w:rsidR="00FC3AA1" w:rsidRPr="000D152F">
        <w:t>, Ziedonis Rubezis</w:t>
      </w:r>
      <w:r w:rsidR="00FC3AA1" w:rsidRPr="000D152F">
        <w:rPr>
          <w:rFonts w:eastAsia="Calibri"/>
          <w:szCs w:val="22"/>
          <w:lang w:eastAsia="en-US"/>
        </w:rPr>
        <w:t>)</w:t>
      </w:r>
      <w:r w:rsidR="00FC3AA1" w:rsidRPr="000D152F">
        <w:t xml:space="preserve">, </w:t>
      </w:r>
      <w:r w:rsidR="00FC3AA1" w:rsidRPr="000D152F">
        <w:rPr>
          <w:b/>
          <w:bCs/>
        </w:rPr>
        <w:t>PRET –</w:t>
      </w:r>
      <w:r w:rsidR="00FC3AA1" w:rsidRPr="000D152F">
        <w:t xml:space="preserve">  nav</w:t>
      </w:r>
      <w:r w:rsidR="00FC3AA1" w:rsidRPr="000D152F">
        <w:rPr>
          <w:rFonts w:eastAsia="Calibri"/>
          <w:szCs w:val="22"/>
          <w:lang w:eastAsia="en-US"/>
        </w:rPr>
        <w:t>,</w:t>
      </w:r>
      <w:r w:rsidR="00FC3AA1" w:rsidRPr="000D152F">
        <w:t xml:space="preserve"> </w:t>
      </w:r>
      <w:r w:rsidR="00FC3AA1" w:rsidRPr="000D152F">
        <w:rPr>
          <w:b/>
          <w:bCs/>
        </w:rPr>
        <w:t xml:space="preserve">ATTURAS – </w:t>
      </w:r>
      <w:r w:rsidR="00FC3AA1" w:rsidRPr="000D152F">
        <w:rPr>
          <w:bCs/>
        </w:rPr>
        <w:t xml:space="preserve"> 1 deputāts (Andris Garklāvs),</w:t>
      </w:r>
      <w:r w:rsidR="00FC3AA1" w:rsidRPr="000D152F">
        <w:rPr>
          <w:rFonts w:eastAsia="Calibri"/>
          <w:szCs w:val="22"/>
          <w:lang w:eastAsia="en-US"/>
        </w:rPr>
        <w:t xml:space="preserve"> </w:t>
      </w:r>
      <w:r w:rsidR="00FC3AA1" w:rsidRPr="000D152F">
        <w:t>Limbažu novada dome</w:t>
      </w:r>
      <w:r w:rsidR="00FC3AA1" w:rsidRPr="000D152F">
        <w:rPr>
          <w:b/>
          <w:bCs/>
        </w:rPr>
        <w:t xml:space="preserve"> NOLEMJ:</w:t>
      </w:r>
    </w:p>
    <w:p w14:paraId="0BE5D9A8" w14:textId="58FA1C67" w:rsidR="007214DF" w:rsidRPr="000D152F" w:rsidRDefault="007214DF" w:rsidP="007214DF">
      <w:pPr>
        <w:ind w:firstLine="720"/>
        <w:jc w:val="both"/>
        <w:rPr>
          <w:b/>
          <w:bCs/>
        </w:rPr>
      </w:pPr>
    </w:p>
    <w:p w14:paraId="49B4F111" w14:textId="77777777" w:rsidR="00FC3AA1" w:rsidRPr="000D152F" w:rsidRDefault="00FC3AA1" w:rsidP="00FC3AA1">
      <w:pPr>
        <w:numPr>
          <w:ilvl w:val="0"/>
          <w:numId w:val="95"/>
        </w:numPr>
        <w:ind w:left="426" w:hanging="426"/>
        <w:contextualSpacing/>
        <w:jc w:val="both"/>
        <w:rPr>
          <w:iCs/>
        </w:rPr>
      </w:pPr>
      <w:r w:rsidRPr="000D152F">
        <w:t>Atbalstīt, ka SIA "OLIMPISKAIS CENTRS "LIMBAŽI""", reģistrācijas Nr.</w:t>
      </w:r>
      <w:r w:rsidRPr="000D152F">
        <w:rPr>
          <w:rFonts w:ascii="Roboto Condensed" w:hAnsi="Roboto Condensed"/>
          <w:sz w:val="21"/>
          <w:szCs w:val="21"/>
        </w:rPr>
        <w:t xml:space="preserve"> </w:t>
      </w:r>
      <w:r w:rsidRPr="000D152F">
        <w:t>44103021789, 2023.gada peļņa EUR 34947 (trīsdesmit četri tūkstoši deviņi simti četrdesmit septiņi euro) apmērā tiek novirzīta 2022.gada zaudējumu segšanai, bet atlikusī peļņa EUR 3809 (trīs tūkstoši astoņi simti deviņi euro) apmērā tiek novirzīta kapitālsabiedrības attīstībai.</w:t>
      </w:r>
    </w:p>
    <w:p w14:paraId="3D90FDF5" w14:textId="77777777" w:rsidR="00FC3AA1" w:rsidRPr="000D152F" w:rsidRDefault="00FC3AA1" w:rsidP="00FC3AA1">
      <w:pPr>
        <w:numPr>
          <w:ilvl w:val="0"/>
          <w:numId w:val="95"/>
        </w:numPr>
        <w:ind w:left="426" w:hanging="426"/>
        <w:contextualSpacing/>
        <w:jc w:val="both"/>
        <w:rPr>
          <w:iCs/>
        </w:rPr>
      </w:pPr>
      <w:r w:rsidRPr="000D152F">
        <w:rPr>
          <w:iCs/>
        </w:rPr>
        <w:t xml:space="preserve">Noteikt, ka nesadalītās peļņas novirzīšana kapitālsabiedrības attīstībai nozīmē ieguldījumus, kas nepieciešami kapitālsabiedrības saimnieciskās darbības nodrošināšanai, ilgtspējīgai attīstībai, ņemot vērā kapitālsabiedrības finanšu un </w:t>
      </w:r>
      <w:proofErr w:type="spellStart"/>
      <w:r w:rsidRPr="000D152F">
        <w:rPr>
          <w:iCs/>
        </w:rPr>
        <w:t>nefinanšu</w:t>
      </w:r>
      <w:proofErr w:type="spellEnd"/>
      <w:r w:rsidRPr="000D152F">
        <w:rPr>
          <w:iCs/>
        </w:rPr>
        <w:t xml:space="preserve"> mērķus.</w:t>
      </w:r>
    </w:p>
    <w:p w14:paraId="7E6B763E" w14:textId="77777777" w:rsidR="00FC3AA1" w:rsidRPr="000D152F" w:rsidRDefault="00FC3AA1" w:rsidP="00FC3AA1">
      <w:pPr>
        <w:numPr>
          <w:ilvl w:val="0"/>
          <w:numId w:val="95"/>
        </w:numPr>
        <w:ind w:left="426" w:hanging="426"/>
        <w:contextualSpacing/>
        <w:jc w:val="both"/>
        <w:rPr>
          <w:iCs/>
        </w:rPr>
      </w:pPr>
      <w:r w:rsidRPr="000D152F">
        <w:t>Uzdot Pašvaldības kapitāla daļu turētāja pārstāvim lēmuma 1.punktā minētās kapitālsabiedrības dalībnieku sapulcē atbalstīt jautājumu par nesadalītās peļņas novirzīšanu kapitālsabiedrības attīstībai un 2022. gada zaudējumu segšanai.</w:t>
      </w:r>
    </w:p>
    <w:p w14:paraId="7BA42B58" w14:textId="77777777" w:rsidR="00FC3AA1" w:rsidRPr="000D152F" w:rsidRDefault="00FC3AA1" w:rsidP="00FC3AA1">
      <w:pPr>
        <w:numPr>
          <w:ilvl w:val="0"/>
          <w:numId w:val="95"/>
        </w:numPr>
        <w:ind w:left="426" w:hanging="426"/>
        <w:contextualSpacing/>
        <w:jc w:val="both"/>
        <w:rPr>
          <w:iCs/>
        </w:rPr>
      </w:pPr>
      <w:r w:rsidRPr="000D152F">
        <w:rPr>
          <w:iCs/>
        </w:rPr>
        <w:t>Lēmums stājas spēkā 2024.gada 23.maijā.</w:t>
      </w:r>
    </w:p>
    <w:p w14:paraId="77F80C8C" w14:textId="77777777" w:rsidR="001B60CE" w:rsidRPr="000D152F" w:rsidRDefault="001B60CE" w:rsidP="005B71DF">
      <w:pPr>
        <w:jc w:val="both"/>
        <w:rPr>
          <w:b/>
          <w:bCs/>
        </w:rPr>
      </w:pPr>
    </w:p>
    <w:p w14:paraId="478DDB98" w14:textId="77777777" w:rsidR="009E01CA" w:rsidRPr="000D152F" w:rsidRDefault="009E01CA" w:rsidP="005B71DF">
      <w:pPr>
        <w:jc w:val="both"/>
        <w:rPr>
          <w:b/>
          <w:bCs/>
        </w:rPr>
      </w:pPr>
    </w:p>
    <w:p w14:paraId="035DE7EF" w14:textId="04210E9B" w:rsidR="00F322EC" w:rsidRPr="000D152F" w:rsidRDefault="00F322EC" w:rsidP="00F322EC">
      <w:pPr>
        <w:jc w:val="both"/>
        <w:rPr>
          <w:b/>
          <w:bCs/>
        </w:rPr>
      </w:pPr>
      <w:bookmarkStart w:id="21" w:name="_Hlk112582575"/>
      <w:bookmarkStart w:id="22" w:name="_Hlk122702047"/>
      <w:r w:rsidRPr="000D152F">
        <w:rPr>
          <w:b/>
          <w:bCs/>
        </w:rPr>
        <w:t xml:space="preserve">Lēmums Nr. </w:t>
      </w:r>
      <w:r w:rsidR="001F64F1" w:rsidRPr="000D152F">
        <w:rPr>
          <w:b/>
          <w:bCs/>
        </w:rPr>
        <w:t>336</w:t>
      </w:r>
    </w:p>
    <w:p w14:paraId="23DB455D" w14:textId="050BC8A2" w:rsidR="0043470E" w:rsidRPr="000D152F" w:rsidRDefault="0043470E" w:rsidP="005B71DF">
      <w:pPr>
        <w:keepNext/>
        <w:jc w:val="center"/>
        <w:outlineLvl w:val="0"/>
        <w:rPr>
          <w:b/>
          <w:bCs/>
          <w:lang w:eastAsia="en-US"/>
        </w:rPr>
      </w:pPr>
      <w:r w:rsidRPr="000D152F">
        <w:rPr>
          <w:b/>
          <w:bCs/>
          <w:lang w:eastAsia="en-US"/>
        </w:rPr>
        <w:t>9</w:t>
      </w:r>
      <w:r w:rsidR="00CD11AB" w:rsidRPr="000D152F">
        <w:rPr>
          <w:b/>
          <w:bCs/>
          <w:lang w:eastAsia="en-US"/>
        </w:rPr>
        <w:t>.</w:t>
      </w:r>
    </w:p>
    <w:p w14:paraId="3EC96B53" w14:textId="77777777" w:rsidR="003341BC" w:rsidRPr="000D152F" w:rsidRDefault="003341BC" w:rsidP="003341BC">
      <w:pPr>
        <w:pBdr>
          <w:bottom w:val="single" w:sz="6" w:space="1" w:color="auto"/>
        </w:pBdr>
        <w:rPr>
          <w:b/>
          <w:bCs/>
        </w:rPr>
      </w:pPr>
      <w:r w:rsidRPr="000D152F">
        <w:rPr>
          <w:b/>
          <w:bCs/>
          <w:noProof/>
        </w:rPr>
        <w:t>Par Sabiedrības ar ierobežotu atbildību "Aprūpes nams "Urga"" 2023.gada peļņas izlietošanu</w:t>
      </w:r>
      <w:r w:rsidRPr="000D152F">
        <w:rPr>
          <w:rFonts w:ascii="Arial" w:eastAsia="Arial" w:hAnsi="Arial" w:cs="Arial"/>
          <w:b/>
          <w:kern w:val="2"/>
          <w:sz w:val="22"/>
          <w:szCs w:val="22"/>
          <w:lang w:eastAsia="en-US"/>
          <w14:ligatures w14:val="standardContextual"/>
        </w:rPr>
        <w:t xml:space="preserve"> </w:t>
      </w:r>
    </w:p>
    <w:p w14:paraId="502711EA" w14:textId="77777777" w:rsidR="003341BC" w:rsidRPr="000D152F" w:rsidRDefault="003341BC" w:rsidP="003341BC">
      <w:pPr>
        <w:jc w:val="center"/>
      </w:pPr>
      <w:r w:rsidRPr="000D152F">
        <w:t xml:space="preserve">Ziņo </w:t>
      </w:r>
      <w:r w:rsidRPr="000D152F">
        <w:rPr>
          <w:noProof/>
        </w:rPr>
        <w:t>Lana Ukrija</w:t>
      </w:r>
    </w:p>
    <w:p w14:paraId="7A0253A4" w14:textId="77777777" w:rsidR="00C03318" w:rsidRPr="000D152F" w:rsidRDefault="00C03318" w:rsidP="005B71DF">
      <w:pPr>
        <w:keepNext/>
        <w:jc w:val="center"/>
        <w:outlineLvl w:val="0"/>
        <w:rPr>
          <w:b/>
          <w:bCs/>
          <w:lang w:eastAsia="en-US"/>
        </w:rPr>
      </w:pPr>
    </w:p>
    <w:p w14:paraId="783B76BA" w14:textId="77777777" w:rsidR="001857A3" w:rsidRPr="000D152F" w:rsidRDefault="001857A3" w:rsidP="001857A3">
      <w:pPr>
        <w:ind w:firstLine="720"/>
        <w:jc w:val="both"/>
      </w:pPr>
      <w:bookmarkStart w:id="23" w:name="_Hlk96887213"/>
      <w:bookmarkEnd w:id="20"/>
      <w:bookmarkEnd w:id="21"/>
      <w:bookmarkEnd w:id="22"/>
      <w:r w:rsidRPr="000D152F">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1C46B8E8" w14:textId="77777777" w:rsidR="001857A3" w:rsidRPr="000D152F" w:rsidRDefault="001857A3" w:rsidP="001857A3">
      <w:pPr>
        <w:ind w:firstLine="720"/>
        <w:jc w:val="both"/>
      </w:pPr>
      <w:r w:rsidRPr="000D152F">
        <w:rPr>
          <w:rFonts w:eastAsia="Calibri"/>
          <w:lang w:eastAsia="en-US"/>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0D152F">
        <w:rPr>
          <w:rFonts w:eastAsia="NSimSun"/>
          <w:kern w:val="2"/>
          <w:lang w:eastAsia="zh-CN" w:bidi="hi-IN"/>
        </w:rPr>
        <w:t xml:space="preserve">Limbažu novada domes </w:t>
      </w:r>
      <w:r w:rsidRPr="000D152F">
        <w:rPr>
          <w:rFonts w:eastAsia="Calibri"/>
          <w:lang w:bidi="lv-LV"/>
        </w:rPr>
        <w:t xml:space="preserve">2022. gada 25. augusta noteikumu Nr. 26 “Limbažu novada pašvaldības kapitālsabiedrību un kapitāla daļu pārvaldības noteikumi” (apstiprināti ar </w:t>
      </w:r>
      <w:r w:rsidRPr="000D152F">
        <w:t xml:space="preserve">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w:t>
      </w:r>
      <w:r w:rsidRPr="000D152F">
        <w:lastRenderedPageBreak/>
        <w:t>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60304F28" w14:textId="77777777" w:rsidR="001857A3" w:rsidRPr="000D152F" w:rsidRDefault="001857A3" w:rsidP="001857A3">
      <w:pPr>
        <w:ind w:firstLine="720"/>
        <w:jc w:val="both"/>
      </w:pPr>
      <w:r w:rsidRPr="000D152F">
        <w:t>Pašvaldībā 2024.gada 23.aprīlī ir saņemts Sabiedrības ar ierobežotu atbildību "Aprūpes nams "Urga"", reģistrācijas Nr.</w:t>
      </w:r>
      <w:r w:rsidRPr="000D152F">
        <w:rPr>
          <w:rFonts w:ascii="Roboto Condensed" w:hAnsi="Roboto Condensed"/>
          <w:sz w:val="21"/>
          <w:szCs w:val="21"/>
        </w:rPr>
        <w:t xml:space="preserve"> </w:t>
      </w:r>
      <w:r w:rsidRPr="000D152F">
        <w:t>44103103680, 23.04.2024. iesniegums Nr. 1-11/14/2024 “Par peļņas izlietojumu un dividendēs izmaksājamās peļņas daļu” (Pašvaldībā reģistrēts ar Nr.</w:t>
      </w:r>
      <w:r w:rsidRPr="000D152F">
        <w:rPr>
          <w:rFonts w:ascii="Segoe UI" w:hAnsi="Segoe UI" w:cs="Segoe UI"/>
          <w:sz w:val="21"/>
          <w:szCs w:val="21"/>
          <w:shd w:val="clear" w:color="auto" w:fill="FFFFFF"/>
        </w:rPr>
        <w:t xml:space="preserve"> </w:t>
      </w:r>
      <w:r w:rsidRPr="000D152F">
        <w:t xml:space="preserve">17.1/24/65), kurā norādīts, ka kapitālsabiedrība 2023.gadu noslēdza ar peļņu EUR 23 598 (divdesmit trīs tūkstoši pieci simti deviņdesmit astoņi euro) apmērā, kā arī lūgts 2023.gada peļņu EUR 23 598 (divdesmit trīs tūkstoši pieci simti deviņdesmit astoņi euro) apmērā novirzīt </w:t>
      </w:r>
      <w:bookmarkStart w:id="24" w:name="_Hlk166061208"/>
      <w:r w:rsidRPr="000D152F">
        <w:t>iepriekšējo pārskata periodu zaudējumu segšanai</w:t>
      </w:r>
      <w:bookmarkEnd w:id="24"/>
      <w:r w:rsidRPr="000D152F">
        <w:t>.</w:t>
      </w:r>
    </w:p>
    <w:p w14:paraId="1CF8DA3B" w14:textId="64CD7ABF" w:rsidR="006C1334" w:rsidRPr="000D152F" w:rsidRDefault="001857A3" w:rsidP="001857A3">
      <w:pPr>
        <w:ind w:firstLine="720"/>
        <w:jc w:val="both"/>
      </w:pPr>
      <w:r w:rsidRPr="000D152F">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 </w:t>
      </w:r>
      <w:r w:rsidR="006C1334" w:rsidRPr="000D152F">
        <w:rPr>
          <w:rFonts w:cs="Tahoma"/>
          <w:b/>
          <w:kern w:val="1"/>
          <w:lang w:eastAsia="hi-IN" w:bidi="hi-IN"/>
        </w:rPr>
        <w:t>a</w:t>
      </w:r>
      <w:r w:rsidR="006C1334" w:rsidRPr="000D152F">
        <w:rPr>
          <w:b/>
          <w:bCs/>
        </w:rPr>
        <w:t>tklāti balsojot: PAR</w:t>
      </w:r>
      <w:r w:rsidR="006C1334" w:rsidRPr="000D152F">
        <w:t xml:space="preserve"> – 1</w:t>
      </w:r>
      <w:r w:rsidRPr="000D152F">
        <w:t>1</w:t>
      </w:r>
      <w:r w:rsidR="006C1334" w:rsidRPr="000D152F">
        <w:t xml:space="preserve"> deputāti (</w:t>
      </w:r>
      <w:r w:rsidRPr="000D152F">
        <w:t>Aigars Legzdiņš, Dagnis Straubergs, Dāvis Melnalksnis, Edmunds Zeidmanis, Jānis Bakmanis, Kristaps Močāns, Lija Jokste, Māris Beļaunieks, Regīna Tamane, Rūdolfs Pelēkais, Ziedonis Rubezis</w:t>
      </w:r>
      <w:r w:rsidR="006C1334" w:rsidRPr="000D152F">
        <w:rPr>
          <w:rFonts w:eastAsia="Calibri"/>
          <w:szCs w:val="22"/>
          <w:lang w:eastAsia="en-US"/>
        </w:rPr>
        <w:t>)</w:t>
      </w:r>
      <w:r w:rsidR="006C1334" w:rsidRPr="000D152F">
        <w:t xml:space="preserve">, </w:t>
      </w:r>
      <w:r w:rsidR="006C1334" w:rsidRPr="000D152F">
        <w:rPr>
          <w:b/>
          <w:bCs/>
        </w:rPr>
        <w:t>PRET –</w:t>
      </w:r>
      <w:r w:rsidR="006C1334" w:rsidRPr="000D152F">
        <w:t xml:space="preserve"> </w:t>
      </w:r>
      <w:r w:rsidRPr="000D152F">
        <w:t>1</w:t>
      </w:r>
      <w:r w:rsidR="006C1334" w:rsidRPr="000D152F">
        <w:t xml:space="preserve"> deputāt</w:t>
      </w:r>
      <w:r w:rsidRPr="000D152F">
        <w:t>s</w:t>
      </w:r>
      <w:r w:rsidR="006C1334" w:rsidRPr="000D152F">
        <w:t xml:space="preserve"> (</w:t>
      </w:r>
      <w:r w:rsidR="006C1334" w:rsidRPr="000D152F">
        <w:rPr>
          <w:rFonts w:eastAsia="Calibri"/>
          <w:szCs w:val="22"/>
          <w:lang w:eastAsia="en-US"/>
        </w:rPr>
        <w:t xml:space="preserve">Valdis </w:t>
      </w:r>
      <w:proofErr w:type="spellStart"/>
      <w:r w:rsidR="006C1334" w:rsidRPr="000D152F">
        <w:rPr>
          <w:rFonts w:eastAsia="Calibri"/>
          <w:szCs w:val="22"/>
          <w:lang w:eastAsia="en-US"/>
        </w:rPr>
        <w:t>Možvillo</w:t>
      </w:r>
      <w:proofErr w:type="spellEnd"/>
      <w:r w:rsidR="006C1334" w:rsidRPr="000D152F">
        <w:rPr>
          <w:rFonts w:eastAsia="Calibri"/>
          <w:szCs w:val="22"/>
          <w:lang w:eastAsia="en-US"/>
        </w:rPr>
        <w:t>),</w:t>
      </w:r>
      <w:r w:rsidR="006C1334" w:rsidRPr="000D152F">
        <w:t xml:space="preserve"> </w:t>
      </w:r>
      <w:r w:rsidR="006C1334" w:rsidRPr="000D152F">
        <w:rPr>
          <w:b/>
          <w:bCs/>
        </w:rPr>
        <w:t xml:space="preserve">ATTURAS – </w:t>
      </w:r>
      <w:r w:rsidRPr="000D152F">
        <w:t>1</w:t>
      </w:r>
      <w:r w:rsidRPr="000D152F">
        <w:rPr>
          <w:b/>
          <w:bCs/>
        </w:rPr>
        <w:t xml:space="preserve"> </w:t>
      </w:r>
      <w:r w:rsidR="006C1334" w:rsidRPr="000D152F">
        <w:t xml:space="preserve">deputāts </w:t>
      </w:r>
      <w:r w:rsidRPr="000D152F">
        <w:t>(</w:t>
      </w:r>
      <w:r w:rsidRPr="000D152F">
        <w:rPr>
          <w:rFonts w:eastAsia="Calibri"/>
          <w:szCs w:val="22"/>
          <w:lang w:eastAsia="en-US"/>
        </w:rPr>
        <w:t>Andris Garklāvs)</w:t>
      </w:r>
      <w:r w:rsidR="006C1334" w:rsidRPr="000D152F">
        <w:rPr>
          <w:bCs/>
        </w:rPr>
        <w:t>,</w:t>
      </w:r>
      <w:r w:rsidR="006C1334" w:rsidRPr="000D152F">
        <w:rPr>
          <w:rFonts w:eastAsia="Calibri"/>
          <w:szCs w:val="22"/>
          <w:lang w:eastAsia="en-US"/>
        </w:rPr>
        <w:t xml:space="preserve"> </w:t>
      </w:r>
      <w:r w:rsidR="006C1334" w:rsidRPr="000D152F">
        <w:t>Limbažu novada dome</w:t>
      </w:r>
      <w:r w:rsidR="006C1334" w:rsidRPr="000D152F">
        <w:rPr>
          <w:b/>
          <w:bCs/>
        </w:rPr>
        <w:t xml:space="preserve"> NOLEMJ:</w:t>
      </w:r>
    </w:p>
    <w:p w14:paraId="1D92EF1B" w14:textId="11D8DA49" w:rsidR="006C1334" w:rsidRPr="000D152F" w:rsidRDefault="006C1334" w:rsidP="006C1334">
      <w:pPr>
        <w:ind w:firstLine="720"/>
        <w:jc w:val="both"/>
        <w:rPr>
          <w:bCs/>
        </w:rPr>
      </w:pPr>
    </w:p>
    <w:p w14:paraId="3AFAB998" w14:textId="77777777" w:rsidR="001857A3" w:rsidRPr="000D152F" w:rsidRDefault="001857A3" w:rsidP="001857A3">
      <w:pPr>
        <w:numPr>
          <w:ilvl w:val="0"/>
          <w:numId w:val="96"/>
        </w:numPr>
        <w:ind w:left="426" w:hanging="426"/>
        <w:contextualSpacing/>
        <w:jc w:val="both"/>
        <w:rPr>
          <w:iCs/>
        </w:rPr>
      </w:pPr>
      <w:r w:rsidRPr="000D152F">
        <w:t>Atbalstīt, ka Sabiedrības ar ierobežotu atbildību "Aprūpes nams "Urga"", reģistrācijas Nr. 44103103680, 2023.gada peļņa EUR 23 598 (divdesmit trīs tūkstoši pieci simti deviņdesmit astoņi euro) apmērā tiek novirzīta iepriekšējo pārskata periodu zaudējumu segšanai.</w:t>
      </w:r>
    </w:p>
    <w:p w14:paraId="3FAED1DD" w14:textId="77777777" w:rsidR="001857A3" w:rsidRPr="000D152F" w:rsidRDefault="001857A3" w:rsidP="001857A3">
      <w:pPr>
        <w:numPr>
          <w:ilvl w:val="0"/>
          <w:numId w:val="96"/>
        </w:numPr>
        <w:ind w:left="426" w:hanging="426"/>
        <w:contextualSpacing/>
        <w:jc w:val="both"/>
        <w:rPr>
          <w:iCs/>
        </w:rPr>
      </w:pPr>
      <w:r w:rsidRPr="000D152F">
        <w:t>Uzdot Pašvaldības kapitāla daļu turētāja pārstāvim lēmuma 1.punktā minētās kapitālsabiedrības dalībnieku sapulcē atbalstīt jautājumu par nesadalītās peļņas novirzīšanu kapitālsabiedrības iepriekšējo pārskata periodu zaudējumu segšanai.</w:t>
      </w:r>
    </w:p>
    <w:p w14:paraId="30B5D65D" w14:textId="77777777" w:rsidR="001857A3" w:rsidRPr="000D152F" w:rsidRDefault="001857A3" w:rsidP="001857A3">
      <w:pPr>
        <w:numPr>
          <w:ilvl w:val="0"/>
          <w:numId w:val="96"/>
        </w:numPr>
        <w:ind w:left="426" w:hanging="426"/>
        <w:contextualSpacing/>
        <w:jc w:val="both"/>
        <w:rPr>
          <w:iCs/>
        </w:rPr>
      </w:pPr>
      <w:r w:rsidRPr="000D152F">
        <w:rPr>
          <w:iCs/>
        </w:rPr>
        <w:t>Lēmums stājas spēkā 2024.gada 23.maijā.</w:t>
      </w:r>
    </w:p>
    <w:p w14:paraId="09BFC763" w14:textId="77777777" w:rsidR="005A5F8B" w:rsidRPr="000D152F" w:rsidRDefault="005A5F8B" w:rsidP="005B71DF">
      <w:pPr>
        <w:jc w:val="both"/>
        <w:rPr>
          <w:bCs/>
        </w:rPr>
      </w:pPr>
    </w:p>
    <w:p w14:paraId="7F6ADE6D" w14:textId="77777777" w:rsidR="0070159F" w:rsidRPr="000D152F" w:rsidRDefault="0070159F" w:rsidP="005B71DF">
      <w:pPr>
        <w:jc w:val="both"/>
        <w:rPr>
          <w:bCs/>
        </w:rPr>
      </w:pPr>
    </w:p>
    <w:p w14:paraId="449762C9" w14:textId="1CC885C6" w:rsidR="00F322EC" w:rsidRPr="000D152F" w:rsidRDefault="00F322EC" w:rsidP="00F322EC">
      <w:pPr>
        <w:jc w:val="both"/>
        <w:rPr>
          <w:b/>
          <w:bCs/>
        </w:rPr>
      </w:pPr>
      <w:bookmarkStart w:id="25" w:name="_Hlk112582973"/>
      <w:r w:rsidRPr="000D152F">
        <w:rPr>
          <w:b/>
          <w:bCs/>
        </w:rPr>
        <w:t xml:space="preserve">Lēmums Nr. </w:t>
      </w:r>
      <w:r w:rsidR="00CA55B3" w:rsidRPr="000D152F">
        <w:rPr>
          <w:b/>
          <w:bCs/>
        </w:rPr>
        <w:t>337</w:t>
      </w:r>
    </w:p>
    <w:p w14:paraId="783EBE1D" w14:textId="18A0A2C8" w:rsidR="005E08B8" w:rsidRPr="000D152F" w:rsidRDefault="005E08B8" w:rsidP="003F7FF9">
      <w:pPr>
        <w:keepNext/>
        <w:jc w:val="center"/>
        <w:outlineLvl w:val="0"/>
        <w:rPr>
          <w:b/>
          <w:bCs/>
          <w:lang w:eastAsia="en-US"/>
        </w:rPr>
      </w:pPr>
      <w:bookmarkStart w:id="26" w:name="_Hlk165290208"/>
      <w:r w:rsidRPr="000D152F">
        <w:rPr>
          <w:b/>
          <w:bCs/>
          <w:lang w:eastAsia="en-US"/>
        </w:rPr>
        <w:t>10</w:t>
      </w:r>
      <w:r w:rsidR="00CD11AB" w:rsidRPr="000D152F">
        <w:rPr>
          <w:b/>
          <w:bCs/>
          <w:lang w:eastAsia="en-US"/>
        </w:rPr>
        <w:t>.</w:t>
      </w:r>
    </w:p>
    <w:p w14:paraId="49D490D6" w14:textId="77777777" w:rsidR="00CA55B3" w:rsidRPr="000D152F" w:rsidRDefault="00CA55B3" w:rsidP="00CA55B3">
      <w:pPr>
        <w:pBdr>
          <w:bottom w:val="single" w:sz="6" w:space="1" w:color="auto"/>
        </w:pBdr>
        <w:jc w:val="both"/>
        <w:rPr>
          <w:b/>
          <w:bCs/>
        </w:rPr>
      </w:pPr>
      <w:r w:rsidRPr="000D152F">
        <w:rPr>
          <w:b/>
          <w:bCs/>
          <w:noProof/>
        </w:rPr>
        <w:t>Par SIA "ALOJAS VESELĪBAS APRŪPES CENTRS" 2023.gada peļņas izlietošanu</w:t>
      </w:r>
      <w:r w:rsidRPr="000D152F">
        <w:rPr>
          <w:rFonts w:ascii="Arial" w:eastAsia="Arial" w:hAnsi="Arial" w:cs="Arial"/>
          <w:b/>
          <w:kern w:val="2"/>
          <w:sz w:val="22"/>
          <w:szCs w:val="22"/>
          <w:lang w:eastAsia="en-US"/>
          <w14:ligatures w14:val="standardContextual"/>
        </w:rPr>
        <w:t xml:space="preserve"> </w:t>
      </w:r>
    </w:p>
    <w:p w14:paraId="7AC53C54" w14:textId="77777777" w:rsidR="00CA55B3" w:rsidRPr="000D152F" w:rsidRDefault="00CA55B3" w:rsidP="00CA55B3">
      <w:pPr>
        <w:jc w:val="center"/>
      </w:pPr>
      <w:r w:rsidRPr="000D152F">
        <w:t xml:space="preserve">Ziņo </w:t>
      </w:r>
      <w:r w:rsidRPr="000D152F">
        <w:rPr>
          <w:noProof/>
        </w:rPr>
        <w:t>Lana Ukrija</w:t>
      </w:r>
    </w:p>
    <w:p w14:paraId="7BA85381" w14:textId="77777777" w:rsidR="00CA55B3" w:rsidRPr="000D152F" w:rsidRDefault="00CA55B3" w:rsidP="00CA55B3">
      <w:pPr>
        <w:ind w:firstLine="567"/>
        <w:jc w:val="both"/>
      </w:pPr>
    </w:p>
    <w:p w14:paraId="039878C6" w14:textId="77777777" w:rsidR="00CA55B3" w:rsidRPr="000D152F" w:rsidRDefault="00CA55B3" w:rsidP="00CA55B3">
      <w:pPr>
        <w:ind w:firstLine="720"/>
        <w:jc w:val="both"/>
      </w:pPr>
      <w:r w:rsidRPr="000D152F">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0B5DEF9E" w14:textId="77777777" w:rsidR="00CA55B3" w:rsidRPr="000D152F" w:rsidRDefault="00CA55B3" w:rsidP="00CA55B3">
      <w:pPr>
        <w:ind w:firstLine="720"/>
        <w:jc w:val="both"/>
      </w:pPr>
      <w:r w:rsidRPr="000D152F">
        <w:rPr>
          <w:rFonts w:eastAsia="Calibri"/>
          <w:lang w:eastAsia="en-US"/>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0D152F">
        <w:rPr>
          <w:rFonts w:eastAsia="NSimSun"/>
          <w:kern w:val="2"/>
          <w:lang w:eastAsia="zh-CN" w:bidi="hi-IN"/>
        </w:rPr>
        <w:t xml:space="preserve">Limbažu novada domes </w:t>
      </w:r>
      <w:r w:rsidRPr="000D152F">
        <w:rPr>
          <w:rFonts w:eastAsia="Calibri"/>
          <w:lang w:bidi="lv-LV"/>
        </w:rPr>
        <w:t xml:space="preserve">2022. gada 25. augusta noteikumu Nr. 26 “Limbažu novada pašvaldības kapitālsabiedrību un kapitāla daļu pārvaldības noteikumi” (apstiprināti ar </w:t>
      </w:r>
      <w:r w:rsidRPr="000D152F">
        <w:t xml:space="preserve">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w:t>
      </w:r>
      <w:r w:rsidRPr="000D152F">
        <w:lastRenderedPageBreak/>
        <w:t>izmaksājamā peļņas daļa ir 10% no pārskata gada tīrās peļņas, savukārt 63.punkts nosaka, ka kapitāla daļu turētāja 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2DBE2FE8" w14:textId="77777777" w:rsidR="00CA55B3" w:rsidRPr="000D152F" w:rsidRDefault="00CA55B3" w:rsidP="00F43BC2">
      <w:pPr>
        <w:pStyle w:val="Pamatteksts"/>
        <w:ind w:firstLine="567"/>
        <w:rPr>
          <w:lang w:val="lv-LV"/>
        </w:rPr>
      </w:pPr>
      <w:r w:rsidRPr="000D152F">
        <w:rPr>
          <w:lang w:val="lv-LV"/>
        </w:rPr>
        <w:t>Pašvaldībā 2024.gada 23.aprīlī ir saņemts SIA "ALOJAS VESELĪBAS APRŪPES CENTRS", reģistrācijas Nr.</w:t>
      </w:r>
      <w:r w:rsidRPr="000D152F">
        <w:rPr>
          <w:rFonts w:ascii="Roboto Condensed" w:hAnsi="Roboto Condensed"/>
          <w:sz w:val="21"/>
          <w:szCs w:val="21"/>
          <w:lang w:val="lv-LV"/>
        </w:rPr>
        <w:t xml:space="preserve"> </w:t>
      </w:r>
      <w:r w:rsidRPr="000D152F">
        <w:rPr>
          <w:lang w:val="lv-LV"/>
        </w:rPr>
        <w:t>44103031378, 23.04.2024. iesniegums Nr. 1-11/1/2024 “Par peļņas izlietojumu un dividendēs izmaksājamās peļņas daļu” (Pašvaldībā reģistrēts ar Nr.</w:t>
      </w:r>
      <w:r w:rsidRPr="000D152F">
        <w:rPr>
          <w:rFonts w:ascii="Segoe UI" w:hAnsi="Segoe UI" w:cs="Segoe UI"/>
          <w:sz w:val="21"/>
          <w:szCs w:val="21"/>
          <w:shd w:val="clear" w:color="auto" w:fill="FFFFFF"/>
          <w:lang w:val="lv-LV"/>
        </w:rPr>
        <w:t xml:space="preserve"> </w:t>
      </w:r>
      <w:r w:rsidRPr="000D152F">
        <w:rPr>
          <w:lang w:val="lv-LV"/>
        </w:rPr>
        <w:t>17.1/24/66), kurā norādīts, ka kapitālsabiedrība 2023.gadu noslēdza ar peļņu EUR 69 401 (sešdesmit deviņi tūkstoši četri simti viens euro) apmērā, kā arī lūgts 2023.gada peļņu EUR 69 401 (sešdesmit deviņi tūkstoši četri simti viens euro) apmērā novirzīt kapitālsabiedrības attīstībai – siltummezgla izbūvei un dūmeņu pārbūvei.</w:t>
      </w:r>
    </w:p>
    <w:p w14:paraId="737A11FD" w14:textId="15D47403" w:rsidR="00B40AD2" w:rsidRPr="000D152F" w:rsidRDefault="00CA55B3" w:rsidP="00F43BC2">
      <w:pPr>
        <w:pStyle w:val="Pamatteksts"/>
        <w:ind w:firstLine="567"/>
        <w:rPr>
          <w:b/>
          <w:bCs/>
          <w:lang w:val="lv-LV"/>
        </w:rPr>
      </w:pPr>
      <w:r w:rsidRPr="000D152F">
        <w:rPr>
          <w:lang w:val="lv-LV"/>
        </w:rPr>
        <w:t>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w:t>
      </w:r>
      <w:bookmarkEnd w:id="23"/>
      <w:bookmarkEnd w:id="25"/>
      <w:r w:rsidR="006878D9" w:rsidRPr="000D152F">
        <w:rPr>
          <w:b/>
          <w:bCs/>
          <w:lang w:val="lv-LV"/>
        </w:rPr>
        <w:t xml:space="preserve"> </w:t>
      </w:r>
      <w:r w:rsidR="00B40AD2" w:rsidRPr="000D152F">
        <w:rPr>
          <w:rFonts w:cs="Tahoma"/>
          <w:b/>
          <w:kern w:val="1"/>
          <w:lang w:val="lv-LV" w:eastAsia="hi-IN" w:bidi="hi-IN"/>
        </w:rPr>
        <w:t>a</w:t>
      </w:r>
      <w:r w:rsidR="00B40AD2" w:rsidRPr="000D152F">
        <w:rPr>
          <w:b/>
          <w:bCs/>
          <w:lang w:val="lv-LV"/>
        </w:rPr>
        <w:t>tklāti balsojot: PAR</w:t>
      </w:r>
      <w:r w:rsidR="00B40AD2" w:rsidRPr="000D152F">
        <w:rPr>
          <w:lang w:val="lv-LV"/>
        </w:rPr>
        <w:t xml:space="preserve"> – 10 deputāti (</w:t>
      </w:r>
      <w:r w:rsidR="006878D9" w:rsidRPr="000D152F">
        <w:rPr>
          <w:rFonts w:eastAsiaTheme="minorHAnsi"/>
          <w:lang w:val="lv-LV"/>
        </w:rPr>
        <w:t>Dagnis Straubergs, Dāvis Melnalksnis, Edmunds Zeidmanis, Jānis Bakmanis, Kristaps Močāns, Lija Jokste, Māris Beļaunieks, Regīna Tamane, Rūdolfs Pelēkais, Ziedonis Rubezis</w:t>
      </w:r>
      <w:r w:rsidR="00B40AD2" w:rsidRPr="000D152F">
        <w:rPr>
          <w:rFonts w:eastAsia="Calibri"/>
          <w:szCs w:val="22"/>
          <w:lang w:val="lv-LV"/>
        </w:rPr>
        <w:t>)</w:t>
      </w:r>
      <w:r w:rsidR="00B40AD2" w:rsidRPr="000D152F">
        <w:rPr>
          <w:lang w:val="lv-LV"/>
        </w:rPr>
        <w:t xml:space="preserve">, </w:t>
      </w:r>
      <w:r w:rsidR="00B40AD2" w:rsidRPr="000D152F">
        <w:rPr>
          <w:b/>
          <w:bCs/>
          <w:lang w:val="lv-LV"/>
        </w:rPr>
        <w:t>PRET –</w:t>
      </w:r>
      <w:r w:rsidR="00B40AD2" w:rsidRPr="000D152F">
        <w:rPr>
          <w:lang w:val="lv-LV"/>
        </w:rPr>
        <w:t xml:space="preserve"> </w:t>
      </w:r>
      <w:r w:rsidR="006878D9" w:rsidRPr="000D152F">
        <w:rPr>
          <w:lang w:val="lv-LV"/>
        </w:rPr>
        <w:t>1</w:t>
      </w:r>
      <w:r w:rsidR="00B40AD2" w:rsidRPr="000D152F">
        <w:rPr>
          <w:lang w:val="lv-LV"/>
        </w:rPr>
        <w:t xml:space="preserve"> deputāt</w:t>
      </w:r>
      <w:r w:rsidR="006878D9" w:rsidRPr="000D152F">
        <w:rPr>
          <w:lang w:val="lv-LV"/>
        </w:rPr>
        <w:t>s</w:t>
      </w:r>
      <w:r w:rsidR="00B40AD2" w:rsidRPr="000D152F">
        <w:rPr>
          <w:lang w:val="lv-LV"/>
        </w:rPr>
        <w:t xml:space="preserve"> (</w:t>
      </w:r>
      <w:r w:rsidR="00B40AD2" w:rsidRPr="000D152F">
        <w:rPr>
          <w:rFonts w:eastAsia="Calibri"/>
          <w:szCs w:val="22"/>
          <w:lang w:val="lv-LV"/>
        </w:rPr>
        <w:t xml:space="preserve">Valdis </w:t>
      </w:r>
      <w:proofErr w:type="spellStart"/>
      <w:r w:rsidR="00B40AD2" w:rsidRPr="000D152F">
        <w:rPr>
          <w:rFonts w:eastAsia="Calibri"/>
          <w:szCs w:val="22"/>
          <w:lang w:val="lv-LV"/>
        </w:rPr>
        <w:t>Možvillo</w:t>
      </w:r>
      <w:proofErr w:type="spellEnd"/>
      <w:r w:rsidR="00B40AD2" w:rsidRPr="000D152F">
        <w:rPr>
          <w:rFonts w:eastAsia="Calibri"/>
          <w:szCs w:val="22"/>
          <w:lang w:val="lv-LV"/>
        </w:rPr>
        <w:t>),</w:t>
      </w:r>
      <w:r w:rsidR="00B40AD2" w:rsidRPr="000D152F">
        <w:rPr>
          <w:lang w:val="lv-LV"/>
        </w:rPr>
        <w:t xml:space="preserve"> </w:t>
      </w:r>
      <w:r w:rsidR="00B40AD2" w:rsidRPr="000D152F">
        <w:rPr>
          <w:b/>
          <w:bCs/>
          <w:lang w:val="lv-LV"/>
        </w:rPr>
        <w:t xml:space="preserve">ATTURAS – </w:t>
      </w:r>
      <w:r w:rsidR="006878D9" w:rsidRPr="000D152F">
        <w:rPr>
          <w:lang w:val="lv-LV"/>
        </w:rPr>
        <w:t xml:space="preserve">2 </w:t>
      </w:r>
      <w:r w:rsidR="00B40AD2" w:rsidRPr="000D152F">
        <w:rPr>
          <w:lang w:val="lv-LV"/>
        </w:rPr>
        <w:t>deputāt</w:t>
      </w:r>
      <w:r w:rsidR="006878D9" w:rsidRPr="000D152F">
        <w:rPr>
          <w:lang w:val="lv-LV"/>
        </w:rPr>
        <w:t>i</w:t>
      </w:r>
      <w:r w:rsidR="00B40AD2" w:rsidRPr="000D152F">
        <w:rPr>
          <w:lang w:val="lv-LV"/>
        </w:rPr>
        <w:t xml:space="preserve"> </w:t>
      </w:r>
      <w:r w:rsidR="006878D9" w:rsidRPr="000D152F">
        <w:rPr>
          <w:lang w:val="lv-LV"/>
        </w:rPr>
        <w:t>(</w:t>
      </w:r>
      <w:r w:rsidR="00B40AD2" w:rsidRPr="000D152F">
        <w:rPr>
          <w:rFonts w:eastAsia="Calibri"/>
          <w:szCs w:val="22"/>
          <w:lang w:val="lv-LV"/>
        </w:rPr>
        <w:t>Aigars Legzdiņš</w:t>
      </w:r>
      <w:r w:rsidR="00B40AD2" w:rsidRPr="000D152F">
        <w:rPr>
          <w:bCs/>
          <w:lang w:val="lv-LV"/>
        </w:rPr>
        <w:t>,</w:t>
      </w:r>
      <w:r w:rsidR="006878D9" w:rsidRPr="000D152F">
        <w:rPr>
          <w:lang w:val="lv-LV"/>
        </w:rPr>
        <w:t xml:space="preserve"> </w:t>
      </w:r>
      <w:r w:rsidR="006878D9" w:rsidRPr="000D152F">
        <w:rPr>
          <w:bCs/>
          <w:lang w:val="lv-LV"/>
        </w:rPr>
        <w:t>Andris Garklāvs),</w:t>
      </w:r>
      <w:r w:rsidR="00B40AD2" w:rsidRPr="000D152F">
        <w:rPr>
          <w:rFonts w:eastAsia="Calibri"/>
          <w:szCs w:val="22"/>
          <w:lang w:val="lv-LV"/>
        </w:rPr>
        <w:t xml:space="preserve"> </w:t>
      </w:r>
      <w:r w:rsidR="00B40AD2" w:rsidRPr="000D152F">
        <w:rPr>
          <w:lang w:val="lv-LV"/>
        </w:rPr>
        <w:t>Limbažu novada dome</w:t>
      </w:r>
      <w:r w:rsidR="00B40AD2" w:rsidRPr="000D152F">
        <w:rPr>
          <w:b/>
          <w:bCs/>
          <w:lang w:val="lv-LV"/>
        </w:rPr>
        <w:t xml:space="preserve"> NOLEMJ:</w:t>
      </w:r>
    </w:p>
    <w:bookmarkEnd w:id="26"/>
    <w:p w14:paraId="37622683" w14:textId="77777777" w:rsidR="00DD651C" w:rsidRPr="000D152F" w:rsidRDefault="00DD651C" w:rsidP="005B71DF">
      <w:pPr>
        <w:jc w:val="both"/>
      </w:pPr>
    </w:p>
    <w:p w14:paraId="1366232A" w14:textId="77777777" w:rsidR="00893897" w:rsidRPr="000D152F" w:rsidRDefault="00893897" w:rsidP="00893897">
      <w:pPr>
        <w:numPr>
          <w:ilvl w:val="0"/>
          <w:numId w:val="97"/>
        </w:numPr>
        <w:ind w:left="426" w:hanging="426"/>
        <w:contextualSpacing/>
        <w:jc w:val="both"/>
        <w:rPr>
          <w:iCs/>
        </w:rPr>
      </w:pPr>
      <w:r w:rsidRPr="000D152F">
        <w:t>Atbalstīt, ka SIA "ALOJAS VESELĪBAS APRŪPES CENTRS", reģistrācijas Nr. 44103031378, 2023.gada peļņa EUR 69 401 (sešdesmit deviņi tūkstoši četri simti viens euro) apmērā tiek novirzīta kapitālsabiedrības attīstībai – siltummezgla izbūvei un dūmeņu pārbūvei.</w:t>
      </w:r>
    </w:p>
    <w:p w14:paraId="505FCBD6" w14:textId="77777777" w:rsidR="00893897" w:rsidRPr="000D152F" w:rsidRDefault="00893897" w:rsidP="00893897">
      <w:pPr>
        <w:numPr>
          <w:ilvl w:val="0"/>
          <w:numId w:val="97"/>
        </w:numPr>
        <w:ind w:left="426" w:hanging="426"/>
        <w:contextualSpacing/>
        <w:jc w:val="both"/>
        <w:rPr>
          <w:iCs/>
        </w:rPr>
      </w:pPr>
      <w:r w:rsidRPr="000D152F">
        <w:t>Uzdot Pašvaldības kapitāla daļu turētāja pārstāvim lēmuma 1.punktā minētās kapitālsabiedrības dalībnieku sapulcē atbalstīt jautājumu par nesadalītās peļņas novirzīšanu attīstībai – siltummezgla izbūvei un dūmeņu pārbūvei.</w:t>
      </w:r>
    </w:p>
    <w:p w14:paraId="061BB8D2" w14:textId="77777777" w:rsidR="00893897" w:rsidRPr="000D152F" w:rsidRDefault="00893897" w:rsidP="00893897">
      <w:pPr>
        <w:numPr>
          <w:ilvl w:val="0"/>
          <w:numId w:val="97"/>
        </w:numPr>
        <w:ind w:left="426" w:hanging="426"/>
        <w:contextualSpacing/>
        <w:jc w:val="both"/>
        <w:rPr>
          <w:iCs/>
        </w:rPr>
      </w:pPr>
      <w:r w:rsidRPr="000D152F">
        <w:rPr>
          <w:iCs/>
        </w:rPr>
        <w:t>Lēmums stājas spēkā 2024. gada 23. maijā.</w:t>
      </w:r>
    </w:p>
    <w:p w14:paraId="131BDAF0" w14:textId="77777777" w:rsidR="00893897" w:rsidRPr="000D152F" w:rsidRDefault="00893897" w:rsidP="005B71DF">
      <w:pPr>
        <w:jc w:val="both"/>
      </w:pPr>
    </w:p>
    <w:p w14:paraId="41E3EC97" w14:textId="77777777" w:rsidR="0070159F" w:rsidRPr="000D152F" w:rsidRDefault="0070159F" w:rsidP="005B71DF">
      <w:pPr>
        <w:jc w:val="both"/>
      </w:pPr>
    </w:p>
    <w:p w14:paraId="7EB5A43D" w14:textId="75CAD448" w:rsidR="00F322EC" w:rsidRPr="000D152F" w:rsidRDefault="00F322EC" w:rsidP="00F322EC">
      <w:pPr>
        <w:jc w:val="both"/>
        <w:rPr>
          <w:b/>
          <w:bCs/>
        </w:rPr>
      </w:pPr>
      <w:r w:rsidRPr="000D152F">
        <w:rPr>
          <w:b/>
          <w:bCs/>
        </w:rPr>
        <w:t xml:space="preserve">Lēmums Nr. </w:t>
      </w:r>
      <w:r w:rsidR="00B7140A" w:rsidRPr="000D152F">
        <w:rPr>
          <w:b/>
          <w:bCs/>
        </w:rPr>
        <w:t>338</w:t>
      </w:r>
    </w:p>
    <w:p w14:paraId="30607A71" w14:textId="0F21A2BF" w:rsidR="001F0EE2" w:rsidRPr="000D152F" w:rsidRDefault="001F0EE2" w:rsidP="005B71DF">
      <w:pPr>
        <w:keepNext/>
        <w:jc w:val="center"/>
        <w:outlineLvl w:val="0"/>
        <w:rPr>
          <w:b/>
          <w:bCs/>
          <w:lang w:eastAsia="en-US"/>
        </w:rPr>
      </w:pPr>
      <w:bookmarkStart w:id="27" w:name="_Hlk165294088"/>
      <w:r w:rsidRPr="000D152F">
        <w:rPr>
          <w:b/>
          <w:bCs/>
          <w:lang w:eastAsia="en-US"/>
        </w:rPr>
        <w:t>11</w:t>
      </w:r>
      <w:r w:rsidR="00CD11AB" w:rsidRPr="000D152F">
        <w:rPr>
          <w:b/>
          <w:bCs/>
          <w:lang w:eastAsia="en-US"/>
        </w:rPr>
        <w:t>.</w:t>
      </w:r>
    </w:p>
    <w:p w14:paraId="14700F5C" w14:textId="77777777" w:rsidR="00B7140A" w:rsidRPr="000D152F" w:rsidRDefault="00B7140A" w:rsidP="00B7140A">
      <w:pPr>
        <w:pBdr>
          <w:bottom w:val="single" w:sz="6" w:space="1" w:color="auto"/>
        </w:pBdr>
        <w:jc w:val="both"/>
        <w:rPr>
          <w:b/>
          <w:bCs/>
        </w:rPr>
      </w:pPr>
      <w:bookmarkStart w:id="28" w:name="_Hlk167809241"/>
      <w:r w:rsidRPr="000D152F">
        <w:rPr>
          <w:b/>
          <w:bCs/>
          <w:noProof/>
        </w:rPr>
        <w:t>Par Sabiedrības ar ierobežotu atbildību "Salacgrīvas ūdens" 2023.gada peļņas izlietošanu</w:t>
      </w:r>
      <w:r w:rsidRPr="000D152F">
        <w:rPr>
          <w:rFonts w:ascii="Arial" w:eastAsia="Arial" w:hAnsi="Arial" w:cs="Arial"/>
          <w:b/>
          <w:kern w:val="2"/>
          <w:sz w:val="22"/>
          <w:szCs w:val="22"/>
          <w:lang w:eastAsia="en-US"/>
          <w14:ligatures w14:val="standardContextual"/>
        </w:rPr>
        <w:t xml:space="preserve"> </w:t>
      </w:r>
    </w:p>
    <w:p w14:paraId="2A0A033B" w14:textId="77777777" w:rsidR="00B7140A" w:rsidRPr="000D152F" w:rsidRDefault="00B7140A" w:rsidP="00B7140A">
      <w:pPr>
        <w:jc w:val="center"/>
      </w:pPr>
      <w:r w:rsidRPr="000D152F">
        <w:t xml:space="preserve">Ziņo </w:t>
      </w:r>
      <w:r w:rsidRPr="000D152F">
        <w:rPr>
          <w:noProof/>
        </w:rPr>
        <w:t>Lana Ukrija</w:t>
      </w:r>
    </w:p>
    <w:p w14:paraId="5D2ABADC" w14:textId="77777777" w:rsidR="00B7140A" w:rsidRPr="000D152F" w:rsidRDefault="00B7140A" w:rsidP="00B7140A">
      <w:pPr>
        <w:jc w:val="both"/>
      </w:pPr>
    </w:p>
    <w:p w14:paraId="4B4F6E40" w14:textId="77777777" w:rsidR="00B7140A" w:rsidRPr="000D152F" w:rsidRDefault="00B7140A" w:rsidP="00B7140A">
      <w:pPr>
        <w:ind w:firstLine="720"/>
        <w:jc w:val="both"/>
      </w:pPr>
      <w:r w:rsidRPr="000D152F">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41456F68" w14:textId="77777777" w:rsidR="00B7140A" w:rsidRPr="000D152F" w:rsidRDefault="00B7140A" w:rsidP="00434F29">
      <w:pPr>
        <w:ind w:firstLine="720"/>
        <w:jc w:val="both"/>
      </w:pPr>
      <w:r w:rsidRPr="000D152F">
        <w:rPr>
          <w:rFonts w:eastAsia="Calibri"/>
          <w:lang w:eastAsia="en-US"/>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0D152F">
        <w:rPr>
          <w:rFonts w:eastAsia="NSimSun"/>
          <w:kern w:val="2"/>
          <w:lang w:eastAsia="zh-CN" w:bidi="hi-IN"/>
        </w:rPr>
        <w:t xml:space="preserve">Limbažu novada domes </w:t>
      </w:r>
      <w:r w:rsidRPr="000D152F">
        <w:rPr>
          <w:rFonts w:eastAsia="Calibri"/>
          <w:lang w:bidi="lv-LV"/>
        </w:rPr>
        <w:t xml:space="preserve">2022. gada 25. augusta noteikumu Nr. 26 “Limbažu novada pašvaldības kapitālsabiedrību un kapitāla daļu pārvaldības noteikumi” (apstiprināti ar </w:t>
      </w:r>
      <w:r w:rsidRPr="000D152F">
        <w:t xml:space="preserve">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61.punkts nosaka, ka kapitālsabiedrībā, kurā Pašvaldībai ir izšķiroša ietekme, minimālā dividendēs izmaksājamā peļņas daļa ir 10% no pārskata gada tīrās peļņas, savukārt 63.punkts nosaka, ka kapitāla daļu turētāja pārstāvis pēc pamatota kapitālsabiedrības valdes priekšlikuma var rosināt Pašvaldības </w:t>
      </w:r>
      <w:r w:rsidRPr="000D152F">
        <w:lastRenderedPageBreak/>
        <w:t>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1FCFC0AD" w14:textId="77777777" w:rsidR="00B7140A" w:rsidRPr="000D152F" w:rsidRDefault="00B7140A" w:rsidP="00434F29">
      <w:pPr>
        <w:pStyle w:val="Pamatteksts"/>
        <w:ind w:firstLine="720"/>
        <w:rPr>
          <w:lang w:val="lv-LV"/>
        </w:rPr>
      </w:pPr>
      <w:r w:rsidRPr="000D152F">
        <w:rPr>
          <w:lang w:val="lv-LV"/>
        </w:rPr>
        <w:t>Pašvaldībā 2024.gada 22.aprīlī ir saņemts Sabiedrības ar ierobežotu atbildību "Salacgrīvas ūdens", reģistrācijas Nr.</w:t>
      </w:r>
      <w:r w:rsidRPr="000D152F">
        <w:rPr>
          <w:rFonts w:ascii="Roboto Condensed" w:hAnsi="Roboto Condensed"/>
          <w:sz w:val="21"/>
          <w:szCs w:val="21"/>
          <w:lang w:val="lv-LV"/>
        </w:rPr>
        <w:t xml:space="preserve"> </w:t>
      </w:r>
      <w:r w:rsidRPr="000D152F">
        <w:rPr>
          <w:lang w:val="lv-LV"/>
        </w:rPr>
        <w:t>54103072471, 23.04.2024. iesniegums “Par Sabiedrības 2023.gada peļņas izlietojumu” (Pašvaldībā reģistrēts ar Nr.</w:t>
      </w:r>
      <w:r w:rsidRPr="000D152F">
        <w:rPr>
          <w:rFonts w:ascii="Segoe UI" w:hAnsi="Segoe UI" w:cs="Segoe UI"/>
          <w:sz w:val="21"/>
          <w:szCs w:val="21"/>
          <w:shd w:val="clear" w:color="auto" w:fill="FFFFFF"/>
          <w:lang w:val="lv-LV"/>
        </w:rPr>
        <w:t xml:space="preserve"> </w:t>
      </w:r>
      <w:r w:rsidRPr="000D152F">
        <w:rPr>
          <w:lang w:val="lv-LV"/>
        </w:rPr>
        <w:t>17.1/24/64), kurā norādīts, ka kapitālsabiedrība 2023.gadu noslēdza ar peļņu EUR 41 663 (četrdesmit viens tūkstotis seši simti sešdesmit trīs euro) apmērā, kā arī lūgts 2023.gada peļņu EUR 41 663 (četrdesmit viens tūkstotis seši simti sešdesmit trīs euro) apmērā novirzīt iepriekšējo gadu zaudējumu segšanai.</w:t>
      </w:r>
    </w:p>
    <w:p w14:paraId="363010BA" w14:textId="4A92418C" w:rsidR="00946B28" w:rsidRPr="000D152F" w:rsidRDefault="00B7140A" w:rsidP="00434F29">
      <w:pPr>
        <w:pStyle w:val="Pamatteksts"/>
        <w:ind w:firstLine="720"/>
        <w:rPr>
          <w:b/>
          <w:bCs/>
          <w:lang w:val="lv-LV"/>
        </w:rPr>
      </w:pPr>
      <w:r w:rsidRPr="000D152F">
        <w:rPr>
          <w:lang w:val="lv-LV"/>
        </w:rPr>
        <w:t>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60., 63., 66. un 67.punktu,</w:t>
      </w:r>
      <w:r w:rsidR="00434F29" w:rsidRPr="000D152F">
        <w:rPr>
          <w:b/>
          <w:bCs/>
          <w:lang w:val="lv-LV"/>
        </w:rPr>
        <w:t xml:space="preserve"> </w:t>
      </w:r>
      <w:r w:rsidR="00946B28" w:rsidRPr="000D152F">
        <w:rPr>
          <w:rFonts w:cs="Tahoma"/>
          <w:b/>
          <w:kern w:val="1"/>
          <w:lang w:val="lv-LV" w:eastAsia="hi-IN" w:bidi="hi-IN"/>
        </w:rPr>
        <w:t>a</w:t>
      </w:r>
      <w:r w:rsidR="00946B28" w:rsidRPr="000D152F">
        <w:rPr>
          <w:b/>
          <w:bCs/>
          <w:lang w:val="lv-LV"/>
        </w:rPr>
        <w:t>tklāti balsojot: PAR</w:t>
      </w:r>
      <w:r w:rsidR="00946B28" w:rsidRPr="000D152F">
        <w:rPr>
          <w:lang w:val="lv-LV"/>
        </w:rPr>
        <w:t xml:space="preserve"> – 1</w:t>
      </w:r>
      <w:r w:rsidR="00434F29" w:rsidRPr="000D152F">
        <w:rPr>
          <w:lang w:val="lv-LV"/>
        </w:rPr>
        <w:t>1</w:t>
      </w:r>
      <w:r w:rsidR="00946B28" w:rsidRPr="000D152F">
        <w:rPr>
          <w:lang w:val="lv-LV"/>
        </w:rPr>
        <w:t xml:space="preserve"> deputāti (</w:t>
      </w:r>
      <w:r w:rsidR="00434F29" w:rsidRPr="000D152F">
        <w:rPr>
          <w:rFonts w:eastAsiaTheme="minorHAnsi"/>
          <w:lang w:val="lv-LV"/>
        </w:rPr>
        <w:t>Aigars Legzdiņš, Dagnis Straubergs, Dāvis Melnalksnis, Edmunds Zeidmanis, Jānis Bakmanis, Kristaps Močāns, Lija Jokste, Māris Beļaunieks, Regīna Tamane, Rūdolfs Pelēkais, Ziedonis Rubezis</w:t>
      </w:r>
      <w:r w:rsidR="00946B28" w:rsidRPr="000D152F">
        <w:rPr>
          <w:rFonts w:eastAsia="Calibri"/>
          <w:szCs w:val="22"/>
          <w:lang w:val="lv-LV"/>
        </w:rPr>
        <w:t>)</w:t>
      </w:r>
      <w:r w:rsidR="00946B28" w:rsidRPr="000D152F">
        <w:rPr>
          <w:lang w:val="lv-LV"/>
        </w:rPr>
        <w:t xml:space="preserve">, </w:t>
      </w:r>
      <w:r w:rsidR="00946B28" w:rsidRPr="000D152F">
        <w:rPr>
          <w:b/>
          <w:bCs/>
          <w:lang w:val="lv-LV"/>
        </w:rPr>
        <w:t>PRET –</w:t>
      </w:r>
      <w:r w:rsidR="00946B28" w:rsidRPr="000D152F">
        <w:rPr>
          <w:lang w:val="lv-LV"/>
        </w:rPr>
        <w:t xml:space="preserve"> </w:t>
      </w:r>
      <w:r w:rsidR="00434F29" w:rsidRPr="000D152F">
        <w:rPr>
          <w:lang w:val="lv-LV"/>
        </w:rPr>
        <w:t>1</w:t>
      </w:r>
      <w:r w:rsidR="00946B28" w:rsidRPr="000D152F">
        <w:rPr>
          <w:lang w:val="lv-LV"/>
        </w:rPr>
        <w:t xml:space="preserve"> deputāt</w:t>
      </w:r>
      <w:r w:rsidR="00434F29" w:rsidRPr="000D152F">
        <w:rPr>
          <w:lang w:val="lv-LV"/>
        </w:rPr>
        <w:t>s</w:t>
      </w:r>
      <w:r w:rsidR="00946B28" w:rsidRPr="000D152F">
        <w:rPr>
          <w:lang w:val="lv-LV"/>
        </w:rPr>
        <w:t xml:space="preserve"> (</w:t>
      </w:r>
      <w:r w:rsidR="00946B28" w:rsidRPr="000D152F">
        <w:rPr>
          <w:rFonts w:eastAsia="Calibri"/>
          <w:szCs w:val="22"/>
          <w:lang w:val="lv-LV"/>
        </w:rPr>
        <w:t xml:space="preserve">Valdis </w:t>
      </w:r>
      <w:proofErr w:type="spellStart"/>
      <w:r w:rsidR="00946B28" w:rsidRPr="000D152F">
        <w:rPr>
          <w:rFonts w:eastAsia="Calibri"/>
          <w:szCs w:val="22"/>
          <w:lang w:val="lv-LV"/>
        </w:rPr>
        <w:t>Možvillo</w:t>
      </w:r>
      <w:proofErr w:type="spellEnd"/>
      <w:r w:rsidR="00946B28" w:rsidRPr="000D152F">
        <w:rPr>
          <w:rFonts w:eastAsia="Calibri"/>
          <w:szCs w:val="22"/>
          <w:lang w:val="lv-LV"/>
        </w:rPr>
        <w:t>),</w:t>
      </w:r>
      <w:r w:rsidR="00946B28" w:rsidRPr="000D152F">
        <w:rPr>
          <w:lang w:val="lv-LV"/>
        </w:rPr>
        <w:t xml:space="preserve"> </w:t>
      </w:r>
      <w:r w:rsidR="00946B28" w:rsidRPr="000D152F">
        <w:rPr>
          <w:b/>
          <w:bCs/>
          <w:lang w:val="lv-LV"/>
        </w:rPr>
        <w:t xml:space="preserve">ATTURAS – </w:t>
      </w:r>
      <w:r w:rsidR="00434F29" w:rsidRPr="000D152F">
        <w:rPr>
          <w:lang w:val="lv-LV"/>
        </w:rPr>
        <w:t>1</w:t>
      </w:r>
      <w:r w:rsidR="00946B28" w:rsidRPr="000D152F">
        <w:rPr>
          <w:lang w:val="lv-LV"/>
        </w:rPr>
        <w:t xml:space="preserve"> deputāt</w:t>
      </w:r>
      <w:r w:rsidR="00434F29" w:rsidRPr="000D152F">
        <w:rPr>
          <w:lang w:val="lv-LV"/>
        </w:rPr>
        <w:t>s</w:t>
      </w:r>
      <w:r w:rsidR="00946B28" w:rsidRPr="000D152F">
        <w:rPr>
          <w:lang w:val="lv-LV"/>
        </w:rPr>
        <w:t xml:space="preserve"> (</w:t>
      </w:r>
      <w:r w:rsidR="00946B28" w:rsidRPr="000D152F">
        <w:rPr>
          <w:rFonts w:eastAsia="Calibri"/>
          <w:szCs w:val="22"/>
          <w:lang w:val="lv-LV"/>
        </w:rPr>
        <w:t>Andris Garklāvs)</w:t>
      </w:r>
      <w:r w:rsidR="00946B28" w:rsidRPr="000D152F">
        <w:rPr>
          <w:bCs/>
          <w:lang w:val="lv-LV"/>
        </w:rPr>
        <w:t>,</w:t>
      </w:r>
      <w:r w:rsidR="00946B28" w:rsidRPr="000D152F">
        <w:rPr>
          <w:rFonts w:eastAsia="Calibri"/>
          <w:szCs w:val="22"/>
          <w:lang w:val="lv-LV"/>
        </w:rPr>
        <w:t xml:space="preserve"> </w:t>
      </w:r>
      <w:r w:rsidR="00946B28" w:rsidRPr="000D152F">
        <w:rPr>
          <w:lang w:val="lv-LV"/>
        </w:rPr>
        <w:t>Limbažu novada dome</w:t>
      </w:r>
      <w:r w:rsidR="00946B28" w:rsidRPr="000D152F">
        <w:rPr>
          <w:b/>
          <w:bCs/>
          <w:lang w:val="lv-LV"/>
        </w:rPr>
        <w:t xml:space="preserve"> NOLEMJ:</w:t>
      </w:r>
    </w:p>
    <w:p w14:paraId="22391910" w14:textId="6CFE9027" w:rsidR="00CE5864" w:rsidRPr="000D152F" w:rsidRDefault="00CE5864" w:rsidP="00CE5864">
      <w:pPr>
        <w:ind w:firstLine="720"/>
        <w:jc w:val="both"/>
        <w:rPr>
          <w:rFonts w:eastAsia="Calibri"/>
          <w:b/>
          <w:bCs/>
          <w:lang w:eastAsia="en-US" w:bidi="lo-LA"/>
        </w:rPr>
      </w:pPr>
    </w:p>
    <w:bookmarkEnd w:id="27"/>
    <w:p w14:paraId="16B85DF6" w14:textId="77777777" w:rsidR="00697C94" w:rsidRPr="000D152F" w:rsidRDefault="00697C94" w:rsidP="00697C94">
      <w:pPr>
        <w:numPr>
          <w:ilvl w:val="0"/>
          <w:numId w:val="98"/>
        </w:numPr>
        <w:ind w:left="426" w:hanging="426"/>
        <w:contextualSpacing/>
        <w:jc w:val="both"/>
        <w:rPr>
          <w:iCs/>
        </w:rPr>
      </w:pPr>
      <w:r w:rsidRPr="000D152F">
        <w:t xml:space="preserve">Atbalstīt, ka </w:t>
      </w:r>
      <w:bookmarkStart w:id="29" w:name="_Hlk166064998"/>
      <w:r w:rsidRPr="000D152F">
        <w:t>Sabiedrības ar ierobežotu atbildību "Salacgrīvas ūdens"</w:t>
      </w:r>
      <w:bookmarkEnd w:id="29"/>
      <w:r w:rsidRPr="000D152F">
        <w:t>, reģistrācijas Nr.</w:t>
      </w:r>
      <w:r w:rsidRPr="000D152F">
        <w:rPr>
          <w:rFonts w:ascii="Roboto Condensed" w:hAnsi="Roboto Condensed"/>
          <w:sz w:val="21"/>
          <w:szCs w:val="21"/>
        </w:rPr>
        <w:t xml:space="preserve"> </w:t>
      </w:r>
      <w:r w:rsidRPr="000D152F">
        <w:t>54103072471, 2023.gada peļņa EUR 41 663 (četrdesmit viens tūkstotis seši simti sešdesmit trīs euro) apmērā tiek novirzīta iepriekšējo gadu zaudējumu segšanai.</w:t>
      </w:r>
    </w:p>
    <w:p w14:paraId="39F953A0" w14:textId="77777777" w:rsidR="00697C94" w:rsidRPr="000D152F" w:rsidRDefault="00697C94" w:rsidP="00697C94">
      <w:pPr>
        <w:numPr>
          <w:ilvl w:val="0"/>
          <w:numId w:val="98"/>
        </w:numPr>
        <w:ind w:left="426" w:hanging="426"/>
        <w:contextualSpacing/>
        <w:jc w:val="both"/>
        <w:rPr>
          <w:iCs/>
        </w:rPr>
      </w:pPr>
      <w:r w:rsidRPr="000D152F">
        <w:t>Uzdot Pašvaldības kapitāla daļu turētāja pārstāvim lēmuma 1.punktā minētās kapitālsabiedrības dalībnieku sapulcē atbalstīt jautājumu par nesadalītās peļņas novirzīšanu kapitālsabiedrības iepriekšējo gadu zaudējumu segšanai.</w:t>
      </w:r>
    </w:p>
    <w:p w14:paraId="2D09EFE0" w14:textId="77777777" w:rsidR="00697C94" w:rsidRPr="000D152F" w:rsidRDefault="00697C94" w:rsidP="00697C94">
      <w:pPr>
        <w:numPr>
          <w:ilvl w:val="0"/>
          <w:numId w:val="98"/>
        </w:numPr>
        <w:ind w:left="426" w:hanging="426"/>
        <w:contextualSpacing/>
        <w:jc w:val="both"/>
        <w:rPr>
          <w:iCs/>
        </w:rPr>
      </w:pPr>
      <w:r w:rsidRPr="000D152F">
        <w:rPr>
          <w:iCs/>
        </w:rPr>
        <w:t>Lēmums stājas spēkā 2024.gada 23.maijā.</w:t>
      </w:r>
    </w:p>
    <w:bookmarkEnd w:id="28"/>
    <w:p w14:paraId="233706BD" w14:textId="77777777" w:rsidR="005F3137" w:rsidRPr="000D152F" w:rsidRDefault="005F3137" w:rsidP="005B71DF">
      <w:pPr>
        <w:jc w:val="both"/>
        <w:rPr>
          <w:bCs/>
        </w:rPr>
      </w:pPr>
    </w:p>
    <w:p w14:paraId="6867A71B" w14:textId="3DA4D877" w:rsidR="00B4610B" w:rsidRPr="000D152F" w:rsidRDefault="00B4610B" w:rsidP="005B71DF">
      <w:pPr>
        <w:jc w:val="both"/>
        <w:rPr>
          <w:bCs/>
        </w:rPr>
      </w:pPr>
      <w:r w:rsidRPr="000D152F">
        <w:rPr>
          <w:rFonts w:eastAsia="Calibri"/>
        </w:rPr>
        <w:t>Deputāts E. Zeidmanis balso vārdiski “PAR”.</w:t>
      </w:r>
    </w:p>
    <w:p w14:paraId="5FF83365" w14:textId="77777777" w:rsidR="0070159F" w:rsidRPr="000D152F" w:rsidRDefault="0070159F" w:rsidP="005B71DF">
      <w:pPr>
        <w:jc w:val="both"/>
        <w:rPr>
          <w:bCs/>
        </w:rPr>
      </w:pPr>
    </w:p>
    <w:p w14:paraId="196AB598" w14:textId="41267F75" w:rsidR="00F322EC" w:rsidRPr="000D152F" w:rsidRDefault="00F322EC" w:rsidP="00F322EC">
      <w:pPr>
        <w:jc w:val="both"/>
        <w:rPr>
          <w:b/>
          <w:bCs/>
        </w:rPr>
      </w:pPr>
      <w:bookmarkStart w:id="30" w:name="_Hlk112585466"/>
      <w:bookmarkStart w:id="31" w:name="_Hlk115074883"/>
      <w:r w:rsidRPr="000D152F">
        <w:rPr>
          <w:b/>
          <w:bCs/>
        </w:rPr>
        <w:t xml:space="preserve">Lēmums Nr. </w:t>
      </w:r>
      <w:r w:rsidR="00697C94" w:rsidRPr="000D152F">
        <w:rPr>
          <w:b/>
          <w:bCs/>
        </w:rPr>
        <w:t>339</w:t>
      </w:r>
    </w:p>
    <w:p w14:paraId="48A62E3E" w14:textId="44E5EEED" w:rsidR="001501D4" w:rsidRPr="000D152F" w:rsidRDefault="00102661" w:rsidP="000A4A70">
      <w:pPr>
        <w:keepNext/>
        <w:jc w:val="center"/>
        <w:outlineLvl w:val="0"/>
        <w:rPr>
          <w:b/>
          <w:bCs/>
          <w:lang w:eastAsia="en-US"/>
        </w:rPr>
      </w:pPr>
      <w:r w:rsidRPr="000D152F">
        <w:rPr>
          <w:b/>
          <w:bCs/>
          <w:lang w:eastAsia="en-US"/>
        </w:rPr>
        <w:t>12</w:t>
      </w:r>
      <w:r w:rsidR="00CD11AB" w:rsidRPr="000D152F">
        <w:rPr>
          <w:b/>
          <w:bCs/>
          <w:lang w:eastAsia="en-US"/>
        </w:rPr>
        <w:t>.</w:t>
      </w:r>
      <w:bookmarkEnd w:id="30"/>
      <w:bookmarkEnd w:id="31"/>
    </w:p>
    <w:p w14:paraId="2B9527F3" w14:textId="77777777" w:rsidR="00637891" w:rsidRPr="000D152F" w:rsidRDefault="00637891" w:rsidP="00637891">
      <w:pPr>
        <w:pBdr>
          <w:bottom w:val="single" w:sz="6" w:space="1" w:color="auto"/>
        </w:pBdr>
        <w:jc w:val="both"/>
        <w:rPr>
          <w:b/>
          <w:bCs/>
        </w:rPr>
      </w:pPr>
      <w:bookmarkStart w:id="32" w:name="_Hlk167809319"/>
      <w:r w:rsidRPr="000D152F">
        <w:rPr>
          <w:b/>
          <w:bCs/>
          <w:noProof/>
        </w:rPr>
        <w:t>Par SIA "ZAAO" 2023.gada peļņas izlietošanu</w:t>
      </w:r>
      <w:r w:rsidRPr="000D152F">
        <w:rPr>
          <w:rFonts w:ascii="Arial" w:eastAsia="Arial" w:hAnsi="Arial" w:cs="Arial"/>
          <w:b/>
          <w:kern w:val="2"/>
          <w:sz w:val="22"/>
          <w:szCs w:val="22"/>
          <w:lang w:eastAsia="en-US"/>
          <w14:ligatures w14:val="standardContextual"/>
        </w:rPr>
        <w:t xml:space="preserve"> </w:t>
      </w:r>
    </w:p>
    <w:p w14:paraId="142A5040" w14:textId="77777777" w:rsidR="00637891" w:rsidRPr="000D152F" w:rsidRDefault="00637891" w:rsidP="00637891">
      <w:pPr>
        <w:jc w:val="center"/>
      </w:pPr>
      <w:r w:rsidRPr="000D152F">
        <w:t xml:space="preserve">Ziņo </w:t>
      </w:r>
      <w:r w:rsidRPr="000D152F">
        <w:rPr>
          <w:noProof/>
        </w:rPr>
        <w:t>Lana Ukrija</w:t>
      </w:r>
    </w:p>
    <w:p w14:paraId="365558DA" w14:textId="77777777" w:rsidR="00637891" w:rsidRPr="000D152F" w:rsidRDefault="00637891" w:rsidP="00637891">
      <w:pPr>
        <w:jc w:val="both"/>
      </w:pPr>
    </w:p>
    <w:p w14:paraId="033E867B" w14:textId="77777777" w:rsidR="00637891" w:rsidRPr="000D152F" w:rsidRDefault="00637891" w:rsidP="00637891">
      <w:pPr>
        <w:ind w:firstLine="720"/>
        <w:jc w:val="both"/>
      </w:pPr>
      <w:r w:rsidRPr="000D152F">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w:t>
      </w:r>
    </w:p>
    <w:p w14:paraId="10B9C3A6" w14:textId="77777777" w:rsidR="00637891" w:rsidRPr="000D152F" w:rsidRDefault="00637891" w:rsidP="00637891">
      <w:pPr>
        <w:ind w:firstLine="720"/>
        <w:jc w:val="both"/>
      </w:pPr>
      <w:r w:rsidRPr="000D152F">
        <w:rPr>
          <w:rFonts w:eastAsia="Calibri"/>
          <w:lang w:eastAsia="en-US"/>
        </w:rPr>
        <w:t xml:space="preserve">Publiskas personas kapitāla daļu un kapitālsabiedrību pārvaldības likuma 35.panta pirmā daļa nosaka, ka atvasinātas publiskas personas augstākā lēmējinstitūcija reglamentē kārtību, kādā nosakāma dividendēs izmaksājamā peļņas daļa kapitālsabiedrībā, kurā atvasinātai publiskai personai ir izšķirošā ietekme. </w:t>
      </w:r>
      <w:r w:rsidRPr="000D152F">
        <w:rPr>
          <w:rFonts w:eastAsia="NSimSun"/>
          <w:kern w:val="2"/>
          <w:lang w:eastAsia="zh-CN" w:bidi="hi-IN"/>
        </w:rPr>
        <w:t xml:space="preserve">Limbažu novada domes </w:t>
      </w:r>
      <w:r w:rsidRPr="000D152F">
        <w:rPr>
          <w:rFonts w:eastAsia="Calibri"/>
          <w:lang w:bidi="lv-LV"/>
        </w:rPr>
        <w:t xml:space="preserve">2022. gada 25. augusta noteikumu Nr. 26 “Limbažu novada pašvaldības kapitālsabiedrību un kapitāla daļu pārvaldības noteikumi” (apstiprināti ar </w:t>
      </w:r>
      <w:r w:rsidRPr="000D152F">
        <w:t xml:space="preserve">Limbažu novada domes 25.08.2022. sēdes lēmumu Nr.864), turpmāk arī – Noteikumi,  59.punkts nosaka, ka pēc auditētā gada pārskata apstiprināšanas kapitālsabiedrība iesniedz Limbažu novada pašvaldībā (turpmāk – Pašvaldība) priekšlikumu par peļņas izlietojumu un dividendēs izmaksājamās peļņas daļu, tai skaitā, atspoguļojot informāciju par dividendēm Pašvaldībai. Noteikumu 62.punkts nosaka, ka kapitālsabiedrībā, kurā Pašvaldībai pieder kapitāla daļas, taču nav nodrošināta izšķirošā ietekme, kapitāla daļu turētāja pārstāvis, izskatot dalībnieku (akcionāru) sapulcē jautājumu par pārskata gada peļņas sadali, sniedz priekšlikumu noteikt dividendēs izmaksājamo peļņas daļu ne mazāku par 10% no pārskata gada tīrās peļņas, savukārt 63.punkts nosaka, ka kapitāla daļu turētāja </w:t>
      </w:r>
      <w:r w:rsidRPr="000D152F">
        <w:lastRenderedPageBreak/>
        <w:t>pārstāvis pēc pamatota kapitālsabiedrības valdes priekšlikuma var rosināt Pašvaldības domē jautājuma izskatīšanu par atšķirīgu minimālo dividendēs izmaksājamās peļņas daļas noteikšanu, ja: 1) kapitālsabiedrībai ir nesegti iepriekšējo periodu zaudējumi, kuri ieskaitīti iepriekšējo gadu nesadalītajā peļņā/nesegtajos zaudējumos; 2) dividenžu izmaksas apdraud kapitālsabiedrības plānotos ieguldījumus un citu stratēģisku mērķu īstenošanu; 3) dividenžu izmaksas apdraud kapitālsabiedrības ilgtspējīgu attīstību.</w:t>
      </w:r>
    </w:p>
    <w:p w14:paraId="41937C2B" w14:textId="77777777" w:rsidR="00637891" w:rsidRPr="000D152F" w:rsidRDefault="00637891" w:rsidP="00637891">
      <w:pPr>
        <w:ind w:firstLine="720"/>
        <w:jc w:val="both"/>
      </w:pPr>
      <w:r w:rsidRPr="000D152F">
        <w:t>Pašvaldībā 2024.gada 18.aprīlī ir saņemts SIA "ZAAO", reģistrācijas Nr.</w:t>
      </w:r>
      <w:r w:rsidRPr="000D152F">
        <w:rPr>
          <w:rFonts w:ascii="Roboto Condensed" w:hAnsi="Roboto Condensed"/>
          <w:sz w:val="21"/>
          <w:szCs w:val="21"/>
        </w:rPr>
        <w:t xml:space="preserve"> </w:t>
      </w:r>
      <w:r w:rsidRPr="000D152F">
        <w:t>44103015509, 18.04.2024. iesniegums Nr. 1.25/174 “Par SIA “ZAAO” 2023. gada peļņas sadali” (Pašvaldībā reģistrēts ar Nr.</w:t>
      </w:r>
      <w:r w:rsidRPr="000D152F">
        <w:rPr>
          <w:rFonts w:ascii="Segoe UI" w:hAnsi="Segoe UI" w:cs="Segoe UI"/>
          <w:sz w:val="21"/>
          <w:szCs w:val="21"/>
          <w:shd w:val="clear" w:color="auto" w:fill="FFFFFF"/>
        </w:rPr>
        <w:t xml:space="preserve"> </w:t>
      </w:r>
      <w:r w:rsidRPr="000D152F">
        <w:t>17.1/24/59), kurā norādīts, ka kapitālsabiedrība 2023.gadu noslēdza ar peļņu EUR 60 957 (sešdesmit tūkstoši deviņi simti piecdesmit septiņi euro) apmērā, kā arī tiek lūgts 2023.gada peļņu EUR 60 957 (sešdesmit tūkstoši deviņi simti piecdesmit septiņi euro) apmērā atstāt nesadalītu, novirzot to kapitālsabiedrības attīstībai.</w:t>
      </w:r>
    </w:p>
    <w:p w14:paraId="67C7CC41" w14:textId="77777777" w:rsidR="005951F7" w:rsidRPr="000D152F" w:rsidRDefault="00637891" w:rsidP="005951F7">
      <w:pPr>
        <w:ind w:firstLine="720"/>
        <w:jc w:val="both"/>
        <w:rPr>
          <w:rFonts w:eastAsiaTheme="minorHAnsi"/>
        </w:rPr>
      </w:pPr>
      <w:r w:rsidRPr="000D152F">
        <w:t xml:space="preserve">Ņemot vērā iepriekš minēto un pamatojoties uz Pašvaldību likuma 10.panta pirmās daļas 9.punktu, Publiskas personas kapitāla daļu un kapitālsabiedrību pārvaldības likuma 35.pantu, Limbažu novada domes 2022. gada 25. augusta noteikumu Nr. 26 “Limbažu novada pašvaldības kapitālsabiedrību un kapitāla daļu pārvaldības noteikumi” 59., 62., 63.punktu, </w:t>
      </w:r>
      <w:r w:rsidR="005951F7" w:rsidRPr="000D152F">
        <w:rPr>
          <w:rFonts w:cs="Tahoma"/>
          <w:b/>
          <w:kern w:val="1"/>
          <w:lang w:eastAsia="hi-IN" w:bidi="hi-IN"/>
        </w:rPr>
        <w:t>a</w:t>
      </w:r>
      <w:r w:rsidR="005951F7" w:rsidRPr="000D152F">
        <w:rPr>
          <w:b/>
          <w:bCs/>
        </w:rPr>
        <w:t>tklāti balsojot: PAR</w:t>
      </w:r>
      <w:r w:rsidR="005951F7" w:rsidRPr="000D152F">
        <w:t xml:space="preserve"> – 13 deputāti (</w:t>
      </w:r>
      <w:r w:rsidR="005951F7" w:rsidRPr="000D152F">
        <w:rPr>
          <w:rFonts w:eastAsiaTheme="minorHAnsi"/>
        </w:rPr>
        <w:t xml:space="preserve">Aigars Legzdiņš, Andris Garklāvs, Dāvis Melnalksnis, Dagnis Straubergs, Edmunds Zeidmanis, Jānis Bakmanis, Kristaps Močāns, Lija Jokste, Māris Beļaunieks, Regīna Tamane, Rūdolfs Pelēkais, Valdis </w:t>
      </w:r>
      <w:proofErr w:type="spellStart"/>
      <w:r w:rsidR="005951F7" w:rsidRPr="000D152F">
        <w:rPr>
          <w:rFonts w:eastAsiaTheme="minorHAnsi"/>
        </w:rPr>
        <w:t>Možvillo</w:t>
      </w:r>
      <w:proofErr w:type="spellEnd"/>
      <w:r w:rsidR="005951F7" w:rsidRPr="000D152F">
        <w:rPr>
          <w:rFonts w:eastAsiaTheme="minorHAnsi"/>
        </w:rPr>
        <w:t>, Ziedonis Rubezis</w:t>
      </w:r>
      <w:r w:rsidR="005951F7" w:rsidRPr="000D152F">
        <w:rPr>
          <w:rFonts w:eastAsia="Calibri"/>
          <w:szCs w:val="22"/>
          <w:lang w:eastAsia="en-US"/>
        </w:rPr>
        <w:t>)</w:t>
      </w:r>
      <w:r w:rsidR="005951F7" w:rsidRPr="000D152F">
        <w:t xml:space="preserve">, </w:t>
      </w:r>
      <w:r w:rsidR="005951F7" w:rsidRPr="000D152F">
        <w:rPr>
          <w:b/>
          <w:bCs/>
        </w:rPr>
        <w:t>PRET –</w:t>
      </w:r>
      <w:r w:rsidR="005951F7" w:rsidRPr="000D152F">
        <w:t xml:space="preserve"> nav</w:t>
      </w:r>
      <w:r w:rsidR="005951F7" w:rsidRPr="000D152F">
        <w:rPr>
          <w:rFonts w:eastAsia="Calibri"/>
          <w:szCs w:val="22"/>
          <w:lang w:eastAsia="en-US"/>
        </w:rPr>
        <w:t>,</w:t>
      </w:r>
      <w:r w:rsidR="005951F7" w:rsidRPr="000D152F">
        <w:t xml:space="preserve"> </w:t>
      </w:r>
      <w:r w:rsidR="005951F7" w:rsidRPr="000D152F">
        <w:rPr>
          <w:b/>
          <w:bCs/>
        </w:rPr>
        <w:t xml:space="preserve">ATTURAS – </w:t>
      </w:r>
      <w:r w:rsidR="005951F7" w:rsidRPr="000D152F">
        <w:rPr>
          <w:bCs/>
        </w:rPr>
        <w:t>nav,</w:t>
      </w:r>
      <w:r w:rsidR="005951F7" w:rsidRPr="000D152F">
        <w:rPr>
          <w:rFonts w:eastAsia="Calibri"/>
          <w:szCs w:val="22"/>
          <w:lang w:eastAsia="en-US"/>
        </w:rPr>
        <w:t xml:space="preserve"> </w:t>
      </w:r>
      <w:r w:rsidR="005951F7" w:rsidRPr="000D152F">
        <w:t>Limbažu novada dome</w:t>
      </w:r>
      <w:r w:rsidR="005951F7" w:rsidRPr="000D152F">
        <w:rPr>
          <w:b/>
          <w:bCs/>
        </w:rPr>
        <w:t xml:space="preserve"> NOLEMJ:</w:t>
      </w:r>
    </w:p>
    <w:p w14:paraId="2EE37AD6" w14:textId="76F3D278" w:rsidR="00637891" w:rsidRPr="000D152F" w:rsidRDefault="00637891" w:rsidP="005951F7">
      <w:pPr>
        <w:ind w:firstLine="720"/>
        <w:jc w:val="both"/>
        <w:rPr>
          <w:lang w:eastAsia="hi-IN" w:bidi="hi-IN"/>
        </w:rPr>
      </w:pPr>
    </w:p>
    <w:p w14:paraId="67EC3CFB" w14:textId="77777777" w:rsidR="00637891" w:rsidRPr="000D152F" w:rsidRDefault="00637891" w:rsidP="0020292A">
      <w:pPr>
        <w:numPr>
          <w:ilvl w:val="0"/>
          <w:numId w:val="99"/>
        </w:numPr>
        <w:ind w:left="426" w:hanging="426"/>
        <w:contextualSpacing/>
        <w:jc w:val="both"/>
        <w:rPr>
          <w:iCs/>
        </w:rPr>
      </w:pPr>
      <w:r w:rsidRPr="000D152F">
        <w:t>Atbalstīt, ka SIA "ZAAO", reģistrācijas Nr. 44103015509, 2023.gada peļņa EUR 60 957 (sešdesmit tūkstoši deviņi simti piecdesmit septiņi euro) apmērā netiek sadalīta, novirzot to kapitālsabiedrības attīstībai.</w:t>
      </w:r>
    </w:p>
    <w:p w14:paraId="6CEC4FD5" w14:textId="77777777" w:rsidR="00637891" w:rsidRPr="000D152F" w:rsidRDefault="00637891" w:rsidP="0020292A">
      <w:pPr>
        <w:numPr>
          <w:ilvl w:val="0"/>
          <w:numId w:val="99"/>
        </w:numPr>
        <w:ind w:left="426" w:hanging="426"/>
        <w:contextualSpacing/>
        <w:jc w:val="both"/>
        <w:rPr>
          <w:iCs/>
        </w:rPr>
      </w:pPr>
      <w:r w:rsidRPr="000D152F">
        <w:rPr>
          <w:iCs/>
        </w:rPr>
        <w:t xml:space="preserve">Noteikt, ka nesadalītās peļņas novirzīšana kapitālsabiedrības attīstībai nozīmē ieguldījumus, kas nepieciešami kapitālsabiedrības saimnieciskās darbības nodrošināšanai, ilgtspējīgai attīstībai, ņemot vērā kapitālsabiedrības finanšu un </w:t>
      </w:r>
      <w:proofErr w:type="spellStart"/>
      <w:r w:rsidRPr="000D152F">
        <w:rPr>
          <w:iCs/>
        </w:rPr>
        <w:t>nefinanšu</w:t>
      </w:r>
      <w:proofErr w:type="spellEnd"/>
      <w:r w:rsidRPr="000D152F">
        <w:rPr>
          <w:iCs/>
        </w:rPr>
        <w:t xml:space="preserve"> mērķus.</w:t>
      </w:r>
    </w:p>
    <w:p w14:paraId="40BF98BD" w14:textId="77777777" w:rsidR="00637891" w:rsidRPr="000D152F" w:rsidRDefault="00637891" w:rsidP="0020292A">
      <w:pPr>
        <w:numPr>
          <w:ilvl w:val="0"/>
          <w:numId w:val="99"/>
        </w:numPr>
        <w:ind w:left="426" w:hanging="426"/>
        <w:contextualSpacing/>
        <w:jc w:val="both"/>
        <w:rPr>
          <w:iCs/>
        </w:rPr>
      </w:pPr>
      <w:r w:rsidRPr="000D152F">
        <w:t>Uzdot Pašvaldības kapitāla daļu turētāja pārstāvim lēmuma 1.punktā minētās kapitālsabiedrības dalībnieku sapulcē atbalstīt jautājumu par nesadalītās peļņas novirzīšanu kapitālsabiedrības attīstībai.</w:t>
      </w:r>
    </w:p>
    <w:p w14:paraId="115355F7" w14:textId="77777777" w:rsidR="00637891" w:rsidRPr="000D152F" w:rsidRDefault="00637891" w:rsidP="0020292A">
      <w:pPr>
        <w:numPr>
          <w:ilvl w:val="0"/>
          <w:numId w:val="99"/>
        </w:numPr>
        <w:ind w:left="426" w:hanging="426"/>
        <w:contextualSpacing/>
        <w:jc w:val="both"/>
        <w:rPr>
          <w:iCs/>
        </w:rPr>
      </w:pPr>
      <w:r w:rsidRPr="000D152F">
        <w:rPr>
          <w:iCs/>
        </w:rPr>
        <w:t>Lēmums stājas spēkā 2024.gada 23.maijā.</w:t>
      </w:r>
    </w:p>
    <w:bookmarkEnd w:id="32"/>
    <w:p w14:paraId="77DD9B3B" w14:textId="77777777" w:rsidR="00670C86" w:rsidRPr="000D152F" w:rsidRDefault="00670C86" w:rsidP="005B71DF">
      <w:pPr>
        <w:jc w:val="both"/>
        <w:rPr>
          <w:b/>
          <w:bCs/>
        </w:rPr>
      </w:pPr>
    </w:p>
    <w:p w14:paraId="26152274" w14:textId="77777777" w:rsidR="00C50556" w:rsidRPr="000D152F" w:rsidRDefault="00C50556" w:rsidP="005B71DF">
      <w:pPr>
        <w:jc w:val="both"/>
        <w:rPr>
          <w:b/>
          <w:bCs/>
        </w:rPr>
      </w:pPr>
    </w:p>
    <w:p w14:paraId="2DC53E65" w14:textId="6F046BED" w:rsidR="00F322EC" w:rsidRPr="000D152F" w:rsidRDefault="00F322EC" w:rsidP="00F322EC">
      <w:pPr>
        <w:jc w:val="both"/>
        <w:rPr>
          <w:b/>
          <w:bCs/>
        </w:rPr>
      </w:pPr>
      <w:bookmarkStart w:id="33" w:name="_Hlk112585879"/>
      <w:bookmarkStart w:id="34" w:name="_Hlk115081436"/>
      <w:r w:rsidRPr="000D152F">
        <w:rPr>
          <w:b/>
          <w:bCs/>
        </w:rPr>
        <w:t xml:space="preserve">Lēmums Nr. </w:t>
      </w:r>
      <w:r w:rsidR="00C50556" w:rsidRPr="000D152F">
        <w:rPr>
          <w:b/>
          <w:bCs/>
        </w:rPr>
        <w:t>340</w:t>
      </w:r>
    </w:p>
    <w:p w14:paraId="0B255E45" w14:textId="795BD422" w:rsidR="00FE4B0E" w:rsidRPr="000D152F" w:rsidRDefault="00FE4B0E" w:rsidP="005B71DF">
      <w:pPr>
        <w:keepNext/>
        <w:jc w:val="center"/>
        <w:outlineLvl w:val="0"/>
        <w:rPr>
          <w:b/>
          <w:bCs/>
          <w:lang w:eastAsia="en-US"/>
        </w:rPr>
      </w:pPr>
      <w:r w:rsidRPr="000D152F">
        <w:rPr>
          <w:b/>
          <w:bCs/>
          <w:lang w:eastAsia="en-US"/>
        </w:rPr>
        <w:t>13</w:t>
      </w:r>
      <w:r w:rsidR="00CD11AB" w:rsidRPr="000D152F">
        <w:rPr>
          <w:b/>
          <w:bCs/>
          <w:lang w:eastAsia="en-US"/>
        </w:rPr>
        <w:t>.</w:t>
      </w:r>
    </w:p>
    <w:p w14:paraId="46765570" w14:textId="77777777" w:rsidR="00C50556" w:rsidRPr="000D152F" w:rsidRDefault="00C50556" w:rsidP="00C50556">
      <w:pPr>
        <w:pBdr>
          <w:bottom w:val="single" w:sz="6" w:space="1" w:color="auto"/>
        </w:pBdr>
        <w:jc w:val="both"/>
        <w:rPr>
          <w:b/>
          <w:bCs/>
        </w:rPr>
      </w:pPr>
      <w:bookmarkStart w:id="35" w:name="_Hlk167809473"/>
      <w:bookmarkEnd w:id="33"/>
      <w:bookmarkEnd w:id="34"/>
      <w:r w:rsidRPr="000D152F">
        <w:rPr>
          <w:b/>
          <w:bCs/>
          <w:noProof/>
        </w:rPr>
        <w:t>Par atbalsta programmas “Neformālās izglītības pasākumi, t.sk. latviešu valodas apguve, Ukrainas bērniem un jauniešiem” īstenošanas konkursa nolikuma apstiprināšanu</w:t>
      </w:r>
    </w:p>
    <w:p w14:paraId="44B8961C" w14:textId="09EFFC04" w:rsidR="00C50556" w:rsidRPr="000D152F" w:rsidRDefault="00C50556" w:rsidP="00C50556">
      <w:pPr>
        <w:jc w:val="center"/>
      </w:pPr>
      <w:r w:rsidRPr="000D152F">
        <w:t xml:space="preserve">Ziņo </w:t>
      </w:r>
      <w:r w:rsidRPr="000D152F">
        <w:rPr>
          <w:noProof/>
        </w:rPr>
        <w:t>Valda Tinkusa, debatēs piedalās R.Pelēkais, L.Liepiņa</w:t>
      </w:r>
    </w:p>
    <w:p w14:paraId="786383A4" w14:textId="77777777" w:rsidR="00C50556" w:rsidRPr="000D152F" w:rsidRDefault="00C50556" w:rsidP="00C50556">
      <w:pPr>
        <w:jc w:val="both"/>
      </w:pPr>
    </w:p>
    <w:p w14:paraId="1CBE11C2" w14:textId="77777777" w:rsidR="00C50556" w:rsidRPr="000D152F" w:rsidRDefault="00C50556" w:rsidP="00C50556">
      <w:pPr>
        <w:ind w:firstLine="720"/>
        <w:jc w:val="both"/>
      </w:pPr>
      <w:r w:rsidRPr="000D152F">
        <w:t>Pamatojoties uz Ministru kabineta 2024. gada 12. marta rīkojumu Nr.175 (prot. Nr. 11 9. §), lai nodrošinātu Ukrainas bērniem neformālās izglītības pasākumus, t.sk. latviešu valodas apguvi, ir sniegts atbalsts 780 000 EUR apmērā.</w:t>
      </w:r>
      <w:r w:rsidRPr="000D152F">
        <w:rPr>
          <w:i/>
        </w:rPr>
        <w:t xml:space="preserve"> </w:t>
      </w:r>
      <w:r w:rsidRPr="000D152F">
        <w:t>Atbalsta programmu “Neformālās izglītības pasākumi, t.sk. latviešu valodas apguve, Ukrainas bērniem un jauniešiem” (turpmāk - programma) īsteno Valsts izglītības satura centrs (turpmāk - Centrs) un pašvaldības līdz 2024. gada 1. decembrim.</w:t>
      </w:r>
    </w:p>
    <w:p w14:paraId="42BBF799" w14:textId="77777777" w:rsidR="00C50556" w:rsidRPr="000D152F" w:rsidRDefault="00C50556" w:rsidP="00C50556">
      <w:pPr>
        <w:ind w:firstLine="720"/>
        <w:jc w:val="both"/>
      </w:pPr>
      <w:r w:rsidRPr="000D152F">
        <w:t xml:space="preserve">Atbalsta programma tiek īstenota ar mērķi sniegt atbalstu neformālās izglītības pasākumu nodrošināšanai, t.sk. latviešu valodas apguvei, Ukrainas bērniem un jauniešiem. Lai mazinātu kara notikumu izraisīto </w:t>
      </w:r>
      <w:proofErr w:type="spellStart"/>
      <w:r w:rsidRPr="000D152F">
        <w:t>psihoemocionālo</w:t>
      </w:r>
      <w:proofErr w:type="spellEnd"/>
      <w:r w:rsidRPr="000D152F">
        <w:t xml:space="preserve"> spriedzi, kā arī stiprinātu Ukrainas bērnu etnisko identitāti un kopību ar Latvijā dzīvojošo ukraiņu kopienu, ir būtiski nodrošināt atbilstīgas aktivitātes bērnu </w:t>
      </w:r>
      <w:proofErr w:type="spellStart"/>
      <w:r w:rsidRPr="000D152F">
        <w:t>psihoemocionālās</w:t>
      </w:r>
      <w:proofErr w:type="spellEnd"/>
      <w:r w:rsidRPr="000D152F">
        <w:t xml:space="preserve"> </w:t>
      </w:r>
      <w:proofErr w:type="spellStart"/>
      <w:r w:rsidRPr="000D152F">
        <w:t>labizjūtas</w:t>
      </w:r>
      <w:proofErr w:type="spellEnd"/>
      <w:r w:rsidRPr="000D152F">
        <w:t xml:space="preserve"> un piederības sekmēšanai. Savukārt, lai pilnvērtīgi un veiksmīgi integrētos un iekļautos Latvijas izglītības sistēmā un kultūrvidē, ir jāapgūst latviešu valodas prasmes.</w:t>
      </w:r>
    </w:p>
    <w:p w14:paraId="4016844B" w14:textId="77777777" w:rsidR="00C50556" w:rsidRPr="000D152F" w:rsidRDefault="00C50556" w:rsidP="00C50556">
      <w:pPr>
        <w:ind w:firstLine="720"/>
        <w:jc w:val="both"/>
      </w:pPr>
      <w:r w:rsidRPr="000D152F">
        <w:lastRenderedPageBreak/>
        <w:t>Limbažu novada pašvaldības (turpmāk – Pašvaldība) dalībai Atbalsta programmas īstenošanā paredzēti valsts budžeta līdzekļi 4752,00</w:t>
      </w:r>
      <w:r w:rsidRPr="000D152F">
        <w:rPr>
          <w:b/>
        </w:rPr>
        <w:t xml:space="preserve"> </w:t>
      </w:r>
      <w:r w:rsidRPr="000D152F">
        <w:t xml:space="preserve">EUR (četri tūkstoši septiņi simti piecdesmit divi </w:t>
      </w:r>
      <w:r w:rsidRPr="000D152F">
        <w:rPr>
          <w:i/>
        </w:rPr>
        <w:t>euro</w:t>
      </w:r>
      <w:r w:rsidRPr="000D152F">
        <w:t xml:space="preserve"> un 00 centi), ieskaitot 4% pašvaldības administrācijas izmaksas.</w:t>
      </w:r>
    </w:p>
    <w:p w14:paraId="3ADE17AC" w14:textId="77777777" w:rsidR="00C50556" w:rsidRPr="000D152F" w:rsidRDefault="00C50556" w:rsidP="00C50556">
      <w:pPr>
        <w:ind w:firstLine="720"/>
        <w:jc w:val="both"/>
      </w:pPr>
      <w:r w:rsidRPr="000D152F">
        <w:t>Atbalsta programmā jāiesaista aptuveni trešdaļa no Pašvaldībā dzīvojošajiem Ukrainas bērniem un jauniešiem un nosacījumu, ka vienam bērnam var nodrošināt atbalstu 297 EUR apmērā kopumā par 60 stundām neformālās izglītības pasākumos, t.sk. latviešu valodas apguvei.</w:t>
      </w:r>
    </w:p>
    <w:p w14:paraId="753F06EF" w14:textId="77777777" w:rsidR="00C50556" w:rsidRPr="000D152F" w:rsidRDefault="00C50556" w:rsidP="00C50556">
      <w:pPr>
        <w:ind w:firstLine="720"/>
        <w:jc w:val="both"/>
      </w:pPr>
      <w:r w:rsidRPr="000D152F">
        <w:t xml:space="preserve">Nosacījumus Atbalsta programmas īstenošanai un finansējuma piešķiršanas kārtību (līdzekļu piešķiršanu Pašvaldībai un pārskatu veidošanu par norisi un finansējuma izlietošanu) nosaka Izglītības un zinātnes ministrijas un Pašvaldības Sadarbības līgums par Atbalsta programmas "Neformālās izglītības pasākumi, t.sk. latviešu valodas apguve, Ukrainas bērniem un jauniešiem" īstenošanu. Izstrādātajās “Vadlīnijās atbalsta programmas “Neformālās izglītības pasākumi, t.sk. latviešu valodas apguve, Ukrainas bērniem un jauniešiem” īstenošanai un finansējuma piešķiršanai pašvaldībām” uzsvērts, ka Pašvaldībā finansējums Atbalsta programmas īstenotājiem piešķirams caurspīdīgā, atklātā, nediskriminējošā un konkurenci nodrošinošā konkursā, kuram var pieteikties jebkurš interesents, kas atbilst attiecīgajiem kritērijiem. Pašvaldība, izsludinot konkursu, ir tiesīga noteikt kritērijus un nosacījumus pretendentiem neformālās izglītības pasākumu organizēšanai un piedāvājumu izvērtēšanai, lai nodrošinātu mērķa sasniegšanu un kvalitatīvu Atbalsta programmas norisi. </w:t>
      </w:r>
    </w:p>
    <w:p w14:paraId="3CD991D6" w14:textId="77777777" w:rsidR="00C1024F" w:rsidRPr="000D152F" w:rsidRDefault="00C50556" w:rsidP="00C1024F">
      <w:pPr>
        <w:ind w:firstLine="720"/>
        <w:jc w:val="both"/>
      </w:pPr>
      <w:r w:rsidRPr="000D152F">
        <w:t xml:space="preserve">Pamatojoties uz Pašvaldību likuma 10. panta pirmās daļas 21. punktu, 50. panta pirmo daļu, Ukrainas civiliedzīvotāju atbalsta likuma 8. pantu, Ministru kabineta 2024. gada 12. marta rīkojumu Nr.175 (prot. Nr. 11 9. §), Valsts pārvaldes iekārtas likuma 72. panta pirmās daļas 1. punktu, 73. panta pirmās daļas 1. punktu, likuma "Par pašvaldību budžetiem" 30. pantu, </w:t>
      </w:r>
      <w:r w:rsidR="00C1024F" w:rsidRPr="000D152F">
        <w:rPr>
          <w:rFonts w:cs="Tahoma"/>
          <w:b/>
          <w:kern w:val="1"/>
          <w:lang w:eastAsia="hi-IN" w:bidi="hi-IN"/>
        </w:rPr>
        <w:t>a</w:t>
      </w:r>
      <w:r w:rsidR="00C1024F" w:rsidRPr="000D152F">
        <w:rPr>
          <w:b/>
          <w:bCs/>
        </w:rPr>
        <w:t>tklāti balsojot: PAR</w:t>
      </w:r>
      <w:r w:rsidR="00C1024F" w:rsidRPr="000D152F">
        <w:t xml:space="preserve"> – 12 deputāti (Aigars Legzdiņš, Dagnis Straubergs, Dāvis Melnalksnis, Edmunds Zeidmanis, Jānis Bakmanis, Kristaps Močāns, Lija Jokste, Māris Beļaunieks, Regīna Tamane, Rūdolfs Pelēkais, Valdis </w:t>
      </w:r>
      <w:proofErr w:type="spellStart"/>
      <w:r w:rsidR="00C1024F" w:rsidRPr="000D152F">
        <w:t>Možvillo</w:t>
      </w:r>
      <w:proofErr w:type="spellEnd"/>
      <w:r w:rsidR="00C1024F" w:rsidRPr="000D152F">
        <w:t>, Ziedonis Rubezis</w:t>
      </w:r>
      <w:r w:rsidR="00C1024F" w:rsidRPr="000D152F">
        <w:rPr>
          <w:rFonts w:eastAsia="Calibri"/>
          <w:szCs w:val="22"/>
          <w:lang w:eastAsia="en-US"/>
        </w:rPr>
        <w:t>)</w:t>
      </w:r>
      <w:r w:rsidR="00C1024F" w:rsidRPr="000D152F">
        <w:t xml:space="preserve">, </w:t>
      </w:r>
      <w:r w:rsidR="00C1024F" w:rsidRPr="000D152F">
        <w:rPr>
          <w:b/>
          <w:bCs/>
        </w:rPr>
        <w:t>PRET –</w:t>
      </w:r>
      <w:r w:rsidR="00C1024F" w:rsidRPr="000D152F">
        <w:t xml:space="preserve">  nav</w:t>
      </w:r>
      <w:r w:rsidR="00C1024F" w:rsidRPr="000D152F">
        <w:rPr>
          <w:rFonts w:eastAsia="Calibri"/>
          <w:szCs w:val="22"/>
          <w:lang w:eastAsia="en-US"/>
        </w:rPr>
        <w:t>,</w:t>
      </w:r>
      <w:r w:rsidR="00C1024F" w:rsidRPr="000D152F">
        <w:t xml:space="preserve"> </w:t>
      </w:r>
      <w:r w:rsidR="00C1024F" w:rsidRPr="000D152F">
        <w:rPr>
          <w:b/>
          <w:bCs/>
        </w:rPr>
        <w:t xml:space="preserve">ATTURAS – </w:t>
      </w:r>
      <w:r w:rsidR="00C1024F" w:rsidRPr="000D152F">
        <w:rPr>
          <w:bCs/>
        </w:rPr>
        <w:t xml:space="preserve"> 1 deputāts (Andris Garklāvs),</w:t>
      </w:r>
      <w:r w:rsidR="00C1024F" w:rsidRPr="000D152F">
        <w:rPr>
          <w:rFonts w:eastAsia="Calibri"/>
          <w:szCs w:val="22"/>
          <w:lang w:eastAsia="en-US"/>
        </w:rPr>
        <w:t xml:space="preserve"> </w:t>
      </w:r>
      <w:r w:rsidR="00C1024F" w:rsidRPr="000D152F">
        <w:t>Limbažu novada dome</w:t>
      </w:r>
      <w:r w:rsidR="00C1024F" w:rsidRPr="000D152F">
        <w:rPr>
          <w:b/>
          <w:bCs/>
        </w:rPr>
        <w:t xml:space="preserve"> NOLEMJ:</w:t>
      </w:r>
    </w:p>
    <w:p w14:paraId="4A63452B" w14:textId="01BC97D6" w:rsidR="00C50556" w:rsidRPr="000D152F" w:rsidRDefault="00C50556" w:rsidP="00C50556">
      <w:pPr>
        <w:ind w:firstLine="720"/>
        <w:jc w:val="both"/>
        <w:rPr>
          <w:b/>
          <w:bCs/>
        </w:rPr>
      </w:pPr>
    </w:p>
    <w:p w14:paraId="5D616B85" w14:textId="77777777" w:rsidR="00C50556" w:rsidRPr="000D152F" w:rsidRDefault="00C50556" w:rsidP="00C50556">
      <w:pPr>
        <w:numPr>
          <w:ilvl w:val="0"/>
          <w:numId w:val="100"/>
        </w:numPr>
        <w:ind w:left="357" w:hanging="357"/>
        <w:contextualSpacing/>
        <w:jc w:val="both"/>
      </w:pPr>
      <w:r w:rsidRPr="000D152F">
        <w:t xml:space="preserve">Apstiprināt Limbažu novada pašvaldībā dzīvojošo Ukrainas bērnu un jauniešu atbalsta programmas “Neformālās izglītības pasākumi, t.sk. latviešu valodas apguve, Ukrainas bērniem un jauniešiem” īstenošanas konkursa nolikumu (pielikumā). </w:t>
      </w:r>
    </w:p>
    <w:p w14:paraId="7D66B28B" w14:textId="77777777" w:rsidR="00C50556" w:rsidRPr="000D152F" w:rsidRDefault="00C50556" w:rsidP="00C50556">
      <w:pPr>
        <w:numPr>
          <w:ilvl w:val="0"/>
          <w:numId w:val="100"/>
        </w:numPr>
        <w:ind w:left="357" w:hanging="357"/>
        <w:contextualSpacing/>
        <w:jc w:val="both"/>
      </w:pPr>
      <w:bookmarkStart w:id="36" w:name="_heading=h.gjdgxs" w:colFirst="0" w:colLast="0"/>
      <w:bookmarkEnd w:id="36"/>
      <w:r w:rsidRPr="000D152F">
        <w:rPr>
          <w:bCs/>
        </w:rPr>
        <w:t>Iekļaut</w:t>
      </w:r>
      <w:r w:rsidRPr="000D152F">
        <w:t xml:space="preserve"> Limbažu novada Izglītības pārvaldes 2024. gada budžetā Atbalsta programmai piešķirto valsts budžeta finansējumu 4752,00 EUR (četri tūkstoši septiņi simti piecdesmit divi </w:t>
      </w:r>
      <w:r w:rsidRPr="000D152F">
        <w:rPr>
          <w:i/>
        </w:rPr>
        <w:t>euro</w:t>
      </w:r>
      <w:r w:rsidRPr="000D152F">
        <w:t xml:space="preserve"> un 00 centi). Valsts budžeta finansējumu iekļaut EKK2200 (pakalpojumi).</w:t>
      </w:r>
    </w:p>
    <w:p w14:paraId="67DC678B" w14:textId="77777777" w:rsidR="00C50556" w:rsidRPr="000D152F" w:rsidRDefault="00C50556" w:rsidP="00C50556">
      <w:pPr>
        <w:numPr>
          <w:ilvl w:val="0"/>
          <w:numId w:val="100"/>
        </w:numPr>
        <w:tabs>
          <w:tab w:val="left" w:pos="567"/>
        </w:tabs>
        <w:ind w:left="357" w:hanging="357"/>
        <w:contextualSpacing/>
        <w:jc w:val="both"/>
        <w:rPr>
          <w:lang w:eastAsia="en-US"/>
        </w:rPr>
      </w:pPr>
      <w:r w:rsidRPr="000D152F">
        <w:rPr>
          <w:lang w:eastAsia="hi-IN" w:bidi="hi-IN"/>
        </w:rPr>
        <w:t xml:space="preserve">2. punktā minētās izmaiņas iekļaut </w:t>
      </w:r>
      <w:r w:rsidRPr="000D152F">
        <w:rPr>
          <w:lang w:eastAsia="en-US"/>
        </w:rPr>
        <w:t>kārtējās Limbažu novada domes sēdes lēmuma projektā “Grozījumi Limbažu novada pašvaldības domes saistošajos noteikumos „Par Limbažu novada pašvaldības 2024. gada budžetu””</w:t>
      </w:r>
      <w:r w:rsidRPr="000D152F">
        <w:rPr>
          <w:lang w:eastAsia="hi-IN" w:bidi="hi-IN"/>
        </w:rPr>
        <w:t>.</w:t>
      </w:r>
    </w:p>
    <w:p w14:paraId="0D7D32D0" w14:textId="77777777" w:rsidR="00C50556" w:rsidRPr="000D152F" w:rsidRDefault="00C50556" w:rsidP="00C50556">
      <w:pPr>
        <w:numPr>
          <w:ilvl w:val="0"/>
          <w:numId w:val="100"/>
        </w:numPr>
        <w:tabs>
          <w:tab w:val="left" w:pos="567"/>
        </w:tabs>
        <w:ind w:left="357" w:hanging="357"/>
        <w:contextualSpacing/>
        <w:jc w:val="both"/>
        <w:rPr>
          <w:lang w:eastAsia="en-US"/>
        </w:rPr>
      </w:pPr>
      <w:r w:rsidRPr="000D152F">
        <w:rPr>
          <w:lang w:eastAsia="hi-IN" w:bidi="hi-IN"/>
        </w:rPr>
        <w:t xml:space="preserve">Atbildīgo par finansējuma iekļaušanu budžetā noteikt </w:t>
      </w:r>
      <w:r w:rsidRPr="000D152F">
        <w:rPr>
          <w:lang w:eastAsia="en-US"/>
        </w:rPr>
        <w:t>Finanšu un ekonomikas nodaļu.</w:t>
      </w:r>
    </w:p>
    <w:p w14:paraId="17131DF2" w14:textId="77777777" w:rsidR="00C50556" w:rsidRPr="000D152F" w:rsidRDefault="00C50556" w:rsidP="00C50556">
      <w:pPr>
        <w:numPr>
          <w:ilvl w:val="0"/>
          <w:numId w:val="100"/>
        </w:numPr>
        <w:ind w:left="357" w:hanging="357"/>
        <w:contextualSpacing/>
        <w:jc w:val="both"/>
      </w:pPr>
      <w:r w:rsidRPr="000D152F">
        <w:t>Atbildīgo par lēmuma izpildi noteikt Limbažu novada Izglītības pārvaldes vadītāju.</w:t>
      </w:r>
    </w:p>
    <w:p w14:paraId="53709239" w14:textId="77777777" w:rsidR="00C50556" w:rsidRPr="000D152F" w:rsidRDefault="00C50556" w:rsidP="00C50556">
      <w:pPr>
        <w:numPr>
          <w:ilvl w:val="0"/>
          <w:numId w:val="100"/>
        </w:numPr>
        <w:ind w:left="357" w:hanging="357"/>
        <w:contextualSpacing/>
        <w:jc w:val="both"/>
      </w:pPr>
      <w:r w:rsidRPr="000D152F">
        <w:t>Kontroli par lēmuma izpildi uzdot Limbažu novada pašvaldības izpilddirektoram.</w:t>
      </w:r>
    </w:p>
    <w:bookmarkEnd w:id="35"/>
    <w:p w14:paraId="4F58C112" w14:textId="77777777" w:rsidR="00086F1A" w:rsidRPr="000D152F" w:rsidRDefault="00086F1A" w:rsidP="005B71DF">
      <w:pPr>
        <w:jc w:val="both"/>
        <w:rPr>
          <w:b/>
          <w:bCs/>
        </w:rPr>
      </w:pPr>
    </w:p>
    <w:p w14:paraId="4787FDAF" w14:textId="77777777" w:rsidR="008D221F" w:rsidRPr="000D152F" w:rsidRDefault="008D221F" w:rsidP="005B71DF">
      <w:pPr>
        <w:jc w:val="both"/>
        <w:rPr>
          <w:b/>
          <w:bCs/>
        </w:rPr>
      </w:pPr>
    </w:p>
    <w:p w14:paraId="02F768AF" w14:textId="251BA085" w:rsidR="00F322EC" w:rsidRPr="000D152F" w:rsidRDefault="00F322EC" w:rsidP="00F322EC">
      <w:pPr>
        <w:jc w:val="both"/>
        <w:rPr>
          <w:b/>
          <w:bCs/>
        </w:rPr>
      </w:pPr>
      <w:bookmarkStart w:id="37" w:name="_Hlk112586273"/>
      <w:bookmarkStart w:id="38" w:name="_Hlk115083262"/>
      <w:r w:rsidRPr="000D152F">
        <w:rPr>
          <w:b/>
          <w:bCs/>
        </w:rPr>
        <w:t xml:space="preserve">Lēmums Nr. </w:t>
      </w:r>
      <w:r w:rsidR="003327D3" w:rsidRPr="000D152F">
        <w:rPr>
          <w:b/>
          <w:bCs/>
        </w:rPr>
        <w:t>341</w:t>
      </w:r>
    </w:p>
    <w:p w14:paraId="7CF2E198" w14:textId="628BB231" w:rsidR="007433A3" w:rsidRPr="000D152F" w:rsidRDefault="007433A3" w:rsidP="005B71DF">
      <w:pPr>
        <w:keepNext/>
        <w:jc w:val="center"/>
        <w:outlineLvl w:val="0"/>
        <w:rPr>
          <w:b/>
          <w:bCs/>
          <w:lang w:eastAsia="en-US"/>
        </w:rPr>
      </w:pPr>
      <w:r w:rsidRPr="000D152F">
        <w:rPr>
          <w:b/>
          <w:bCs/>
          <w:lang w:eastAsia="en-US"/>
        </w:rPr>
        <w:t>14</w:t>
      </w:r>
      <w:r w:rsidR="00CD11AB" w:rsidRPr="000D152F">
        <w:rPr>
          <w:b/>
          <w:bCs/>
          <w:lang w:eastAsia="en-US"/>
        </w:rPr>
        <w:t>.</w:t>
      </w:r>
    </w:p>
    <w:p w14:paraId="087E7FCA" w14:textId="77777777" w:rsidR="003327D3" w:rsidRPr="000D152F" w:rsidRDefault="003327D3" w:rsidP="003327D3">
      <w:pPr>
        <w:pBdr>
          <w:bottom w:val="single" w:sz="6" w:space="1" w:color="auto"/>
        </w:pBdr>
        <w:jc w:val="both"/>
        <w:rPr>
          <w:b/>
          <w:bCs/>
        </w:rPr>
      </w:pPr>
      <w:bookmarkStart w:id="39" w:name="_Hlk167809810"/>
      <w:bookmarkEnd w:id="37"/>
      <w:bookmarkEnd w:id="38"/>
      <w:r w:rsidRPr="000D152F">
        <w:rPr>
          <w:b/>
          <w:bCs/>
          <w:noProof/>
        </w:rPr>
        <w:t>Par atbalsta programmas “Atbalsts Ukrainas un Latvijas bērnu un jauniešu nometnēm” finansējuma iekļaušanu Limbažu novada Izglītības pārvaldes 2024. gada budžetā</w:t>
      </w:r>
    </w:p>
    <w:p w14:paraId="77F91736" w14:textId="2C8B6014" w:rsidR="003327D3" w:rsidRPr="000D152F" w:rsidRDefault="003327D3" w:rsidP="003327D3">
      <w:pPr>
        <w:jc w:val="center"/>
      </w:pPr>
      <w:r w:rsidRPr="000D152F">
        <w:t xml:space="preserve">Ziņo </w:t>
      </w:r>
      <w:r w:rsidRPr="000D152F">
        <w:rPr>
          <w:noProof/>
        </w:rPr>
        <w:t>Valda Tinkusa, Līga Liepiņa</w:t>
      </w:r>
    </w:p>
    <w:p w14:paraId="29FC609D" w14:textId="77777777" w:rsidR="003327D3" w:rsidRPr="000D152F" w:rsidRDefault="003327D3" w:rsidP="003327D3">
      <w:pPr>
        <w:jc w:val="both"/>
      </w:pPr>
    </w:p>
    <w:p w14:paraId="52133363" w14:textId="77777777" w:rsidR="003327D3" w:rsidRPr="000D152F" w:rsidRDefault="003327D3" w:rsidP="003327D3">
      <w:pPr>
        <w:tabs>
          <w:tab w:val="left" w:pos="0"/>
        </w:tabs>
        <w:jc w:val="both"/>
        <w:rPr>
          <w:i/>
          <w:iCs/>
          <w:lang w:eastAsia="en-US"/>
        </w:rPr>
      </w:pPr>
      <w:r w:rsidRPr="000D152F">
        <w:rPr>
          <w:b/>
          <w:bCs/>
          <w:lang w:eastAsia="en-US"/>
        </w:rPr>
        <w:tab/>
      </w:r>
      <w:r w:rsidRPr="000D152F">
        <w:rPr>
          <w:bCs/>
          <w:lang w:eastAsia="en-US"/>
        </w:rPr>
        <w:t>Limbažu novada pašvaldība un Valsts izglītības satura centrs,</w:t>
      </w:r>
      <w:r w:rsidRPr="000D152F">
        <w:rPr>
          <w:b/>
          <w:bCs/>
          <w:lang w:eastAsia="en-US"/>
        </w:rPr>
        <w:t xml:space="preserve"> </w:t>
      </w:r>
      <w:r w:rsidRPr="000D152F">
        <w:rPr>
          <w:bCs/>
          <w:lang w:eastAsia="en-US"/>
        </w:rPr>
        <w:t xml:space="preserve">pamatojoties uz Ministru kabineta 2024. gada 9. aprīļa rīkojumu Nr. 261 (prot. Nr.15, 17. §), lai sniegtu atbalstu Ukrainas nepilngadīgajiem civiliedzīvotājiem dienas un diennakts nometņu organizēšanai un nodrošinātu Ukrainas bērnu un jauniešu latviešu valodas praktizēšanu, Ukrainas bērniem integrējoties ar Latvijas bērniem un jauniešiem, pilnveidojot komunikācijas un saskarsmes prasmes gan latviešu valodas </w:t>
      </w:r>
      <w:r w:rsidRPr="000D152F">
        <w:rPr>
          <w:bCs/>
          <w:lang w:eastAsia="en-US"/>
        </w:rPr>
        <w:lastRenderedPageBreak/>
        <w:t>apguves nodarbībās, gan daudzveidīgās kopīgās radošajās norisēs un aktivitātēs, ko piedāvā nometnes programma, ir noslēdzis sadarbības līgumu</w:t>
      </w:r>
      <w:r w:rsidRPr="000D152F">
        <w:rPr>
          <w:b/>
          <w:bCs/>
          <w:lang w:eastAsia="en-US"/>
        </w:rPr>
        <w:t xml:space="preserve"> </w:t>
      </w:r>
      <w:r w:rsidRPr="000D152F">
        <w:rPr>
          <w:bCs/>
          <w:iCs/>
          <w:lang w:eastAsia="en-US"/>
        </w:rPr>
        <w:t xml:space="preserve">par atbalsta programmas “Atbalsts Ukrainas un Latvijas bērnu un jauniešu nometnēm” īstenošanu (Pašvaldības līguma </w:t>
      </w:r>
      <w:proofErr w:type="spellStart"/>
      <w:r w:rsidRPr="000D152F">
        <w:rPr>
          <w:bCs/>
          <w:iCs/>
          <w:lang w:eastAsia="en-US"/>
        </w:rPr>
        <w:t>reģ</w:t>
      </w:r>
      <w:proofErr w:type="spellEnd"/>
      <w:r w:rsidRPr="000D152F">
        <w:rPr>
          <w:bCs/>
          <w:iCs/>
          <w:lang w:eastAsia="en-US"/>
        </w:rPr>
        <w:t>. Nr. 4.10.18/24/10).</w:t>
      </w:r>
    </w:p>
    <w:p w14:paraId="45A73A53" w14:textId="77777777" w:rsidR="003327D3" w:rsidRPr="000D152F" w:rsidRDefault="003327D3" w:rsidP="003327D3">
      <w:pPr>
        <w:tabs>
          <w:tab w:val="left" w:pos="0"/>
        </w:tabs>
        <w:jc w:val="both"/>
        <w:rPr>
          <w:i/>
          <w:iCs/>
          <w:lang w:eastAsia="en-US"/>
        </w:rPr>
      </w:pPr>
      <w:r w:rsidRPr="000D152F">
        <w:rPr>
          <w:bCs/>
          <w:iCs/>
          <w:lang w:eastAsia="en-US"/>
        </w:rPr>
        <w:tab/>
        <w:t>Centrs piešķir Pašvaldībai valsts budžeta līdzekļus EUR 5353,00 (pieci tūkstoši trīs simti piecdesmit trīs euro un 00 centi) apmērā bez pievienotās vērtības nodokļa (PVN). Līguma ietvaros Puses apņemas sadarboties projekta “Atbalsts Ukrainas un Latvijas bērnu un jauniešu nometnēm” īstenošanā ar mērķi nodrošināt bērnu un jauniešu nometņu norisi līdz 2024. gada 1. novembrim, ievērojot, ka nometnēs bērnu skaits sadalās, aptuveni, līdzvērtīgi (50%/50% vietējie bērni/Ukrainas bērni) un nosacījumu, ka maksimālais atbalsta apjoms ir EUR 50 (piecdesmit euro) dienā par viena bērna dalību 3 (trīs) dienu ilgā dienas nometnē vai EUR 70 (septiņdesmit euro) dienā par viena bērna dalību 5 (piecu) dienu ilgā diennakts nometnē. Vienam bērnam paredzētajā atbalsta apmērā ir iekļautas arī izmaksas atbalsta programmas administrēšanai pašvaldībai, kopā 4 (četru) % apmērā.</w:t>
      </w:r>
    </w:p>
    <w:p w14:paraId="3545926A" w14:textId="77777777" w:rsidR="006C6101" w:rsidRPr="000D152F" w:rsidRDefault="003327D3" w:rsidP="006C6101">
      <w:pPr>
        <w:ind w:firstLine="720"/>
        <w:jc w:val="both"/>
      </w:pPr>
      <w:r w:rsidRPr="000D152F">
        <w:rPr>
          <w:rFonts w:eastAsia="Calibri"/>
        </w:rPr>
        <w:t>Pamatojoties uz Pašvaldību likuma 4. panta pirmās daļas 4. punktu, 7. punktu  un ceturto daļu, 10. panta pirmās daļas ievadu, likuma “Par pašvaldību budžetiem” 30. pantu</w:t>
      </w:r>
      <w:r w:rsidRPr="000D152F">
        <w:t xml:space="preserve">, </w:t>
      </w:r>
      <w:r w:rsidR="006C6101" w:rsidRPr="000D152F">
        <w:rPr>
          <w:rFonts w:cs="Tahoma"/>
          <w:b/>
          <w:kern w:val="1"/>
          <w:lang w:eastAsia="hi-IN" w:bidi="hi-IN"/>
        </w:rPr>
        <w:t>a</w:t>
      </w:r>
      <w:r w:rsidR="006C6101" w:rsidRPr="000D152F">
        <w:rPr>
          <w:b/>
          <w:bCs/>
        </w:rPr>
        <w:t>tklāti balsojot: PAR</w:t>
      </w:r>
      <w:r w:rsidR="006C6101" w:rsidRPr="000D152F">
        <w:t xml:space="preserve"> – 12 deputāti (Aigars Legzdiņš, Dagnis Straubergs, Dāvis Melnalksnis, Edmunds Zeidmanis, Jānis Bakmanis, Kristaps Močāns, Lija Jokste, Māris Beļaunieks, Regīna Tamane, Rūdolfs Pelēkais, Valdis </w:t>
      </w:r>
      <w:proofErr w:type="spellStart"/>
      <w:r w:rsidR="006C6101" w:rsidRPr="000D152F">
        <w:t>Možvillo</w:t>
      </w:r>
      <w:proofErr w:type="spellEnd"/>
      <w:r w:rsidR="006C6101" w:rsidRPr="000D152F">
        <w:t>, Ziedonis Rubezis</w:t>
      </w:r>
      <w:r w:rsidR="006C6101" w:rsidRPr="000D152F">
        <w:rPr>
          <w:rFonts w:eastAsia="Calibri"/>
          <w:szCs w:val="22"/>
          <w:lang w:eastAsia="en-US"/>
        </w:rPr>
        <w:t>)</w:t>
      </w:r>
      <w:r w:rsidR="006C6101" w:rsidRPr="000D152F">
        <w:t xml:space="preserve">, </w:t>
      </w:r>
      <w:r w:rsidR="006C6101" w:rsidRPr="000D152F">
        <w:rPr>
          <w:b/>
          <w:bCs/>
        </w:rPr>
        <w:t>PRET –</w:t>
      </w:r>
      <w:r w:rsidR="006C6101" w:rsidRPr="000D152F">
        <w:t xml:space="preserve">  nav</w:t>
      </w:r>
      <w:r w:rsidR="006C6101" w:rsidRPr="000D152F">
        <w:rPr>
          <w:rFonts w:eastAsia="Calibri"/>
          <w:szCs w:val="22"/>
          <w:lang w:eastAsia="en-US"/>
        </w:rPr>
        <w:t>,</w:t>
      </w:r>
      <w:r w:rsidR="006C6101" w:rsidRPr="000D152F">
        <w:t xml:space="preserve"> </w:t>
      </w:r>
      <w:r w:rsidR="006C6101" w:rsidRPr="000D152F">
        <w:rPr>
          <w:b/>
          <w:bCs/>
        </w:rPr>
        <w:t xml:space="preserve">ATTURAS – </w:t>
      </w:r>
      <w:r w:rsidR="006C6101" w:rsidRPr="000D152F">
        <w:rPr>
          <w:bCs/>
        </w:rPr>
        <w:t xml:space="preserve"> 1 deputāts (Andris Garklāvs),</w:t>
      </w:r>
      <w:r w:rsidR="006C6101" w:rsidRPr="000D152F">
        <w:rPr>
          <w:rFonts w:eastAsia="Calibri"/>
          <w:szCs w:val="22"/>
          <w:lang w:eastAsia="en-US"/>
        </w:rPr>
        <w:t xml:space="preserve"> </w:t>
      </w:r>
      <w:r w:rsidR="006C6101" w:rsidRPr="000D152F">
        <w:t>Limbažu novada dome</w:t>
      </w:r>
      <w:r w:rsidR="006C6101" w:rsidRPr="000D152F">
        <w:rPr>
          <w:b/>
          <w:bCs/>
        </w:rPr>
        <w:t xml:space="preserve"> NOLEMJ:</w:t>
      </w:r>
    </w:p>
    <w:p w14:paraId="22341B7B" w14:textId="490EAC46" w:rsidR="003327D3" w:rsidRPr="000D152F" w:rsidRDefault="003327D3" w:rsidP="003327D3">
      <w:pPr>
        <w:ind w:firstLine="720"/>
        <w:jc w:val="both"/>
        <w:rPr>
          <w:b/>
          <w:bCs/>
        </w:rPr>
      </w:pPr>
    </w:p>
    <w:p w14:paraId="440EF727" w14:textId="77777777" w:rsidR="003327D3" w:rsidRPr="000D152F" w:rsidRDefault="003327D3" w:rsidP="003327D3">
      <w:pPr>
        <w:numPr>
          <w:ilvl w:val="0"/>
          <w:numId w:val="8"/>
        </w:numPr>
        <w:ind w:left="357" w:hanging="357"/>
        <w:contextualSpacing/>
        <w:jc w:val="both"/>
        <w:rPr>
          <w:rFonts w:eastAsia="Calibri"/>
        </w:rPr>
      </w:pPr>
      <w:r w:rsidRPr="000D152F">
        <w:rPr>
          <w:rFonts w:eastAsia="Calibri"/>
        </w:rPr>
        <w:t xml:space="preserve">Iekļaut Valsts izglītības satura centra piešķirto finansējumu </w:t>
      </w:r>
      <w:r w:rsidRPr="000D152F">
        <w:rPr>
          <w:bCs/>
          <w:iCs/>
        </w:rPr>
        <w:t xml:space="preserve">5353,00 </w:t>
      </w:r>
      <w:r w:rsidRPr="000D152F">
        <w:rPr>
          <w:b/>
        </w:rPr>
        <w:t xml:space="preserve"> </w:t>
      </w:r>
      <w:r w:rsidRPr="000D152F">
        <w:rPr>
          <w:rFonts w:eastAsia="Calibri"/>
        </w:rPr>
        <w:t>EUR (</w:t>
      </w:r>
      <w:r w:rsidRPr="000D152F">
        <w:rPr>
          <w:bCs/>
          <w:iCs/>
        </w:rPr>
        <w:t xml:space="preserve">pieci tūkstoši trīs simti piecdesmit trīs euro un 00 centi) </w:t>
      </w:r>
      <w:r w:rsidRPr="000D152F">
        <w:rPr>
          <w:rFonts w:eastAsia="Calibri"/>
        </w:rPr>
        <w:t xml:space="preserve"> apmērā Limbažu novada Izglītības pārvaldes 2024. gada budžetā, EKK 2200.</w:t>
      </w:r>
    </w:p>
    <w:p w14:paraId="0D2C7939" w14:textId="77777777" w:rsidR="003327D3" w:rsidRPr="000D152F" w:rsidRDefault="003327D3" w:rsidP="003327D3">
      <w:pPr>
        <w:numPr>
          <w:ilvl w:val="0"/>
          <w:numId w:val="8"/>
        </w:numPr>
        <w:ind w:left="357" w:hanging="357"/>
        <w:contextualSpacing/>
        <w:jc w:val="both"/>
        <w:rPr>
          <w:rFonts w:eastAsia="Calibri"/>
        </w:rPr>
      </w:pPr>
      <w:r w:rsidRPr="000D152F">
        <w:rPr>
          <w:rFonts w:eastAsia="Calibri"/>
        </w:rPr>
        <w:t>Lēmumā minētās izmaiņas iekļaut uz kārtējo domes sēdi lēmuma projektā “Grozījumi Limbažu novada pašvaldības domes 2024. gada 21. februāra saistošajos noteikumos Nr.8 „Par Limbažu novada pašvaldības 2024. gada budžetu”.</w:t>
      </w:r>
    </w:p>
    <w:p w14:paraId="7E334251" w14:textId="77777777" w:rsidR="003327D3" w:rsidRPr="000D152F" w:rsidRDefault="003327D3" w:rsidP="003327D3">
      <w:pPr>
        <w:numPr>
          <w:ilvl w:val="0"/>
          <w:numId w:val="8"/>
        </w:numPr>
        <w:ind w:left="357" w:hanging="357"/>
        <w:contextualSpacing/>
        <w:jc w:val="both"/>
        <w:rPr>
          <w:rFonts w:eastAsia="Calibri"/>
        </w:rPr>
      </w:pPr>
      <w:r w:rsidRPr="000D152F">
        <w:rPr>
          <w:rFonts w:eastAsia="Calibri"/>
        </w:rPr>
        <w:t>Atbildīgo par finansējuma izlietošanu paredzētiem mērķiem un pārskatu iesniegšanu noteikt Limbažu novada Izglītības pārvaldes vadītājas vietnieci Līgu Liepiņu.</w:t>
      </w:r>
    </w:p>
    <w:p w14:paraId="0F8409A0" w14:textId="77777777" w:rsidR="003327D3" w:rsidRPr="000D152F" w:rsidRDefault="003327D3" w:rsidP="003327D3">
      <w:pPr>
        <w:numPr>
          <w:ilvl w:val="0"/>
          <w:numId w:val="8"/>
        </w:numPr>
        <w:ind w:left="357" w:hanging="357"/>
        <w:contextualSpacing/>
        <w:jc w:val="both"/>
        <w:rPr>
          <w:rFonts w:eastAsia="Calibri"/>
        </w:rPr>
      </w:pPr>
      <w:r w:rsidRPr="000D152F">
        <w:rPr>
          <w:rFonts w:eastAsia="Calibri"/>
        </w:rPr>
        <w:t>Atbildīgo par finansējuma ieļaušanu budžetā noteikt Limbažu novada pašvaldības Finanšu un ekonomikas nodaļas ekonomistus.</w:t>
      </w:r>
    </w:p>
    <w:p w14:paraId="5771FDB0" w14:textId="77777777" w:rsidR="003327D3" w:rsidRPr="000D152F" w:rsidRDefault="003327D3" w:rsidP="003327D3">
      <w:pPr>
        <w:numPr>
          <w:ilvl w:val="0"/>
          <w:numId w:val="8"/>
        </w:numPr>
        <w:ind w:left="357" w:hanging="357"/>
        <w:contextualSpacing/>
        <w:jc w:val="both"/>
        <w:rPr>
          <w:rFonts w:eastAsia="Calibri"/>
          <w:sz w:val="28"/>
        </w:rPr>
      </w:pPr>
      <w:r w:rsidRPr="000D152F">
        <w:rPr>
          <w:rFonts w:eastAsia="Calibri"/>
        </w:rPr>
        <w:t>Kontroli par lēmuma izpildi uzdot Limbažu novada pašvaldības izpilddirektoram A. Ārgalim.</w:t>
      </w:r>
    </w:p>
    <w:bookmarkEnd w:id="39"/>
    <w:p w14:paraId="1618098B" w14:textId="77777777" w:rsidR="006C4FE1" w:rsidRPr="000D152F" w:rsidRDefault="006C4FE1" w:rsidP="005B71DF">
      <w:pPr>
        <w:autoSpaceDE w:val="0"/>
        <w:autoSpaceDN w:val="0"/>
        <w:adjustRightInd w:val="0"/>
        <w:jc w:val="both"/>
        <w:rPr>
          <w:rFonts w:eastAsia="Calibri"/>
        </w:rPr>
      </w:pPr>
    </w:p>
    <w:p w14:paraId="4FD8A207" w14:textId="77777777" w:rsidR="0070159F" w:rsidRPr="000D152F" w:rsidRDefault="0070159F" w:rsidP="005B71DF">
      <w:pPr>
        <w:autoSpaceDE w:val="0"/>
        <w:autoSpaceDN w:val="0"/>
        <w:adjustRightInd w:val="0"/>
        <w:jc w:val="both"/>
        <w:rPr>
          <w:rFonts w:eastAsia="Calibri"/>
        </w:rPr>
      </w:pPr>
    </w:p>
    <w:p w14:paraId="6877B9B2" w14:textId="10A57C2C" w:rsidR="00F322EC" w:rsidRPr="000D152F" w:rsidRDefault="00F322EC" w:rsidP="00F322EC">
      <w:pPr>
        <w:jc w:val="both"/>
        <w:rPr>
          <w:b/>
          <w:bCs/>
        </w:rPr>
      </w:pPr>
      <w:bookmarkStart w:id="40" w:name="_Hlk115083928"/>
      <w:r w:rsidRPr="000D152F">
        <w:rPr>
          <w:b/>
          <w:bCs/>
        </w:rPr>
        <w:t xml:space="preserve">Lēmums Nr. </w:t>
      </w:r>
      <w:r w:rsidR="00B86E5C" w:rsidRPr="000D152F">
        <w:rPr>
          <w:b/>
          <w:bCs/>
        </w:rPr>
        <w:t>342</w:t>
      </w:r>
    </w:p>
    <w:p w14:paraId="54587319" w14:textId="42698246" w:rsidR="00CF56D9" w:rsidRPr="000D152F" w:rsidRDefault="00CF56D9" w:rsidP="005B71DF">
      <w:pPr>
        <w:keepNext/>
        <w:jc w:val="center"/>
        <w:outlineLvl w:val="0"/>
        <w:rPr>
          <w:b/>
          <w:bCs/>
          <w:lang w:eastAsia="en-US"/>
        </w:rPr>
      </w:pPr>
      <w:r w:rsidRPr="000D152F">
        <w:rPr>
          <w:b/>
          <w:bCs/>
          <w:lang w:eastAsia="en-US"/>
        </w:rPr>
        <w:t>15</w:t>
      </w:r>
      <w:r w:rsidR="00CD11AB" w:rsidRPr="000D152F">
        <w:rPr>
          <w:b/>
          <w:bCs/>
          <w:lang w:eastAsia="en-US"/>
        </w:rPr>
        <w:t>.</w:t>
      </w:r>
    </w:p>
    <w:p w14:paraId="3B8E917D" w14:textId="77777777" w:rsidR="00914011" w:rsidRPr="000D152F" w:rsidRDefault="00914011" w:rsidP="00914011">
      <w:pPr>
        <w:pBdr>
          <w:bottom w:val="single" w:sz="6" w:space="1" w:color="auto"/>
        </w:pBdr>
        <w:jc w:val="both"/>
        <w:rPr>
          <w:b/>
          <w:bCs/>
        </w:rPr>
      </w:pPr>
      <w:bookmarkStart w:id="41" w:name="_Hlk167810059"/>
      <w:bookmarkEnd w:id="40"/>
      <w:r w:rsidRPr="000D152F">
        <w:rPr>
          <w:b/>
          <w:bCs/>
          <w:noProof/>
        </w:rPr>
        <w:t>Par Limbažu novada attīstības programmas 2022.-2028.gadam aktualizētā investīciju plāna 2024.-2026.gadam apstiprināšanu</w:t>
      </w:r>
    </w:p>
    <w:p w14:paraId="67704A0A" w14:textId="4706D360" w:rsidR="00914011" w:rsidRPr="000D152F" w:rsidRDefault="00914011" w:rsidP="00914011">
      <w:pPr>
        <w:jc w:val="center"/>
      </w:pPr>
      <w:r w:rsidRPr="000D152F">
        <w:t xml:space="preserve">Ziņo </w:t>
      </w:r>
      <w:r w:rsidRPr="000D152F">
        <w:rPr>
          <w:noProof/>
        </w:rPr>
        <w:t>Rasa Zeidmane</w:t>
      </w:r>
      <w:r w:rsidR="00EF4BFF" w:rsidRPr="000D152F">
        <w:rPr>
          <w:noProof/>
        </w:rPr>
        <w:t>, debatēs piedalās A.Legzdiņš, D.Straubergs</w:t>
      </w:r>
    </w:p>
    <w:bookmarkEnd w:id="41"/>
    <w:p w14:paraId="59D55578" w14:textId="77777777" w:rsidR="00914011" w:rsidRPr="000D152F" w:rsidRDefault="00914011" w:rsidP="00914011">
      <w:pPr>
        <w:jc w:val="both"/>
      </w:pPr>
    </w:p>
    <w:p w14:paraId="11258552" w14:textId="096D0458" w:rsidR="001E5613" w:rsidRPr="000D152F" w:rsidRDefault="001E5613" w:rsidP="00EF4BFF">
      <w:pPr>
        <w:ind w:firstLine="720"/>
        <w:jc w:val="both"/>
      </w:pPr>
      <w:r w:rsidRPr="000D152F">
        <w:rPr>
          <w:rFonts w:eastAsia="Calibri"/>
        </w:rPr>
        <w:t>Iepazinusies</w:t>
      </w:r>
      <w:r w:rsidRPr="000D152F">
        <w:t xml:space="preserve"> ar </w:t>
      </w:r>
      <w:r w:rsidRPr="000D152F">
        <w:rPr>
          <w:rFonts w:eastAsiaTheme="minorHAnsi"/>
        </w:rPr>
        <w:t>deputāta</w:t>
      </w:r>
      <w:r w:rsidRPr="000D152F">
        <w:rPr>
          <w:rFonts w:eastAsia="Calibri"/>
        </w:rPr>
        <w:t xml:space="preserve"> </w:t>
      </w:r>
      <w:proofErr w:type="spellStart"/>
      <w:r w:rsidRPr="000D152F">
        <w:rPr>
          <w:rFonts w:eastAsia="Calibri"/>
        </w:rPr>
        <w:t>A.Legzdiņa</w:t>
      </w:r>
      <w:proofErr w:type="spellEnd"/>
      <w:r w:rsidRPr="000D152F">
        <w:rPr>
          <w:rFonts w:eastAsia="Calibri"/>
        </w:rPr>
        <w:t xml:space="preserve"> priekšlikumu no investīciju plāna izslēgt 22.punktu par pieminekļa būvniecību, </w:t>
      </w:r>
      <w:r w:rsidRPr="000D152F">
        <w:rPr>
          <w:rFonts w:cs="Tahoma"/>
          <w:b/>
          <w:kern w:val="1"/>
          <w:lang w:eastAsia="hi-IN" w:bidi="hi-IN"/>
        </w:rPr>
        <w:t>a</w:t>
      </w:r>
      <w:r w:rsidRPr="000D152F">
        <w:rPr>
          <w:b/>
          <w:bCs/>
        </w:rPr>
        <w:t>tklāti balsojot: PAR</w:t>
      </w:r>
      <w:r w:rsidRPr="000D152F">
        <w:t xml:space="preserve"> – </w:t>
      </w:r>
      <w:r w:rsidR="00EF4BFF" w:rsidRPr="000D152F">
        <w:t>12</w:t>
      </w:r>
      <w:r w:rsidRPr="000D152F">
        <w:t xml:space="preserve"> deputāti (</w:t>
      </w:r>
      <w:r w:rsidR="00EF4BFF" w:rsidRPr="000D152F">
        <w:t xml:space="preserve">Aigars Legzdiņš, Andris Garklāvs, Dagnis Straubergs, Dāvis Melnalksnis, Edmunds Zeidmanis, Jānis Bakmanis, Lija Jokste, Māris Beļaunieks, Regīna Tamane, Rūdolfs Pelēkais, Valdis </w:t>
      </w:r>
      <w:proofErr w:type="spellStart"/>
      <w:r w:rsidR="00EF4BFF" w:rsidRPr="000D152F">
        <w:t>Možvillo</w:t>
      </w:r>
      <w:proofErr w:type="spellEnd"/>
      <w:r w:rsidR="00EF4BFF" w:rsidRPr="000D152F">
        <w:t>, Ziedonis Rubezis</w:t>
      </w:r>
      <w:r w:rsidRPr="000D152F">
        <w:rPr>
          <w:rFonts w:eastAsia="Calibri"/>
          <w:szCs w:val="22"/>
          <w:lang w:eastAsia="en-US"/>
        </w:rPr>
        <w:t>)</w:t>
      </w:r>
      <w:r w:rsidRPr="000D152F">
        <w:t xml:space="preserve">, </w:t>
      </w:r>
      <w:r w:rsidRPr="000D152F">
        <w:rPr>
          <w:b/>
          <w:bCs/>
        </w:rPr>
        <w:t>PRET –</w:t>
      </w:r>
      <w:r w:rsidRPr="000D152F">
        <w:t xml:space="preserve"> </w:t>
      </w:r>
      <w:r w:rsidR="00EF4BFF" w:rsidRPr="000D152F">
        <w:t>nav</w:t>
      </w:r>
      <w:r w:rsidRPr="000D152F">
        <w:rPr>
          <w:rFonts w:eastAsia="Calibri"/>
          <w:szCs w:val="22"/>
          <w:lang w:eastAsia="en-US"/>
        </w:rPr>
        <w:t>,</w:t>
      </w:r>
      <w:r w:rsidRPr="000D152F">
        <w:t xml:space="preserve"> </w:t>
      </w:r>
      <w:r w:rsidRPr="000D152F">
        <w:rPr>
          <w:b/>
          <w:bCs/>
        </w:rPr>
        <w:t xml:space="preserve">ATTURAS – </w:t>
      </w:r>
      <w:r w:rsidRPr="000D152F">
        <w:rPr>
          <w:bCs/>
        </w:rPr>
        <w:t xml:space="preserve"> </w:t>
      </w:r>
      <w:r w:rsidR="00EF4BFF" w:rsidRPr="000D152F">
        <w:rPr>
          <w:bCs/>
        </w:rPr>
        <w:t>1</w:t>
      </w:r>
      <w:r w:rsidRPr="000D152F">
        <w:rPr>
          <w:bCs/>
        </w:rPr>
        <w:t xml:space="preserve"> deputāt</w:t>
      </w:r>
      <w:r w:rsidR="00EF4BFF" w:rsidRPr="000D152F">
        <w:rPr>
          <w:bCs/>
        </w:rPr>
        <w:t>s</w:t>
      </w:r>
      <w:r w:rsidRPr="000D152F">
        <w:rPr>
          <w:bCs/>
        </w:rPr>
        <w:t xml:space="preserve"> </w:t>
      </w:r>
      <w:r w:rsidRPr="000D152F">
        <w:rPr>
          <w:rFonts w:eastAsia="Calibri"/>
          <w:szCs w:val="22"/>
          <w:lang w:eastAsia="en-US"/>
        </w:rPr>
        <w:t>(</w:t>
      </w:r>
      <w:r w:rsidR="00EF4BFF" w:rsidRPr="000D152F">
        <w:rPr>
          <w:rFonts w:eastAsia="Calibri"/>
          <w:szCs w:val="22"/>
          <w:lang w:eastAsia="en-US"/>
        </w:rPr>
        <w:t>Kristaps Močāns</w:t>
      </w:r>
      <w:r w:rsidRPr="000D152F">
        <w:rPr>
          <w:rFonts w:eastAsia="Calibri"/>
          <w:szCs w:val="22"/>
          <w:lang w:eastAsia="en-US"/>
        </w:rPr>
        <w:t xml:space="preserve">), </w:t>
      </w:r>
      <w:r w:rsidRPr="000D152F">
        <w:t>Limbažu novada dome</w:t>
      </w:r>
      <w:r w:rsidRPr="000D152F">
        <w:rPr>
          <w:b/>
          <w:bCs/>
        </w:rPr>
        <w:t xml:space="preserve"> NOLEMJ:</w:t>
      </w:r>
    </w:p>
    <w:p w14:paraId="677843EC" w14:textId="77777777" w:rsidR="001E5613" w:rsidRPr="000D152F" w:rsidRDefault="001E5613" w:rsidP="001E5613">
      <w:pPr>
        <w:ind w:firstLine="720"/>
        <w:jc w:val="both"/>
        <w:rPr>
          <w:rFonts w:eastAsia="Calibri"/>
        </w:rPr>
      </w:pPr>
    </w:p>
    <w:p w14:paraId="0BD2AA3A" w14:textId="47EBD33F" w:rsidR="001E5613" w:rsidRPr="000D152F" w:rsidRDefault="001E5613" w:rsidP="001E5613">
      <w:pPr>
        <w:jc w:val="both"/>
        <w:rPr>
          <w:rFonts w:eastAsia="Calibri"/>
        </w:rPr>
      </w:pPr>
      <w:r w:rsidRPr="000D152F">
        <w:rPr>
          <w:rFonts w:eastAsia="Calibri"/>
        </w:rPr>
        <w:t>Atbalstīt priekšlikumu un izslēgt Limbažu novada pašvaldības Attīstības programmas 2022-2028.gadam Investīciju plāna 2024.-2026.gadam 22.rindu ar pasākumu “Vides/ mākslas objektu uzstādīšana pilsētvidē”.</w:t>
      </w:r>
    </w:p>
    <w:p w14:paraId="0B44BE8A" w14:textId="77777777" w:rsidR="001E5613" w:rsidRPr="000D152F" w:rsidRDefault="001E5613" w:rsidP="00914011">
      <w:pPr>
        <w:jc w:val="both"/>
      </w:pPr>
    </w:p>
    <w:p w14:paraId="78824480" w14:textId="77777777" w:rsidR="001E5613" w:rsidRPr="000D152F" w:rsidRDefault="001E5613" w:rsidP="00914011">
      <w:pPr>
        <w:jc w:val="both"/>
      </w:pPr>
    </w:p>
    <w:p w14:paraId="683CD5C0" w14:textId="77777777" w:rsidR="00914011" w:rsidRPr="000D152F" w:rsidRDefault="00914011" w:rsidP="00914011">
      <w:pPr>
        <w:ind w:firstLine="720"/>
        <w:jc w:val="both"/>
      </w:pPr>
      <w:bookmarkStart w:id="42" w:name="_Hlk167810080"/>
      <w:r w:rsidRPr="000D152F">
        <w:t>Pamatojoties uz Ministru kabineta 2014. gada 14. oktobra noteikumu Nr. 628 „</w:t>
      </w:r>
      <w:r w:rsidRPr="000D152F">
        <w:rPr>
          <w:bCs/>
        </w:rPr>
        <w:t>Noteikumi par pašvaldību teritorijas attīstības plānošanas dokumentiem</w:t>
      </w:r>
      <w:r w:rsidRPr="000D152F">
        <w:t>” 73. punktu, rīcības plāns un investīcijas plāns tiek aktualizēts ne retāk kā reizi gadā, ievērojot pašvaldības budžetu kārtējam gadam.</w:t>
      </w:r>
    </w:p>
    <w:p w14:paraId="52595382" w14:textId="01415920" w:rsidR="00525EFB" w:rsidRPr="000D152F" w:rsidRDefault="00914011" w:rsidP="00525EFB">
      <w:pPr>
        <w:ind w:firstLine="720"/>
        <w:jc w:val="both"/>
      </w:pPr>
      <w:r w:rsidRPr="000D152F">
        <w:lastRenderedPageBreak/>
        <w:t xml:space="preserve">Pamatojoties uz Pašvaldību likuma </w:t>
      </w:r>
      <w:hyperlink r:id="rId12" w:anchor="p4" w:history="1">
        <w:r w:rsidRPr="000D152F">
          <w:t>10.</w:t>
        </w:r>
      </w:hyperlink>
      <w:r w:rsidRPr="000D152F">
        <w:t xml:space="preserve"> panta pirmās daļas 3. punktu, Teritorijas attīstības plānošanas likuma 12. pantu, 20. panta 2. punktu, </w:t>
      </w:r>
      <w:hyperlink r:id="rId13" w:anchor="p24" w:history="1">
        <w:r w:rsidRPr="000D152F">
          <w:t>22.</w:t>
        </w:r>
      </w:hyperlink>
      <w:r w:rsidRPr="000D152F">
        <w:t xml:space="preserve"> pantu, Ministru kabineta 2014. gada 14. oktobra noteikumu Nr. 628 “Noteikumi par pašvaldību teritorijas attīstības plānošanas dokumentiem” 24. punktu, </w:t>
      </w:r>
      <w:r w:rsidR="00525EFB" w:rsidRPr="000D152F">
        <w:rPr>
          <w:rFonts w:cs="Tahoma"/>
          <w:b/>
          <w:kern w:val="1"/>
          <w:lang w:eastAsia="hi-IN" w:bidi="hi-IN"/>
        </w:rPr>
        <w:t>a</w:t>
      </w:r>
      <w:r w:rsidR="00525EFB" w:rsidRPr="000D152F">
        <w:rPr>
          <w:b/>
          <w:bCs/>
        </w:rPr>
        <w:t>tklāti balsojot: PAR</w:t>
      </w:r>
      <w:r w:rsidR="00525EFB" w:rsidRPr="000D152F">
        <w:t xml:space="preserve"> – 10 deputāti (Aigars Legzdiņš, , Dagnis Straubergs, Dāvis Melnalksnis, Jānis Bakmanis, </w:t>
      </w:r>
      <w:r w:rsidR="00525EFB" w:rsidRPr="000D152F">
        <w:rPr>
          <w:rFonts w:eastAsia="Calibri"/>
          <w:szCs w:val="22"/>
          <w:lang w:eastAsia="en-US"/>
        </w:rPr>
        <w:t>Kristaps Močāns,</w:t>
      </w:r>
      <w:r w:rsidR="00525EFB" w:rsidRPr="000D152F">
        <w:t xml:space="preserve"> Lija Jokste, Māris Beļaunieks, Regīna Tamane, Rūdolfs Pelēkais, Ziedonis Rubezis</w:t>
      </w:r>
      <w:r w:rsidR="00525EFB" w:rsidRPr="000D152F">
        <w:rPr>
          <w:rFonts w:eastAsia="Calibri"/>
          <w:szCs w:val="22"/>
          <w:lang w:eastAsia="en-US"/>
        </w:rPr>
        <w:t>)</w:t>
      </w:r>
      <w:r w:rsidR="00525EFB" w:rsidRPr="000D152F">
        <w:t xml:space="preserve">, </w:t>
      </w:r>
      <w:r w:rsidR="00525EFB" w:rsidRPr="000D152F">
        <w:rPr>
          <w:b/>
          <w:bCs/>
        </w:rPr>
        <w:t>PRET –</w:t>
      </w:r>
      <w:r w:rsidR="00525EFB" w:rsidRPr="000D152F">
        <w:t xml:space="preserve"> 1 deputāts (Valdis </w:t>
      </w:r>
      <w:proofErr w:type="spellStart"/>
      <w:r w:rsidR="00525EFB" w:rsidRPr="000D152F">
        <w:t>Možvillo</w:t>
      </w:r>
      <w:proofErr w:type="spellEnd"/>
      <w:r w:rsidR="00525EFB" w:rsidRPr="000D152F">
        <w:t>)</w:t>
      </w:r>
      <w:r w:rsidR="00525EFB" w:rsidRPr="000D152F">
        <w:rPr>
          <w:rFonts w:eastAsia="Calibri"/>
          <w:szCs w:val="22"/>
          <w:lang w:eastAsia="en-US"/>
        </w:rPr>
        <w:t>,</w:t>
      </w:r>
      <w:r w:rsidR="00525EFB" w:rsidRPr="000D152F">
        <w:t xml:space="preserve"> </w:t>
      </w:r>
      <w:r w:rsidR="00525EFB" w:rsidRPr="000D152F">
        <w:rPr>
          <w:b/>
          <w:bCs/>
        </w:rPr>
        <w:t xml:space="preserve">ATTURAS – </w:t>
      </w:r>
      <w:r w:rsidR="00525EFB" w:rsidRPr="000D152F">
        <w:rPr>
          <w:bCs/>
        </w:rPr>
        <w:t xml:space="preserve"> 2 deputāti </w:t>
      </w:r>
      <w:r w:rsidR="00525EFB" w:rsidRPr="000D152F">
        <w:rPr>
          <w:rFonts w:eastAsia="Calibri"/>
          <w:szCs w:val="22"/>
          <w:lang w:eastAsia="en-US"/>
        </w:rPr>
        <w:t>(</w:t>
      </w:r>
      <w:r w:rsidR="00525EFB" w:rsidRPr="000D152F">
        <w:t>Andris Garklāvs, Edmunds Zeidmanis</w:t>
      </w:r>
      <w:r w:rsidR="00525EFB" w:rsidRPr="000D152F">
        <w:rPr>
          <w:rFonts w:eastAsia="Calibri"/>
          <w:szCs w:val="22"/>
          <w:lang w:eastAsia="en-US"/>
        </w:rPr>
        <w:t xml:space="preserve">), </w:t>
      </w:r>
      <w:r w:rsidR="00525EFB" w:rsidRPr="000D152F">
        <w:t>Limbažu novada dome</w:t>
      </w:r>
      <w:r w:rsidR="00525EFB" w:rsidRPr="000D152F">
        <w:rPr>
          <w:b/>
          <w:bCs/>
        </w:rPr>
        <w:t xml:space="preserve"> NOLEMJ:</w:t>
      </w:r>
    </w:p>
    <w:p w14:paraId="56F9A353" w14:textId="47E5910C" w:rsidR="00914011" w:rsidRPr="000D152F" w:rsidRDefault="00914011" w:rsidP="00914011">
      <w:pPr>
        <w:ind w:firstLine="720"/>
        <w:jc w:val="both"/>
      </w:pPr>
    </w:p>
    <w:p w14:paraId="41FB7887" w14:textId="77777777" w:rsidR="00914011" w:rsidRPr="000D152F" w:rsidRDefault="00914011" w:rsidP="00914011">
      <w:pPr>
        <w:numPr>
          <w:ilvl w:val="0"/>
          <w:numId w:val="101"/>
        </w:numPr>
        <w:autoSpaceDE w:val="0"/>
        <w:autoSpaceDN w:val="0"/>
        <w:adjustRightInd w:val="0"/>
        <w:ind w:left="357" w:hanging="357"/>
        <w:jc w:val="both"/>
      </w:pPr>
      <w:r w:rsidRPr="000D152F">
        <w:rPr>
          <w:rFonts w:eastAsia="Calibri"/>
        </w:rPr>
        <w:t xml:space="preserve">Apstiprināt aktualizēto </w:t>
      </w:r>
      <w:r w:rsidRPr="000D152F">
        <w:t>Limbažu novada pašvaldības Attīstības programmas 2022. – 2028.gadam Investīciju plānu 2024. - 2026.gadam (pielikumā).</w:t>
      </w:r>
    </w:p>
    <w:p w14:paraId="674B9C05" w14:textId="77777777" w:rsidR="00914011" w:rsidRPr="000D152F" w:rsidRDefault="00914011" w:rsidP="00914011">
      <w:pPr>
        <w:numPr>
          <w:ilvl w:val="0"/>
          <w:numId w:val="101"/>
        </w:numPr>
        <w:autoSpaceDE w:val="0"/>
        <w:autoSpaceDN w:val="0"/>
        <w:adjustRightInd w:val="0"/>
        <w:ind w:left="357" w:hanging="357"/>
        <w:jc w:val="both"/>
        <w:rPr>
          <w:rFonts w:eastAsia="Calibri"/>
        </w:rPr>
      </w:pPr>
      <w:r w:rsidRPr="000D152F">
        <w:t>Aktualizēto Investīciju plānu ievietot Teritorijas attīstības plānošanas informācijas sistēmā.</w:t>
      </w:r>
    </w:p>
    <w:p w14:paraId="5AAD68DF" w14:textId="77777777" w:rsidR="00914011" w:rsidRPr="000D152F" w:rsidRDefault="00914011" w:rsidP="00914011">
      <w:pPr>
        <w:numPr>
          <w:ilvl w:val="0"/>
          <w:numId w:val="101"/>
        </w:numPr>
        <w:autoSpaceDE w:val="0"/>
        <w:autoSpaceDN w:val="0"/>
        <w:adjustRightInd w:val="0"/>
        <w:ind w:left="357" w:hanging="357"/>
        <w:jc w:val="both"/>
        <w:rPr>
          <w:rFonts w:eastAsia="Calibri"/>
        </w:rPr>
      </w:pPr>
      <w:r w:rsidRPr="000D152F">
        <w:t>Atbildīgo par lēmuma izpildi noteikt Attīstības un projektu nodaļu.</w:t>
      </w:r>
    </w:p>
    <w:p w14:paraId="499D12EB" w14:textId="77777777" w:rsidR="00914011" w:rsidRPr="000D152F" w:rsidRDefault="00914011" w:rsidP="00914011">
      <w:pPr>
        <w:numPr>
          <w:ilvl w:val="0"/>
          <w:numId w:val="101"/>
        </w:numPr>
        <w:autoSpaceDE w:val="0"/>
        <w:autoSpaceDN w:val="0"/>
        <w:adjustRightInd w:val="0"/>
        <w:ind w:left="357" w:hanging="357"/>
        <w:jc w:val="both"/>
        <w:rPr>
          <w:rFonts w:eastAsia="Calibri"/>
        </w:rPr>
      </w:pPr>
      <w:r w:rsidRPr="000D152F">
        <w:t>Uzdot Sabiedrisko attiecību nodaļai publicēt aktualizēto Limbažu novada pašvaldības Attīstības programmas 2022. – 2028.gadam Investīciju plānu 2024. - 2026.gadam pašvaldības tīmekļa vietnē.</w:t>
      </w:r>
    </w:p>
    <w:p w14:paraId="29EBAE65" w14:textId="77777777" w:rsidR="00914011" w:rsidRPr="000D152F" w:rsidRDefault="00914011" w:rsidP="00914011">
      <w:pPr>
        <w:numPr>
          <w:ilvl w:val="0"/>
          <w:numId w:val="101"/>
        </w:numPr>
        <w:autoSpaceDE w:val="0"/>
        <w:autoSpaceDN w:val="0"/>
        <w:adjustRightInd w:val="0"/>
        <w:ind w:left="357" w:hanging="357"/>
        <w:jc w:val="both"/>
        <w:rPr>
          <w:rFonts w:eastAsia="Calibri"/>
        </w:rPr>
      </w:pPr>
      <w:r w:rsidRPr="000D152F">
        <w:t>Kontroli par lēmuma izpildi uzdot Limbažu novada pašvaldības izpilddirektoram.</w:t>
      </w:r>
    </w:p>
    <w:bookmarkEnd w:id="42"/>
    <w:p w14:paraId="066AB1A4" w14:textId="77777777" w:rsidR="006C4FE1" w:rsidRPr="000D152F" w:rsidRDefault="006C4FE1" w:rsidP="005B71DF">
      <w:pPr>
        <w:jc w:val="both"/>
        <w:rPr>
          <w:b/>
          <w:bCs/>
        </w:rPr>
      </w:pPr>
    </w:p>
    <w:p w14:paraId="44CCB571" w14:textId="77777777" w:rsidR="0070159F" w:rsidRPr="000D152F" w:rsidRDefault="0070159F" w:rsidP="005B71DF">
      <w:pPr>
        <w:jc w:val="both"/>
        <w:rPr>
          <w:b/>
          <w:bCs/>
        </w:rPr>
      </w:pPr>
    </w:p>
    <w:p w14:paraId="541BBD61" w14:textId="28A2C6BA" w:rsidR="00F322EC" w:rsidRPr="000D152F" w:rsidRDefault="00F322EC" w:rsidP="00F322EC">
      <w:pPr>
        <w:jc w:val="both"/>
        <w:rPr>
          <w:b/>
          <w:bCs/>
        </w:rPr>
      </w:pPr>
      <w:r w:rsidRPr="000D152F">
        <w:rPr>
          <w:b/>
          <w:bCs/>
        </w:rPr>
        <w:t xml:space="preserve">Lēmums Nr. </w:t>
      </w:r>
      <w:r w:rsidR="00A41AEA" w:rsidRPr="000D152F">
        <w:rPr>
          <w:b/>
          <w:bCs/>
        </w:rPr>
        <w:t>343</w:t>
      </w:r>
    </w:p>
    <w:p w14:paraId="292C0DEA" w14:textId="71A031FC" w:rsidR="00870628" w:rsidRPr="000D152F" w:rsidRDefault="00870628" w:rsidP="005B71DF">
      <w:pPr>
        <w:keepNext/>
        <w:jc w:val="center"/>
        <w:outlineLvl w:val="0"/>
        <w:rPr>
          <w:b/>
          <w:bCs/>
          <w:lang w:eastAsia="en-US"/>
        </w:rPr>
      </w:pPr>
      <w:r w:rsidRPr="000D152F">
        <w:rPr>
          <w:b/>
          <w:bCs/>
          <w:lang w:eastAsia="en-US"/>
        </w:rPr>
        <w:t>16</w:t>
      </w:r>
      <w:r w:rsidR="00CD11AB" w:rsidRPr="000D152F">
        <w:rPr>
          <w:b/>
          <w:bCs/>
          <w:lang w:eastAsia="en-US"/>
        </w:rPr>
        <w:t>.</w:t>
      </w:r>
    </w:p>
    <w:p w14:paraId="2037DFF7" w14:textId="77777777" w:rsidR="00FA69D8" w:rsidRPr="000D152F" w:rsidRDefault="00FA69D8" w:rsidP="00FA69D8">
      <w:pPr>
        <w:pBdr>
          <w:bottom w:val="single" w:sz="6" w:space="1" w:color="auto"/>
        </w:pBdr>
        <w:jc w:val="both"/>
        <w:rPr>
          <w:b/>
          <w:bCs/>
        </w:rPr>
      </w:pPr>
      <w:bookmarkStart w:id="43" w:name="_Hlk167810787"/>
      <w:r w:rsidRPr="000D152F">
        <w:rPr>
          <w:b/>
          <w:bCs/>
          <w:noProof/>
        </w:rPr>
        <w:t>Par līdzfinansējuma piešķiršanu saņemtajiem pieteikumiem projektu konkursā "Limbažu novada vēsturisko ēku fasāžu atjaunošanu 2024"</w:t>
      </w:r>
    </w:p>
    <w:p w14:paraId="1A97B75D" w14:textId="77777777" w:rsidR="00FA69D8" w:rsidRPr="000D152F" w:rsidRDefault="00FA69D8" w:rsidP="00FA69D8">
      <w:pPr>
        <w:jc w:val="center"/>
      </w:pPr>
      <w:r w:rsidRPr="000D152F">
        <w:t xml:space="preserve">Ziņo </w:t>
      </w:r>
      <w:r w:rsidRPr="000D152F">
        <w:rPr>
          <w:noProof/>
        </w:rPr>
        <w:t>Rasa Zeidmane</w:t>
      </w:r>
    </w:p>
    <w:p w14:paraId="496219D7" w14:textId="77777777" w:rsidR="00FA69D8" w:rsidRPr="000D152F" w:rsidRDefault="00FA69D8" w:rsidP="00FA69D8">
      <w:pPr>
        <w:jc w:val="both"/>
      </w:pPr>
    </w:p>
    <w:p w14:paraId="538629A4" w14:textId="77777777" w:rsidR="00FA69D8" w:rsidRPr="000D152F" w:rsidRDefault="00FA69D8" w:rsidP="00FA69D8">
      <w:pPr>
        <w:ind w:firstLine="720"/>
        <w:jc w:val="both"/>
      </w:pPr>
      <w:r w:rsidRPr="000D152F">
        <w:t>Limbažu novada pašvaldība no 2024.gada 5.aprīļa līdz 30.aprīlim (plkst.15.00) izsludināja projektu konkursu “Limbažu novada vēsturisko ēku fasāžu atjaunošana 2024”. Pamatojoties uz Projektu konkursa nolikumu (turpmāk – Nolikumu), noteiktajā laikā un formātā tika saņemti 9 (deviņi) pieteikumi. 1 (viens) projekta pieteikums saņemts ārpus noteiktā iesniegšanas laika, kā arī neatbilstoši noformēts pēc projekta Nolikuma prasībām.</w:t>
      </w:r>
    </w:p>
    <w:p w14:paraId="5CF85EEE" w14:textId="77777777" w:rsidR="00FA69D8" w:rsidRPr="000D152F" w:rsidRDefault="00FA69D8" w:rsidP="00FA69D8">
      <w:pPr>
        <w:ind w:firstLine="720"/>
        <w:jc w:val="both"/>
      </w:pPr>
      <w:r w:rsidRPr="000D152F">
        <w:t>Limbažu novada pašvaldības 2024.gada budžetā, saskaņā ar Nolikumu, plānotais finansējums Limbažu novada vēsturisko ēku fasāžu atjaunošanai ir 10’000,00 EUR (desmit tūkstoši eiro, 00 centi). Viena projekta īstenošanai vienam īpašumam pašvaldības piešķirtais līdzfinansējums paredzēts 3300,00 EUR (trīs tūkstoši trīs simti eiro, 00 centi).</w:t>
      </w:r>
    </w:p>
    <w:p w14:paraId="3F5EAEF2" w14:textId="77777777" w:rsidR="00FA69D8" w:rsidRPr="000D152F" w:rsidRDefault="00FA69D8" w:rsidP="00FA69D8">
      <w:pPr>
        <w:ind w:firstLine="720"/>
        <w:jc w:val="both"/>
      </w:pPr>
      <w:r w:rsidRPr="000D152F">
        <w:t>Ar Limbažu novada domes 2024.gada 28.marta lēmumu Nr.167 (protokols Nr.6, 6.) “Par konkursa “Limbažu novada vēsturisko ēku fasāžu atjaunošana 2024” nolikuma un vērtēšanas komisijas apstiprināšanu” izveidota komisija projektu pieteikumu atbilstības projektu Nolikumam vērtēšanai. 2024.gada 10.maijā vērtēšanas komisija ir veikusi pieteikumu izvērtēšanu, kā arī sagatavojusi vērtēšanas protokolu. Kopējā summa projektu pieteikumiem, ko vērtēšanas komisija ir lēmusi atbalstīt, sastāda 9900,00 EUR ( deviņi tūkstoši deviņi simti eiro, 00 centi).</w:t>
      </w:r>
    </w:p>
    <w:p w14:paraId="697D9576" w14:textId="38CFD3F4" w:rsidR="00FA69D8" w:rsidRPr="000D152F" w:rsidRDefault="00FA69D8" w:rsidP="00FA69D8">
      <w:pPr>
        <w:ind w:firstLine="720"/>
        <w:jc w:val="both"/>
        <w:rPr>
          <w:rFonts w:eastAsiaTheme="minorHAnsi"/>
        </w:rPr>
      </w:pPr>
      <w:r w:rsidRPr="000D152F">
        <w:t>Iepazinusies ar informāciju, kā arī pamatojoties uz Pašvaldību likuma 4. panta pirmās daļas 10. punktu un ceturto daļu, 10. panta pirmās daļas ievaddaļu un Limbažu novada pašvaldības Projektu konkursa “Limbažu novada vēsturisko ēku fasāžu atjaunošana 2024” Nolikumu, kas apstiprināts ar Limbažu novada domes 2024.gada 28.marta lēmumu Nr.167 (protokols Nr.6, 6</w:t>
      </w:r>
      <w:r w:rsidRPr="000D152F">
        <w:rPr>
          <w:rFonts w:cs="Tahoma"/>
          <w:b/>
          <w:kern w:val="1"/>
          <w:lang w:eastAsia="hi-IN" w:bidi="hi-IN"/>
        </w:rPr>
        <w:t xml:space="preserve"> a</w:t>
      </w:r>
      <w:r w:rsidRPr="000D152F">
        <w:rPr>
          <w:b/>
          <w:bCs/>
        </w:rPr>
        <w:t>tklāti balsojot: PAR</w:t>
      </w:r>
      <w:r w:rsidRPr="000D152F">
        <w:t xml:space="preserve"> – 13 deputāti (</w:t>
      </w:r>
      <w:r w:rsidRPr="000D152F">
        <w:rPr>
          <w:rFonts w:eastAsiaTheme="minorHAnsi"/>
        </w:rPr>
        <w:t xml:space="preserve">Aigars Legzdiņš, Andris Garklāvs, Dāvis Melnalksnis, Dagnis Straubergs, Edmunds Zeidmanis, Jānis Bakmanis, Kristaps Močāns, Lija Jokste, Māris Beļaunieks, Regīna Tamane, Rūdolfs Pelēkais, Valdis </w:t>
      </w:r>
      <w:proofErr w:type="spellStart"/>
      <w:r w:rsidRPr="000D152F">
        <w:rPr>
          <w:rFonts w:eastAsiaTheme="minorHAnsi"/>
        </w:rPr>
        <w:t>Možvillo</w:t>
      </w:r>
      <w:proofErr w:type="spellEnd"/>
      <w:r w:rsidRPr="000D152F">
        <w:rPr>
          <w:rFonts w:eastAsiaTheme="minorHAnsi"/>
        </w:rPr>
        <w:t>, Ziedonis Rubezis</w:t>
      </w:r>
      <w:r w:rsidRPr="000D152F">
        <w:rPr>
          <w:rFonts w:eastAsia="Calibri"/>
          <w:szCs w:val="22"/>
          <w:lang w:eastAsia="en-US"/>
        </w:rPr>
        <w:t>)</w:t>
      </w:r>
      <w:r w:rsidRPr="000D152F">
        <w:t xml:space="preserve">, </w:t>
      </w:r>
      <w:r w:rsidRPr="000D152F">
        <w:rPr>
          <w:b/>
          <w:bCs/>
        </w:rPr>
        <w:t>PRET –</w:t>
      </w:r>
      <w:r w:rsidRPr="000D152F">
        <w:t xml:space="preserve"> nav</w:t>
      </w:r>
      <w:r w:rsidRPr="000D152F">
        <w:rPr>
          <w:rFonts w:eastAsia="Calibri"/>
          <w:szCs w:val="22"/>
          <w:lang w:eastAsia="en-US"/>
        </w:rPr>
        <w:t>,</w:t>
      </w:r>
      <w:r w:rsidRPr="000D152F">
        <w:t xml:space="preserve"> </w:t>
      </w:r>
      <w:r w:rsidRPr="000D152F">
        <w:rPr>
          <w:b/>
          <w:bCs/>
        </w:rPr>
        <w:t xml:space="preserve">ATTURAS – </w:t>
      </w:r>
      <w:r w:rsidRPr="000D152F">
        <w:rPr>
          <w:bCs/>
        </w:rPr>
        <w:t>nav,</w:t>
      </w:r>
      <w:r w:rsidRPr="000D152F">
        <w:rPr>
          <w:rFonts w:eastAsia="Calibri"/>
          <w:szCs w:val="22"/>
          <w:lang w:eastAsia="en-US"/>
        </w:rPr>
        <w:t xml:space="preserve"> </w:t>
      </w:r>
      <w:r w:rsidRPr="000D152F">
        <w:t>Limbažu novada dome</w:t>
      </w:r>
      <w:r w:rsidRPr="000D152F">
        <w:rPr>
          <w:b/>
          <w:bCs/>
        </w:rPr>
        <w:t xml:space="preserve"> NOLEMJ:</w:t>
      </w:r>
    </w:p>
    <w:p w14:paraId="4063C18D" w14:textId="11DBD039" w:rsidR="00FA69D8" w:rsidRPr="000D152F" w:rsidRDefault="00FA69D8" w:rsidP="00FA69D8">
      <w:pPr>
        <w:ind w:firstLine="720"/>
        <w:jc w:val="both"/>
      </w:pPr>
    </w:p>
    <w:p w14:paraId="4E0523AD" w14:textId="77777777" w:rsidR="00FA69D8" w:rsidRPr="000D152F" w:rsidRDefault="00FA69D8" w:rsidP="00FA69D8">
      <w:pPr>
        <w:numPr>
          <w:ilvl w:val="0"/>
          <w:numId w:val="1"/>
        </w:numPr>
        <w:ind w:left="357" w:hanging="357"/>
        <w:contextualSpacing/>
        <w:jc w:val="both"/>
        <w:rPr>
          <w:lang w:eastAsia="hi-IN" w:bidi="hi-IN"/>
        </w:rPr>
      </w:pPr>
      <w:r w:rsidRPr="000D152F">
        <w:rPr>
          <w:rFonts w:eastAsia="Arial Unicode MS"/>
          <w:kern w:val="1"/>
          <w:lang w:eastAsia="hi-IN" w:bidi="hi-IN"/>
        </w:rPr>
        <w:t>Atbalstīt šādus projekta pieteikumus “Limbažu novada vēsturisko ēku fasāžu atjaunošana 2024” ar Limbažu novada pašvaldības līdzfinansējumu:</w:t>
      </w:r>
    </w:p>
    <w:p w14:paraId="36367B71" w14:textId="5B88CEFB" w:rsidR="00FA69D8" w:rsidRPr="000D152F" w:rsidRDefault="00FA69D8" w:rsidP="00FA69D8">
      <w:pPr>
        <w:numPr>
          <w:ilvl w:val="1"/>
          <w:numId w:val="1"/>
        </w:numPr>
        <w:ind w:left="964" w:hanging="567"/>
        <w:contextualSpacing/>
        <w:jc w:val="both"/>
        <w:rPr>
          <w:rFonts w:eastAsia="Arial Unicode MS"/>
          <w:kern w:val="1"/>
          <w:lang w:eastAsia="hi-IN" w:bidi="hi-IN"/>
        </w:rPr>
      </w:pPr>
      <w:r w:rsidRPr="000D152F">
        <w:rPr>
          <w:rFonts w:eastAsia="Arial Unicode MS"/>
          <w:kern w:val="1"/>
          <w:lang w:eastAsia="hi-IN" w:bidi="hi-IN"/>
        </w:rPr>
        <w:lastRenderedPageBreak/>
        <w:t xml:space="preserve">3300,00 EUR (trīs tūkstoši trīs simti eiro, 00 centi) apmērā, Projekta nosaukums: “Vēsturiskās ēkas Jūras iela 33, Limbaži fasādes daļēja atjaunošana”. Ēkas adrese: Jūras iela 33, Limbaži, Limbažu novads, LV-4001. </w:t>
      </w:r>
      <w:r w:rsidR="00886DA9">
        <w:rPr>
          <w:rFonts w:eastAsia="Arial Unicode MS"/>
          <w:kern w:val="1"/>
          <w:lang w:eastAsia="hi-IN" w:bidi="hi-IN"/>
        </w:rPr>
        <w:t>[..]</w:t>
      </w:r>
    </w:p>
    <w:p w14:paraId="632A5E7D" w14:textId="2066E0A2" w:rsidR="00FA69D8" w:rsidRPr="000D152F" w:rsidRDefault="00FA69D8" w:rsidP="00FA69D8">
      <w:pPr>
        <w:numPr>
          <w:ilvl w:val="1"/>
          <w:numId w:val="1"/>
        </w:numPr>
        <w:ind w:left="964" w:hanging="567"/>
        <w:contextualSpacing/>
        <w:jc w:val="both"/>
        <w:rPr>
          <w:lang w:eastAsia="hi-IN" w:bidi="hi-IN"/>
        </w:rPr>
      </w:pPr>
      <w:r w:rsidRPr="000D152F">
        <w:rPr>
          <w:rFonts w:eastAsia="Arial Unicode MS"/>
          <w:kern w:val="1"/>
          <w:lang w:eastAsia="hi-IN" w:bidi="hi-IN"/>
        </w:rPr>
        <w:t xml:space="preserve">3300,00 EUR (trīs tūkstoši trīs simti eiro, 00 centi) apmērā, Projekta nosaukums: “Fasādes rekonstrukcija Rīgas ielā 2, Cēsu ielā 15 ”. Ēkas adrese: Rīgas ielas un Cēsu ielas krustojums Limbažos, Cēsu ielā 15, Rīgas ielā 2, Limbažos, Limbažu novadā, LV-4001. </w:t>
      </w:r>
      <w:r w:rsidR="00886DA9">
        <w:rPr>
          <w:rFonts w:eastAsia="Arial Unicode MS"/>
          <w:kern w:val="1"/>
          <w:lang w:eastAsia="hi-IN" w:bidi="hi-IN"/>
        </w:rPr>
        <w:t>[..]</w:t>
      </w:r>
    </w:p>
    <w:p w14:paraId="6B77C357" w14:textId="0855649C" w:rsidR="00FA69D8" w:rsidRPr="000D152F" w:rsidRDefault="00FA69D8" w:rsidP="00FA69D8">
      <w:pPr>
        <w:numPr>
          <w:ilvl w:val="1"/>
          <w:numId w:val="1"/>
        </w:numPr>
        <w:ind w:left="964" w:hanging="567"/>
        <w:contextualSpacing/>
        <w:jc w:val="both"/>
        <w:rPr>
          <w:lang w:eastAsia="hi-IN" w:bidi="hi-IN"/>
        </w:rPr>
      </w:pPr>
      <w:r w:rsidRPr="000D152F">
        <w:rPr>
          <w:rFonts w:eastAsia="Arial Unicode MS"/>
          <w:kern w:val="1"/>
          <w:lang w:eastAsia="hi-IN" w:bidi="hi-IN"/>
        </w:rPr>
        <w:t>3300,00 EUR (trīs tūkstoši trīs simti eiro, 00 centi) apmērā, Projekta nosaukums: “</w:t>
      </w:r>
      <w:proofErr w:type="spellStart"/>
      <w:r w:rsidRPr="000D152F">
        <w:rPr>
          <w:rFonts w:eastAsia="Arial Unicode MS"/>
          <w:kern w:val="1"/>
          <w:lang w:eastAsia="hi-IN" w:bidi="hi-IN"/>
        </w:rPr>
        <w:t>Filcītim</w:t>
      </w:r>
      <w:proofErr w:type="spellEnd"/>
      <w:r w:rsidRPr="000D152F">
        <w:rPr>
          <w:rFonts w:eastAsia="Arial Unicode MS"/>
          <w:kern w:val="1"/>
          <w:lang w:eastAsia="hi-IN" w:bidi="hi-IN"/>
        </w:rPr>
        <w:t xml:space="preserve"> skaistam būt!”. Ēkas adrese: Mūru iela 21, Limbaži, Limbažu novads, LV-4001. Projekta vadītāja: </w:t>
      </w:r>
      <w:r w:rsidR="00886DA9">
        <w:rPr>
          <w:rFonts w:eastAsia="Arial Unicode MS"/>
          <w:kern w:val="1"/>
          <w:lang w:eastAsia="hi-IN" w:bidi="hi-IN"/>
        </w:rPr>
        <w:t>[..]</w:t>
      </w:r>
    </w:p>
    <w:p w14:paraId="6C8DC9F4" w14:textId="77777777" w:rsidR="00FA69D8" w:rsidRPr="000D152F" w:rsidRDefault="00FA69D8" w:rsidP="00FA69D8">
      <w:pPr>
        <w:numPr>
          <w:ilvl w:val="0"/>
          <w:numId w:val="1"/>
        </w:numPr>
        <w:ind w:left="357" w:hanging="357"/>
        <w:jc w:val="both"/>
      </w:pPr>
      <w:r w:rsidRPr="000D152F">
        <w:t xml:space="preserve">Finansējumu 9900,00 EUR (deviņi tūkstoši deviņi simti eiro, 00 centi) apmērā paredzēt no Limbažu novada pašvaldības 2024. gada kopējā pašvaldības finansējuma projektu konkursam “Limbažu novada vēsturisko ēku fasāžu atjaunošana 2024” (85; 06.600; 111; 2533). </w:t>
      </w:r>
    </w:p>
    <w:p w14:paraId="16897E78" w14:textId="77777777" w:rsidR="00FA69D8" w:rsidRPr="000D152F" w:rsidRDefault="00FA69D8" w:rsidP="00FA69D8">
      <w:pPr>
        <w:numPr>
          <w:ilvl w:val="0"/>
          <w:numId w:val="1"/>
        </w:numPr>
        <w:ind w:left="357" w:hanging="357"/>
        <w:contextualSpacing/>
        <w:jc w:val="both"/>
      </w:pPr>
      <w:r w:rsidRPr="000D152F">
        <w:t>Atbildīgo par finanšu plūsmas un dokumentācijas atbilstību un kontroli noteikt Finanšu un ekonomikas nodaļas grāmatvedības daļu.</w:t>
      </w:r>
    </w:p>
    <w:p w14:paraId="33C57991" w14:textId="77777777" w:rsidR="00FA69D8" w:rsidRPr="000D152F" w:rsidRDefault="00FA69D8" w:rsidP="00FA69D8">
      <w:pPr>
        <w:numPr>
          <w:ilvl w:val="0"/>
          <w:numId w:val="1"/>
        </w:numPr>
        <w:ind w:left="357" w:hanging="357"/>
        <w:contextualSpacing/>
        <w:jc w:val="both"/>
        <w:rPr>
          <w:lang w:eastAsia="hi-IN" w:bidi="hi-IN"/>
        </w:rPr>
      </w:pPr>
      <w:r w:rsidRPr="000D152F">
        <w:rPr>
          <w:rFonts w:eastAsia="Arial Unicode MS"/>
          <w:kern w:val="1"/>
          <w:lang w:eastAsia="hi-IN" w:bidi="hi-IN"/>
        </w:rPr>
        <w:t>Uzdot Juridiskajai nodaļai sagatavot līgumus par finansējuma piešķiršanu, tos saskaņojot ar Finanšu un ekonomikas nodaļu.</w:t>
      </w:r>
    </w:p>
    <w:p w14:paraId="39D57D74" w14:textId="77777777" w:rsidR="00FA69D8" w:rsidRPr="000D152F" w:rsidRDefault="00FA69D8" w:rsidP="00FA69D8">
      <w:pPr>
        <w:numPr>
          <w:ilvl w:val="0"/>
          <w:numId w:val="1"/>
        </w:numPr>
        <w:ind w:left="357" w:hanging="357"/>
        <w:contextualSpacing/>
        <w:jc w:val="both"/>
        <w:rPr>
          <w:lang w:eastAsia="hi-IN" w:bidi="hi-IN"/>
        </w:rPr>
      </w:pPr>
      <w:r w:rsidRPr="000D152F">
        <w:rPr>
          <w:rFonts w:eastAsia="Arial Unicode MS"/>
          <w:kern w:val="1"/>
          <w:lang w:eastAsia="hi-IN" w:bidi="hi-IN"/>
        </w:rPr>
        <w:t>Kontroli par lēmuma izpildi uzdot veikt Limbažu novada pašvaldības izpilddirektoram.</w:t>
      </w:r>
    </w:p>
    <w:bookmarkEnd w:id="43"/>
    <w:p w14:paraId="33365591" w14:textId="77777777" w:rsidR="00A746AC" w:rsidRPr="000D152F" w:rsidRDefault="00A746AC" w:rsidP="001A571F">
      <w:pPr>
        <w:autoSpaceDE w:val="0"/>
        <w:autoSpaceDN w:val="0"/>
        <w:adjustRightInd w:val="0"/>
        <w:jc w:val="center"/>
        <w:rPr>
          <w:rFonts w:eastAsia="Calibri"/>
        </w:rPr>
      </w:pPr>
    </w:p>
    <w:p w14:paraId="4440E618" w14:textId="77777777" w:rsidR="000D325D" w:rsidRPr="000D152F" w:rsidRDefault="000D325D" w:rsidP="005B71DF">
      <w:pPr>
        <w:jc w:val="both"/>
        <w:rPr>
          <w:b/>
          <w:bCs/>
        </w:rPr>
      </w:pPr>
    </w:p>
    <w:p w14:paraId="473D094E" w14:textId="7FBD6064" w:rsidR="00F322EC" w:rsidRPr="000D152F" w:rsidRDefault="00F322EC" w:rsidP="00F322EC">
      <w:pPr>
        <w:jc w:val="both"/>
        <w:rPr>
          <w:b/>
          <w:bCs/>
        </w:rPr>
      </w:pPr>
      <w:bookmarkStart w:id="44" w:name="_Hlk112588378"/>
      <w:bookmarkStart w:id="45" w:name="_Hlk115086919"/>
      <w:r w:rsidRPr="000D152F">
        <w:rPr>
          <w:b/>
          <w:bCs/>
        </w:rPr>
        <w:t xml:space="preserve">Lēmums Nr. </w:t>
      </w:r>
      <w:r w:rsidR="00F11D54" w:rsidRPr="000D152F">
        <w:rPr>
          <w:b/>
          <w:bCs/>
        </w:rPr>
        <w:t>344</w:t>
      </w:r>
    </w:p>
    <w:p w14:paraId="72F313B8" w14:textId="0EC50FFB" w:rsidR="00870628" w:rsidRPr="000D152F" w:rsidRDefault="00870628" w:rsidP="005B71DF">
      <w:pPr>
        <w:keepNext/>
        <w:jc w:val="center"/>
        <w:outlineLvl w:val="0"/>
        <w:rPr>
          <w:b/>
          <w:bCs/>
          <w:lang w:eastAsia="en-US"/>
        </w:rPr>
      </w:pPr>
      <w:r w:rsidRPr="000D152F">
        <w:rPr>
          <w:b/>
          <w:bCs/>
          <w:lang w:eastAsia="en-US"/>
        </w:rPr>
        <w:t>17</w:t>
      </w:r>
      <w:r w:rsidR="00CD11AB" w:rsidRPr="000D152F">
        <w:rPr>
          <w:b/>
          <w:bCs/>
          <w:lang w:eastAsia="en-US"/>
        </w:rPr>
        <w:t>.</w:t>
      </w:r>
    </w:p>
    <w:p w14:paraId="592FE033" w14:textId="77777777" w:rsidR="00F11D54" w:rsidRPr="000D152F" w:rsidRDefault="00F11D54" w:rsidP="00F11D54">
      <w:pPr>
        <w:pBdr>
          <w:bottom w:val="single" w:sz="4" w:space="1" w:color="000000"/>
        </w:pBdr>
        <w:suppressAutoHyphens/>
        <w:jc w:val="both"/>
        <w:textAlignment w:val="baseline"/>
        <w:rPr>
          <w:rFonts w:eastAsia="Calibri"/>
          <w:lang w:eastAsia="en-US"/>
        </w:rPr>
      </w:pPr>
      <w:bookmarkStart w:id="46" w:name="_Hlk167811028"/>
      <w:bookmarkStart w:id="47" w:name="_Hlk112589850"/>
      <w:bookmarkStart w:id="48" w:name="_Hlk115087236"/>
      <w:bookmarkEnd w:id="44"/>
      <w:bookmarkEnd w:id="45"/>
      <w:r w:rsidRPr="000D152F">
        <w:rPr>
          <w:rFonts w:eastAsia="Calibri"/>
          <w:b/>
          <w:bCs/>
          <w:lang w:eastAsia="en-US"/>
        </w:rPr>
        <w:t>Par Limbažu novada pašvaldības konkursa “</w:t>
      </w:r>
      <w:r w:rsidRPr="000D152F">
        <w:rPr>
          <w:b/>
          <w:bCs/>
        </w:rPr>
        <w:t>Atbalsts komercdarbības uzsākšanai Limbažu novadā</w:t>
      </w:r>
      <w:r w:rsidRPr="000D152F">
        <w:rPr>
          <w:rFonts w:eastAsia="Calibri"/>
          <w:b/>
          <w:bCs/>
          <w:lang w:eastAsia="en-US"/>
        </w:rPr>
        <w:t>” nolikuma apstiprināšanu</w:t>
      </w:r>
    </w:p>
    <w:p w14:paraId="1CB8E38A" w14:textId="77777777" w:rsidR="00F11D54" w:rsidRPr="000D152F" w:rsidRDefault="00F11D54" w:rsidP="00F11D54">
      <w:pPr>
        <w:tabs>
          <w:tab w:val="left" w:pos="709"/>
        </w:tabs>
        <w:suppressAutoHyphens/>
        <w:jc w:val="center"/>
        <w:rPr>
          <w:rFonts w:eastAsia="Calibri"/>
          <w:lang w:eastAsia="en-US"/>
        </w:rPr>
      </w:pPr>
      <w:r w:rsidRPr="000D152F">
        <w:t>Ziņo Sabīne Stūre</w:t>
      </w:r>
    </w:p>
    <w:p w14:paraId="7BFDE4E5" w14:textId="77777777" w:rsidR="00F11D54" w:rsidRPr="000D152F" w:rsidRDefault="00F11D54" w:rsidP="00F11D54">
      <w:pPr>
        <w:suppressAutoHyphens/>
        <w:ind w:firstLine="720"/>
        <w:jc w:val="both"/>
        <w:textAlignment w:val="baseline"/>
        <w:rPr>
          <w:rFonts w:eastAsia="Calibri"/>
          <w:lang w:eastAsia="en-US"/>
        </w:rPr>
      </w:pPr>
    </w:p>
    <w:p w14:paraId="56431522" w14:textId="77777777" w:rsidR="00F11D54" w:rsidRPr="000D152F" w:rsidRDefault="00F11D54" w:rsidP="00F11D54">
      <w:pPr>
        <w:suppressAutoHyphens/>
        <w:ind w:firstLine="720"/>
        <w:jc w:val="both"/>
        <w:textAlignment w:val="baseline"/>
        <w:rPr>
          <w:rFonts w:eastAsia="Calibri"/>
          <w:lang w:eastAsia="en-US"/>
        </w:rPr>
      </w:pPr>
      <w:r w:rsidRPr="000D152F">
        <w:rPr>
          <w:rFonts w:eastAsia="Calibri"/>
          <w:bCs/>
          <w:lang w:eastAsia="en-US"/>
        </w:rPr>
        <w:t xml:space="preserve">Limbažu novada pašvaldībā (turpmāk - Pašvaldība) ik gadu tiek organizēts </w:t>
      </w:r>
      <w:r w:rsidRPr="000D152F">
        <w:rPr>
          <w:rFonts w:eastAsia="Calibri"/>
          <w:lang w:eastAsia="en-US"/>
        </w:rPr>
        <w:t>konkurss “Atbalsts komercdarbības uzsākšanai Limbažu novadā”, kas plānots arī 2024.gadā.</w:t>
      </w:r>
    </w:p>
    <w:p w14:paraId="668EA193" w14:textId="77777777" w:rsidR="00F11D54" w:rsidRPr="000D152F" w:rsidRDefault="00F11D54" w:rsidP="00F11D54">
      <w:pPr>
        <w:suppressAutoHyphens/>
        <w:ind w:firstLine="720"/>
        <w:jc w:val="both"/>
        <w:textAlignment w:val="baseline"/>
        <w:rPr>
          <w:rFonts w:eastAsia="Calibri"/>
          <w:lang w:eastAsia="en-US"/>
        </w:rPr>
      </w:pPr>
      <w:r w:rsidRPr="000D152F">
        <w:rPr>
          <w:rFonts w:eastAsia="Calibri"/>
          <w:lang w:eastAsia="en-US"/>
        </w:rPr>
        <w:t>Atbilstoši Komercdarbības atbalsta kontroles likuma 10.panta pirmās daļas 1.punktam konkursa “Atbalsts komercdarbības uzsākšanai Limbažu novadā” nolikums (turpmāk- Nolikums) saskaņojams Finanšu ministrijā (turpmāk- Ministrija). Pašvaldība 2024.gada 3.aprīlī Ministrijai nosūtīja vēstuli nr. 4.8.3/24/646N, kurā lūdza Ministriju izvērtēt Nolikuma projektu. 2024.gada 22.aprīlī saņemta Ministrijas elektroniskā pasta vēstule ar lūgumu precizēt Nolikum projektu un nosūtīt to atkārtotai izskatīšanai. 2024.gada 29.aprīlī Pašvaldība Ministrijai nosūtīja elektroniskā pasta vēstuli ar precizētu Nolikuma projektu atbilstoši Ministrijas komentāriem un ieteikumiem. Ar 13.05.2024. Finanšu ministrijas vēstuli Nr. 7-4/18/1444 saņemts nolikuma projekta apstiprinājums.</w:t>
      </w:r>
    </w:p>
    <w:p w14:paraId="3E3F17C9" w14:textId="77777777" w:rsidR="00095942" w:rsidRPr="000D152F" w:rsidRDefault="00F11D54" w:rsidP="00095942">
      <w:pPr>
        <w:ind w:firstLine="720"/>
        <w:jc w:val="both"/>
      </w:pPr>
      <w:r w:rsidRPr="000D152F">
        <w:rPr>
          <w:rFonts w:eastAsia="Calibri"/>
          <w:lang w:eastAsia="en-US"/>
        </w:rPr>
        <w:t xml:space="preserve">Pamatojoties uz minēto un Pašvaldību likuma 4.panta pirmās daļas 12.punktu, 5.pantu, 10.panta pirmās daļas 21.punktu, Komercdarbības atbalsta kontroles likumu, </w:t>
      </w:r>
      <w:r w:rsidR="00095942" w:rsidRPr="000D152F">
        <w:rPr>
          <w:rFonts w:cs="Tahoma"/>
          <w:b/>
          <w:kern w:val="1"/>
          <w:lang w:eastAsia="hi-IN" w:bidi="hi-IN"/>
        </w:rPr>
        <w:t>a</w:t>
      </w:r>
      <w:r w:rsidR="00095942" w:rsidRPr="000D152F">
        <w:rPr>
          <w:b/>
          <w:bCs/>
        </w:rPr>
        <w:t>tklāti balsojot: PAR</w:t>
      </w:r>
      <w:r w:rsidR="00095942" w:rsidRPr="000D152F">
        <w:t xml:space="preserve"> – 12 deputāti (Aigars Legzdiņš, Dagnis Straubergs, Dāvis Melnalksnis, Edmunds Zeidmanis, Jānis Bakmanis, Kristaps Močāns, Lija Jokste, Māris Beļaunieks, Regīna Tamane, Rūdolfs Pelēkais, Valdis </w:t>
      </w:r>
      <w:proofErr w:type="spellStart"/>
      <w:r w:rsidR="00095942" w:rsidRPr="000D152F">
        <w:t>Možvillo</w:t>
      </w:r>
      <w:proofErr w:type="spellEnd"/>
      <w:r w:rsidR="00095942" w:rsidRPr="000D152F">
        <w:t>, Ziedonis Rubezis</w:t>
      </w:r>
      <w:r w:rsidR="00095942" w:rsidRPr="000D152F">
        <w:rPr>
          <w:rFonts w:eastAsia="Calibri"/>
          <w:szCs w:val="22"/>
          <w:lang w:eastAsia="en-US"/>
        </w:rPr>
        <w:t>)</w:t>
      </w:r>
      <w:r w:rsidR="00095942" w:rsidRPr="000D152F">
        <w:t xml:space="preserve">, </w:t>
      </w:r>
      <w:r w:rsidR="00095942" w:rsidRPr="000D152F">
        <w:rPr>
          <w:b/>
          <w:bCs/>
        </w:rPr>
        <w:t>PRET –</w:t>
      </w:r>
      <w:r w:rsidR="00095942" w:rsidRPr="000D152F">
        <w:t xml:space="preserve">  nav</w:t>
      </w:r>
      <w:r w:rsidR="00095942" w:rsidRPr="000D152F">
        <w:rPr>
          <w:rFonts w:eastAsia="Calibri"/>
          <w:szCs w:val="22"/>
          <w:lang w:eastAsia="en-US"/>
        </w:rPr>
        <w:t>,</w:t>
      </w:r>
      <w:r w:rsidR="00095942" w:rsidRPr="000D152F">
        <w:t xml:space="preserve"> </w:t>
      </w:r>
      <w:r w:rsidR="00095942" w:rsidRPr="000D152F">
        <w:rPr>
          <w:b/>
          <w:bCs/>
        </w:rPr>
        <w:t xml:space="preserve">ATTURAS – </w:t>
      </w:r>
      <w:r w:rsidR="00095942" w:rsidRPr="000D152F">
        <w:rPr>
          <w:bCs/>
        </w:rPr>
        <w:t xml:space="preserve"> 1 deputāts (Andris Garklāvs),</w:t>
      </w:r>
      <w:r w:rsidR="00095942" w:rsidRPr="000D152F">
        <w:rPr>
          <w:rFonts w:eastAsia="Calibri"/>
          <w:szCs w:val="22"/>
          <w:lang w:eastAsia="en-US"/>
        </w:rPr>
        <w:t xml:space="preserve"> </w:t>
      </w:r>
      <w:r w:rsidR="00095942" w:rsidRPr="000D152F">
        <w:t>Limbažu novada dome</w:t>
      </w:r>
      <w:r w:rsidR="00095942" w:rsidRPr="000D152F">
        <w:rPr>
          <w:b/>
          <w:bCs/>
        </w:rPr>
        <w:t xml:space="preserve"> NOLEMJ:</w:t>
      </w:r>
    </w:p>
    <w:p w14:paraId="19CFB65B" w14:textId="15806133" w:rsidR="00F11D54" w:rsidRPr="000D152F" w:rsidRDefault="00F11D54" w:rsidP="00F11D54">
      <w:pPr>
        <w:suppressAutoHyphens/>
        <w:ind w:firstLine="720"/>
        <w:jc w:val="both"/>
        <w:textAlignment w:val="baseline"/>
        <w:rPr>
          <w:b/>
          <w:bCs/>
        </w:rPr>
      </w:pPr>
    </w:p>
    <w:p w14:paraId="50938A7D" w14:textId="77777777" w:rsidR="00F11D54" w:rsidRPr="000D152F" w:rsidRDefault="00F11D54" w:rsidP="00113B1E">
      <w:pPr>
        <w:numPr>
          <w:ilvl w:val="0"/>
          <w:numId w:val="102"/>
        </w:numPr>
        <w:suppressAutoHyphens/>
        <w:spacing w:line="252" w:lineRule="auto"/>
        <w:ind w:left="357" w:hanging="357"/>
        <w:jc w:val="both"/>
        <w:textAlignment w:val="baseline"/>
        <w:rPr>
          <w:rFonts w:eastAsia="Calibri"/>
          <w:lang w:eastAsia="en-US"/>
        </w:rPr>
      </w:pPr>
      <w:r w:rsidRPr="000D152F">
        <w:rPr>
          <w:rFonts w:eastAsia="Calibri"/>
          <w:shd w:val="clear" w:color="auto" w:fill="FFFFFF"/>
          <w:lang w:eastAsia="en-US"/>
        </w:rPr>
        <w:t>Apstiprināt</w:t>
      </w:r>
      <w:r w:rsidRPr="000D152F">
        <w:rPr>
          <w:rFonts w:eastAsia="Calibri"/>
          <w:lang w:eastAsia="en-US"/>
        </w:rPr>
        <w:t xml:space="preserve"> Limbažu novada pašvaldības konkursa nolikumu "</w:t>
      </w:r>
      <w:r w:rsidRPr="000D152F">
        <w:t>Atbalsts komercdarbības uzsākšanai Limbažu novadā</w:t>
      </w:r>
      <w:r w:rsidRPr="000D152F">
        <w:rPr>
          <w:rFonts w:eastAsia="Calibri"/>
          <w:lang w:eastAsia="en-US"/>
        </w:rPr>
        <w:t>" (pielikumā).</w:t>
      </w:r>
    </w:p>
    <w:p w14:paraId="4734B78C" w14:textId="77777777" w:rsidR="00F11D54" w:rsidRPr="000D152F" w:rsidRDefault="00F11D54" w:rsidP="00113B1E">
      <w:pPr>
        <w:numPr>
          <w:ilvl w:val="0"/>
          <w:numId w:val="102"/>
        </w:numPr>
        <w:suppressAutoHyphens/>
        <w:spacing w:line="252" w:lineRule="auto"/>
        <w:ind w:left="357" w:hanging="357"/>
        <w:jc w:val="both"/>
        <w:textAlignment w:val="baseline"/>
        <w:rPr>
          <w:rFonts w:eastAsia="Calibri"/>
          <w:lang w:eastAsia="en-US"/>
        </w:rPr>
      </w:pPr>
      <w:r w:rsidRPr="000D152F">
        <w:rPr>
          <w:lang w:eastAsia="ar-SA"/>
        </w:rPr>
        <w:t xml:space="preserve">Atbildīgo par lēmuma izpildi noteikt Limbažu novada pašvaldības Attīstības un projektu nodaļas Uzņēmējdarbības attīstības speciālisti Sabīni Stūri. </w:t>
      </w:r>
    </w:p>
    <w:p w14:paraId="4C726367" w14:textId="77777777" w:rsidR="00F11D54" w:rsidRPr="000D152F" w:rsidRDefault="00F11D54" w:rsidP="00067BC5">
      <w:pPr>
        <w:numPr>
          <w:ilvl w:val="0"/>
          <w:numId w:val="102"/>
        </w:numPr>
        <w:tabs>
          <w:tab w:val="left" w:pos="1211"/>
        </w:tabs>
        <w:suppressAutoHyphens/>
        <w:spacing w:line="252" w:lineRule="auto"/>
        <w:ind w:left="357" w:hanging="357"/>
        <w:jc w:val="both"/>
        <w:textAlignment w:val="baseline"/>
        <w:rPr>
          <w:rFonts w:eastAsia="Calibri"/>
          <w:bCs/>
          <w:lang w:eastAsia="en-US" w:bidi="lo-LA"/>
        </w:rPr>
      </w:pPr>
      <w:r w:rsidRPr="000D152F">
        <w:rPr>
          <w:rFonts w:eastAsia="Calibri"/>
          <w:bCs/>
          <w:lang w:eastAsia="en-US" w:bidi="lo-LA"/>
        </w:rPr>
        <w:t>Kontroli par lēmuma izpildi uzdot Limbažu novada pašvaldības izpilddirektoram.</w:t>
      </w:r>
    </w:p>
    <w:bookmarkEnd w:id="46"/>
    <w:p w14:paraId="5E10A70F" w14:textId="77777777" w:rsidR="005A7B10" w:rsidRPr="000D152F" w:rsidRDefault="005A7B10" w:rsidP="00F322EC">
      <w:pPr>
        <w:jc w:val="both"/>
        <w:rPr>
          <w:b/>
          <w:bCs/>
        </w:rPr>
      </w:pPr>
    </w:p>
    <w:p w14:paraId="7C599427" w14:textId="77777777" w:rsidR="0070159F" w:rsidRPr="000D152F" w:rsidRDefault="0070159F" w:rsidP="00F322EC">
      <w:pPr>
        <w:jc w:val="both"/>
        <w:rPr>
          <w:b/>
          <w:bCs/>
        </w:rPr>
      </w:pPr>
    </w:p>
    <w:p w14:paraId="0B9AD1BA" w14:textId="01CA6FDC" w:rsidR="00F322EC" w:rsidRPr="000D152F" w:rsidRDefault="00F322EC" w:rsidP="00F322EC">
      <w:pPr>
        <w:jc w:val="both"/>
        <w:rPr>
          <w:b/>
          <w:bCs/>
        </w:rPr>
      </w:pPr>
      <w:r w:rsidRPr="000D152F">
        <w:rPr>
          <w:b/>
          <w:bCs/>
        </w:rPr>
        <w:t xml:space="preserve">Lēmums Nr. </w:t>
      </w:r>
      <w:r w:rsidR="00860C4E" w:rsidRPr="000D152F">
        <w:rPr>
          <w:b/>
          <w:bCs/>
        </w:rPr>
        <w:t>345</w:t>
      </w:r>
    </w:p>
    <w:p w14:paraId="72D264A1" w14:textId="3C0485F4" w:rsidR="00B60060" w:rsidRPr="000D152F" w:rsidRDefault="00B60060" w:rsidP="005B71DF">
      <w:pPr>
        <w:keepNext/>
        <w:jc w:val="center"/>
        <w:outlineLvl w:val="0"/>
        <w:rPr>
          <w:b/>
          <w:bCs/>
          <w:lang w:eastAsia="en-US"/>
        </w:rPr>
      </w:pPr>
      <w:bookmarkStart w:id="49" w:name="_Hlk165299738"/>
      <w:r w:rsidRPr="000D152F">
        <w:rPr>
          <w:b/>
          <w:bCs/>
          <w:lang w:eastAsia="en-US"/>
        </w:rPr>
        <w:lastRenderedPageBreak/>
        <w:t>18</w:t>
      </w:r>
      <w:r w:rsidR="00CD11AB" w:rsidRPr="000D152F">
        <w:rPr>
          <w:b/>
          <w:bCs/>
          <w:lang w:eastAsia="en-US"/>
        </w:rPr>
        <w:t>.</w:t>
      </w:r>
    </w:p>
    <w:p w14:paraId="02BBC78A" w14:textId="77777777" w:rsidR="00FA34EE" w:rsidRPr="000D152F" w:rsidRDefault="00FA34EE" w:rsidP="00FA34EE">
      <w:pPr>
        <w:pBdr>
          <w:bottom w:val="single" w:sz="4" w:space="1" w:color="000000"/>
        </w:pBdr>
        <w:suppressAutoHyphens/>
        <w:jc w:val="both"/>
        <w:textAlignment w:val="baseline"/>
        <w:rPr>
          <w:rFonts w:eastAsia="Calibri"/>
          <w:lang w:eastAsia="en-US"/>
        </w:rPr>
      </w:pPr>
      <w:bookmarkStart w:id="50" w:name="_Hlk167811883"/>
      <w:bookmarkStart w:id="51" w:name="_Hlk112590895"/>
      <w:bookmarkStart w:id="52" w:name="_Hlk115087594"/>
      <w:bookmarkEnd w:id="47"/>
      <w:bookmarkEnd w:id="48"/>
      <w:bookmarkEnd w:id="49"/>
      <w:r w:rsidRPr="000D152F">
        <w:rPr>
          <w:rFonts w:eastAsia="Calibri"/>
          <w:b/>
          <w:bCs/>
          <w:lang w:eastAsia="en-US"/>
        </w:rPr>
        <w:t xml:space="preserve">Par Limbažu novada pašvaldības </w:t>
      </w:r>
      <w:bookmarkStart w:id="53" w:name="__DdeLink__74_3131016728"/>
      <w:r w:rsidRPr="000D152F">
        <w:rPr>
          <w:rFonts w:eastAsia="Calibri"/>
          <w:b/>
          <w:bCs/>
          <w:lang w:eastAsia="en-US"/>
        </w:rPr>
        <w:t>konkursa “Atbalsts komercdarbības uzsākšanai Limbažu novadā”</w:t>
      </w:r>
      <w:bookmarkEnd w:id="53"/>
      <w:r w:rsidRPr="000D152F">
        <w:rPr>
          <w:rFonts w:eastAsia="Calibri"/>
          <w:b/>
          <w:bCs/>
          <w:lang w:eastAsia="en-US"/>
        </w:rPr>
        <w:t xml:space="preserve"> īstenošanu 2024.gadā</w:t>
      </w:r>
    </w:p>
    <w:p w14:paraId="78E2AB55" w14:textId="77777777" w:rsidR="00FA34EE" w:rsidRPr="000D152F" w:rsidRDefault="00FA34EE" w:rsidP="00FA34EE">
      <w:pPr>
        <w:tabs>
          <w:tab w:val="left" w:pos="709"/>
        </w:tabs>
        <w:suppressAutoHyphens/>
        <w:jc w:val="center"/>
        <w:rPr>
          <w:rFonts w:eastAsia="Calibri"/>
          <w:lang w:eastAsia="en-US"/>
        </w:rPr>
      </w:pPr>
      <w:r w:rsidRPr="000D152F">
        <w:t>Ziņo Sabīne Stūre</w:t>
      </w:r>
    </w:p>
    <w:p w14:paraId="2AD3DEEB" w14:textId="77777777" w:rsidR="00FA34EE" w:rsidRPr="000D152F" w:rsidRDefault="00FA34EE" w:rsidP="00FA34EE">
      <w:pPr>
        <w:suppressAutoHyphens/>
        <w:ind w:firstLine="720"/>
        <w:jc w:val="both"/>
        <w:textAlignment w:val="baseline"/>
        <w:rPr>
          <w:rFonts w:eastAsia="Calibri"/>
          <w:lang w:eastAsia="en-US"/>
        </w:rPr>
      </w:pPr>
    </w:p>
    <w:p w14:paraId="1D1BAB86" w14:textId="24FEC9D7" w:rsidR="00FA34EE" w:rsidRPr="000D152F" w:rsidRDefault="00FA34EE" w:rsidP="00FA34EE">
      <w:pPr>
        <w:suppressAutoHyphens/>
        <w:ind w:firstLine="720"/>
        <w:jc w:val="both"/>
        <w:textAlignment w:val="baseline"/>
        <w:rPr>
          <w:rFonts w:eastAsia="Calibri"/>
          <w:shd w:val="clear" w:color="auto" w:fill="FFFFFF"/>
          <w:lang w:eastAsia="en-US"/>
        </w:rPr>
      </w:pPr>
      <w:r w:rsidRPr="000D152F">
        <w:rPr>
          <w:rFonts w:eastAsia="Calibri"/>
          <w:bCs/>
          <w:lang w:eastAsia="en-US"/>
        </w:rPr>
        <w:t xml:space="preserve">Limbažu novada pašvaldībā ik gadu tiek organizēts </w:t>
      </w:r>
      <w:r w:rsidRPr="000D152F">
        <w:rPr>
          <w:rFonts w:eastAsia="Calibri"/>
          <w:lang w:eastAsia="en-US"/>
        </w:rPr>
        <w:t xml:space="preserve">konkurss “Atbalsts komercdarbības uzsākšanai Limbažu novadā”, kas plānots arī 2024.gadā. Konkursa nolikums apstiprināts ar Limbažu novada domes 2024.gada 23.maija sēdes lēmumu Nr. 344 (protokols Nr.9, 17.). Nolikuma 6.punkts, nosaka, ka konkursa īstenošanai finansējums ir no Limbažu novada pašvaldības kārtējā gada budžetā paredzētā finansējuma šim mērķim </w:t>
      </w:r>
      <w:r w:rsidRPr="000D152F">
        <w:rPr>
          <w:rFonts w:eastAsia="Calibri"/>
          <w:shd w:val="clear" w:color="auto" w:fill="FFFFFF"/>
          <w:lang w:eastAsia="en-US"/>
        </w:rPr>
        <w:t>un konkursa pieteikuma iesniegšanas un izskatīšanas termiņi tiek noteikti ar domes lēmumu u</w:t>
      </w:r>
      <w:r w:rsidRPr="000D152F">
        <w:rPr>
          <w:rFonts w:eastAsia="Calibri"/>
          <w:lang w:eastAsia="en-US"/>
        </w:rPr>
        <w:t>n 26.punkts nosaka, ka konkursa pieteikumus vērtē Limbažu novada domes apstiprināta konkursa vērtēšanas komisija</w:t>
      </w:r>
      <w:r w:rsidRPr="000D152F">
        <w:rPr>
          <w:rFonts w:eastAsia="Calibri"/>
          <w:shd w:val="clear" w:color="auto" w:fill="FFFFFF"/>
          <w:lang w:eastAsia="en-US"/>
        </w:rPr>
        <w:t xml:space="preserve"> 5 (piecu) cilvēku sastāvā. </w:t>
      </w:r>
    </w:p>
    <w:p w14:paraId="579FA4CF" w14:textId="77777777" w:rsidR="008E7831" w:rsidRPr="000D152F" w:rsidRDefault="00FA34EE" w:rsidP="008E7831">
      <w:pPr>
        <w:ind w:firstLine="720"/>
        <w:jc w:val="both"/>
      </w:pPr>
      <w:r w:rsidRPr="000D152F">
        <w:rPr>
          <w:rFonts w:eastAsia="Calibri"/>
          <w:lang w:eastAsia="en-US"/>
        </w:rPr>
        <w:t xml:space="preserve">Pamatojoties uz minēto un Pašvaldību likuma 4.panta pirmās daļas 12.punktu, 5.pantu, 10.panta pirmās daļas 21.punktu, Komercdarbības atbalsta kontroles likumu, </w:t>
      </w:r>
      <w:r w:rsidR="008E7831" w:rsidRPr="000D152F">
        <w:rPr>
          <w:rFonts w:cs="Tahoma"/>
          <w:b/>
          <w:kern w:val="1"/>
          <w:lang w:eastAsia="hi-IN" w:bidi="hi-IN"/>
        </w:rPr>
        <w:t>a</w:t>
      </w:r>
      <w:r w:rsidR="008E7831" w:rsidRPr="000D152F">
        <w:rPr>
          <w:b/>
          <w:bCs/>
        </w:rPr>
        <w:t>tklāti balsojot: PAR</w:t>
      </w:r>
      <w:r w:rsidR="008E7831" w:rsidRPr="000D152F">
        <w:t xml:space="preserve"> – 12 deputāti (Aigars Legzdiņš, Dagnis Straubergs, Dāvis Melnalksnis, Edmunds Zeidmanis, Jānis Bakmanis, Kristaps Močāns, Lija Jokste, Māris Beļaunieks, Regīna Tamane, Rūdolfs Pelēkais, Valdis </w:t>
      </w:r>
      <w:proofErr w:type="spellStart"/>
      <w:r w:rsidR="008E7831" w:rsidRPr="000D152F">
        <w:t>Možvillo</w:t>
      </w:r>
      <w:proofErr w:type="spellEnd"/>
      <w:r w:rsidR="008E7831" w:rsidRPr="000D152F">
        <w:t>, Ziedonis Rubezis</w:t>
      </w:r>
      <w:r w:rsidR="008E7831" w:rsidRPr="000D152F">
        <w:rPr>
          <w:rFonts w:eastAsia="Calibri"/>
          <w:szCs w:val="22"/>
          <w:lang w:eastAsia="en-US"/>
        </w:rPr>
        <w:t>)</w:t>
      </w:r>
      <w:r w:rsidR="008E7831" w:rsidRPr="000D152F">
        <w:t xml:space="preserve">, </w:t>
      </w:r>
      <w:r w:rsidR="008E7831" w:rsidRPr="000D152F">
        <w:rPr>
          <w:b/>
          <w:bCs/>
        </w:rPr>
        <w:t>PRET –</w:t>
      </w:r>
      <w:r w:rsidR="008E7831" w:rsidRPr="000D152F">
        <w:t xml:space="preserve">  nav</w:t>
      </w:r>
      <w:r w:rsidR="008E7831" w:rsidRPr="000D152F">
        <w:rPr>
          <w:rFonts w:eastAsia="Calibri"/>
          <w:szCs w:val="22"/>
          <w:lang w:eastAsia="en-US"/>
        </w:rPr>
        <w:t>,</w:t>
      </w:r>
      <w:r w:rsidR="008E7831" w:rsidRPr="000D152F">
        <w:t xml:space="preserve"> </w:t>
      </w:r>
      <w:r w:rsidR="008E7831" w:rsidRPr="000D152F">
        <w:rPr>
          <w:b/>
          <w:bCs/>
        </w:rPr>
        <w:t xml:space="preserve">ATTURAS – </w:t>
      </w:r>
      <w:r w:rsidR="008E7831" w:rsidRPr="000D152F">
        <w:rPr>
          <w:bCs/>
        </w:rPr>
        <w:t xml:space="preserve"> 1 deputāts (Andris Garklāvs),</w:t>
      </w:r>
      <w:r w:rsidR="008E7831" w:rsidRPr="000D152F">
        <w:rPr>
          <w:rFonts w:eastAsia="Calibri"/>
          <w:szCs w:val="22"/>
          <w:lang w:eastAsia="en-US"/>
        </w:rPr>
        <w:t xml:space="preserve"> </w:t>
      </w:r>
      <w:r w:rsidR="008E7831" w:rsidRPr="000D152F">
        <w:t>Limbažu novada dome</w:t>
      </w:r>
      <w:r w:rsidR="008E7831" w:rsidRPr="000D152F">
        <w:rPr>
          <w:b/>
          <w:bCs/>
        </w:rPr>
        <w:t xml:space="preserve"> NOLEMJ:</w:t>
      </w:r>
    </w:p>
    <w:p w14:paraId="333BBD54" w14:textId="22828300" w:rsidR="00FA34EE" w:rsidRPr="000D152F" w:rsidRDefault="00FA34EE" w:rsidP="00FA34EE">
      <w:pPr>
        <w:suppressAutoHyphens/>
        <w:ind w:firstLine="720"/>
        <w:jc w:val="both"/>
        <w:textAlignment w:val="baseline"/>
        <w:rPr>
          <w:b/>
          <w:bCs/>
        </w:rPr>
      </w:pPr>
    </w:p>
    <w:p w14:paraId="15DB2007" w14:textId="77777777" w:rsidR="00FA34EE" w:rsidRPr="000D152F" w:rsidRDefault="00FA34EE" w:rsidP="008E7831">
      <w:pPr>
        <w:numPr>
          <w:ilvl w:val="0"/>
          <w:numId w:val="103"/>
        </w:numPr>
        <w:shd w:val="clear" w:color="auto" w:fill="FFFFFF"/>
        <w:suppressAutoHyphens/>
        <w:ind w:left="357" w:hanging="357"/>
        <w:jc w:val="both"/>
        <w:textAlignment w:val="baseline"/>
        <w:rPr>
          <w:rFonts w:eastAsia="Calibri"/>
          <w:lang w:eastAsia="en-US"/>
        </w:rPr>
      </w:pPr>
      <w:r w:rsidRPr="000D152F">
        <w:t xml:space="preserve">Noteikt kopējo projektu konkursa </w:t>
      </w:r>
      <w:r w:rsidRPr="000D152F">
        <w:rPr>
          <w:rFonts w:eastAsia="Calibri"/>
          <w:lang w:eastAsia="en-US"/>
        </w:rPr>
        <w:t>"</w:t>
      </w:r>
      <w:r w:rsidRPr="000D152F">
        <w:t>Atbalsts komercdarbības uzsākšanai Limbažu novadā</w:t>
      </w:r>
      <w:r w:rsidRPr="000D152F">
        <w:rPr>
          <w:rFonts w:eastAsia="Calibri"/>
          <w:lang w:eastAsia="en-US"/>
        </w:rPr>
        <w:t xml:space="preserve">" 2024. gadā </w:t>
      </w:r>
      <w:r w:rsidRPr="000D152F">
        <w:t>budžetu 10 000 EUR (desmit tūkstoši eiro), kas plānots 2024. gada budžetā.</w:t>
      </w:r>
    </w:p>
    <w:p w14:paraId="12685E39" w14:textId="77777777" w:rsidR="00FA34EE" w:rsidRPr="000D152F" w:rsidRDefault="00FA34EE" w:rsidP="008E7831">
      <w:pPr>
        <w:numPr>
          <w:ilvl w:val="0"/>
          <w:numId w:val="103"/>
        </w:numPr>
        <w:suppressAutoHyphens/>
        <w:ind w:left="357" w:hanging="357"/>
        <w:jc w:val="both"/>
        <w:textAlignment w:val="baseline"/>
        <w:rPr>
          <w:rFonts w:eastAsia="Calibri"/>
          <w:lang w:eastAsia="en-US"/>
        </w:rPr>
      </w:pPr>
      <w:r w:rsidRPr="000D152F">
        <w:t>Noteikt konkursa pieteikumu 1.kārtas iesniegšanas periodu no 2024. gada 30. maija līdz 31. jūlijam. Pieteikumu izvērtēšana notiek līdz 28. augustam.</w:t>
      </w:r>
    </w:p>
    <w:p w14:paraId="48F37498" w14:textId="77777777" w:rsidR="00FA34EE" w:rsidRPr="000D152F" w:rsidRDefault="00FA34EE" w:rsidP="008E7831">
      <w:pPr>
        <w:numPr>
          <w:ilvl w:val="0"/>
          <w:numId w:val="103"/>
        </w:numPr>
        <w:suppressAutoHyphens/>
        <w:ind w:left="357" w:hanging="357"/>
        <w:jc w:val="both"/>
        <w:textAlignment w:val="baseline"/>
        <w:rPr>
          <w:rFonts w:eastAsia="Calibri"/>
          <w:lang w:eastAsia="en-US"/>
        </w:rPr>
      </w:pPr>
      <w:r w:rsidRPr="000D152F">
        <w:t>Ja konkursa 1.kārtā netiek izlietots viss finansējums vai netiek iesniegti pieteikumi, tad izsludina konkursa 2.kārtu no 2024. gada 1. septembra līdz 31. oktobrim. Pieteikumu izvērtēšana notiek līdz 29. novembrim.</w:t>
      </w:r>
    </w:p>
    <w:p w14:paraId="3ECCB46D" w14:textId="77777777" w:rsidR="00FA34EE" w:rsidRPr="000D152F" w:rsidRDefault="00FA34EE" w:rsidP="008E7831">
      <w:pPr>
        <w:numPr>
          <w:ilvl w:val="0"/>
          <w:numId w:val="103"/>
        </w:numPr>
        <w:suppressAutoHyphens/>
        <w:ind w:left="357" w:hanging="357"/>
        <w:jc w:val="both"/>
        <w:textAlignment w:val="baseline"/>
        <w:rPr>
          <w:rFonts w:eastAsia="Calibri"/>
          <w:lang w:eastAsia="en-US"/>
        </w:rPr>
      </w:pPr>
      <w:r w:rsidRPr="000D152F">
        <w:t xml:space="preserve">Apstiprināt 2024. gada konkursa </w:t>
      </w:r>
      <w:r w:rsidRPr="000D152F">
        <w:rPr>
          <w:rFonts w:eastAsia="Calibri"/>
          <w:lang w:eastAsia="en-US"/>
        </w:rPr>
        <w:t>"</w:t>
      </w:r>
      <w:r w:rsidRPr="000D152F">
        <w:t>Atbalsts komercdarbības uzsākšanai Limbažu novadā</w:t>
      </w:r>
      <w:r w:rsidRPr="000D152F">
        <w:rPr>
          <w:rFonts w:eastAsia="Calibri"/>
          <w:lang w:eastAsia="en-US"/>
        </w:rPr>
        <w:t xml:space="preserve">" </w:t>
      </w:r>
      <w:r w:rsidRPr="000D152F">
        <w:t>vērtēšanas komisiju 5 (piecu) cilvēku sastāvā</w:t>
      </w:r>
      <w:r w:rsidRPr="000D152F">
        <w:rPr>
          <w:rFonts w:eastAsia="Calibri"/>
          <w:lang w:eastAsia="en-US"/>
        </w:rPr>
        <w:t xml:space="preserve">: </w:t>
      </w:r>
    </w:p>
    <w:p w14:paraId="4E327ED5" w14:textId="77777777" w:rsidR="00FA34EE" w:rsidRPr="000D152F" w:rsidRDefault="00FA34EE" w:rsidP="008E7831">
      <w:pPr>
        <w:numPr>
          <w:ilvl w:val="1"/>
          <w:numId w:val="103"/>
        </w:numPr>
        <w:suppressAutoHyphens/>
        <w:ind w:left="964" w:hanging="567"/>
        <w:jc w:val="both"/>
        <w:textAlignment w:val="baseline"/>
        <w:rPr>
          <w:rFonts w:eastAsia="Calibri"/>
          <w:lang w:eastAsia="en-US"/>
        </w:rPr>
      </w:pPr>
      <w:r w:rsidRPr="000D152F">
        <w:rPr>
          <w:rFonts w:eastAsia="Calibri"/>
          <w:lang w:eastAsia="en-US"/>
        </w:rPr>
        <w:t>Limbažu novada pašvaldības Attīstības un projektu nodaļas vadītājs Ģirts Ieleja;</w:t>
      </w:r>
    </w:p>
    <w:p w14:paraId="023884EE" w14:textId="77777777" w:rsidR="00FA34EE" w:rsidRPr="000D152F" w:rsidRDefault="00FA34EE" w:rsidP="008E7831">
      <w:pPr>
        <w:numPr>
          <w:ilvl w:val="1"/>
          <w:numId w:val="103"/>
        </w:numPr>
        <w:suppressAutoHyphens/>
        <w:ind w:left="964" w:hanging="567"/>
        <w:jc w:val="both"/>
        <w:textAlignment w:val="baseline"/>
        <w:rPr>
          <w:rFonts w:eastAsia="Calibri"/>
          <w:lang w:eastAsia="en-US"/>
        </w:rPr>
      </w:pPr>
      <w:r w:rsidRPr="000D152F">
        <w:rPr>
          <w:rFonts w:eastAsia="Calibri"/>
          <w:lang w:eastAsia="en-US"/>
        </w:rPr>
        <w:t>Limbažu novada domes deputāts Dāvis Melnalksnis;</w:t>
      </w:r>
    </w:p>
    <w:p w14:paraId="4D503FE1" w14:textId="4A449766" w:rsidR="00FA34EE" w:rsidRPr="000D152F" w:rsidRDefault="00FA34EE" w:rsidP="008E7831">
      <w:pPr>
        <w:numPr>
          <w:ilvl w:val="1"/>
          <w:numId w:val="103"/>
        </w:numPr>
        <w:suppressAutoHyphens/>
        <w:ind w:left="964" w:hanging="567"/>
        <w:jc w:val="both"/>
        <w:textAlignment w:val="baseline"/>
        <w:rPr>
          <w:rFonts w:eastAsia="Calibri"/>
          <w:lang w:eastAsia="en-US"/>
        </w:rPr>
      </w:pPr>
      <w:r w:rsidRPr="000D152F">
        <w:t xml:space="preserve">AS „Attīstības finanšu institūcija </w:t>
      </w:r>
      <w:proofErr w:type="spellStart"/>
      <w:r w:rsidRPr="000D152F">
        <w:t>Altum</w:t>
      </w:r>
      <w:proofErr w:type="spellEnd"/>
      <w:r w:rsidRPr="000D152F">
        <w:t xml:space="preserve">” vecākā klientu darījumu vadītāja Vidzemē </w:t>
      </w:r>
      <w:r w:rsidR="00BE7BF8">
        <w:t>[..]</w:t>
      </w:r>
    </w:p>
    <w:p w14:paraId="1AAF7508" w14:textId="234D23D7" w:rsidR="00FA34EE" w:rsidRPr="000D152F" w:rsidRDefault="00FA34EE" w:rsidP="008E7831">
      <w:pPr>
        <w:numPr>
          <w:ilvl w:val="1"/>
          <w:numId w:val="103"/>
        </w:numPr>
        <w:suppressAutoHyphens/>
        <w:ind w:left="964" w:hanging="567"/>
        <w:jc w:val="both"/>
        <w:textAlignment w:val="baseline"/>
        <w:rPr>
          <w:rFonts w:eastAsia="Calibri"/>
          <w:lang w:eastAsia="en-US"/>
        </w:rPr>
      </w:pPr>
      <w:r w:rsidRPr="000D152F">
        <w:rPr>
          <w:rFonts w:eastAsia="Calibri"/>
          <w:lang w:eastAsia="en-US"/>
        </w:rPr>
        <w:t xml:space="preserve">Latvijas investīciju un attīstības aģentūras LIAA pārstāvniecības Siguldā pārstāve </w:t>
      </w:r>
      <w:bookmarkStart w:id="54" w:name="_Hlk161070829"/>
      <w:r w:rsidR="00BE7BF8">
        <w:rPr>
          <w:rFonts w:eastAsia="Calibri"/>
          <w:lang w:eastAsia="en-US"/>
        </w:rPr>
        <w:t>[..]</w:t>
      </w:r>
    </w:p>
    <w:p w14:paraId="582979AA" w14:textId="77777777" w:rsidR="00FA34EE" w:rsidRPr="000D152F" w:rsidRDefault="00FA34EE" w:rsidP="008E7831">
      <w:pPr>
        <w:numPr>
          <w:ilvl w:val="1"/>
          <w:numId w:val="103"/>
        </w:numPr>
        <w:suppressAutoHyphens/>
        <w:ind w:left="964" w:hanging="567"/>
        <w:jc w:val="both"/>
        <w:textAlignment w:val="baseline"/>
        <w:rPr>
          <w:rFonts w:eastAsia="Calibri"/>
          <w:lang w:eastAsia="en-US"/>
        </w:rPr>
      </w:pPr>
      <w:r w:rsidRPr="000D152F">
        <w:rPr>
          <w:rFonts w:eastAsia="Calibri"/>
          <w:lang w:eastAsia="en-US"/>
        </w:rPr>
        <w:t>Limbažu novada uzņēmēju konsultatīvā padomes priekšsēdētājs vai priekšsēdētāja deleģēts pārstāvis.</w:t>
      </w:r>
      <w:bookmarkEnd w:id="54"/>
    </w:p>
    <w:p w14:paraId="4A2D4CB8" w14:textId="77777777" w:rsidR="00FA34EE" w:rsidRPr="000D152F" w:rsidRDefault="00FA34EE" w:rsidP="008E7831">
      <w:pPr>
        <w:numPr>
          <w:ilvl w:val="0"/>
          <w:numId w:val="103"/>
        </w:numPr>
        <w:suppressAutoHyphens/>
        <w:ind w:left="357" w:hanging="357"/>
        <w:jc w:val="both"/>
        <w:textAlignment w:val="baseline"/>
        <w:rPr>
          <w:rFonts w:eastAsia="Calibri"/>
          <w:lang w:eastAsia="en-US"/>
        </w:rPr>
      </w:pPr>
      <w:r w:rsidRPr="000D152F">
        <w:rPr>
          <w:lang w:eastAsia="ar-SA"/>
        </w:rPr>
        <w:t xml:space="preserve">Atbildīgo par lēmuma izpildi noteikt Limbažu novada pašvaldības Attīstības un projektu nodaļas Uzņēmējdarbības attīstības speciālisti Sabīni Stūri. </w:t>
      </w:r>
    </w:p>
    <w:p w14:paraId="46E50024" w14:textId="77777777" w:rsidR="00FA34EE" w:rsidRPr="000D152F" w:rsidRDefault="00FA34EE" w:rsidP="008E7831">
      <w:pPr>
        <w:numPr>
          <w:ilvl w:val="0"/>
          <w:numId w:val="103"/>
        </w:numPr>
        <w:suppressAutoHyphens/>
        <w:ind w:left="357" w:hanging="357"/>
        <w:jc w:val="both"/>
        <w:textAlignment w:val="baseline"/>
        <w:rPr>
          <w:shd w:val="clear" w:color="auto" w:fill="FFFD59"/>
          <w:lang w:eastAsia="ar-SA"/>
        </w:rPr>
      </w:pPr>
      <w:r w:rsidRPr="000D152F">
        <w:rPr>
          <w:rFonts w:eastAsia="Calibri"/>
          <w:bCs/>
          <w:lang w:eastAsia="en-US" w:bidi="lo-LA"/>
        </w:rPr>
        <w:t>Kontroli par lēmuma izpildi uzdot Limbažu novada pašvaldības izpilddirektoram.</w:t>
      </w:r>
    </w:p>
    <w:bookmarkEnd w:id="50"/>
    <w:p w14:paraId="5972CAD5" w14:textId="77777777" w:rsidR="00F64FA9" w:rsidRPr="000D152F" w:rsidRDefault="00F64FA9" w:rsidP="00F322EC">
      <w:pPr>
        <w:jc w:val="both"/>
        <w:rPr>
          <w:b/>
          <w:bCs/>
        </w:rPr>
      </w:pPr>
    </w:p>
    <w:p w14:paraId="61BAF0E1" w14:textId="77777777" w:rsidR="008E7831" w:rsidRPr="000D152F" w:rsidRDefault="008E7831" w:rsidP="00F322EC">
      <w:pPr>
        <w:jc w:val="both"/>
        <w:rPr>
          <w:b/>
          <w:bCs/>
        </w:rPr>
      </w:pPr>
    </w:p>
    <w:p w14:paraId="4D6C7E9F" w14:textId="0F917FD5" w:rsidR="00F322EC" w:rsidRPr="000D152F" w:rsidRDefault="00F322EC" w:rsidP="00F322EC">
      <w:pPr>
        <w:jc w:val="both"/>
        <w:rPr>
          <w:b/>
          <w:bCs/>
        </w:rPr>
      </w:pPr>
      <w:r w:rsidRPr="000D152F">
        <w:rPr>
          <w:b/>
          <w:bCs/>
        </w:rPr>
        <w:t xml:space="preserve">Lēmums Nr. </w:t>
      </w:r>
      <w:r w:rsidR="00395F61" w:rsidRPr="000D152F">
        <w:rPr>
          <w:b/>
          <w:bCs/>
        </w:rPr>
        <w:t>346</w:t>
      </w:r>
    </w:p>
    <w:p w14:paraId="238CF901" w14:textId="005BA894" w:rsidR="00F019A3" w:rsidRPr="000D152F" w:rsidRDefault="00F019A3" w:rsidP="005B71DF">
      <w:pPr>
        <w:keepNext/>
        <w:jc w:val="center"/>
        <w:outlineLvl w:val="0"/>
        <w:rPr>
          <w:b/>
          <w:bCs/>
          <w:lang w:eastAsia="en-US"/>
        </w:rPr>
      </w:pPr>
      <w:r w:rsidRPr="000D152F">
        <w:rPr>
          <w:b/>
          <w:bCs/>
          <w:lang w:eastAsia="en-US"/>
        </w:rPr>
        <w:t>19</w:t>
      </w:r>
      <w:r w:rsidR="00CD11AB" w:rsidRPr="000D152F">
        <w:rPr>
          <w:b/>
          <w:bCs/>
          <w:lang w:eastAsia="en-US"/>
        </w:rPr>
        <w:t>.</w:t>
      </w:r>
    </w:p>
    <w:p w14:paraId="62F9D6C7" w14:textId="77777777" w:rsidR="00395F61" w:rsidRPr="000D152F" w:rsidRDefault="00395F61" w:rsidP="00395F61">
      <w:pPr>
        <w:pBdr>
          <w:bottom w:val="single" w:sz="6" w:space="1" w:color="auto"/>
        </w:pBdr>
        <w:jc w:val="both"/>
        <w:rPr>
          <w:b/>
          <w:bCs/>
        </w:rPr>
      </w:pPr>
      <w:bookmarkStart w:id="55" w:name="_Hlk167812039"/>
      <w:bookmarkEnd w:id="51"/>
      <w:bookmarkEnd w:id="52"/>
      <w:r w:rsidRPr="000D152F">
        <w:rPr>
          <w:b/>
          <w:bCs/>
          <w:noProof/>
        </w:rPr>
        <w:t>Par konkursa „Limbažu novada sakoptākā sēta 2024” nolikuma un vērtēšanas komisijas apstiprināšanu</w:t>
      </w:r>
    </w:p>
    <w:p w14:paraId="25B17539" w14:textId="1843BD8F" w:rsidR="00395F61" w:rsidRPr="000D152F" w:rsidRDefault="00395F61" w:rsidP="00395F61">
      <w:pPr>
        <w:jc w:val="center"/>
      </w:pPr>
      <w:r w:rsidRPr="000D152F">
        <w:t xml:space="preserve">Ziņo </w:t>
      </w:r>
      <w:r w:rsidRPr="000D152F">
        <w:rPr>
          <w:noProof/>
        </w:rPr>
        <w:t>Māris Beļaunieks, debatēs piedalās R.Tamane</w:t>
      </w:r>
    </w:p>
    <w:p w14:paraId="23EAD8E3" w14:textId="77777777" w:rsidR="00395F61" w:rsidRPr="000D152F" w:rsidRDefault="00395F61" w:rsidP="00395F61">
      <w:pPr>
        <w:jc w:val="both"/>
        <w:rPr>
          <w:sz w:val="20"/>
          <w:szCs w:val="20"/>
        </w:rPr>
      </w:pPr>
    </w:p>
    <w:p w14:paraId="038F3364" w14:textId="77777777" w:rsidR="00395F61" w:rsidRPr="000D152F" w:rsidRDefault="00395F61" w:rsidP="00395F61">
      <w:pPr>
        <w:ind w:firstLine="720"/>
        <w:contextualSpacing/>
        <w:jc w:val="both"/>
        <w:rPr>
          <w:lang w:eastAsia="en-US"/>
        </w:rPr>
      </w:pPr>
      <w:r w:rsidRPr="000D152F">
        <w:t xml:space="preserve">Limbažu novada pašvaldība, turpinot iesāktās tradīcijas, iecerējusi 2024. gada vasarā organizēt konkursu “Limbažu novada sakoptākā sēta 2024” (turpmāk – konkurss). </w:t>
      </w:r>
      <w:r w:rsidRPr="000D152F">
        <w:rPr>
          <w:lang w:eastAsia="en-US"/>
        </w:rPr>
        <w:t>Konkurss notiek</w:t>
      </w:r>
      <w:r w:rsidRPr="000D152F">
        <w:rPr>
          <w:b/>
          <w:lang w:eastAsia="en-US"/>
        </w:rPr>
        <w:t xml:space="preserve"> </w:t>
      </w:r>
      <w:r w:rsidRPr="000D152F">
        <w:rPr>
          <w:bCs/>
          <w:lang w:eastAsia="en-US"/>
        </w:rPr>
        <w:t xml:space="preserve">visā Limbažu novada teritorijā un tā laikā konkursa vērtēšanas komisija vērtē īpašumus četrās nominācijās, </w:t>
      </w:r>
      <w:r w:rsidRPr="000D152F">
        <w:rPr>
          <w:lang w:eastAsia="en-US"/>
        </w:rPr>
        <w:t>piešķirot trīs godalgotās vietas katrā nominācijā. Pieteikšanās kārtību, konkursa norisi un vērtēšanas kritērijus nosaka konkursa nolikumā. Saskaņā ar konkursa nolikumu nepieciešams izveidot un apstiprināt konkursa vērtēšanas komisiju.</w:t>
      </w:r>
    </w:p>
    <w:p w14:paraId="27B33C47" w14:textId="14D84927" w:rsidR="00395F61" w:rsidRPr="000D152F" w:rsidRDefault="00395F61" w:rsidP="00123E86">
      <w:pPr>
        <w:ind w:firstLine="720"/>
        <w:jc w:val="both"/>
      </w:pPr>
      <w:r w:rsidRPr="000D152F">
        <w:lastRenderedPageBreak/>
        <w:t xml:space="preserve">Pamatojoties uz </w:t>
      </w:r>
      <w:r w:rsidRPr="000D152F">
        <w:rPr>
          <w:lang w:eastAsia="en-US"/>
        </w:rPr>
        <w:t xml:space="preserve">Pašvaldību likuma 5. pantu, </w:t>
      </w:r>
      <w:r w:rsidRPr="000D152F">
        <w:rPr>
          <w:iCs/>
        </w:rPr>
        <w:t>50. panta pirmo daļu, 53. panta pirmo un otro daļu</w:t>
      </w:r>
      <w:r w:rsidRPr="000D152F">
        <w:t xml:space="preserve">, </w:t>
      </w:r>
      <w:r w:rsidRPr="000D152F">
        <w:rPr>
          <w:rFonts w:cs="Tahoma"/>
          <w:b/>
          <w:kern w:val="1"/>
          <w:lang w:eastAsia="hi-IN" w:bidi="hi-IN"/>
        </w:rPr>
        <w:t>a</w:t>
      </w:r>
      <w:r w:rsidRPr="000D152F">
        <w:rPr>
          <w:b/>
          <w:bCs/>
        </w:rPr>
        <w:t>tklāti balsojot: PAR</w:t>
      </w:r>
      <w:r w:rsidRPr="000D152F">
        <w:t xml:space="preserve"> –</w:t>
      </w:r>
      <w:r w:rsidR="00123E86" w:rsidRPr="000D152F">
        <w:t xml:space="preserve"> 11 deputāti (Aigars Legzdiņš, Dagnis Straubergs, Dāvis Melnalksnis, Edmunds Zeidmanis, Jānis Bakmanis, Kristaps Močāns, Lija Jokste, Māris Beļaunieks, Rūdolfs Pelēkais, Valdis </w:t>
      </w:r>
      <w:proofErr w:type="spellStart"/>
      <w:r w:rsidR="00123E86" w:rsidRPr="000D152F">
        <w:t>Možvillo</w:t>
      </w:r>
      <w:proofErr w:type="spellEnd"/>
      <w:r w:rsidR="00123E86" w:rsidRPr="000D152F">
        <w:t>, Ziedonis Rubezis)</w:t>
      </w:r>
      <w:r w:rsidRPr="000D152F">
        <w:t xml:space="preserve">, </w:t>
      </w:r>
      <w:r w:rsidRPr="000D152F">
        <w:rPr>
          <w:b/>
          <w:bCs/>
        </w:rPr>
        <w:t>PRET –</w:t>
      </w:r>
      <w:r w:rsidRPr="000D152F">
        <w:t xml:space="preserve"> </w:t>
      </w:r>
      <w:r w:rsidR="00123E86" w:rsidRPr="000D152F">
        <w:t>nav</w:t>
      </w:r>
      <w:r w:rsidRPr="000D152F">
        <w:t xml:space="preserve">, </w:t>
      </w:r>
      <w:r w:rsidRPr="000D152F">
        <w:rPr>
          <w:b/>
          <w:bCs/>
        </w:rPr>
        <w:t>ATTURAS –</w:t>
      </w:r>
      <w:r w:rsidRPr="000D152F">
        <w:t xml:space="preserve"> </w:t>
      </w:r>
      <w:r w:rsidR="00123E86" w:rsidRPr="000D152F">
        <w:t>1 deputāts (Andris Garklāvs), nepiedalās – 1 deputāts (Regīna Tamane)</w:t>
      </w:r>
      <w:r w:rsidRPr="000D152F">
        <w:t>, Limbažu novada dome</w:t>
      </w:r>
      <w:r w:rsidRPr="000D152F">
        <w:rPr>
          <w:b/>
          <w:bCs/>
        </w:rPr>
        <w:t xml:space="preserve"> NOLEMJ:</w:t>
      </w:r>
    </w:p>
    <w:p w14:paraId="221C2512" w14:textId="77777777" w:rsidR="00395F61" w:rsidRPr="000D152F" w:rsidRDefault="00395F61" w:rsidP="00395F61">
      <w:pPr>
        <w:ind w:firstLine="720"/>
        <w:jc w:val="both"/>
        <w:rPr>
          <w:b/>
          <w:bCs/>
          <w:sz w:val="20"/>
          <w:szCs w:val="20"/>
        </w:rPr>
      </w:pPr>
    </w:p>
    <w:p w14:paraId="2CC6DCA3" w14:textId="77777777" w:rsidR="00395F61" w:rsidRPr="000D152F" w:rsidRDefault="00395F61" w:rsidP="00395F61">
      <w:pPr>
        <w:numPr>
          <w:ilvl w:val="0"/>
          <w:numId w:val="104"/>
        </w:numPr>
        <w:ind w:left="357" w:hanging="357"/>
        <w:contextualSpacing/>
        <w:jc w:val="both"/>
      </w:pPr>
      <w:r w:rsidRPr="000D152F">
        <w:t>Apstiprināt konkursa “Limbažu novada sakoptākā sēta 2024” nolikumu (pielikumā).</w:t>
      </w:r>
    </w:p>
    <w:p w14:paraId="640B1C6C" w14:textId="77777777" w:rsidR="00395F61" w:rsidRPr="000D152F" w:rsidRDefault="00395F61" w:rsidP="00395F61">
      <w:pPr>
        <w:numPr>
          <w:ilvl w:val="0"/>
          <w:numId w:val="104"/>
        </w:numPr>
        <w:ind w:left="357" w:hanging="357"/>
        <w:contextualSpacing/>
        <w:jc w:val="both"/>
      </w:pPr>
      <w:r w:rsidRPr="000D152F">
        <w:t>Apstiprināt konkursa “Limbažu novada sakoptākā sēta 2024” vērtēšanas komisiju:</w:t>
      </w:r>
    </w:p>
    <w:p w14:paraId="194E58D1" w14:textId="77777777" w:rsidR="00395F61" w:rsidRPr="000D152F" w:rsidRDefault="00395F61" w:rsidP="00395F61">
      <w:pPr>
        <w:numPr>
          <w:ilvl w:val="1"/>
          <w:numId w:val="105"/>
        </w:numPr>
        <w:ind w:left="964" w:hanging="567"/>
        <w:contextualSpacing/>
        <w:jc w:val="both"/>
        <w:rPr>
          <w:lang w:eastAsia="en-US"/>
        </w:rPr>
      </w:pPr>
      <w:r w:rsidRPr="000D152F">
        <w:rPr>
          <w:lang w:eastAsia="en-US"/>
        </w:rPr>
        <w:t>Komisijas priekšsēdētājs – Limbažu novada domes priekšsēdētāja pirmais vietnieks – Māris Beļaunieks;</w:t>
      </w:r>
    </w:p>
    <w:p w14:paraId="6DB20DE2" w14:textId="77777777" w:rsidR="00395F61" w:rsidRPr="000D152F" w:rsidRDefault="00395F61" w:rsidP="00395F61">
      <w:pPr>
        <w:numPr>
          <w:ilvl w:val="1"/>
          <w:numId w:val="105"/>
        </w:numPr>
        <w:ind w:left="964" w:hanging="567"/>
        <w:contextualSpacing/>
        <w:jc w:val="both"/>
        <w:rPr>
          <w:lang w:eastAsia="en-US"/>
        </w:rPr>
      </w:pPr>
      <w:r w:rsidRPr="000D152F">
        <w:rPr>
          <w:lang w:eastAsia="en-US"/>
        </w:rPr>
        <w:t>Komisijas locekļi:</w:t>
      </w:r>
    </w:p>
    <w:p w14:paraId="62CB8DA3" w14:textId="77777777" w:rsidR="00395F61" w:rsidRPr="000D152F" w:rsidRDefault="00395F61" w:rsidP="00395F61">
      <w:pPr>
        <w:numPr>
          <w:ilvl w:val="2"/>
          <w:numId w:val="105"/>
        </w:numPr>
        <w:ind w:left="1701"/>
        <w:contextualSpacing/>
        <w:jc w:val="both"/>
      </w:pPr>
      <w:r w:rsidRPr="000D152F">
        <w:t xml:space="preserve">Limbažu novada pašvaldības domes deputāte – Regīna Tamane; </w:t>
      </w:r>
    </w:p>
    <w:p w14:paraId="36058DD7" w14:textId="77777777" w:rsidR="00395F61" w:rsidRPr="000D152F" w:rsidRDefault="00395F61" w:rsidP="00395F61">
      <w:pPr>
        <w:numPr>
          <w:ilvl w:val="2"/>
          <w:numId w:val="105"/>
        </w:numPr>
        <w:ind w:left="1701"/>
        <w:contextualSpacing/>
        <w:jc w:val="both"/>
      </w:pPr>
      <w:r w:rsidRPr="000D152F">
        <w:t xml:space="preserve">Limbažu apvienības pārvaldes ainavu arhitekte – Diāna </w:t>
      </w:r>
      <w:proofErr w:type="spellStart"/>
      <w:r w:rsidRPr="000D152F">
        <w:t>Perševica</w:t>
      </w:r>
      <w:proofErr w:type="spellEnd"/>
      <w:r w:rsidRPr="000D152F">
        <w:t>;</w:t>
      </w:r>
    </w:p>
    <w:p w14:paraId="0E1F52F7" w14:textId="77777777" w:rsidR="00395F61" w:rsidRPr="000D152F" w:rsidRDefault="00395F61" w:rsidP="00395F61">
      <w:pPr>
        <w:numPr>
          <w:ilvl w:val="2"/>
          <w:numId w:val="105"/>
        </w:numPr>
        <w:ind w:left="1701"/>
        <w:contextualSpacing/>
        <w:jc w:val="both"/>
      </w:pPr>
      <w:r w:rsidRPr="000D152F">
        <w:t>Salacgrīvas apvienības pārvaldes ainavu arhitekts – Mareks Brauns;</w:t>
      </w:r>
    </w:p>
    <w:p w14:paraId="62BE89BF" w14:textId="77777777" w:rsidR="00395F61" w:rsidRPr="000D152F" w:rsidRDefault="00395F61" w:rsidP="00395F61">
      <w:pPr>
        <w:numPr>
          <w:ilvl w:val="2"/>
          <w:numId w:val="105"/>
        </w:numPr>
        <w:ind w:left="1701"/>
        <w:contextualSpacing/>
        <w:jc w:val="both"/>
      </w:pPr>
      <w:r w:rsidRPr="000D152F">
        <w:t>Brīvzemnieku pagasta pakalpojumu sniegšanas centra vadītāja - Dace Tauriņa;</w:t>
      </w:r>
    </w:p>
    <w:p w14:paraId="42B7512F" w14:textId="77777777" w:rsidR="00395F61" w:rsidRPr="000D152F" w:rsidRDefault="00395F61" w:rsidP="00395F61">
      <w:pPr>
        <w:numPr>
          <w:ilvl w:val="2"/>
          <w:numId w:val="105"/>
        </w:numPr>
        <w:ind w:left="1701"/>
        <w:contextualSpacing/>
        <w:jc w:val="both"/>
      </w:pPr>
      <w:r w:rsidRPr="000D152F">
        <w:t xml:space="preserve">Centrālās pārvaldes Attīstības un projektu nodaļas attīstības un projektu koordinatore – Iveta </w:t>
      </w:r>
      <w:proofErr w:type="spellStart"/>
      <w:r w:rsidRPr="000D152F">
        <w:t>Umule</w:t>
      </w:r>
      <w:proofErr w:type="spellEnd"/>
      <w:r w:rsidRPr="000D152F">
        <w:t>;</w:t>
      </w:r>
    </w:p>
    <w:p w14:paraId="0DB24807" w14:textId="365FFFB0" w:rsidR="00395F61" w:rsidRPr="000D152F" w:rsidRDefault="00395F61" w:rsidP="00395F61">
      <w:pPr>
        <w:numPr>
          <w:ilvl w:val="2"/>
          <w:numId w:val="105"/>
        </w:numPr>
        <w:ind w:left="1701"/>
        <w:contextualSpacing/>
        <w:jc w:val="both"/>
      </w:pPr>
      <w:r w:rsidRPr="000D152F">
        <w:t>Daiļdārzniece, Limbažu lauku sieviešu apvienība "</w:t>
      </w:r>
      <w:proofErr w:type="spellStart"/>
      <w:r w:rsidRPr="000D152F">
        <w:t>Lemisele</w:t>
      </w:r>
      <w:proofErr w:type="spellEnd"/>
      <w:r w:rsidRPr="000D152F">
        <w:t xml:space="preserve">" pārstāve </w:t>
      </w:r>
      <w:r w:rsidR="00215C7D">
        <w:t>[..]</w:t>
      </w:r>
      <w:r w:rsidRPr="000D152F">
        <w:t>;</w:t>
      </w:r>
    </w:p>
    <w:p w14:paraId="0B81E0C1" w14:textId="173D9572" w:rsidR="00395F61" w:rsidRPr="000D152F" w:rsidRDefault="00395F61" w:rsidP="00395F61">
      <w:pPr>
        <w:numPr>
          <w:ilvl w:val="2"/>
          <w:numId w:val="105"/>
        </w:numPr>
        <w:ind w:left="1701"/>
        <w:contextualSpacing/>
        <w:jc w:val="both"/>
      </w:pPr>
      <w:r w:rsidRPr="000D152F">
        <w:t xml:space="preserve">Daiļdārzniece, floriste, </w:t>
      </w:r>
      <w:proofErr w:type="spellStart"/>
      <w:r w:rsidRPr="000D152F">
        <w:t>Floristikas</w:t>
      </w:r>
      <w:proofErr w:type="spellEnd"/>
      <w:r w:rsidRPr="000D152F">
        <w:t xml:space="preserve"> darbnīcas “Zaļā bize” īpašniece </w:t>
      </w:r>
      <w:r w:rsidR="00215C7D">
        <w:t>[..]</w:t>
      </w:r>
      <w:r w:rsidRPr="000D152F">
        <w:t xml:space="preserve">. </w:t>
      </w:r>
    </w:p>
    <w:p w14:paraId="10980609" w14:textId="0827AE0F" w:rsidR="00395F61" w:rsidRPr="000D152F" w:rsidRDefault="00395F61" w:rsidP="00395F61">
      <w:pPr>
        <w:numPr>
          <w:ilvl w:val="2"/>
          <w:numId w:val="105"/>
        </w:numPr>
        <w:ind w:left="1701"/>
        <w:contextualSpacing/>
        <w:jc w:val="both"/>
      </w:pPr>
      <w:r w:rsidRPr="000D152F">
        <w:t xml:space="preserve">SIA “Latvijas Lauku konsultāciju un izglītības centrs” Limbažu biroja pārstāve </w:t>
      </w:r>
      <w:r w:rsidR="00215C7D">
        <w:t>[..]</w:t>
      </w:r>
      <w:r w:rsidRPr="000D152F">
        <w:t>.</w:t>
      </w:r>
    </w:p>
    <w:bookmarkEnd w:id="55"/>
    <w:p w14:paraId="5622297D" w14:textId="77777777" w:rsidR="008C3B69" w:rsidRPr="000D152F" w:rsidRDefault="008C3B69" w:rsidP="005B71DF">
      <w:pPr>
        <w:jc w:val="both"/>
        <w:rPr>
          <w:bCs/>
        </w:rPr>
      </w:pPr>
    </w:p>
    <w:p w14:paraId="250BAA69" w14:textId="77777777" w:rsidR="00123E86" w:rsidRPr="000D152F" w:rsidRDefault="00123E86" w:rsidP="005B71DF">
      <w:pPr>
        <w:jc w:val="both"/>
        <w:rPr>
          <w:bCs/>
        </w:rPr>
      </w:pPr>
    </w:p>
    <w:p w14:paraId="5642807D" w14:textId="4642A1DF" w:rsidR="00F322EC" w:rsidRPr="000D152F" w:rsidRDefault="00F322EC" w:rsidP="00F322EC">
      <w:pPr>
        <w:jc w:val="both"/>
        <w:rPr>
          <w:b/>
          <w:bCs/>
        </w:rPr>
      </w:pPr>
      <w:bookmarkStart w:id="56" w:name="_Hlk112591709"/>
      <w:bookmarkStart w:id="57" w:name="_Hlk115087884"/>
      <w:r w:rsidRPr="000D152F">
        <w:rPr>
          <w:b/>
          <w:bCs/>
        </w:rPr>
        <w:t xml:space="preserve">Lēmums Nr. </w:t>
      </w:r>
      <w:r w:rsidR="00CE6980" w:rsidRPr="000D152F">
        <w:rPr>
          <w:b/>
          <w:bCs/>
        </w:rPr>
        <w:t>347</w:t>
      </w:r>
    </w:p>
    <w:p w14:paraId="53E67D7D" w14:textId="6EC7E576" w:rsidR="001A5494" w:rsidRPr="000D152F" w:rsidRDefault="001A5494" w:rsidP="005B71DF">
      <w:pPr>
        <w:keepNext/>
        <w:jc w:val="center"/>
        <w:outlineLvl w:val="0"/>
        <w:rPr>
          <w:b/>
          <w:bCs/>
          <w:lang w:eastAsia="en-US"/>
        </w:rPr>
      </w:pPr>
      <w:r w:rsidRPr="000D152F">
        <w:rPr>
          <w:b/>
          <w:bCs/>
          <w:lang w:eastAsia="en-US"/>
        </w:rPr>
        <w:t>20</w:t>
      </w:r>
      <w:r w:rsidR="00CD11AB" w:rsidRPr="000D152F">
        <w:rPr>
          <w:b/>
          <w:bCs/>
          <w:lang w:eastAsia="en-US"/>
        </w:rPr>
        <w:t>.</w:t>
      </w:r>
    </w:p>
    <w:p w14:paraId="622F7710" w14:textId="77777777" w:rsidR="00A40EC6" w:rsidRPr="000D152F" w:rsidRDefault="00A40EC6" w:rsidP="00A40EC6">
      <w:pPr>
        <w:pBdr>
          <w:bottom w:val="single" w:sz="6" w:space="1" w:color="auto"/>
        </w:pBdr>
        <w:jc w:val="both"/>
        <w:rPr>
          <w:b/>
          <w:bCs/>
        </w:rPr>
      </w:pPr>
      <w:bookmarkStart w:id="58" w:name="_Hlk167812244"/>
      <w:bookmarkStart w:id="59" w:name="_Hlk112592283"/>
      <w:bookmarkEnd w:id="56"/>
      <w:bookmarkEnd w:id="57"/>
      <w:r w:rsidRPr="000D152F">
        <w:rPr>
          <w:b/>
          <w:bCs/>
          <w:noProof/>
        </w:rPr>
        <w:t>Par Nacionālas nozīmes projekta „Piekrastes apsaimniekošanas praktisko aktivitāšu realizēšana” finansējuma iekļaušanu 2024. gada budžetā</w:t>
      </w:r>
    </w:p>
    <w:p w14:paraId="51F77C73" w14:textId="77777777" w:rsidR="00A40EC6" w:rsidRPr="000D152F" w:rsidRDefault="00A40EC6" w:rsidP="00A40EC6">
      <w:pPr>
        <w:jc w:val="center"/>
      </w:pPr>
      <w:r w:rsidRPr="000D152F">
        <w:t xml:space="preserve">Ziņo </w:t>
      </w:r>
      <w:r w:rsidRPr="000D152F">
        <w:rPr>
          <w:noProof/>
        </w:rPr>
        <w:t>Sarma Kacara</w:t>
      </w:r>
    </w:p>
    <w:p w14:paraId="1E6E273D" w14:textId="77777777" w:rsidR="00A40EC6" w:rsidRPr="000D152F" w:rsidRDefault="00A40EC6" w:rsidP="00A40EC6">
      <w:pPr>
        <w:jc w:val="both"/>
      </w:pPr>
    </w:p>
    <w:p w14:paraId="02E41260" w14:textId="77777777" w:rsidR="00A40EC6" w:rsidRPr="000D152F" w:rsidRDefault="00A40EC6" w:rsidP="00A40EC6">
      <w:pPr>
        <w:autoSpaceDE w:val="0"/>
        <w:autoSpaceDN w:val="0"/>
        <w:adjustRightInd w:val="0"/>
        <w:ind w:firstLine="720"/>
        <w:jc w:val="both"/>
      </w:pPr>
      <w:r w:rsidRPr="000D152F">
        <w:t xml:space="preserve">2024. gada 10. aprīlī noslēgts līgums ar </w:t>
      </w:r>
      <w:r w:rsidRPr="000D152F">
        <w:rPr>
          <w:lang w:eastAsia="lt-LT"/>
        </w:rPr>
        <w:t xml:space="preserve">biedrību „Latvijas Pašvaldību savienība” </w:t>
      </w:r>
      <w:r w:rsidRPr="000D152F">
        <w:t xml:space="preserve">par  sadarbību Latvijas vides aizsardzības fonda projekta „Piekrastes apsaimniekošanas praktisko aktivitāšu realizēšana”, </w:t>
      </w:r>
      <w:proofErr w:type="spellStart"/>
      <w:r w:rsidRPr="000D152F">
        <w:t>reģ</w:t>
      </w:r>
      <w:proofErr w:type="spellEnd"/>
      <w:r w:rsidRPr="000D152F">
        <w:t xml:space="preserve">. Nr. 1-08/60/2024 (turpmāk tekstā – Projekts), darba uzdevumu realizācijā. Limbažu novada pašvaldībai kā projekta partnerim, kas realizē aktivitātes Limbažu novada teritorijā esošās piekrastes joslas apsaimniekošanā, piešķirts finansējums 26891 EUR apmērā. </w:t>
      </w:r>
    </w:p>
    <w:p w14:paraId="02A19DBB" w14:textId="77777777" w:rsidR="00A40EC6" w:rsidRPr="000D152F" w:rsidRDefault="00A40EC6" w:rsidP="00A40EC6">
      <w:pPr>
        <w:ind w:firstLine="720"/>
        <w:jc w:val="both"/>
      </w:pPr>
      <w:r w:rsidRPr="000D152F">
        <w:t xml:space="preserve">Projekta uzdevumi: </w:t>
      </w:r>
    </w:p>
    <w:p w14:paraId="0D2CD2E6" w14:textId="77777777" w:rsidR="00A40EC6" w:rsidRPr="000D152F" w:rsidRDefault="00A40EC6" w:rsidP="00A40EC6">
      <w:pPr>
        <w:numPr>
          <w:ilvl w:val="0"/>
          <w:numId w:val="106"/>
        </w:numPr>
        <w:jc w:val="both"/>
      </w:pPr>
      <w:r w:rsidRPr="000D152F">
        <w:t>regulāri uzturēt Ainažos, Salacgrīvā, Tūjā un Skultē izveidotās un atpūtnieku intensīvi apmeklētās pludmales – irdināt smilšaino liedagu un attīrīt no nevēlamā apauguma, savākt atpūtnieku atstātos un jūras izskalotos atkritumus, savākt un nodot utilizācijai piekrastes teritorijā mirušos dzīvniekus;</w:t>
      </w:r>
    </w:p>
    <w:p w14:paraId="0BA3825E" w14:textId="77777777" w:rsidR="00A40EC6" w:rsidRPr="000D152F" w:rsidRDefault="00A40EC6" w:rsidP="00A40EC6">
      <w:pPr>
        <w:numPr>
          <w:ilvl w:val="0"/>
          <w:numId w:val="106"/>
        </w:numPr>
        <w:contextualSpacing/>
        <w:jc w:val="both"/>
        <w:rPr>
          <w:sz w:val="20"/>
          <w:szCs w:val="20"/>
        </w:rPr>
      </w:pPr>
      <w:r w:rsidRPr="000D152F">
        <w:t>veikt jūras piekrastes atpūtas vietu labiekārtojuma uzlabojumus.</w:t>
      </w:r>
    </w:p>
    <w:p w14:paraId="1ACD0093" w14:textId="77777777" w:rsidR="00A40EC6" w:rsidRPr="000D152F" w:rsidRDefault="00A40EC6" w:rsidP="00A40EC6">
      <w:pPr>
        <w:ind w:firstLine="720"/>
        <w:jc w:val="both"/>
      </w:pPr>
      <w:r w:rsidRPr="000D152F">
        <w:t>Projekta ieviešanas termiņš 01.05.2024. - 01.10.2024.</w:t>
      </w:r>
    </w:p>
    <w:p w14:paraId="459BC011" w14:textId="77777777" w:rsidR="00A40EC6" w:rsidRPr="000D152F" w:rsidRDefault="00A40EC6" w:rsidP="00A40EC6">
      <w:pPr>
        <w:ind w:firstLine="720"/>
        <w:jc w:val="both"/>
      </w:pPr>
      <w:r w:rsidRPr="000D152F">
        <w:t xml:space="preserve">2024. gada pašvaldības budžetā jāiekļauj Latvijas vides aizsardzības fonda finansētā Nacionālas nozīmes projekta „Piekrastes apsaimniekošanas praktisko aktivitāšu realizēšana” Limbažu novada pašvaldības aktivitāšu ieņēmumi – izdevumi. </w:t>
      </w:r>
    </w:p>
    <w:tbl>
      <w:tblPr>
        <w:tblStyle w:val="Reatabula19"/>
        <w:tblW w:w="0" w:type="auto"/>
        <w:jc w:val="center"/>
        <w:tblLook w:val="04A0" w:firstRow="1" w:lastRow="0" w:firstColumn="1" w:lastColumn="0" w:noHBand="0" w:noVBand="1"/>
      </w:tblPr>
      <w:tblGrid>
        <w:gridCol w:w="1838"/>
        <w:gridCol w:w="4580"/>
        <w:gridCol w:w="1799"/>
      </w:tblGrid>
      <w:tr w:rsidR="00A65578" w:rsidRPr="000D152F" w14:paraId="6B77ACA4" w14:textId="77777777" w:rsidTr="009147A6">
        <w:trPr>
          <w:jc w:val="center"/>
        </w:trPr>
        <w:tc>
          <w:tcPr>
            <w:tcW w:w="1838" w:type="dxa"/>
          </w:tcPr>
          <w:p w14:paraId="03242A71" w14:textId="77777777" w:rsidR="00A40EC6" w:rsidRPr="000D152F" w:rsidRDefault="00A40EC6" w:rsidP="00A40EC6">
            <w:pPr>
              <w:jc w:val="both"/>
            </w:pPr>
            <w:r w:rsidRPr="000D152F">
              <w:t>Finansējums EKK</w:t>
            </w:r>
          </w:p>
        </w:tc>
        <w:tc>
          <w:tcPr>
            <w:tcW w:w="4580" w:type="dxa"/>
          </w:tcPr>
          <w:p w14:paraId="1D7CD17F" w14:textId="77777777" w:rsidR="00A40EC6" w:rsidRPr="000D152F" w:rsidRDefault="00A40EC6" w:rsidP="00A40EC6">
            <w:pPr>
              <w:jc w:val="both"/>
            </w:pPr>
            <w:r w:rsidRPr="000D152F">
              <w:rPr>
                <w:b/>
                <w:bCs/>
              </w:rPr>
              <w:t>Ieņēmumi</w:t>
            </w:r>
          </w:p>
        </w:tc>
        <w:tc>
          <w:tcPr>
            <w:tcW w:w="1799" w:type="dxa"/>
          </w:tcPr>
          <w:p w14:paraId="587DC191" w14:textId="77777777" w:rsidR="00A40EC6" w:rsidRPr="000D152F" w:rsidRDefault="00A40EC6" w:rsidP="00A40EC6">
            <w:pPr>
              <w:jc w:val="both"/>
            </w:pPr>
            <w:r w:rsidRPr="000D152F">
              <w:t>EUR</w:t>
            </w:r>
          </w:p>
        </w:tc>
      </w:tr>
      <w:tr w:rsidR="00A65578" w:rsidRPr="000D152F" w14:paraId="1768125F" w14:textId="77777777" w:rsidTr="009147A6">
        <w:trPr>
          <w:jc w:val="center"/>
        </w:trPr>
        <w:tc>
          <w:tcPr>
            <w:tcW w:w="1838" w:type="dxa"/>
          </w:tcPr>
          <w:p w14:paraId="69270F07" w14:textId="77777777" w:rsidR="00A40EC6" w:rsidRPr="000D152F" w:rsidRDefault="00A40EC6" w:rsidP="00A40EC6">
            <w:pPr>
              <w:jc w:val="both"/>
            </w:pPr>
            <w:r w:rsidRPr="000D152F">
              <w:t>1860</w:t>
            </w:r>
          </w:p>
        </w:tc>
        <w:tc>
          <w:tcPr>
            <w:tcW w:w="4580" w:type="dxa"/>
          </w:tcPr>
          <w:p w14:paraId="1A787EB3" w14:textId="77777777" w:rsidR="00A40EC6" w:rsidRPr="000D152F" w:rsidRDefault="00A40EC6" w:rsidP="00A40EC6">
            <w:pPr>
              <w:jc w:val="both"/>
              <w:rPr>
                <w:sz w:val="22"/>
                <w:szCs w:val="22"/>
              </w:rPr>
            </w:pPr>
            <w:r w:rsidRPr="000D152F">
              <w:rPr>
                <w:sz w:val="22"/>
                <w:szCs w:val="22"/>
              </w:rPr>
              <w:t>Latvijas vides aizsardzības fonda finansējums</w:t>
            </w:r>
          </w:p>
        </w:tc>
        <w:tc>
          <w:tcPr>
            <w:tcW w:w="1799" w:type="dxa"/>
          </w:tcPr>
          <w:p w14:paraId="1BA155DF" w14:textId="77777777" w:rsidR="00A40EC6" w:rsidRPr="000D152F" w:rsidRDefault="00A40EC6" w:rsidP="00A40EC6">
            <w:pPr>
              <w:jc w:val="center"/>
            </w:pPr>
            <w:r w:rsidRPr="000D152F">
              <w:t>26 891</w:t>
            </w:r>
          </w:p>
        </w:tc>
      </w:tr>
      <w:tr w:rsidR="00A65578" w:rsidRPr="000D152F" w14:paraId="007B2FBD" w14:textId="77777777" w:rsidTr="009147A6">
        <w:trPr>
          <w:jc w:val="center"/>
        </w:trPr>
        <w:tc>
          <w:tcPr>
            <w:tcW w:w="1838" w:type="dxa"/>
          </w:tcPr>
          <w:p w14:paraId="0E958F7F" w14:textId="77777777" w:rsidR="00A40EC6" w:rsidRPr="000D152F" w:rsidRDefault="00A40EC6" w:rsidP="00A40EC6">
            <w:pPr>
              <w:jc w:val="both"/>
            </w:pPr>
          </w:p>
        </w:tc>
        <w:tc>
          <w:tcPr>
            <w:tcW w:w="4580" w:type="dxa"/>
          </w:tcPr>
          <w:p w14:paraId="1AAEAB78" w14:textId="77777777" w:rsidR="00A40EC6" w:rsidRPr="000D152F" w:rsidRDefault="00A40EC6" w:rsidP="00A40EC6">
            <w:pPr>
              <w:jc w:val="both"/>
            </w:pPr>
            <w:r w:rsidRPr="000D152F">
              <w:rPr>
                <w:b/>
                <w:bCs/>
              </w:rPr>
              <w:t>Izdevumi</w:t>
            </w:r>
          </w:p>
        </w:tc>
        <w:tc>
          <w:tcPr>
            <w:tcW w:w="1799" w:type="dxa"/>
          </w:tcPr>
          <w:p w14:paraId="39F4D424" w14:textId="77777777" w:rsidR="00A40EC6" w:rsidRPr="000D152F" w:rsidRDefault="00A40EC6" w:rsidP="00A40EC6">
            <w:pPr>
              <w:jc w:val="center"/>
            </w:pPr>
            <w:r w:rsidRPr="000D152F">
              <w:rPr>
                <w:b/>
                <w:bCs/>
              </w:rPr>
              <w:t>26 891</w:t>
            </w:r>
          </w:p>
        </w:tc>
      </w:tr>
      <w:tr w:rsidR="00A65578" w:rsidRPr="000D152F" w14:paraId="58A45B46" w14:textId="77777777" w:rsidTr="009147A6">
        <w:trPr>
          <w:jc w:val="center"/>
        </w:trPr>
        <w:tc>
          <w:tcPr>
            <w:tcW w:w="1838" w:type="dxa"/>
          </w:tcPr>
          <w:p w14:paraId="10E32427" w14:textId="77777777" w:rsidR="00A40EC6" w:rsidRPr="000D152F" w:rsidRDefault="00A40EC6" w:rsidP="00A40EC6">
            <w:pPr>
              <w:jc w:val="both"/>
            </w:pPr>
            <w:r w:rsidRPr="000D152F">
              <w:t>1100</w:t>
            </w:r>
          </w:p>
        </w:tc>
        <w:tc>
          <w:tcPr>
            <w:tcW w:w="4580" w:type="dxa"/>
          </w:tcPr>
          <w:p w14:paraId="74EEB260" w14:textId="77777777" w:rsidR="00A40EC6" w:rsidRPr="000D152F" w:rsidRDefault="00A40EC6" w:rsidP="00A40EC6">
            <w:pPr>
              <w:jc w:val="both"/>
              <w:rPr>
                <w:sz w:val="22"/>
                <w:szCs w:val="22"/>
              </w:rPr>
            </w:pPr>
            <w:r w:rsidRPr="000D152F">
              <w:rPr>
                <w:sz w:val="22"/>
                <w:szCs w:val="22"/>
              </w:rPr>
              <w:t>Atalgojums</w:t>
            </w:r>
          </w:p>
        </w:tc>
        <w:tc>
          <w:tcPr>
            <w:tcW w:w="1799" w:type="dxa"/>
          </w:tcPr>
          <w:p w14:paraId="043DF9CA" w14:textId="77777777" w:rsidR="00A40EC6" w:rsidRPr="000D152F" w:rsidRDefault="00A40EC6" w:rsidP="00A40EC6">
            <w:pPr>
              <w:jc w:val="center"/>
            </w:pPr>
            <w:r w:rsidRPr="000D152F">
              <w:t>3 045</w:t>
            </w:r>
          </w:p>
        </w:tc>
      </w:tr>
      <w:tr w:rsidR="00A65578" w:rsidRPr="000D152F" w14:paraId="0474DFCD" w14:textId="77777777" w:rsidTr="009147A6">
        <w:trPr>
          <w:jc w:val="center"/>
        </w:trPr>
        <w:tc>
          <w:tcPr>
            <w:tcW w:w="1838" w:type="dxa"/>
          </w:tcPr>
          <w:p w14:paraId="344E82AB" w14:textId="77777777" w:rsidR="00A40EC6" w:rsidRPr="000D152F" w:rsidRDefault="00A40EC6" w:rsidP="00A40EC6">
            <w:pPr>
              <w:jc w:val="both"/>
            </w:pPr>
            <w:r w:rsidRPr="000D152F">
              <w:t>1200</w:t>
            </w:r>
          </w:p>
        </w:tc>
        <w:tc>
          <w:tcPr>
            <w:tcW w:w="4580" w:type="dxa"/>
          </w:tcPr>
          <w:p w14:paraId="42F7A5B9" w14:textId="77777777" w:rsidR="00A40EC6" w:rsidRPr="000D152F" w:rsidRDefault="00A40EC6" w:rsidP="00A40EC6">
            <w:pPr>
              <w:jc w:val="both"/>
              <w:rPr>
                <w:sz w:val="22"/>
                <w:szCs w:val="22"/>
              </w:rPr>
            </w:pPr>
            <w:r w:rsidRPr="000D152F">
              <w:rPr>
                <w:sz w:val="22"/>
                <w:szCs w:val="22"/>
              </w:rPr>
              <w:t>Darba devēja valsts sociālās apdrošināšanas iemaksas</w:t>
            </w:r>
          </w:p>
        </w:tc>
        <w:tc>
          <w:tcPr>
            <w:tcW w:w="1799" w:type="dxa"/>
          </w:tcPr>
          <w:p w14:paraId="319D8E9D" w14:textId="77777777" w:rsidR="00A40EC6" w:rsidRPr="000D152F" w:rsidRDefault="00A40EC6" w:rsidP="00A40EC6">
            <w:pPr>
              <w:jc w:val="center"/>
            </w:pPr>
            <w:r w:rsidRPr="000D152F">
              <w:t>719</w:t>
            </w:r>
          </w:p>
        </w:tc>
      </w:tr>
      <w:tr w:rsidR="00A65578" w:rsidRPr="000D152F" w14:paraId="25A2DDED" w14:textId="77777777" w:rsidTr="009147A6">
        <w:trPr>
          <w:jc w:val="center"/>
        </w:trPr>
        <w:tc>
          <w:tcPr>
            <w:tcW w:w="1838" w:type="dxa"/>
          </w:tcPr>
          <w:p w14:paraId="12BA68E2" w14:textId="77777777" w:rsidR="00A40EC6" w:rsidRPr="000D152F" w:rsidRDefault="00A40EC6" w:rsidP="00A40EC6">
            <w:pPr>
              <w:jc w:val="both"/>
            </w:pPr>
            <w:r w:rsidRPr="000D152F">
              <w:t>2200</w:t>
            </w:r>
          </w:p>
        </w:tc>
        <w:tc>
          <w:tcPr>
            <w:tcW w:w="4580" w:type="dxa"/>
          </w:tcPr>
          <w:p w14:paraId="14565C6D" w14:textId="77777777" w:rsidR="00A40EC6" w:rsidRPr="000D152F" w:rsidRDefault="00A40EC6" w:rsidP="00A40EC6">
            <w:pPr>
              <w:jc w:val="both"/>
              <w:rPr>
                <w:sz w:val="22"/>
                <w:szCs w:val="22"/>
              </w:rPr>
            </w:pPr>
            <w:r w:rsidRPr="000D152F">
              <w:rPr>
                <w:sz w:val="22"/>
                <w:szCs w:val="22"/>
              </w:rPr>
              <w:t>Pakalpojumi</w:t>
            </w:r>
          </w:p>
        </w:tc>
        <w:tc>
          <w:tcPr>
            <w:tcW w:w="1799" w:type="dxa"/>
          </w:tcPr>
          <w:p w14:paraId="50248F86" w14:textId="77777777" w:rsidR="00A40EC6" w:rsidRPr="000D152F" w:rsidRDefault="00A40EC6" w:rsidP="00A40EC6">
            <w:pPr>
              <w:jc w:val="center"/>
            </w:pPr>
            <w:r w:rsidRPr="000D152F">
              <w:t>14 493</w:t>
            </w:r>
          </w:p>
        </w:tc>
      </w:tr>
      <w:tr w:rsidR="00A65578" w:rsidRPr="000D152F" w14:paraId="10056D71" w14:textId="77777777" w:rsidTr="009147A6">
        <w:trPr>
          <w:jc w:val="center"/>
        </w:trPr>
        <w:tc>
          <w:tcPr>
            <w:tcW w:w="1838" w:type="dxa"/>
          </w:tcPr>
          <w:p w14:paraId="74288331" w14:textId="77777777" w:rsidR="00A40EC6" w:rsidRPr="000D152F" w:rsidRDefault="00A40EC6" w:rsidP="00A40EC6">
            <w:pPr>
              <w:jc w:val="both"/>
            </w:pPr>
            <w:r w:rsidRPr="000D152F">
              <w:t>2300</w:t>
            </w:r>
          </w:p>
        </w:tc>
        <w:tc>
          <w:tcPr>
            <w:tcW w:w="4580" w:type="dxa"/>
          </w:tcPr>
          <w:p w14:paraId="513DF48C" w14:textId="77777777" w:rsidR="00A40EC6" w:rsidRPr="000D152F" w:rsidRDefault="00A40EC6" w:rsidP="00A40EC6">
            <w:pPr>
              <w:jc w:val="both"/>
              <w:rPr>
                <w:sz w:val="22"/>
                <w:szCs w:val="22"/>
              </w:rPr>
            </w:pPr>
            <w:r w:rsidRPr="000D152F">
              <w:rPr>
                <w:sz w:val="22"/>
                <w:szCs w:val="22"/>
              </w:rPr>
              <w:t>Krājumi, materiāli</w:t>
            </w:r>
          </w:p>
        </w:tc>
        <w:tc>
          <w:tcPr>
            <w:tcW w:w="1799" w:type="dxa"/>
          </w:tcPr>
          <w:p w14:paraId="50DB818A" w14:textId="77777777" w:rsidR="00A40EC6" w:rsidRPr="000D152F" w:rsidRDefault="00A40EC6" w:rsidP="00A40EC6">
            <w:pPr>
              <w:jc w:val="center"/>
            </w:pPr>
            <w:r w:rsidRPr="000D152F">
              <w:t>2 134</w:t>
            </w:r>
          </w:p>
        </w:tc>
      </w:tr>
      <w:tr w:rsidR="00A65578" w:rsidRPr="000D152F" w14:paraId="40FAFDAE" w14:textId="77777777" w:rsidTr="009147A6">
        <w:trPr>
          <w:jc w:val="center"/>
        </w:trPr>
        <w:tc>
          <w:tcPr>
            <w:tcW w:w="1838" w:type="dxa"/>
          </w:tcPr>
          <w:p w14:paraId="3B444784" w14:textId="77777777" w:rsidR="00A40EC6" w:rsidRPr="000D152F" w:rsidRDefault="00A40EC6" w:rsidP="00A40EC6">
            <w:pPr>
              <w:jc w:val="both"/>
            </w:pPr>
            <w:r w:rsidRPr="000D152F">
              <w:lastRenderedPageBreak/>
              <w:t>5200</w:t>
            </w:r>
          </w:p>
        </w:tc>
        <w:tc>
          <w:tcPr>
            <w:tcW w:w="4580" w:type="dxa"/>
          </w:tcPr>
          <w:p w14:paraId="45786706" w14:textId="77777777" w:rsidR="00A40EC6" w:rsidRPr="000D152F" w:rsidRDefault="00A40EC6" w:rsidP="00A40EC6">
            <w:pPr>
              <w:jc w:val="both"/>
              <w:rPr>
                <w:sz w:val="22"/>
                <w:szCs w:val="22"/>
              </w:rPr>
            </w:pPr>
            <w:r w:rsidRPr="000D152F">
              <w:rPr>
                <w:sz w:val="22"/>
                <w:szCs w:val="22"/>
              </w:rPr>
              <w:t>Pamatlīdzekļi, ieguldījuma īpašumi un bioloģiskie aktīvi</w:t>
            </w:r>
          </w:p>
        </w:tc>
        <w:tc>
          <w:tcPr>
            <w:tcW w:w="1799" w:type="dxa"/>
          </w:tcPr>
          <w:p w14:paraId="37152360" w14:textId="77777777" w:rsidR="00A40EC6" w:rsidRPr="000D152F" w:rsidRDefault="00A40EC6" w:rsidP="00A40EC6">
            <w:pPr>
              <w:jc w:val="center"/>
            </w:pPr>
            <w:r w:rsidRPr="000D152F">
              <w:t>2 400</w:t>
            </w:r>
          </w:p>
        </w:tc>
      </w:tr>
      <w:tr w:rsidR="00A40EC6" w:rsidRPr="000D152F" w14:paraId="11398BEC" w14:textId="77777777" w:rsidTr="009147A6">
        <w:trPr>
          <w:jc w:val="center"/>
        </w:trPr>
        <w:tc>
          <w:tcPr>
            <w:tcW w:w="1838" w:type="dxa"/>
          </w:tcPr>
          <w:p w14:paraId="77E2D3F3" w14:textId="77777777" w:rsidR="00A40EC6" w:rsidRPr="000D152F" w:rsidRDefault="00A40EC6" w:rsidP="00A40EC6">
            <w:pPr>
              <w:jc w:val="both"/>
            </w:pPr>
            <w:r w:rsidRPr="000D152F">
              <w:t>7230</w:t>
            </w:r>
          </w:p>
        </w:tc>
        <w:tc>
          <w:tcPr>
            <w:tcW w:w="4580" w:type="dxa"/>
          </w:tcPr>
          <w:p w14:paraId="53EA0604" w14:textId="77777777" w:rsidR="00A40EC6" w:rsidRPr="000D152F" w:rsidRDefault="00A40EC6" w:rsidP="00A40EC6">
            <w:pPr>
              <w:jc w:val="both"/>
              <w:rPr>
                <w:sz w:val="22"/>
                <w:szCs w:val="22"/>
              </w:rPr>
            </w:pPr>
            <w:r w:rsidRPr="000D152F">
              <w:rPr>
                <w:sz w:val="22"/>
                <w:szCs w:val="22"/>
              </w:rPr>
              <w:t xml:space="preserve">Pašvaldības un tās iestāžu savstarpējie </w:t>
            </w:r>
            <w:proofErr w:type="spellStart"/>
            <w:r w:rsidRPr="000D152F">
              <w:rPr>
                <w:sz w:val="22"/>
                <w:szCs w:val="22"/>
              </w:rPr>
              <w:t>transferti</w:t>
            </w:r>
            <w:proofErr w:type="spellEnd"/>
          </w:p>
        </w:tc>
        <w:tc>
          <w:tcPr>
            <w:tcW w:w="1799" w:type="dxa"/>
          </w:tcPr>
          <w:p w14:paraId="53F5A14B" w14:textId="77777777" w:rsidR="00A40EC6" w:rsidRPr="000D152F" w:rsidRDefault="00A40EC6" w:rsidP="00A40EC6">
            <w:pPr>
              <w:jc w:val="center"/>
            </w:pPr>
            <w:r w:rsidRPr="000D152F">
              <w:t>4 100</w:t>
            </w:r>
          </w:p>
        </w:tc>
      </w:tr>
    </w:tbl>
    <w:p w14:paraId="67B98FC2" w14:textId="77777777" w:rsidR="00A40EC6" w:rsidRPr="000D152F" w:rsidRDefault="00A40EC6" w:rsidP="00A40EC6">
      <w:pPr>
        <w:jc w:val="both"/>
      </w:pPr>
    </w:p>
    <w:p w14:paraId="54CCFA10" w14:textId="77777777" w:rsidR="00A40EC6" w:rsidRPr="000D152F" w:rsidRDefault="00A40EC6" w:rsidP="00A40EC6">
      <w:pPr>
        <w:ind w:firstLine="720"/>
        <w:jc w:val="both"/>
      </w:pPr>
      <w:r w:rsidRPr="000D152F">
        <w:t>Limbažu novada piekrastes joslas apsaimniekošanu Skultes pagasta teritorijā veic pašvaldības aģentūra “LAUTA”. Kopējie izdevumi Skultes pagasta pludmales apsaimniekošanai 4 100 EUR.</w:t>
      </w:r>
    </w:p>
    <w:p w14:paraId="1928F860" w14:textId="34C9A434" w:rsidR="00DA347B" w:rsidRPr="000D152F" w:rsidRDefault="00A40EC6" w:rsidP="00DA347B">
      <w:pPr>
        <w:ind w:firstLine="720"/>
        <w:jc w:val="both"/>
      </w:pPr>
      <w:r w:rsidRPr="000D152F">
        <w:t xml:space="preserve">Pamatojoties uz Pašvaldību likuma 4. panta pirmās daļas 20. punktu un ceturto daļu, 10. panta pirmās daļas ievaddaļu un likuma “Par pašvaldību budžetiem” 30. pantu, </w:t>
      </w:r>
      <w:r w:rsidR="00DA347B" w:rsidRPr="000D152F">
        <w:rPr>
          <w:rFonts w:cs="Tahoma"/>
          <w:b/>
          <w:kern w:val="1"/>
          <w:lang w:eastAsia="hi-IN" w:bidi="hi-IN"/>
        </w:rPr>
        <w:t>a</w:t>
      </w:r>
      <w:r w:rsidR="00DA347B" w:rsidRPr="000D152F">
        <w:rPr>
          <w:b/>
          <w:bCs/>
        </w:rPr>
        <w:t>tklāti balsojot: PAR</w:t>
      </w:r>
      <w:r w:rsidR="00DA347B" w:rsidRPr="000D152F">
        <w:t xml:space="preserve"> – 1</w:t>
      </w:r>
      <w:r w:rsidR="00A251AF" w:rsidRPr="000D152F">
        <w:t>2</w:t>
      </w:r>
      <w:r w:rsidR="00DA347B" w:rsidRPr="000D152F">
        <w:t xml:space="preserve"> deputāti (Aigars Legzdiņš, Dagnis Straubergs, Dāvis Melnalksnis, Edmunds Zeidmanis, Jānis Bakmanis, Kristaps Močāns, Lija Jokste, Māris Beļaunieks, </w:t>
      </w:r>
      <w:r w:rsidR="00A251AF" w:rsidRPr="000D152F">
        <w:t xml:space="preserve">Regīna Tamane, </w:t>
      </w:r>
      <w:r w:rsidR="00DA347B" w:rsidRPr="000D152F">
        <w:t xml:space="preserve">Rūdolfs Pelēkais, Valdis </w:t>
      </w:r>
      <w:proofErr w:type="spellStart"/>
      <w:r w:rsidR="00DA347B" w:rsidRPr="000D152F">
        <w:t>Možvillo</w:t>
      </w:r>
      <w:proofErr w:type="spellEnd"/>
      <w:r w:rsidR="00DA347B" w:rsidRPr="000D152F">
        <w:t xml:space="preserve">, Ziedonis Rubezis), </w:t>
      </w:r>
      <w:r w:rsidR="00DA347B" w:rsidRPr="000D152F">
        <w:rPr>
          <w:b/>
          <w:bCs/>
        </w:rPr>
        <w:t>PRET –</w:t>
      </w:r>
      <w:r w:rsidR="00DA347B" w:rsidRPr="000D152F">
        <w:t xml:space="preserve"> nav, </w:t>
      </w:r>
      <w:r w:rsidR="00DA347B" w:rsidRPr="000D152F">
        <w:rPr>
          <w:b/>
          <w:bCs/>
        </w:rPr>
        <w:t>ATTURAS –</w:t>
      </w:r>
      <w:r w:rsidR="00DA347B" w:rsidRPr="000D152F">
        <w:t xml:space="preserve"> 1 deputāts (Andris Garklāvs), Limbažu novada dome</w:t>
      </w:r>
      <w:r w:rsidR="00DA347B" w:rsidRPr="000D152F">
        <w:rPr>
          <w:b/>
          <w:bCs/>
        </w:rPr>
        <w:t xml:space="preserve"> NOLEMJ:</w:t>
      </w:r>
    </w:p>
    <w:p w14:paraId="262F5B71" w14:textId="53CD4461" w:rsidR="00A40EC6" w:rsidRPr="000D152F" w:rsidRDefault="00A40EC6" w:rsidP="00A40EC6">
      <w:pPr>
        <w:ind w:firstLine="720"/>
        <w:jc w:val="both"/>
        <w:rPr>
          <w:b/>
          <w:bCs/>
        </w:rPr>
      </w:pPr>
    </w:p>
    <w:p w14:paraId="01D3B893" w14:textId="77777777" w:rsidR="00A40EC6" w:rsidRPr="000D152F" w:rsidRDefault="00A40EC6" w:rsidP="00A40EC6">
      <w:pPr>
        <w:numPr>
          <w:ilvl w:val="0"/>
          <w:numId w:val="107"/>
        </w:numPr>
        <w:ind w:left="357" w:hanging="357"/>
        <w:contextualSpacing/>
        <w:jc w:val="both"/>
        <w:rPr>
          <w:lang w:eastAsia="hi-IN" w:bidi="hi-IN"/>
        </w:rPr>
      </w:pPr>
      <w:r w:rsidRPr="000D152F">
        <w:rPr>
          <w:rFonts w:eastAsia="Arial Unicode MS"/>
          <w:kern w:val="1"/>
          <w:lang w:eastAsia="hi-IN" w:bidi="hi-IN"/>
        </w:rPr>
        <w:t xml:space="preserve">Iekļaut 2024. gada pašvaldības budžetā Latvijas vides aizsardzības fonda finansējumu 26 891 EUR apmērā Nacionālas nozīmes projekta “Piekrastes apsaimniekošanas praktisko aktivitāšu realizēšana” aktivitāšu realizācijai, tai skaitā no kopējā </w:t>
      </w:r>
      <w:r w:rsidRPr="000D152F">
        <w:t>4 100 EUR</w:t>
      </w:r>
      <w:r w:rsidRPr="000D152F">
        <w:rPr>
          <w:rFonts w:eastAsia="Arial Unicode MS"/>
          <w:kern w:val="1"/>
          <w:lang w:eastAsia="hi-IN" w:bidi="hi-IN"/>
        </w:rPr>
        <w:t xml:space="preserve"> </w:t>
      </w:r>
      <w:r w:rsidRPr="000D152F">
        <w:t>pašvaldības aģentūrai “LAUTA” Skultes pagasta pludmales apsaimniekošanai.</w:t>
      </w:r>
    </w:p>
    <w:p w14:paraId="325C8D8F" w14:textId="77777777" w:rsidR="00A40EC6" w:rsidRPr="000D152F" w:rsidRDefault="00A40EC6" w:rsidP="00A40EC6">
      <w:pPr>
        <w:numPr>
          <w:ilvl w:val="0"/>
          <w:numId w:val="107"/>
        </w:numPr>
        <w:ind w:left="357" w:hanging="357"/>
        <w:contextualSpacing/>
        <w:jc w:val="both"/>
        <w:rPr>
          <w:lang w:eastAsia="hi-IN" w:bidi="hi-IN"/>
        </w:rPr>
      </w:pPr>
      <w:r w:rsidRPr="000D152F">
        <w:rPr>
          <w:lang w:eastAsia="hi-IN" w:bidi="hi-IN"/>
        </w:rPr>
        <w:t xml:space="preserve">Piešķirto finansējumu iekļaut </w:t>
      </w:r>
      <w:r w:rsidRPr="000D152F">
        <w:t>kārtējās Limbažu novada domes sēdes lēmuma projektā “Grozījumi Limbažu novada pašvaldības domes saistošajos noteikumos „Par Limbažu novada pašvaldības 2024. gada budžetu”</w:t>
      </w:r>
      <w:r w:rsidRPr="000D152F">
        <w:rPr>
          <w:lang w:eastAsia="hi-IN" w:bidi="hi-IN"/>
        </w:rPr>
        <w:t>.</w:t>
      </w:r>
    </w:p>
    <w:p w14:paraId="23AF7C99" w14:textId="77777777" w:rsidR="00A40EC6" w:rsidRPr="000D152F" w:rsidRDefault="00A40EC6" w:rsidP="00A40EC6">
      <w:pPr>
        <w:numPr>
          <w:ilvl w:val="0"/>
          <w:numId w:val="107"/>
        </w:numPr>
        <w:ind w:left="357" w:hanging="357"/>
        <w:contextualSpacing/>
        <w:jc w:val="both"/>
        <w:rPr>
          <w:lang w:eastAsia="hi-IN" w:bidi="hi-IN"/>
        </w:rPr>
      </w:pPr>
      <w:r w:rsidRPr="000D152F">
        <w:rPr>
          <w:lang w:eastAsia="hi-IN" w:bidi="hi-IN"/>
        </w:rPr>
        <w:t>Atbildīgos par finansējuma iekļaušanu budžetā noteikt Finanšu un ekonomikas nodaļas ekonomistus.</w:t>
      </w:r>
    </w:p>
    <w:p w14:paraId="1E4BB54D" w14:textId="77777777" w:rsidR="00A40EC6" w:rsidRPr="000D152F" w:rsidRDefault="00A40EC6" w:rsidP="00A40EC6">
      <w:pPr>
        <w:numPr>
          <w:ilvl w:val="0"/>
          <w:numId w:val="107"/>
        </w:numPr>
        <w:ind w:left="357" w:hanging="357"/>
        <w:contextualSpacing/>
        <w:jc w:val="both"/>
        <w:rPr>
          <w:lang w:eastAsia="hi-IN" w:bidi="hi-IN"/>
        </w:rPr>
      </w:pPr>
      <w:r w:rsidRPr="000D152F">
        <w:rPr>
          <w:lang w:eastAsia="hi-IN" w:bidi="hi-IN"/>
        </w:rPr>
        <w:t xml:space="preserve">Atbildīgo par projektu vadību, atskaišu sagatavošanu un iesniegšanu noteikt Attīstības un projektu nodaļas vadītāja vietnieci attīstības jautājumos Sarmu </w:t>
      </w:r>
      <w:proofErr w:type="spellStart"/>
      <w:r w:rsidRPr="000D152F">
        <w:rPr>
          <w:lang w:eastAsia="hi-IN" w:bidi="hi-IN"/>
        </w:rPr>
        <w:t>Kacaru</w:t>
      </w:r>
      <w:proofErr w:type="spellEnd"/>
      <w:r w:rsidRPr="000D152F">
        <w:rPr>
          <w:lang w:eastAsia="hi-IN" w:bidi="hi-IN"/>
        </w:rPr>
        <w:t>.</w:t>
      </w:r>
    </w:p>
    <w:p w14:paraId="59771BE5" w14:textId="77777777" w:rsidR="00A40EC6" w:rsidRPr="000D152F" w:rsidRDefault="00A40EC6" w:rsidP="00A40EC6">
      <w:pPr>
        <w:numPr>
          <w:ilvl w:val="0"/>
          <w:numId w:val="107"/>
        </w:numPr>
        <w:ind w:left="357" w:hanging="357"/>
        <w:contextualSpacing/>
        <w:jc w:val="both"/>
        <w:rPr>
          <w:lang w:eastAsia="hi-IN" w:bidi="hi-IN"/>
        </w:rPr>
      </w:pPr>
      <w:r w:rsidRPr="000D152F">
        <w:rPr>
          <w:lang w:eastAsia="hi-IN" w:bidi="hi-IN"/>
        </w:rPr>
        <w:t>Kontroli par lēmuma izpildi uzdot Limbažu novada pašvaldības izpilddirektoram.</w:t>
      </w:r>
    </w:p>
    <w:bookmarkEnd w:id="58"/>
    <w:p w14:paraId="5BCC4BFB" w14:textId="77777777" w:rsidR="00F5640A" w:rsidRPr="000D152F" w:rsidRDefault="00F5640A" w:rsidP="00F322EC">
      <w:pPr>
        <w:jc w:val="both"/>
        <w:rPr>
          <w:b/>
          <w:bCs/>
        </w:rPr>
      </w:pPr>
    </w:p>
    <w:p w14:paraId="3D0580FA" w14:textId="77777777" w:rsidR="00C064C4" w:rsidRPr="000D152F" w:rsidRDefault="00C064C4" w:rsidP="00F322EC">
      <w:pPr>
        <w:jc w:val="both"/>
        <w:rPr>
          <w:b/>
          <w:bCs/>
        </w:rPr>
      </w:pPr>
    </w:p>
    <w:p w14:paraId="5048165F" w14:textId="0BCF8F0A" w:rsidR="00F322EC" w:rsidRPr="000D152F" w:rsidRDefault="00F322EC" w:rsidP="00F322EC">
      <w:pPr>
        <w:jc w:val="both"/>
        <w:rPr>
          <w:b/>
          <w:bCs/>
        </w:rPr>
      </w:pPr>
      <w:r w:rsidRPr="000D152F">
        <w:rPr>
          <w:b/>
          <w:bCs/>
        </w:rPr>
        <w:t xml:space="preserve">Lēmums Nr. </w:t>
      </w:r>
      <w:r w:rsidR="00C064C4" w:rsidRPr="000D152F">
        <w:rPr>
          <w:b/>
          <w:bCs/>
        </w:rPr>
        <w:t>348</w:t>
      </w:r>
    </w:p>
    <w:p w14:paraId="65CE8EA5" w14:textId="6CABCA49" w:rsidR="00142AD8" w:rsidRPr="000D152F" w:rsidRDefault="00142AD8" w:rsidP="005B71DF">
      <w:pPr>
        <w:keepNext/>
        <w:jc w:val="center"/>
        <w:outlineLvl w:val="0"/>
        <w:rPr>
          <w:b/>
          <w:bCs/>
          <w:lang w:eastAsia="en-US"/>
        </w:rPr>
      </w:pPr>
      <w:bookmarkStart w:id="60" w:name="_Hlk157524553"/>
      <w:r w:rsidRPr="000D152F">
        <w:rPr>
          <w:b/>
          <w:bCs/>
          <w:lang w:eastAsia="en-US"/>
        </w:rPr>
        <w:t>21</w:t>
      </w:r>
      <w:r w:rsidR="00CD11AB" w:rsidRPr="000D152F">
        <w:rPr>
          <w:b/>
          <w:bCs/>
          <w:lang w:eastAsia="en-US"/>
        </w:rPr>
        <w:t>.</w:t>
      </w:r>
    </w:p>
    <w:p w14:paraId="2C217608" w14:textId="77777777" w:rsidR="00F4354B" w:rsidRPr="000D152F" w:rsidRDefault="00F4354B" w:rsidP="00F4354B">
      <w:pPr>
        <w:widowControl w:val="0"/>
        <w:pBdr>
          <w:bottom w:val="single" w:sz="4" w:space="1" w:color="auto"/>
        </w:pBdr>
        <w:suppressAutoHyphens/>
        <w:jc w:val="both"/>
        <w:rPr>
          <w:rFonts w:cs="Tahoma"/>
          <w:b/>
          <w:kern w:val="1"/>
          <w:lang w:bidi="hi-IN"/>
        </w:rPr>
      </w:pPr>
      <w:bookmarkStart w:id="61" w:name="_Hlk167812357"/>
      <w:bookmarkEnd w:id="59"/>
      <w:bookmarkEnd w:id="60"/>
      <w:r w:rsidRPr="000D152F">
        <w:rPr>
          <w:rFonts w:cs="Tahoma"/>
          <w:b/>
          <w:kern w:val="1"/>
          <w:lang w:bidi="hi-IN"/>
        </w:rPr>
        <w:t>Par valsts mēroga loterijā “SPORTO VISI” iegūtā finansējuma (naudas balvas) iekļaušanu Salacgrīvas vidusskolas 2024. gada budžetā un tā izlietojumu sporta inventāra iegādei</w:t>
      </w:r>
    </w:p>
    <w:p w14:paraId="1AB9E9EC" w14:textId="77777777" w:rsidR="00F4354B" w:rsidRPr="000D152F" w:rsidRDefault="00F4354B" w:rsidP="00F4354B">
      <w:pPr>
        <w:jc w:val="center"/>
      </w:pPr>
      <w:r w:rsidRPr="000D152F">
        <w:t xml:space="preserve">Ziņo </w:t>
      </w:r>
      <w:r w:rsidRPr="000D152F">
        <w:rPr>
          <w:noProof/>
        </w:rPr>
        <w:t>Sanita Strauberga</w:t>
      </w:r>
    </w:p>
    <w:p w14:paraId="694FD47B" w14:textId="77777777" w:rsidR="00F4354B" w:rsidRPr="000D152F" w:rsidRDefault="00F4354B" w:rsidP="00F4354B">
      <w:pPr>
        <w:jc w:val="both"/>
      </w:pPr>
    </w:p>
    <w:p w14:paraId="3697530B" w14:textId="77777777" w:rsidR="00F4354B" w:rsidRPr="000D152F" w:rsidRDefault="00F4354B" w:rsidP="00F4354B">
      <w:pPr>
        <w:widowControl w:val="0"/>
        <w:suppressAutoHyphens/>
        <w:ind w:firstLine="720"/>
        <w:jc w:val="both"/>
        <w:rPr>
          <w:rFonts w:eastAsia="Arial Unicode MS" w:cs="Tahoma"/>
          <w:kern w:val="1"/>
          <w:lang w:eastAsia="hi-IN" w:bidi="hi-IN"/>
        </w:rPr>
      </w:pPr>
      <w:r w:rsidRPr="000D152F">
        <w:rPr>
          <w:rFonts w:eastAsia="Arial Unicode MS" w:cs="Tahoma"/>
          <w:kern w:val="1"/>
          <w:lang w:eastAsia="hi-IN" w:bidi="hi-IN"/>
        </w:rPr>
        <w:t xml:space="preserve">Salacgrīvas vidusskola valsts mēroga loterijā “SPORTO VISI” ieguvusi naudas balvu 5000,00 EUR (pieci tūkstoši eiro un 00 centi) apmērā ar noteiktu mērķi: sporta ekipējuma un inventāra iegādei, sporta infrastruktūras uzlabošanai (biedrības “Latvijas olimpiskā komiteja” 17.04.2024. sadarbības līgums Nr. 4.3/24/12). </w:t>
      </w:r>
    </w:p>
    <w:p w14:paraId="66599719" w14:textId="77777777" w:rsidR="00F4354B" w:rsidRPr="000D152F" w:rsidRDefault="00F4354B" w:rsidP="00F4354B">
      <w:pPr>
        <w:widowControl w:val="0"/>
        <w:suppressAutoHyphens/>
        <w:ind w:firstLine="720"/>
        <w:jc w:val="both"/>
        <w:rPr>
          <w:rFonts w:eastAsia="Arial Unicode MS" w:cs="Tahoma"/>
          <w:kern w:val="1"/>
          <w:lang w:eastAsia="hi-IN" w:bidi="hi-IN"/>
        </w:rPr>
      </w:pPr>
      <w:r w:rsidRPr="000D152F">
        <w:rPr>
          <w:rFonts w:eastAsia="Arial Unicode MS" w:cs="Tahoma"/>
          <w:kern w:val="1"/>
          <w:lang w:eastAsia="hi-IN" w:bidi="hi-IN"/>
        </w:rPr>
        <w:t xml:space="preserve">Lūdzam iekļaut minēto finansējumu </w:t>
      </w:r>
      <w:r w:rsidRPr="000D152F">
        <w:rPr>
          <w:rFonts w:cs="Tahoma"/>
          <w:kern w:val="1"/>
          <w:lang w:bidi="hi-IN"/>
        </w:rPr>
        <w:t xml:space="preserve">Salacgrīvas vidusskolas 2024. gada budžetā un </w:t>
      </w:r>
      <w:r w:rsidRPr="000D152F">
        <w:rPr>
          <w:rFonts w:eastAsia="Arial Unicode MS" w:cs="Tahoma"/>
          <w:kern w:val="1"/>
          <w:lang w:eastAsia="hi-IN" w:bidi="hi-IN"/>
        </w:rPr>
        <w:t xml:space="preserve">apstiprināt tā izlietojumu </w:t>
      </w:r>
      <w:r w:rsidRPr="000D152F">
        <w:rPr>
          <w:rFonts w:eastAsia="Arial Unicode MS"/>
          <w:kern w:val="1"/>
          <w:lang w:eastAsia="hi-IN" w:bidi="hi-IN"/>
        </w:rPr>
        <w:t>5000,00 EUR (</w:t>
      </w:r>
      <w:r w:rsidRPr="000D152F">
        <w:rPr>
          <w:rFonts w:eastAsia="Arial Unicode MS" w:cs="Tahoma"/>
          <w:kern w:val="1"/>
          <w:lang w:eastAsia="hi-IN" w:bidi="hi-IN"/>
        </w:rPr>
        <w:t>pieci tūkstoši eiro un 00 centi</w:t>
      </w:r>
      <w:r w:rsidRPr="000D152F">
        <w:rPr>
          <w:rFonts w:eastAsia="Arial Unicode MS"/>
          <w:kern w:val="1"/>
          <w:lang w:eastAsia="hi-IN" w:bidi="hi-IN"/>
        </w:rPr>
        <w:t>) apmērā</w:t>
      </w:r>
      <w:r w:rsidRPr="000D152F">
        <w:rPr>
          <w:rFonts w:eastAsia="Arial Unicode MS" w:cs="Tahoma"/>
          <w:kern w:val="1"/>
          <w:lang w:eastAsia="hi-IN" w:bidi="hi-IN"/>
        </w:rPr>
        <w:t xml:space="preserve"> sporta inventāra iegādei (</w:t>
      </w:r>
      <w:r w:rsidRPr="000D152F">
        <w:rPr>
          <w:rFonts w:eastAsia="Arial Unicode MS"/>
          <w:kern w:val="1"/>
          <w:lang w:eastAsia="hi-IN" w:bidi="hi-IN"/>
        </w:rPr>
        <w:t>EKK 2300).</w:t>
      </w:r>
    </w:p>
    <w:p w14:paraId="15A1DE51" w14:textId="43213F6A" w:rsidR="00766371" w:rsidRPr="000D152F" w:rsidRDefault="00F4354B" w:rsidP="00766371">
      <w:pPr>
        <w:ind w:firstLine="720"/>
        <w:jc w:val="both"/>
      </w:pPr>
      <w:r w:rsidRPr="000D152F">
        <w:rPr>
          <w:bCs/>
          <w:kern w:val="1"/>
          <w:lang w:eastAsia="hi-IN" w:bidi="hi-IN"/>
        </w:rPr>
        <w:t xml:space="preserve">Pamatojoties </w:t>
      </w:r>
      <w:r w:rsidRPr="000D152F">
        <w:rPr>
          <w:rFonts w:eastAsia="Calibri"/>
          <w:bCs/>
        </w:rPr>
        <w:t>uz Pašvaldību likuma 4. panta pirmās daļas 4. punktu un ceturto daļu, 10</w:t>
      </w:r>
      <w:r w:rsidRPr="000D152F">
        <w:t>. panta pirmās daļas ievaddaļu un likuma “Par pašvaldību budžetiem” 30. pantu,</w:t>
      </w:r>
      <w:r w:rsidRPr="000D152F">
        <w:rPr>
          <w:bCs/>
        </w:rPr>
        <w:t xml:space="preserve"> </w:t>
      </w:r>
      <w:r w:rsidR="00766371" w:rsidRPr="000D152F">
        <w:rPr>
          <w:rFonts w:cs="Tahoma"/>
          <w:b/>
          <w:kern w:val="1"/>
          <w:lang w:eastAsia="hi-IN" w:bidi="hi-IN"/>
        </w:rPr>
        <w:t>a</w:t>
      </w:r>
      <w:r w:rsidR="00766371" w:rsidRPr="000D152F">
        <w:rPr>
          <w:b/>
          <w:bCs/>
        </w:rPr>
        <w:t>tklāti balsojot: PAR</w:t>
      </w:r>
      <w:r w:rsidR="00766371" w:rsidRPr="000D152F">
        <w:t xml:space="preserve"> – 1</w:t>
      </w:r>
      <w:r w:rsidR="000C2B74" w:rsidRPr="000D152F">
        <w:t>2</w:t>
      </w:r>
      <w:r w:rsidR="00766371" w:rsidRPr="000D152F">
        <w:t xml:space="preserve"> deputāti (Aigars Legzdiņš, Dagnis Straubergs, Dāvis Melnalksnis, Edmunds Zeidmanis, Jānis Bakmanis, Kristaps Močāns, Lija Jokste, Māris Beļaunieks, </w:t>
      </w:r>
      <w:r w:rsidR="000C2B74" w:rsidRPr="000D152F">
        <w:t xml:space="preserve">Regīna Tamane, </w:t>
      </w:r>
      <w:r w:rsidR="00766371" w:rsidRPr="000D152F">
        <w:t xml:space="preserve">Rūdolfs Pelēkais, Valdis </w:t>
      </w:r>
      <w:proofErr w:type="spellStart"/>
      <w:r w:rsidR="00766371" w:rsidRPr="000D152F">
        <w:t>Možvillo</w:t>
      </w:r>
      <w:proofErr w:type="spellEnd"/>
      <w:r w:rsidR="00766371" w:rsidRPr="000D152F">
        <w:t xml:space="preserve">, Ziedonis Rubezis), </w:t>
      </w:r>
      <w:r w:rsidR="00766371" w:rsidRPr="000D152F">
        <w:rPr>
          <w:b/>
          <w:bCs/>
        </w:rPr>
        <w:t>PRET –</w:t>
      </w:r>
      <w:r w:rsidR="00766371" w:rsidRPr="000D152F">
        <w:t xml:space="preserve"> nav, </w:t>
      </w:r>
      <w:r w:rsidR="00766371" w:rsidRPr="000D152F">
        <w:rPr>
          <w:b/>
          <w:bCs/>
        </w:rPr>
        <w:t>ATTURAS –</w:t>
      </w:r>
      <w:r w:rsidR="00766371" w:rsidRPr="000D152F">
        <w:t xml:space="preserve"> 1 deputāts (Andris Garklāvs), Limbažu novada dome</w:t>
      </w:r>
      <w:r w:rsidR="00766371" w:rsidRPr="000D152F">
        <w:rPr>
          <w:b/>
          <w:bCs/>
        </w:rPr>
        <w:t xml:space="preserve"> NOLEMJ:</w:t>
      </w:r>
    </w:p>
    <w:p w14:paraId="144BABDC" w14:textId="7DDA8EBB" w:rsidR="00F4354B" w:rsidRPr="000D152F" w:rsidRDefault="00F4354B" w:rsidP="00F4354B">
      <w:pPr>
        <w:ind w:firstLine="720"/>
        <w:jc w:val="both"/>
        <w:rPr>
          <w:rFonts w:eastAsia="Arial Unicode MS" w:cs="Tahoma"/>
          <w:kern w:val="1"/>
          <w:lang w:eastAsia="hi-IN" w:bidi="hi-IN"/>
        </w:rPr>
      </w:pPr>
    </w:p>
    <w:p w14:paraId="360CE333" w14:textId="77777777" w:rsidR="00F4354B" w:rsidRPr="000D152F" w:rsidRDefault="00F4354B" w:rsidP="00F4354B">
      <w:pPr>
        <w:widowControl w:val="0"/>
        <w:numPr>
          <w:ilvl w:val="0"/>
          <w:numId w:val="108"/>
        </w:numPr>
        <w:suppressAutoHyphens/>
        <w:autoSpaceDE w:val="0"/>
        <w:autoSpaceDN w:val="0"/>
        <w:adjustRightInd w:val="0"/>
        <w:ind w:left="357" w:hanging="357"/>
        <w:contextualSpacing/>
        <w:jc w:val="both"/>
        <w:rPr>
          <w:rFonts w:eastAsia="Calibri"/>
          <w:lang w:eastAsia="en-US" w:bidi="lo-LA"/>
        </w:rPr>
      </w:pPr>
      <w:r w:rsidRPr="000D152F">
        <w:rPr>
          <w:rFonts w:eastAsia="Calibri"/>
          <w:lang w:eastAsia="en-US" w:bidi="lo-LA"/>
        </w:rPr>
        <w:t xml:space="preserve">Iekļaut </w:t>
      </w:r>
      <w:r w:rsidRPr="000D152F">
        <w:rPr>
          <w:rFonts w:eastAsia="Arial Unicode MS" w:cs="Tahoma"/>
          <w:kern w:val="1"/>
          <w:lang w:eastAsia="hi-IN" w:bidi="hi-IN"/>
        </w:rPr>
        <w:t xml:space="preserve">valsts mēroga loterijā “SPORTO VISI” </w:t>
      </w:r>
      <w:r w:rsidRPr="000D152F">
        <w:rPr>
          <w:rFonts w:eastAsia="Calibri"/>
          <w:lang w:eastAsia="en-US" w:bidi="lo-LA"/>
        </w:rPr>
        <w:t xml:space="preserve">iegūto finansējumu Salacgrīvas vidusskolas 2024. gada budžetā, </w:t>
      </w:r>
      <w:r w:rsidRPr="000D152F">
        <w:rPr>
          <w:rFonts w:eastAsia="Arial Unicode MS" w:cs="Tahoma"/>
          <w:kern w:val="1"/>
          <w:lang w:eastAsia="hi-IN" w:bidi="hi-IN"/>
        </w:rPr>
        <w:t xml:space="preserve">novirzot finansējumu izdevumos, saskaņā ar biedrības “Latvijas olimpiskā komiteja” 17.04.2024. sadarbības līguma Nr. 4.3/24/12 nosacījumiem: </w:t>
      </w:r>
      <w:r w:rsidRPr="000D152F">
        <w:rPr>
          <w:rFonts w:eastAsia="Calibri"/>
          <w:lang w:eastAsia="en-US" w:bidi="lo-LA"/>
        </w:rPr>
        <w:t>2300 kodā sporta inventāra iegādei 5000,00 EUR (pieci tūkstoši eiro un 00 centi) apmērā.</w:t>
      </w:r>
    </w:p>
    <w:p w14:paraId="2774F1EC" w14:textId="77777777" w:rsidR="00F4354B" w:rsidRPr="000D152F" w:rsidRDefault="00F4354B" w:rsidP="00F4354B">
      <w:pPr>
        <w:numPr>
          <w:ilvl w:val="0"/>
          <w:numId w:val="108"/>
        </w:numPr>
        <w:tabs>
          <w:tab w:val="left" w:pos="567"/>
        </w:tabs>
        <w:ind w:left="357" w:hanging="357"/>
        <w:contextualSpacing/>
        <w:jc w:val="both"/>
        <w:rPr>
          <w:lang w:eastAsia="en-US"/>
        </w:rPr>
      </w:pPr>
      <w:r w:rsidRPr="000D152F">
        <w:rPr>
          <w:lang w:eastAsia="hi-IN" w:bidi="hi-IN"/>
        </w:rPr>
        <w:lastRenderedPageBreak/>
        <w:t xml:space="preserve">Piešķirto finansējumu iekļaut </w:t>
      </w:r>
      <w:r w:rsidRPr="000D152F">
        <w:rPr>
          <w:lang w:eastAsia="en-US"/>
        </w:rPr>
        <w:t>kārtējās Limbažu novada domes sēdes lēmuma projektā “Grozījumi Limbažu novada pašvaldības domes saistošajos noteikumos „Par Limbažu novada pašvaldības 2024. gada budžetu””</w:t>
      </w:r>
      <w:r w:rsidRPr="000D152F">
        <w:rPr>
          <w:lang w:eastAsia="hi-IN" w:bidi="hi-IN"/>
        </w:rPr>
        <w:t>.</w:t>
      </w:r>
    </w:p>
    <w:p w14:paraId="4C71AEC5" w14:textId="77777777" w:rsidR="00F4354B" w:rsidRPr="000D152F" w:rsidRDefault="00F4354B" w:rsidP="00F4354B">
      <w:pPr>
        <w:widowControl w:val="0"/>
        <w:numPr>
          <w:ilvl w:val="0"/>
          <w:numId w:val="108"/>
        </w:numPr>
        <w:suppressAutoHyphens/>
        <w:autoSpaceDE w:val="0"/>
        <w:autoSpaceDN w:val="0"/>
        <w:adjustRightInd w:val="0"/>
        <w:ind w:left="357" w:hanging="357"/>
        <w:contextualSpacing/>
        <w:jc w:val="both"/>
        <w:rPr>
          <w:rFonts w:eastAsia="Calibri"/>
          <w:lang w:eastAsia="en-US" w:bidi="lo-LA"/>
        </w:rPr>
      </w:pPr>
      <w:r w:rsidRPr="000D152F">
        <w:rPr>
          <w:rFonts w:eastAsia="Calibri"/>
          <w:lang w:eastAsia="en-US" w:bidi="lo-LA"/>
        </w:rPr>
        <w:t xml:space="preserve">Atbildīgos par finansējuma iekļaušanu Salacgrīvas vidusskolas budžetā noteikt Finanšu un ekonomikas nodaļas ekonomistus. </w:t>
      </w:r>
    </w:p>
    <w:p w14:paraId="404A92B5" w14:textId="77777777" w:rsidR="00F4354B" w:rsidRPr="000D152F" w:rsidRDefault="00F4354B" w:rsidP="00F4354B">
      <w:pPr>
        <w:widowControl w:val="0"/>
        <w:numPr>
          <w:ilvl w:val="0"/>
          <w:numId w:val="108"/>
        </w:numPr>
        <w:suppressAutoHyphens/>
        <w:autoSpaceDE w:val="0"/>
        <w:autoSpaceDN w:val="0"/>
        <w:adjustRightInd w:val="0"/>
        <w:ind w:left="357" w:hanging="357"/>
        <w:contextualSpacing/>
        <w:jc w:val="both"/>
        <w:rPr>
          <w:rFonts w:eastAsia="Calibri"/>
          <w:lang w:eastAsia="en-US" w:bidi="lo-LA"/>
        </w:rPr>
      </w:pPr>
      <w:r w:rsidRPr="000D152F">
        <w:rPr>
          <w:rFonts w:eastAsia="Calibri"/>
          <w:lang w:eastAsia="en-US" w:bidi="lo-LA"/>
        </w:rPr>
        <w:t>Atbildīgo par lēmuma izpildi noteikt Salacgrīvas vidusskolas direktori Sanitu Straubergu.</w:t>
      </w:r>
    </w:p>
    <w:p w14:paraId="07EB0D1D" w14:textId="77777777" w:rsidR="00F4354B" w:rsidRPr="000D152F" w:rsidRDefault="00F4354B" w:rsidP="00F4354B">
      <w:pPr>
        <w:widowControl w:val="0"/>
        <w:numPr>
          <w:ilvl w:val="0"/>
          <w:numId w:val="108"/>
        </w:numPr>
        <w:suppressAutoHyphens/>
        <w:autoSpaceDE w:val="0"/>
        <w:autoSpaceDN w:val="0"/>
        <w:adjustRightInd w:val="0"/>
        <w:ind w:left="357" w:hanging="357"/>
        <w:contextualSpacing/>
        <w:jc w:val="both"/>
        <w:rPr>
          <w:rFonts w:eastAsia="Calibri"/>
          <w:lang w:eastAsia="en-US" w:bidi="lo-LA"/>
        </w:rPr>
      </w:pPr>
      <w:r w:rsidRPr="000D152F">
        <w:rPr>
          <w:rFonts w:eastAsia="Calibri"/>
          <w:lang w:eastAsia="en-US" w:bidi="lo-LA"/>
        </w:rPr>
        <w:t>Kontroli par lēmuma izpildi uzdot Limbažu novada pašvaldības izpilddirektoram Artim Ārgalim.</w:t>
      </w:r>
    </w:p>
    <w:bookmarkEnd w:id="61"/>
    <w:p w14:paraId="4CDDFE26" w14:textId="77777777" w:rsidR="00C20606" w:rsidRPr="000D152F" w:rsidRDefault="00C20606" w:rsidP="005B71DF">
      <w:pPr>
        <w:jc w:val="both"/>
        <w:rPr>
          <w:b/>
          <w:bCs/>
        </w:rPr>
      </w:pPr>
    </w:p>
    <w:p w14:paraId="471F0F75" w14:textId="77777777" w:rsidR="00965A05" w:rsidRPr="000D152F" w:rsidRDefault="00965A05" w:rsidP="005B71DF">
      <w:pPr>
        <w:jc w:val="both"/>
        <w:rPr>
          <w:b/>
          <w:bCs/>
        </w:rPr>
      </w:pPr>
    </w:p>
    <w:p w14:paraId="788F27FB" w14:textId="56BC0F93" w:rsidR="00F322EC" w:rsidRPr="000D152F" w:rsidRDefault="00F322EC" w:rsidP="00F322EC">
      <w:pPr>
        <w:jc w:val="both"/>
        <w:rPr>
          <w:b/>
          <w:bCs/>
        </w:rPr>
      </w:pPr>
      <w:bookmarkStart w:id="62" w:name="_Hlk112592838"/>
      <w:r w:rsidRPr="000D152F">
        <w:rPr>
          <w:b/>
          <w:bCs/>
        </w:rPr>
        <w:t xml:space="preserve">Lēmums Nr. </w:t>
      </w:r>
      <w:r w:rsidR="00121A18" w:rsidRPr="000D152F">
        <w:rPr>
          <w:b/>
          <w:bCs/>
        </w:rPr>
        <w:t>349</w:t>
      </w:r>
    </w:p>
    <w:p w14:paraId="07614F80" w14:textId="5DB4F292" w:rsidR="008C58BC" w:rsidRPr="000D152F" w:rsidRDefault="008C58BC" w:rsidP="005B71DF">
      <w:pPr>
        <w:keepNext/>
        <w:jc w:val="center"/>
        <w:outlineLvl w:val="0"/>
        <w:rPr>
          <w:b/>
          <w:bCs/>
          <w:lang w:eastAsia="en-US"/>
        </w:rPr>
      </w:pPr>
      <w:r w:rsidRPr="000D152F">
        <w:rPr>
          <w:b/>
          <w:bCs/>
          <w:lang w:eastAsia="en-US"/>
        </w:rPr>
        <w:t>22</w:t>
      </w:r>
      <w:r w:rsidR="00CD11AB" w:rsidRPr="000D152F">
        <w:rPr>
          <w:b/>
          <w:bCs/>
          <w:lang w:eastAsia="en-US"/>
        </w:rPr>
        <w:t>.</w:t>
      </w:r>
    </w:p>
    <w:p w14:paraId="66A44BC3" w14:textId="77777777" w:rsidR="00121A18" w:rsidRPr="000D152F" w:rsidRDefault="00121A18" w:rsidP="00121A18">
      <w:pPr>
        <w:widowControl w:val="0"/>
        <w:pBdr>
          <w:bottom w:val="single" w:sz="4" w:space="1" w:color="auto"/>
        </w:pBdr>
        <w:suppressAutoHyphens/>
        <w:jc w:val="both"/>
        <w:rPr>
          <w:rFonts w:cs="Tahoma"/>
          <w:b/>
          <w:kern w:val="1"/>
          <w:lang w:bidi="hi-IN"/>
        </w:rPr>
      </w:pPr>
      <w:bookmarkStart w:id="63" w:name="_Hlk167812428"/>
      <w:bookmarkEnd w:id="62"/>
      <w:r w:rsidRPr="000D152F">
        <w:rPr>
          <w:rFonts w:cs="Tahoma"/>
          <w:b/>
          <w:kern w:val="1"/>
          <w:lang w:bidi="hi-IN"/>
        </w:rPr>
        <w:t xml:space="preserve">Par piešķirto finanšu līdzekļu iekļaušanu Salacgrīvas vidusskolas 2024. gada budžetā Ukrainas civiliedzīvotāju atbalsta pasākumu nodrošināšanai  </w:t>
      </w:r>
    </w:p>
    <w:p w14:paraId="47FB77D1" w14:textId="77777777" w:rsidR="00121A18" w:rsidRPr="000D152F" w:rsidRDefault="00121A18" w:rsidP="00121A18">
      <w:pPr>
        <w:jc w:val="center"/>
      </w:pPr>
      <w:r w:rsidRPr="000D152F">
        <w:t xml:space="preserve">Ziņo </w:t>
      </w:r>
      <w:r w:rsidRPr="000D152F">
        <w:rPr>
          <w:noProof/>
        </w:rPr>
        <w:t>Sanita Strauberga</w:t>
      </w:r>
    </w:p>
    <w:p w14:paraId="1530700F" w14:textId="77777777" w:rsidR="00121A18" w:rsidRPr="000D152F" w:rsidRDefault="00121A18" w:rsidP="00121A18">
      <w:pPr>
        <w:jc w:val="both"/>
      </w:pPr>
    </w:p>
    <w:p w14:paraId="1F0B3B36" w14:textId="1B4D7AA1" w:rsidR="00121A18" w:rsidRPr="000D152F" w:rsidRDefault="00121A18" w:rsidP="00544BFE">
      <w:pPr>
        <w:widowControl w:val="0"/>
        <w:suppressAutoHyphens/>
        <w:ind w:firstLine="720"/>
        <w:jc w:val="both"/>
        <w:rPr>
          <w:rFonts w:eastAsia="Arial Unicode MS"/>
          <w:kern w:val="1"/>
          <w:lang w:eastAsia="hi-IN" w:bidi="hi-IN"/>
        </w:rPr>
      </w:pPr>
      <w:r w:rsidRPr="000D152F">
        <w:rPr>
          <w:rFonts w:eastAsia="Arial Unicode MS" w:cs="Tahoma"/>
          <w:kern w:val="1"/>
          <w:lang w:eastAsia="hi-IN" w:bidi="hi-IN"/>
        </w:rPr>
        <w:t xml:space="preserve">Saskaņā ar Vides aizsardzības un reģionālās attīstības ministrijas piešķirto finansējumu pašvaldībām </w:t>
      </w:r>
      <w:r w:rsidRPr="000D152F">
        <w:rPr>
          <w:rFonts w:eastAsia="Arial Unicode MS"/>
          <w:kern w:val="1"/>
          <w:lang w:eastAsia="hi-IN" w:bidi="hi-IN"/>
        </w:rPr>
        <w:t>Ukrainas civiliedzīvotāju atbalsta likumā noteikto pasākumu īstenošanai, lūdzam iekļaut saņemto finansējumu par 2024. gada janvāra un februāra mēnešiem 10605,00 EUR (desmit tūkstoši seši simti pieci eiro un 00 centi) apmērā Salacgrīvas vidusskolas budžeta ieņēmumos (Str.933;VF 09.219; Fin. 137; EKK 18.600), attiecīgi par šādu summu palielinot iestādes izdevumus, lai segtu iemītnieku faktiskās uzturēšanās izmaksas, sadalot:</w:t>
      </w:r>
    </w:p>
    <w:p w14:paraId="0CEB36A6" w14:textId="77777777" w:rsidR="00121A18" w:rsidRPr="000D152F" w:rsidRDefault="00121A18" w:rsidP="00121A18">
      <w:pPr>
        <w:widowControl w:val="0"/>
        <w:numPr>
          <w:ilvl w:val="0"/>
          <w:numId w:val="109"/>
        </w:numPr>
        <w:suppressAutoHyphens/>
        <w:contextualSpacing/>
        <w:jc w:val="both"/>
        <w:rPr>
          <w:rFonts w:eastAsia="Arial Unicode MS"/>
          <w:kern w:val="1"/>
          <w:lang w:eastAsia="hi-IN" w:bidi="hi-IN"/>
        </w:rPr>
      </w:pPr>
      <w:r w:rsidRPr="000D152F">
        <w:rPr>
          <w:rFonts w:eastAsia="Arial Unicode MS"/>
          <w:kern w:val="1"/>
          <w:lang w:eastAsia="hi-IN" w:bidi="hi-IN"/>
        </w:rPr>
        <w:t>EKK 2200 - Pakalpojumu sniegšanai</w:t>
      </w:r>
      <w:r w:rsidRPr="000D152F">
        <w:rPr>
          <w:rFonts w:eastAsia="Arial Unicode MS"/>
          <w:kern w:val="1"/>
          <w:lang w:eastAsia="hi-IN" w:bidi="hi-IN"/>
        </w:rPr>
        <w:tab/>
      </w:r>
      <w:r w:rsidRPr="000D152F">
        <w:rPr>
          <w:rFonts w:eastAsia="Arial Unicode MS"/>
          <w:kern w:val="1"/>
          <w:lang w:eastAsia="hi-IN" w:bidi="hi-IN"/>
        </w:rPr>
        <w:tab/>
      </w:r>
      <w:r w:rsidRPr="000D152F">
        <w:rPr>
          <w:rFonts w:eastAsia="Arial Unicode MS"/>
          <w:kern w:val="1"/>
          <w:lang w:eastAsia="hi-IN" w:bidi="hi-IN"/>
        </w:rPr>
        <w:tab/>
      </w:r>
      <w:r w:rsidRPr="000D152F">
        <w:rPr>
          <w:rFonts w:eastAsia="Arial Unicode MS"/>
          <w:kern w:val="1"/>
          <w:lang w:eastAsia="hi-IN" w:bidi="hi-IN"/>
        </w:rPr>
        <w:tab/>
      </w:r>
      <w:r w:rsidRPr="000D152F">
        <w:rPr>
          <w:rFonts w:eastAsia="Arial Unicode MS"/>
          <w:kern w:val="1"/>
          <w:lang w:eastAsia="hi-IN" w:bidi="hi-IN"/>
        </w:rPr>
        <w:tab/>
      </w:r>
      <w:r w:rsidRPr="000D152F">
        <w:rPr>
          <w:rFonts w:eastAsia="Arial Unicode MS"/>
          <w:kern w:val="1"/>
          <w:lang w:eastAsia="hi-IN" w:bidi="hi-IN"/>
        </w:rPr>
        <w:tab/>
        <w:t>4000,00 eiro</w:t>
      </w:r>
    </w:p>
    <w:p w14:paraId="23A9DAC0" w14:textId="6B6E64B7" w:rsidR="00121A18" w:rsidRPr="000D152F" w:rsidRDefault="00121A18" w:rsidP="00544BFE">
      <w:pPr>
        <w:widowControl w:val="0"/>
        <w:numPr>
          <w:ilvl w:val="0"/>
          <w:numId w:val="109"/>
        </w:numPr>
        <w:suppressAutoHyphens/>
        <w:contextualSpacing/>
        <w:jc w:val="both"/>
        <w:rPr>
          <w:rFonts w:eastAsia="Arial Unicode MS"/>
          <w:kern w:val="1"/>
          <w:lang w:eastAsia="hi-IN" w:bidi="hi-IN"/>
        </w:rPr>
      </w:pPr>
      <w:r w:rsidRPr="000D152F">
        <w:rPr>
          <w:rFonts w:eastAsia="Arial Unicode MS"/>
          <w:kern w:val="1"/>
          <w:lang w:eastAsia="hi-IN" w:bidi="hi-IN"/>
        </w:rPr>
        <w:t>EKK 2300 - Krājumu, mācību līdzekļu un materiālu, inventāra iegādei</w:t>
      </w:r>
      <w:r w:rsidRPr="000D152F">
        <w:rPr>
          <w:rFonts w:eastAsia="Arial Unicode MS"/>
          <w:kern w:val="1"/>
          <w:lang w:eastAsia="hi-IN" w:bidi="hi-IN"/>
        </w:rPr>
        <w:tab/>
        <w:t>6605,00 eiro</w:t>
      </w:r>
    </w:p>
    <w:p w14:paraId="4639B4BE" w14:textId="4983CA9D" w:rsidR="00121A18" w:rsidRPr="000D152F" w:rsidRDefault="00121A18" w:rsidP="00E53820">
      <w:pPr>
        <w:ind w:firstLine="720"/>
        <w:jc w:val="both"/>
      </w:pPr>
      <w:r w:rsidRPr="000D152F">
        <w:rPr>
          <w:bCs/>
          <w:kern w:val="1"/>
          <w:lang w:eastAsia="hi-IN" w:bidi="hi-IN"/>
        </w:rPr>
        <w:t xml:space="preserve">Pamatojoties </w:t>
      </w:r>
      <w:r w:rsidRPr="000D152F">
        <w:rPr>
          <w:rFonts w:eastAsia="Calibri"/>
          <w:bCs/>
        </w:rPr>
        <w:t>uz Ukrainas civiliedzīvotāju atbalsta likuma 8. panta pirmo daļu, 13. pantu, 13.</w:t>
      </w:r>
      <w:r w:rsidRPr="000D152F">
        <w:rPr>
          <w:rFonts w:eastAsia="Calibri"/>
          <w:bCs/>
          <w:vertAlign w:val="superscript"/>
        </w:rPr>
        <w:t xml:space="preserve">1 </w:t>
      </w:r>
      <w:r w:rsidRPr="000D152F">
        <w:rPr>
          <w:rFonts w:eastAsia="Calibri"/>
          <w:bCs/>
        </w:rPr>
        <w:t>pantu, Ministru kabineta 2022. gada 8. jūnija rīkojumu Nr. 339, Pašvaldību likuma 10. panta pirmās daļas ievaddaļu, likuma “Par pašvaldību budžetiem” 30. pantu,</w:t>
      </w:r>
      <w:r w:rsidRPr="000D152F">
        <w:t xml:space="preserve"> </w:t>
      </w:r>
      <w:r w:rsidRPr="000D152F">
        <w:rPr>
          <w:rFonts w:cs="Tahoma"/>
          <w:b/>
          <w:kern w:val="1"/>
          <w:lang w:eastAsia="hi-IN" w:bidi="hi-IN"/>
        </w:rPr>
        <w:t>a</w:t>
      </w:r>
      <w:r w:rsidRPr="000D152F">
        <w:rPr>
          <w:b/>
          <w:bCs/>
        </w:rPr>
        <w:t>tklāti balsojot: PAR</w:t>
      </w:r>
      <w:r w:rsidRPr="000D152F">
        <w:t xml:space="preserve"> –</w:t>
      </w:r>
      <w:r w:rsidR="00E53820" w:rsidRPr="000D152F">
        <w:t xml:space="preserve">13 deputāti (Aigars Legzdiņš, Andris Garklāvs, Dāvis Melnalksnis, Dagnis Straubergs, Edmunds Zeidmanis, Jānis Bakmanis, Kristaps Močāns, Lija Jokste, Māris Beļaunieks, Regīna Tamane, Rūdolfs Pelēkais, Valdis </w:t>
      </w:r>
      <w:proofErr w:type="spellStart"/>
      <w:r w:rsidR="00E53820" w:rsidRPr="000D152F">
        <w:t>Možvillo</w:t>
      </w:r>
      <w:proofErr w:type="spellEnd"/>
      <w:r w:rsidR="00E53820" w:rsidRPr="000D152F">
        <w:t>, Ziedonis Rubezis)</w:t>
      </w:r>
      <w:r w:rsidRPr="000D152F">
        <w:t xml:space="preserve">, </w:t>
      </w:r>
      <w:r w:rsidRPr="000D152F">
        <w:rPr>
          <w:b/>
          <w:bCs/>
        </w:rPr>
        <w:t>PRET –</w:t>
      </w:r>
      <w:r w:rsidRPr="000D152F">
        <w:t xml:space="preserve"> </w:t>
      </w:r>
      <w:r w:rsidR="00E53820" w:rsidRPr="000D152F">
        <w:t>nav,</w:t>
      </w:r>
      <w:r w:rsidRPr="000D152F">
        <w:t xml:space="preserve"> </w:t>
      </w:r>
      <w:r w:rsidRPr="000D152F">
        <w:rPr>
          <w:b/>
          <w:bCs/>
        </w:rPr>
        <w:t>ATTURAS –</w:t>
      </w:r>
      <w:r w:rsidRPr="000D152F">
        <w:t xml:space="preserve"> </w:t>
      </w:r>
      <w:r w:rsidR="00E53820" w:rsidRPr="000D152F">
        <w:t>nav,</w:t>
      </w:r>
      <w:r w:rsidRPr="000D152F">
        <w:t xml:space="preserve"> Limbažu novada dome</w:t>
      </w:r>
      <w:r w:rsidRPr="000D152F">
        <w:rPr>
          <w:b/>
          <w:bCs/>
        </w:rPr>
        <w:t xml:space="preserve"> NOLEMJ:</w:t>
      </w:r>
    </w:p>
    <w:p w14:paraId="2ED7B152" w14:textId="77777777" w:rsidR="00121A18" w:rsidRPr="000D152F" w:rsidRDefault="00121A18" w:rsidP="00121A18">
      <w:pPr>
        <w:ind w:firstLine="720"/>
        <w:jc w:val="both"/>
        <w:rPr>
          <w:rFonts w:eastAsia="Arial Unicode MS" w:cs="Tahoma"/>
          <w:kern w:val="1"/>
          <w:lang w:eastAsia="hi-IN" w:bidi="hi-IN"/>
        </w:rPr>
      </w:pPr>
    </w:p>
    <w:p w14:paraId="23BA5787" w14:textId="77777777" w:rsidR="00121A18" w:rsidRPr="000D152F" w:rsidRDefault="00121A18" w:rsidP="00121A18">
      <w:pPr>
        <w:widowControl w:val="0"/>
        <w:numPr>
          <w:ilvl w:val="0"/>
          <w:numId w:val="38"/>
        </w:numPr>
        <w:suppressAutoHyphens/>
        <w:autoSpaceDE w:val="0"/>
        <w:autoSpaceDN w:val="0"/>
        <w:adjustRightInd w:val="0"/>
        <w:ind w:left="357" w:hanging="357"/>
        <w:jc w:val="both"/>
        <w:rPr>
          <w:rFonts w:eastAsia="Calibri"/>
          <w:lang w:eastAsia="en-US" w:bidi="lo-LA"/>
        </w:rPr>
      </w:pPr>
      <w:r w:rsidRPr="000D152F">
        <w:rPr>
          <w:rFonts w:eastAsia="Calibri"/>
          <w:lang w:eastAsia="en-US" w:bidi="lo-LA"/>
        </w:rPr>
        <w:t xml:space="preserve">Iekļaut Salacgrīvas vidusskolas 2024. gada budžetā </w:t>
      </w:r>
      <w:r w:rsidRPr="000D152F">
        <w:rPr>
          <w:rFonts w:eastAsia="Arial Unicode MS" w:cs="Tahoma"/>
          <w:kern w:val="1"/>
          <w:lang w:eastAsia="hi-IN" w:bidi="hi-IN"/>
        </w:rPr>
        <w:t xml:space="preserve">Vides aizsardzības un reģionālās attīstības ministrijas piešķirto finansējumu </w:t>
      </w:r>
      <w:r w:rsidRPr="000D152F">
        <w:rPr>
          <w:rFonts w:eastAsia="Calibri"/>
          <w:lang w:eastAsia="en-US" w:bidi="lo-LA"/>
        </w:rPr>
        <w:t xml:space="preserve">10605,00 (desmit tūkstoši seši simti pieci eiro un 00 centi) apmērā par 2024. gada janvāra un februāra mēnešiem Ukrainas civiliedzīvotāju atbalsta likumā noteikto pasākumu īstenošanai. </w:t>
      </w:r>
    </w:p>
    <w:p w14:paraId="3EBCAD7C" w14:textId="77777777" w:rsidR="00121A18" w:rsidRPr="000D152F" w:rsidRDefault="00121A18" w:rsidP="00121A18">
      <w:pPr>
        <w:widowControl w:val="0"/>
        <w:numPr>
          <w:ilvl w:val="0"/>
          <w:numId w:val="38"/>
        </w:numPr>
        <w:suppressAutoHyphens/>
        <w:autoSpaceDE w:val="0"/>
        <w:autoSpaceDN w:val="0"/>
        <w:adjustRightInd w:val="0"/>
        <w:ind w:left="357" w:hanging="357"/>
        <w:jc w:val="both"/>
        <w:rPr>
          <w:rFonts w:eastAsia="Calibri"/>
          <w:lang w:eastAsia="en-US" w:bidi="lo-LA"/>
        </w:rPr>
      </w:pPr>
      <w:r w:rsidRPr="000D152F">
        <w:rPr>
          <w:rFonts w:eastAsia="Calibri"/>
          <w:lang w:eastAsia="en-US" w:bidi="lo-LA"/>
        </w:rPr>
        <w:t>Atbildīgos par finansējuma iekļaušanu budžetā noteikt Finanšu un ekonomikas nodaļas ekonomistus.</w:t>
      </w:r>
    </w:p>
    <w:p w14:paraId="675846E9" w14:textId="77777777" w:rsidR="00121A18" w:rsidRPr="000D152F" w:rsidRDefault="00121A18" w:rsidP="00121A18">
      <w:pPr>
        <w:widowControl w:val="0"/>
        <w:numPr>
          <w:ilvl w:val="0"/>
          <w:numId w:val="38"/>
        </w:numPr>
        <w:suppressAutoHyphens/>
        <w:autoSpaceDE w:val="0"/>
        <w:autoSpaceDN w:val="0"/>
        <w:adjustRightInd w:val="0"/>
        <w:ind w:left="357" w:hanging="357"/>
        <w:jc w:val="both"/>
        <w:rPr>
          <w:rFonts w:eastAsia="Calibri"/>
          <w:lang w:eastAsia="en-US" w:bidi="lo-LA"/>
        </w:rPr>
      </w:pPr>
      <w:r w:rsidRPr="000D152F">
        <w:rPr>
          <w:rFonts w:eastAsia="Calibri"/>
          <w:lang w:eastAsia="en-US" w:bidi="lo-LA"/>
        </w:rPr>
        <w:t>Atbildīgo par lēmuma izpildi noteikt Salacgrīvas vidusskolas direktori Sanitu Straubergu.</w:t>
      </w:r>
    </w:p>
    <w:p w14:paraId="40A542D1" w14:textId="77777777" w:rsidR="00121A18" w:rsidRPr="000D152F" w:rsidRDefault="00121A18" w:rsidP="00121A18">
      <w:pPr>
        <w:widowControl w:val="0"/>
        <w:numPr>
          <w:ilvl w:val="0"/>
          <w:numId w:val="38"/>
        </w:numPr>
        <w:suppressAutoHyphens/>
        <w:autoSpaceDE w:val="0"/>
        <w:autoSpaceDN w:val="0"/>
        <w:adjustRightInd w:val="0"/>
        <w:ind w:left="357" w:hanging="357"/>
        <w:jc w:val="both"/>
        <w:rPr>
          <w:rFonts w:eastAsia="Calibri"/>
          <w:lang w:eastAsia="en-US" w:bidi="lo-LA"/>
        </w:rPr>
      </w:pPr>
      <w:r w:rsidRPr="000D152F">
        <w:rPr>
          <w:rFonts w:eastAsia="Calibri"/>
          <w:lang w:eastAsia="en-US" w:bidi="lo-LA"/>
        </w:rPr>
        <w:t>Kontroli par lēmuma izpildi uzdot Limbažu novada pašvaldības izpilddirektoram Artim Ārgalim.</w:t>
      </w:r>
    </w:p>
    <w:bookmarkEnd w:id="63"/>
    <w:p w14:paraId="2AA33CBE" w14:textId="77777777" w:rsidR="00207153" w:rsidRPr="000D152F" w:rsidRDefault="00207153" w:rsidP="005B71DF">
      <w:pPr>
        <w:autoSpaceDE w:val="0"/>
        <w:autoSpaceDN w:val="0"/>
        <w:adjustRightInd w:val="0"/>
        <w:jc w:val="both"/>
        <w:rPr>
          <w:rFonts w:eastAsia="Calibri"/>
        </w:rPr>
      </w:pPr>
    </w:p>
    <w:p w14:paraId="5C3169A8" w14:textId="77777777" w:rsidR="00DB7FD6" w:rsidRPr="000D152F" w:rsidRDefault="00DB7FD6" w:rsidP="005B71DF">
      <w:pPr>
        <w:autoSpaceDE w:val="0"/>
        <w:autoSpaceDN w:val="0"/>
        <w:adjustRightInd w:val="0"/>
        <w:jc w:val="both"/>
        <w:rPr>
          <w:rFonts w:eastAsia="Calibri"/>
        </w:rPr>
      </w:pPr>
    </w:p>
    <w:p w14:paraId="26FDB07C" w14:textId="3BC8DB24" w:rsidR="00F322EC" w:rsidRPr="000D152F" w:rsidRDefault="00F322EC" w:rsidP="00F322EC">
      <w:pPr>
        <w:jc w:val="both"/>
        <w:rPr>
          <w:b/>
          <w:bCs/>
        </w:rPr>
      </w:pPr>
      <w:bookmarkStart w:id="64" w:name="_Hlk112593822"/>
      <w:bookmarkStart w:id="65" w:name="_Hlk115093418"/>
      <w:r w:rsidRPr="000D152F">
        <w:rPr>
          <w:b/>
          <w:bCs/>
        </w:rPr>
        <w:t xml:space="preserve">Lēmums Nr. </w:t>
      </w:r>
      <w:r w:rsidR="00CE0862" w:rsidRPr="000D152F">
        <w:rPr>
          <w:b/>
          <w:bCs/>
        </w:rPr>
        <w:t>350</w:t>
      </w:r>
    </w:p>
    <w:p w14:paraId="7A938B0E" w14:textId="57ED28D9" w:rsidR="001179BA" w:rsidRPr="000D152F" w:rsidRDefault="001179BA" w:rsidP="005B71DF">
      <w:pPr>
        <w:keepNext/>
        <w:jc w:val="center"/>
        <w:outlineLvl w:val="0"/>
        <w:rPr>
          <w:b/>
          <w:bCs/>
          <w:lang w:eastAsia="en-US"/>
        </w:rPr>
      </w:pPr>
      <w:bookmarkStart w:id="66" w:name="_Hlk149589330"/>
      <w:r w:rsidRPr="000D152F">
        <w:rPr>
          <w:b/>
          <w:bCs/>
          <w:lang w:eastAsia="en-US"/>
        </w:rPr>
        <w:t>23</w:t>
      </w:r>
      <w:r w:rsidR="00CD11AB" w:rsidRPr="000D152F">
        <w:rPr>
          <w:b/>
          <w:bCs/>
          <w:lang w:eastAsia="en-US"/>
        </w:rPr>
        <w:t>.</w:t>
      </w:r>
    </w:p>
    <w:p w14:paraId="66A6FDC8" w14:textId="77777777" w:rsidR="00CE0862" w:rsidRPr="000D152F" w:rsidRDefault="00CE0862" w:rsidP="00CE0862">
      <w:pPr>
        <w:widowControl w:val="0"/>
        <w:pBdr>
          <w:bottom w:val="single" w:sz="4" w:space="1" w:color="auto"/>
        </w:pBdr>
        <w:suppressAutoHyphens/>
        <w:jc w:val="both"/>
        <w:rPr>
          <w:rFonts w:cs="Tahoma"/>
          <w:b/>
          <w:kern w:val="1"/>
          <w:lang w:bidi="hi-IN"/>
        </w:rPr>
      </w:pPr>
      <w:bookmarkStart w:id="67" w:name="_Hlk167812503"/>
      <w:bookmarkEnd w:id="64"/>
      <w:bookmarkEnd w:id="65"/>
      <w:bookmarkEnd w:id="66"/>
      <w:r w:rsidRPr="000D152F">
        <w:rPr>
          <w:rFonts w:cs="Tahoma"/>
          <w:b/>
          <w:kern w:val="1"/>
          <w:lang w:bidi="hi-IN"/>
        </w:rPr>
        <w:t>Par Salacgrīvas vidusskolas maksas pakalpojumu izcenojumu apstiprināšanu</w:t>
      </w:r>
    </w:p>
    <w:p w14:paraId="2F62E1EF" w14:textId="77777777" w:rsidR="00CE0862" w:rsidRPr="000D152F" w:rsidRDefault="00CE0862" w:rsidP="00CE0862">
      <w:pPr>
        <w:widowControl w:val="0"/>
        <w:suppressAutoHyphens/>
        <w:jc w:val="center"/>
        <w:rPr>
          <w:rFonts w:eastAsia="Arial Unicode MS" w:cs="Tahoma"/>
          <w:kern w:val="1"/>
          <w:lang w:eastAsia="hi-IN" w:bidi="hi-IN"/>
        </w:rPr>
      </w:pPr>
      <w:r w:rsidRPr="000D152F">
        <w:rPr>
          <w:rFonts w:eastAsia="Arial Unicode MS" w:cs="Tahoma"/>
          <w:kern w:val="1"/>
          <w:lang w:eastAsia="hi-IN" w:bidi="hi-IN"/>
        </w:rPr>
        <w:t xml:space="preserve">Ziņo Sanita </w:t>
      </w:r>
      <w:proofErr w:type="spellStart"/>
      <w:r w:rsidRPr="000D152F">
        <w:rPr>
          <w:rFonts w:eastAsia="Arial Unicode MS" w:cs="Tahoma"/>
          <w:kern w:val="1"/>
          <w:lang w:eastAsia="hi-IN" w:bidi="hi-IN"/>
        </w:rPr>
        <w:t>Strauberga</w:t>
      </w:r>
      <w:proofErr w:type="spellEnd"/>
    </w:p>
    <w:p w14:paraId="7F826676" w14:textId="77777777" w:rsidR="00CE0862" w:rsidRPr="000D152F" w:rsidRDefault="00CE0862" w:rsidP="00CE0862">
      <w:pPr>
        <w:widowControl w:val="0"/>
        <w:suppressAutoHyphens/>
        <w:ind w:firstLine="360"/>
        <w:jc w:val="both"/>
        <w:rPr>
          <w:rFonts w:eastAsia="Arial Unicode MS" w:cs="Tahoma"/>
          <w:kern w:val="1"/>
          <w:lang w:eastAsia="hi-IN" w:bidi="hi-IN"/>
        </w:rPr>
      </w:pPr>
    </w:p>
    <w:p w14:paraId="48A1B880" w14:textId="77777777" w:rsidR="00CE0862" w:rsidRPr="000D152F" w:rsidRDefault="00CE0862" w:rsidP="00CE0862">
      <w:pPr>
        <w:ind w:firstLine="720"/>
        <w:jc w:val="both"/>
        <w:rPr>
          <w:rFonts w:eastAsia="Arial Unicode MS" w:cs="Tahoma"/>
          <w:kern w:val="1"/>
          <w:lang w:eastAsia="hi-IN" w:bidi="hi-IN"/>
        </w:rPr>
      </w:pPr>
      <w:r w:rsidRPr="000D152F">
        <w:rPr>
          <w:bCs/>
          <w:kern w:val="1"/>
          <w:lang w:eastAsia="hi-IN" w:bidi="hi-IN"/>
        </w:rPr>
        <w:t>Izvērtējot darba algu un pakalpojumu izmaksu pieaugumu, lūdzam aktualizēt Salacgrīvas vidusskolas</w:t>
      </w:r>
      <w:r w:rsidRPr="000D152F">
        <w:rPr>
          <w:rFonts w:eastAsia="Arial Unicode MS" w:cs="Tahoma"/>
          <w:kern w:val="1"/>
          <w:lang w:eastAsia="hi-IN" w:bidi="hi-IN"/>
        </w:rPr>
        <w:t xml:space="preserve"> maksas pakalpojumu izcenojumus ar 2024. gada 1. jūniju, saskaņā ar veiktajiem aprēķiniem (pielikumi Nr.2 - Nr.13).</w:t>
      </w:r>
    </w:p>
    <w:p w14:paraId="7F2FD53F" w14:textId="661E6C97" w:rsidR="00CE0862" w:rsidRPr="000D152F" w:rsidRDefault="00CE0862" w:rsidP="007F7FED">
      <w:pPr>
        <w:ind w:firstLine="720"/>
        <w:jc w:val="both"/>
      </w:pPr>
      <w:r w:rsidRPr="000D152F">
        <w:rPr>
          <w:bCs/>
          <w:kern w:val="1"/>
          <w:lang w:eastAsia="hi-IN" w:bidi="hi-IN"/>
        </w:rPr>
        <w:t xml:space="preserve">Pamatojoties uz </w:t>
      </w:r>
      <w:r w:rsidRPr="000D152F">
        <w:rPr>
          <w:rFonts w:eastAsia="Calibri"/>
          <w:bCs/>
        </w:rPr>
        <w:t>Pašvaldību likuma 4. panta ceturto daļu, 10</w:t>
      </w:r>
      <w:r w:rsidRPr="000D152F">
        <w:t>. panta pirmās daļas ievaddaļu un otrās daļas 2. punkta d) apakšpunktu, likuma “Par pašvaldību budžetiem” 30. pantu</w:t>
      </w:r>
      <w:r w:rsidRPr="000D152F">
        <w:rPr>
          <w:bCs/>
        </w:rPr>
        <w:t xml:space="preserve">, </w:t>
      </w:r>
      <w:r w:rsidRPr="000D152F">
        <w:rPr>
          <w:rFonts w:cs="Tahoma"/>
          <w:b/>
          <w:kern w:val="1"/>
          <w:lang w:eastAsia="hi-IN" w:bidi="hi-IN"/>
        </w:rPr>
        <w:t>a</w:t>
      </w:r>
      <w:r w:rsidRPr="000D152F">
        <w:rPr>
          <w:b/>
          <w:bCs/>
        </w:rPr>
        <w:t>tklāti balsojot: PAR</w:t>
      </w:r>
      <w:r w:rsidRPr="000D152F">
        <w:t xml:space="preserve"> –</w:t>
      </w:r>
      <w:r w:rsidR="007F7FED" w:rsidRPr="000D152F">
        <w:t xml:space="preserve">12 deputāti (Aigars Legzdiņš, Dagnis Straubergs, Dāvis Melnalksnis, Edmunds Zeidmanis, </w:t>
      </w:r>
      <w:r w:rsidR="007F7FED" w:rsidRPr="000D152F">
        <w:lastRenderedPageBreak/>
        <w:t xml:space="preserve">Jānis Bakmanis, Kristaps Močāns, Lija Jokste, Māris Beļaunieks, Regīna Tamane, Rūdolfs Pelēkais, Valdis </w:t>
      </w:r>
      <w:proofErr w:type="spellStart"/>
      <w:r w:rsidR="007F7FED" w:rsidRPr="000D152F">
        <w:t>Možvillo</w:t>
      </w:r>
      <w:proofErr w:type="spellEnd"/>
      <w:r w:rsidR="007F7FED" w:rsidRPr="000D152F">
        <w:t>, Ziedonis Rubezis</w:t>
      </w:r>
      <w:r w:rsidR="00836C88" w:rsidRPr="000D152F">
        <w:t>)</w:t>
      </w:r>
      <w:r w:rsidRPr="000D152F">
        <w:t xml:space="preserve">, </w:t>
      </w:r>
      <w:r w:rsidRPr="000D152F">
        <w:rPr>
          <w:b/>
          <w:bCs/>
        </w:rPr>
        <w:t>PRET –</w:t>
      </w:r>
      <w:r w:rsidRPr="000D152F">
        <w:t xml:space="preserve"> </w:t>
      </w:r>
      <w:r w:rsidR="007F7FED" w:rsidRPr="000D152F">
        <w:t>nav</w:t>
      </w:r>
      <w:r w:rsidRPr="000D152F">
        <w:t xml:space="preserve">, </w:t>
      </w:r>
      <w:r w:rsidRPr="000D152F">
        <w:rPr>
          <w:b/>
          <w:bCs/>
        </w:rPr>
        <w:t>ATTURAS –</w:t>
      </w:r>
      <w:r w:rsidRPr="000D152F">
        <w:t xml:space="preserve"> </w:t>
      </w:r>
      <w:r w:rsidR="007F7FED" w:rsidRPr="000D152F">
        <w:t>1 deputāts (Andris Garklāvs)</w:t>
      </w:r>
      <w:r w:rsidRPr="000D152F">
        <w:t>, Limbažu novada dome</w:t>
      </w:r>
      <w:r w:rsidRPr="000D152F">
        <w:rPr>
          <w:b/>
          <w:bCs/>
        </w:rPr>
        <w:t xml:space="preserve"> NOLEMJ:</w:t>
      </w:r>
    </w:p>
    <w:p w14:paraId="6914CE6A" w14:textId="77777777" w:rsidR="00CE0862" w:rsidRPr="000D152F" w:rsidRDefault="00CE0862" w:rsidP="00CE0862">
      <w:pPr>
        <w:ind w:firstLine="720"/>
        <w:jc w:val="both"/>
        <w:rPr>
          <w:rFonts w:eastAsia="Arial Unicode MS" w:cs="Tahoma"/>
          <w:kern w:val="1"/>
          <w:lang w:eastAsia="hi-IN" w:bidi="hi-IN"/>
        </w:rPr>
      </w:pPr>
    </w:p>
    <w:p w14:paraId="5E3FB483" w14:textId="77777777" w:rsidR="00CE0862" w:rsidRPr="000D152F" w:rsidRDefault="00CE0862" w:rsidP="00CE0862">
      <w:pPr>
        <w:widowControl w:val="0"/>
        <w:numPr>
          <w:ilvl w:val="0"/>
          <w:numId w:val="84"/>
        </w:numPr>
        <w:suppressAutoHyphens/>
        <w:autoSpaceDE w:val="0"/>
        <w:autoSpaceDN w:val="0"/>
        <w:adjustRightInd w:val="0"/>
        <w:ind w:left="357" w:hanging="357"/>
        <w:jc w:val="both"/>
        <w:rPr>
          <w:rFonts w:eastAsia="Calibri"/>
          <w:lang w:eastAsia="en-US" w:bidi="lo-LA"/>
        </w:rPr>
      </w:pPr>
      <w:r w:rsidRPr="000D152F">
        <w:rPr>
          <w:rFonts w:eastAsia="Calibri"/>
          <w:lang w:eastAsia="en-US" w:bidi="lo-LA"/>
        </w:rPr>
        <w:t xml:space="preserve">Apstiprināt Salacgrīvas vidusskolas maksas pakalpojumu izcenojumus (pielikums). </w:t>
      </w:r>
    </w:p>
    <w:p w14:paraId="4CFCF708" w14:textId="77777777" w:rsidR="00CE0862" w:rsidRPr="000D152F" w:rsidRDefault="00CE0862" w:rsidP="00CE0862">
      <w:pPr>
        <w:widowControl w:val="0"/>
        <w:numPr>
          <w:ilvl w:val="0"/>
          <w:numId w:val="84"/>
        </w:numPr>
        <w:suppressAutoHyphens/>
        <w:autoSpaceDE w:val="0"/>
        <w:autoSpaceDN w:val="0"/>
        <w:adjustRightInd w:val="0"/>
        <w:ind w:left="357" w:hanging="357"/>
        <w:jc w:val="both"/>
        <w:rPr>
          <w:rFonts w:eastAsia="Calibri"/>
          <w:lang w:eastAsia="en-US" w:bidi="lo-LA"/>
        </w:rPr>
      </w:pPr>
      <w:r w:rsidRPr="000D152F">
        <w:rPr>
          <w:rFonts w:eastAsia="Calibri"/>
          <w:lang w:eastAsia="en-US" w:bidi="lo-LA"/>
        </w:rPr>
        <w:t>Atbildīgo par lēmuma izpildi noteikt Salacgrīvas vidusskolas direktori Sanitu Straubergu.</w:t>
      </w:r>
    </w:p>
    <w:p w14:paraId="1F9DC7E6" w14:textId="77777777" w:rsidR="00CE0862" w:rsidRPr="000D152F" w:rsidRDefault="00CE0862" w:rsidP="00CE0862">
      <w:pPr>
        <w:widowControl w:val="0"/>
        <w:numPr>
          <w:ilvl w:val="0"/>
          <w:numId w:val="84"/>
        </w:numPr>
        <w:suppressAutoHyphens/>
        <w:autoSpaceDE w:val="0"/>
        <w:autoSpaceDN w:val="0"/>
        <w:adjustRightInd w:val="0"/>
        <w:ind w:left="357" w:hanging="357"/>
        <w:jc w:val="both"/>
        <w:rPr>
          <w:rFonts w:eastAsia="Calibri"/>
          <w:lang w:eastAsia="en-US" w:bidi="lo-LA"/>
        </w:rPr>
      </w:pPr>
      <w:r w:rsidRPr="000D152F">
        <w:rPr>
          <w:rFonts w:eastAsia="Calibri"/>
          <w:lang w:eastAsia="en-US" w:bidi="lo-LA"/>
        </w:rPr>
        <w:t>Kontroli par lēmuma izpildi uzdot Limbažu novada pašvaldības izpilddirektoram Artim Ārgalim.</w:t>
      </w:r>
    </w:p>
    <w:p w14:paraId="030A7BCE" w14:textId="77777777" w:rsidR="00CE0862" w:rsidRPr="000D152F" w:rsidRDefault="00CE0862" w:rsidP="00CE0862">
      <w:pPr>
        <w:widowControl w:val="0"/>
        <w:numPr>
          <w:ilvl w:val="0"/>
          <w:numId w:val="84"/>
        </w:numPr>
        <w:suppressAutoHyphens/>
        <w:autoSpaceDE w:val="0"/>
        <w:autoSpaceDN w:val="0"/>
        <w:adjustRightInd w:val="0"/>
        <w:ind w:left="357" w:hanging="357"/>
        <w:jc w:val="both"/>
        <w:rPr>
          <w:rFonts w:eastAsia="Calibri"/>
          <w:lang w:eastAsia="en-US" w:bidi="lo-LA"/>
        </w:rPr>
      </w:pPr>
      <w:r w:rsidRPr="000D152F">
        <w:rPr>
          <w:rFonts w:eastAsia="Calibri"/>
          <w:lang w:eastAsia="en-US" w:bidi="lo-LA"/>
        </w:rPr>
        <w:t>Lēmums stājas spēkā ar 2024. gada 1. jūniju.</w:t>
      </w:r>
    </w:p>
    <w:p w14:paraId="443C389F" w14:textId="77777777" w:rsidR="00CE0862" w:rsidRPr="000D152F" w:rsidRDefault="00CE0862" w:rsidP="00CE0862">
      <w:pPr>
        <w:widowControl w:val="0"/>
        <w:numPr>
          <w:ilvl w:val="0"/>
          <w:numId w:val="84"/>
        </w:numPr>
        <w:suppressAutoHyphens/>
        <w:autoSpaceDE w:val="0"/>
        <w:autoSpaceDN w:val="0"/>
        <w:adjustRightInd w:val="0"/>
        <w:ind w:left="357" w:hanging="357"/>
        <w:jc w:val="both"/>
        <w:rPr>
          <w:rFonts w:eastAsia="Calibri"/>
          <w:lang w:eastAsia="en-US" w:bidi="lo-LA"/>
        </w:rPr>
      </w:pPr>
      <w:r w:rsidRPr="000D152F">
        <w:rPr>
          <w:rFonts w:eastAsia="Calibri"/>
          <w:lang w:eastAsia="en-US" w:bidi="lo-LA"/>
        </w:rPr>
        <w:t>Ar šī lēmuma spēkā stāšanos atzīt par spēku zaudējušu Limbažu novada domes 2022. gada 26. maija lēmumu Nr. 601 “Par Salacgrīvas vidusskolas maksas pakalpojumu izcenojumu apstiprināšanu”.</w:t>
      </w:r>
    </w:p>
    <w:bookmarkEnd w:id="67"/>
    <w:p w14:paraId="67EEEA43" w14:textId="77777777" w:rsidR="00FC5AFB" w:rsidRPr="000D152F" w:rsidRDefault="00FC5AFB" w:rsidP="005B71DF">
      <w:pPr>
        <w:autoSpaceDE w:val="0"/>
        <w:autoSpaceDN w:val="0"/>
        <w:adjustRightInd w:val="0"/>
        <w:jc w:val="both"/>
        <w:rPr>
          <w:rFonts w:eastAsia="Calibri"/>
        </w:rPr>
      </w:pPr>
    </w:p>
    <w:p w14:paraId="526CD8B4" w14:textId="77777777" w:rsidR="0070159F" w:rsidRPr="000D152F" w:rsidRDefault="0070159F" w:rsidP="005B71DF">
      <w:pPr>
        <w:autoSpaceDE w:val="0"/>
        <w:autoSpaceDN w:val="0"/>
        <w:adjustRightInd w:val="0"/>
        <w:jc w:val="both"/>
        <w:rPr>
          <w:rFonts w:eastAsia="Calibri"/>
        </w:rPr>
      </w:pPr>
    </w:p>
    <w:p w14:paraId="6D6858E4" w14:textId="536652C3" w:rsidR="00F322EC" w:rsidRPr="000D152F" w:rsidRDefault="00F322EC" w:rsidP="00F322EC">
      <w:pPr>
        <w:jc w:val="both"/>
        <w:rPr>
          <w:b/>
          <w:bCs/>
        </w:rPr>
      </w:pPr>
      <w:bookmarkStart w:id="68" w:name="_Hlk112594277"/>
      <w:bookmarkStart w:id="69" w:name="_Hlk115093681"/>
      <w:r w:rsidRPr="000D152F">
        <w:rPr>
          <w:b/>
          <w:bCs/>
        </w:rPr>
        <w:t xml:space="preserve">Lēmums Nr. </w:t>
      </w:r>
      <w:r w:rsidR="00BD1E49" w:rsidRPr="000D152F">
        <w:rPr>
          <w:b/>
          <w:bCs/>
        </w:rPr>
        <w:t>351</w:t>
      </w:r>
    </w:p>
    <w:p w14:paraId="53E5A3C2" w14:textId="2DCB233D" w:rsidR="001179BA" w:rsidRPr="000D152F" w:rsidRDefault="001179BA" w:rsidP="005B71DF">
      <w:pPr>
        <w:keepNext/>
        <w:jc w:val="center"/>
        <w:outlineLvl w:val="0"/>
        <w:rPr>
          <w:b/>
          <w:bCs/>
          <w:lang w:eastAsia="en-US"/>
        </w:rPr>
      </w:pPr>
      <w:bookmarkStart w:id="70" w:name="_Hlk149589550"/>
      <w:bookmarkStart w:id="71" w:name="_Hlk157525848"/>
      <w:bookmarkStart w:id="72" w:name="_Hlk165307223"/>
      <w:r w:rsidRPr="000D152F">
        <w:rPr>
          <w:b/>
          <w:bCs/>
          <w:lang w:eastAsia="en-US"/>
        </w:rPr>
        <w:t>24</w:t>
      </w:r>
      <w:r w:rsidR="00CD11AB" w:rsidRPr="000D152F">
        <w:rPr>
          <w:b/>
          <w:bCs/>
          <w:lang w:eastAsia="en-US"/>
        </w:rPr>
        <w:t>.</w:t>
      </w:r>
    </w:p>
    <w:p w14:paraId="75539ECB" w14:textId="77777777" w:rsidR="00A061AE" w:rsidRPr="000D152F" w:rsidRDefault="00A061AE" w:rsidP="00A061AE">
      <w:pPr>
        <w:pBdr>
          <w:bottom w:val="single" w:sz="4" w:space="1" w:color="auto"/>
        </w:pBdr>
        <w:jc w:val="both"/>
        <w:rPr>
          <w:b/>
          <w:bCs/>
        </w:rPr>
      </w:pPr>
      <w:bookmarkStart w:id="73" w:name="_Hlk167812867"/>
      <w:bookmarkEnd w:id="68"/>
      <w:bookmarkEnd w:id="69"/>
      <w:bookmarkEnd w:id="70"/>
      <w:bookmarkEnd w:id="71"/>
      <w:bookmarkEnd w:id="72"/>
      <w:r w:rsidRPr="000D152F">
        <w:rPr>
          <w:b/>
          <w:bCs/>
        </w:rPr>
        <w:t>Par Pāles pamatskolas maksas</w:t>
      </w:r>
      <w:r w:rsidRPr="000D152F">
        <w:rPr>
          <w:b/>
        </w:rPr>
        <w:t xml:space="preserve"> pakalpojumu izcenojumu</w:t>
      </w:r>
      <w:r w:rsidRPr="000D152F">
        <w:rPr>
          <w:b/>
          <w:bCs/>
        </w:rPr>
        <w:t xml:space="preserve"> apstiprināšanu</w:t>
      </w:r>
    </w:p>
    <w:p w14:paraId="23FFD5C6" w14:textId="77777777" w:rsidR="00A061AE" w:rsidRPr="000D152F" w:rsidRDefault="00A061AE" w:rsidP="00A061AE">
      <w:pPr>
        <w:jc w:val="center"/>
      </w:pPr>
      <w:r w:rsidRPr="000D152F">
        <w:t>Ziņo Ilze Šmate</w:t>
      </w:r>
    </w:p>
    <w:p w14:paraId="28B8D96F" w14:textId="77777777" w:rsidR="00A061AE" w:rsidRPr="000D152F" w:rsidRDefault="00A061AE" w:rsidP="00A061AE">
      <w:pPr>
        <w:ind w:firstLine="567"/>
        <w:jc w:val="center"/>
        <w:rPr>
          <w:rFonts w:ascii="Times-Bold" w:hAnsi="Times-Bold" w:cs="Times-Bold"/>
          <w:b/>
          <w:bCs/>
        </w:rPr>
      </w:pPr>
    </w:p>
    <w:p w14:paraId="567A3C42" w14:textId="44EC9AE2" w:rsidR="00A061AE" w:rsidRPr="000D152F" w:rsidRDefault="00A061AE" w:rsidP="00A061AE">
      <w:pPr>
        <w:ind w:firstLine="720"/>
        <w:jc w:val="both"/>
      </w:pPr>
      <w:r w:rsidRPr="000D152F">
        <w:t xml:space="preserve">Iepazinusies ar Pāles pamatskolas direktores Ilzes Šmates informāciju par maksas pakalpojumu izcenojumu apstiprināšanu, pamatojoties uz </w:t>
      </w:r>
      <w:r w:rsidRPr="000D152F">
        <w:rPr>
          <w:bCs/>
        </w:rPr>
        <w:t xml:space="preserve">Limbažu novada pašvaldības 28.10.2021. noteikumiem "Limbažu novada pašvaldības, tās iestāžu un struktūrvienību sniegto maksas pakalpojumu izcenojumu aprēķināšanas metodika un izcenojumu apstiprināšanas kārtība" un </w:t>
      </w:r>
      <w:bookmarkStart w:id="74" w:name="_Hlk161048414"/>
      <w:r w:rsidRPr="000D152F">
        <w:t>Pašvaldību likuma 10. panta otrās daļas 2. punkta d) apakšpunktu</w:t>
      </w:r>
      <w:bookmarkEnd w:id="74"/>
      <w:r w:rsidRPr="000D152F">
        <w:t>,</w:t>
      </w:r>
      <w:r w:rsidRPr="000D152F">
        <w:rPr>
          <w:rFonts w:eastAsia="Calibri"/>
          <w:bCs/>
        </w:rPr>
        <w:t xml:space="preserve"> </w:t>
      </w:r>
      <w:r w:rsidRPr="000D152F">
        <w:rPr>
          <w:rFonts w:cs="Tahoma"/>
          <w:b/>
          <w:kern w:val="1"/>
          <w:lang w:eastAsia="hi-IN" w:bidi="hi-IN"/>
        </w:rPr>
        <w:t>a</w:t>
      </w:r>
      <w:r w:rsidRPr="000D152F">
        <w:rPr>
          <w:b/>
          <w:bCs/>
        </w:rPr>
        <w:t>tklāti balsojot: PAR</w:t>
      </w:r>
      <w:r w:rsidRPr="000D152F">
        <w:t xml:space="preserve"> –13 deputāti (Aigars Legzdiņš, Andris Garklāvs,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Limbažu novada dome</w:t>
      </w:r>
      <w:r w:rsidRPr="000D152F">
        <w:rPr>
          <w:b/>
          <w:bCs/>
        </w:rPr>
        <w:t xml:space="preserve"> NOLEMJ:</w:t>
      </w:r>
    </w:p>
    <w:p w14:paraId="2A668E03" w14:textId="77777777" w:rsidR="00A061AE" w:rsidRPr="000D152F" w:rsidRDefault="00A061AE" w:rsidP="00A061AE">
      <w:pPr>
        <w:ind w:firstLine="720"/>
        <w:jc w:val="both"/>
        <w:rPr>
          <w:b/>
        </w:rPr>
      </w:pPr>
    </w:p>
    <w:p w14:paraId="3B62E15B" w14:textId="77777777" w:rsidR="00A061AE" w:rsidRPr="000D152F" w:rsidRDefault="00A061AE" w:rsidP="00A061AE">
      <w:pPr>
        <w:pStyle w:val="Sarakstarindkopa"/>
        <w:numPr>
          <w:ilvl w:val="0"/>
          <w:numId w:val="4"/>
        </w:numPr>
        <w:tabs>
          <w:tab w:val="clear" w:pos="1353"/>
          <w:tab w:val="num" w:pos="360"/>
        </w:tabs>
        <w:ind w:left="360"/>
        <w:jc w:val="both"/>
        <w:rPr>
          <w:lang w:val="lv-LV"/>
        </w:rPr>
      </w:pPr>
      <w:r w:rsidRPr="000D152F">
        <w:rPr>
          <w:lang w:val="lv-LV"/>
        </w:rPr>
        <w:t>Apstiprināt Pāles pamatskolas maksas pakalpojumu izcenojumus (pielikums), sākot ar 2024. gada 1. jūniju.</w:t>
      </w:r>
    </w:p>
    <w:p w14:paraId="5B6C38D9" w14:textId="77777777" w:rsidR="00A061AE" w:rsidRPr="000D152F" w:rsidRDefault="00A061AE" w:rsidP="00A061AE">
      <w:pPr>
        <w:numPr>
          <w:ilvl w:val="0"/>
          <w:numId w:val="4"/>
        </w:numPr>
        <w:tabs>
          <w:tab w:val="clear" w:pos="1353"/>
          <w:tab w:val="num" w:pos="360"/>
        </w:tabs>
        <w:ind w:left="357" w:hanging="357"/>
        <w:contextualSpacing/>
        <w:jc w:val="both"/>
      </w:pPr>
      <w:r w:rsidRPr="000D152F">
        <w:t>Ar šī lēmuma spēkā stāšanos atzīt par spēku zaudējušu Limbažu novada domes 2014. gada 27. februāra lēmuma (protokols Nr.4, 54.§) „Par Limbažu novada pašvaldības institūciju un iestāžu maksas pakalpojumu izcenojumu apstiprināšanu” 5.punktu.</w:t>
      </w:r>
    </w:p>
    <w:p w14:paraId="61CDC009" w14:textId="77777777" w:rsidR="00A061AE" w:rsidRPr="000D152F" w:rsidRDefault="00A061AE" w:rsidP="00A061AE">
      <w:pPr>
        <w:numPr>
          <w:ilvl w:val="0"/>
          <w:numId w:val="4"/>
        </w:numPr>
        <w:tabs>
          <w:tab w:val="clear" w:pos="1353"/>
          <w:tab w:val="num" w:pos="360"/>
        </w:tabs>
        <w:autoSpaceDE w:val="0"/>
        <w:autoSpaceDN w:val="0"/>
        <w:adjustRightInd w:val="0"/>
        <w:ind w:left="357" w:hanging="357"/>
        <w:jc w:val="both"/>
      </w:pPr>
      <w:r w:rsidRPr="000D152F">
        <w:rPr>
          <w:bCs/>
        </w:rPr>
        <w:t>Atbildīgo par lēmuma izpildi</w:t>
      </w:r>
      <w:r w:rsidRPr="000D152F">
        <w:t xml:space="preserve"> noteikt Pāles pamatskolas direktori.</w:t>
      </w:r>
    </w:p>
    <w:p w14:paraId="2D4D05FE" w14:textId="77777777" w:rsidR="00A061AE" w:rsidRPr="000D152F" w:rsidRDefault="00A061AE" w:rsidP="00A061AE">
      <w:pPr>
        <w:numPr>
          <w:ilvl w:val="0"/>
          <w:numId w:val="4"/>
        </w:numPr>
        <w:tabs>
          <w:tab w:val="clear" w:pos="1353"/>
          <w:tab w:val="num" w:pos="360"/>
          <w:tab w:val="left" w:pos="567"/>
        </w:tabs>
        <w:ind w:left="357" w:hanging="357"/>
        <w:jc w:val="both"/>
      </w:pPr>
      <w:r w:rsidRPr="000D152F">
        <w:t>Kontroli par lēmuma izpildi uzdot Limbažu novada pašvaldības izpilddirektoram.</w:t>
      </w:r>
    </w:p>
    <w:bookmarkEnd w:id="73"/>
    <w:p w14:paraId="70B82E17" w14:textId="77777777" w:rsidR="008073CA" w:rsidRPr="000D152F" w:rsidRDefault="008073CA" w:rsidP="005B71DF">
      <w:pPr>
        <w:jc w:val="both"/>
        <w:rPr>
          <w:bCs/>
        </w:rPr>
      </w:pPr>
    </w:p>
    <w:p w14:paraId="34C2496F" w14:textId="77777777" w:rsidR="0070159F" w:rsidRPr="000D152F" w:rsidRDefault="0070159F" w:rsidP="005B71DF">
      <w:pPr>
        <w:jc w:val="both"/>
        <w:rPr>
          <w:bCs/>
        </w:rPr>
      </w:pPr>
    </w:p>
    <w:p w14:paraId="5727067B" w14:textId="0C63658A" w:rsidR="00F322EC" w:rsidRPr="000D152F" w:rsidRDefault="00F322EC" w:rsidP="00F322EC">
      <w:pPr>
        <w:jc w:val="both"/>
        <w:rPr>
          <w:b/>
          <w:bCs/>
        </w:rPr>
      </w:pPr>
      <w:bookmarkStart w:id="75" w:name="_Hlk112594901"/>
      <w:bookmarkStart w:id="76" w:name="_Hlk115094972"/>
      <w:r w:rsidRPr="000D152F">
        <w:rPr>
          <w:b/>
          <w:bCs/>
        </w:rPr>
        <w:t>Lēmums Nr.</w:t>
      </w:r>
      <w:r w:rsidR="00A16C1F" w:rsidRPr="000D152F">
        <w:rPr>
          <w:b/>
          <w:bCs/>
        </w:rPr>
        <w:t xml:space="preserve"> </w:t>
      </w:r>
      <w:r w:rsidR="0008000C" w:rsidRPr="000D152F">
        <w:rPr>
          <w:b/>
          <w:bCs/>
        </w:rPr>
        <w:t>352</w:t>
      </w:r>
    </w:p>
    <w:p w14:paraId="3303B74B" w14:textId="3EEE5FDD" w:rsidR="0085005A" w:rsidRPr="000D152F" w:rsidRDefault="0085005A" w:rsidP="005B71DF">
      <w:pPr>
        <w:keepNext/>
        <w:jc w:val="center"/>
        <w:outlineLvl w:val="0"/>
        <w:rPr>
          <w:b/>
          <w:bCs/>
          <w:lang w:eastAsia="en-US"/>
        </w:rPr>
      </w:pPr>
      <w:bookmarkStart w:id="77" w:name="_Hlk149590289"/>
      <w:r w:rsidRPr="000D152F">
        <w:rPr>
          <w:b/>
          <w:bCs/>
          <w:lang w:eastAsia="en-US"/>
        </w:rPr>
        <w:t>25</w:t>
      </w:r>
      <w:r w:rsidR="00CD11AB" w:rsidRPr="000D152F">
        <w:rPr>
          <w:b/>
          <w:bCs/>
          <w:lang w:eastAsia="en-US"/>
        </w:rPr>
        <w:t>.</w:t>
      </w:r>
    </w:p>
    <w:p w14:paraId="09309D8E" w14:textId="77777777" w:rsidR="0008000C" w:rsidRPr="000D152F" w:rsidRDefault="0008000C" w:rsidP="0008000C">
      <w:pPr>
        <w:pBdr>
          <w:bottom w:val="single" w:sz="4" w:space="1" w:color="auto"/>
        </w:pBdr>
        <w:jc w:val="both"/>
        <w:rPr>
          <w:b/>
          <w:bCs/>
        </w:rPr>
      </w:pPr>
      <w:bookmarkStart w:id="78" w:name="_Hlk167813114"/>
      <w:bookmarkEnd w:id="75"/>
      <w:bookmarkEnd w:id="76"/>
      <w:bookmarkEnd w:id="77"/>
      <w:r w:rsidRPr="000D152F">
        <w:rPr>
          <w:b/>
          <w:bCs/>
        </w:rPr>
        <w:t xml:space="preserve">Par </w:t>
      </w:r>
      <w:bookmarkStart w:id="79" w:name="_Hlk166228080"/>
      <w:r w:rsidRPr="000D152F">
        <w:rPr>
          <w:b/>
          <w:bCs/>
        </w:rPr>
        <w:t>Pāles sporta zāles maksas</w:t>
      </w:r>
      <w:r w:rsidRPr="000D152F">
        <w:rPr>
          <w:b/>
        </w:rPr>
        <w:t xml:space="preserve"> pakalpojumu izcenojumu</w:t>
      </w:r>
      <w:r w:rsidRPr="000D152F">
        <w:rPr>
          <w:b/>
          <w:bCs/>
        </w:rPr>
        <w:t xml:space="preserve"> </w:t>
      </w:r>
      <w:bookmarkEnd w:id="79"/>
      <w:r w:rsidRPr="000D152F">
        <w:rPr>
          <w:b/>
          <w:bCs/>
        </w:rPr>
        <w:t>apstiprināšanu</w:t>
      </w:r>
    </w:p>
    <w:p w14:paraId="2919191E" w14:textId="77777777" w:rsidR="0008000C" w:rsidRPr="000D152F" w:rsidRDefault="0008000C" w:rsidP="0008000C">
      <w:pPr>
        <w:jc w:val="center"/>
      </w:pPr>
      <w:r w:rsidRPr="000D152F">
        <w:t xml:space="preserve">Ziņo Gita </w:t>
      </w:r>
      <w:proofErr w:type="spellStart"/>
      <w:r w:rsidRPr="000D152F">
        <w:t>Kārnupe</w:t>
      </w:r>
      <w:proofErr w:type="spellEnd"/>
    </w:p>
    <w:p w14:paraId="42E56725" w14:textId="77777777" w:rsidR="0008000C" w:rsidRPr="000D152F" w:rsidRDefault="0008000C" w:rsidP="0008000C">
      <w:pPr>
        <w:ind w:firstLine="360"/>
        <w:jc w:val="center"/>
        <w:rPr>
          <w:b/>
        </w:rPr>
      </w:pPr>
    </w:p>
    <w:p w14:paraId="0BBB0F9B" w14:textId="77777777" w:rsidR="00674AD0" w:rsidRPr="000D152F" w:rsidRDefault="0008000C" w:rsidP="00674AD0">
      <w:pPr>
        <w:ind w:firstLine="720"/>
        <w:jc w:val="both"/>
      </w:pPr>
      <w:r w:rsidRPr="000D152F">
        <w:t xml:space="preserve">Iepazinusies ar </w:t>
      </w:r>
      <w:bookmarkStart w:id="80" w:name="_Hlk165031032"/>
      <w:r w:rsidRPr="000D152F">
        <w:t xml:space="preserve">Pāles pagasta un Viļķenes pagasta pakalpojumu sniegšanas centru vadītājas </w:t>
      </w:r>
      <w:bookmarkEnd w:id="80"/>
      <w:r w:rsidRPr="000D152F">
        <w:t xml:space="preserve">Gitas </w:t>
      </w:r>
      <w:proofErr w:type="spellStart"/>
      <w:r w:rsidRPr="000D152F">
        <w:t>Kārnupes</w:t>
      </w:r>
      <w:proofErr w:type="spellEnd"/>
      <w:r w:rsidRPr="000D152F">
        <w:t xml:space="preserve"> informāciju par maksas pakalpojumu izcenojumu apstiprināšanu, pamatojoties uz </w:t>
      </w:r>
      <w:r w:rsidRPr="000D152F">
        <w:rPr>
          <w:bCs/>
        </w:rPr>
        <w:t xml:space="preserve">Limbažu novada pašvaldības 28.10.2021. noteikumu "Limbažu novada pašvaldības, tās iestāžu un struktūrvienību sniegto maksas pakalpojumu izcenojumu aprēķināšanas metodika un izcenojumu apstiprināšanas kārtība" un </w:t>
      </w:r>
      <w:r w:rsidRPr="000D152F">
        <w:t>Pašvaldību likuma 10. panta otrās daļas 2. punkta d) apakšpunktu,</w:t>
      </w:r>
      <w:r w:rsidRPr="000D152F">
        <w:rPr>
          <w:rFonts w:eastAsia="Calibri"/>
          <w:bCs/>
        </w:rPr>
        <w:t xml:space="preserve"> </w:t>
      </w:r>
      <w:r w:rsidR="00674AD0" w:rsidRPr="000D152F">
        <w:rPr>
          <w:rFonts w:cs="Tahoma"/>
          <w:b/>
          <w:kern w:val="1"/>
          <w:lang w:eastAsia="hi-IN" w:bidi="hi-IN"/>
        </w:rPr>
        <w:t>a</w:t>
      </w:r>
      <w:r w:rsidR="00674AD0" w:rsidRPr="000D152F">
        <w:rPr>
          <w:b/>
          <w:bCs/>
        </w:rPr>
        <w:t>tklāti balsojot: PAR</w:t>
      </w:r>
      <w:r w:rsidR="00674AD0" w:rsidRPr="000D152F">
        <w:t xml:space="preserve"> –13 deputāti (Aigars Legzdiņš, Andris Garklāvs, Dagnis Straubergs, Dāvis Melnalksnis, Edmunds Zeidmanis, Jānis Bakmanis, Kristaps Močāns, Lija Jokste, Māris Beļaunieks, Regīna Tamane, Rūdolfs Pelēkais, Valdis </w:t>
      </w:r>
      <w:proofErr w:type="spellStart"/>
      <w:r w:rsidR="00674AD0" w:rsidRPr="000D152F">
        <w:t>Možvillo</w:t>
      </w:r>
      <w:proofErr w:type="spellEnd"/>
      <w:r w:rsidR="00674AD0" w:rsidRPr="000D152F">
        <w:t xml:space="preserve">, Ziedonis Rubezis), </w:t>
      </w:r>
      <w:r w:rsidR="00674AD0" w:rsidRPr="000D152F">
        <w:rPr>
          <w:b/>
          <w:bCs/>
        </w:rPr>
        <w:t>PRET –</w:t>
      </w:r>
      <w:r w:rsidR="00674AD0" w:rsidRPr="000D152F">
        <w:t xml:space="preserve"> nav, </w:t>
      </w:r>
      <w:r w:rsidR="00674AD0" w:rsidRPr="000D152F">
        <w:rPr>
          <w:b/>
          <w:bCs/>
        </w:rPr>
        <w:t>ATTURAS –</w:t>
      </w:r>
      <w:r w:rsidR="00674AD0" w:rsidRPr="000D152F">
        <w:t xml:space="preserve"> nav, Limbažu novada dome</w:t>
      </w:r>
      <w:r w:rsidR="00674AD0" w:rsidRPr="000D152F">
        <w:rPr>
          <w:b/>
          <w:bCs/>
        </w:rPr>
        <w:t xml:space="preserve"> NOLEMJ:</w:t>
      </w:r>
    </w:p>
    <w:p w14:paraId="66CAD8E3" w14:textId="225252DA" w:rsidR="0008000C" w:rsidRPr="000D152F" w:rsidRDefault="0008000C" w:rsidP="0008000C">
      <w:pPr>
        <w:ind w:firstLine="720"/>
        <w:jc w:val="both"/>
        <w:rPr>
          <w:b/>
        </w:rPr>
      </w:pPr>
    </w:p>
    <w:p w14:paraId="0EEF7687" w14:textId="77777777" w:rsidR="0008000C" w:rsidRPr="000D152F" w:rsidRDefault="0008000C" w:rsidP="0008000C">
      <w:pPr>
        <w:pStyle w:val="Sarakstarindkopa"/>
        <w:numPr>
          <w:ilvl w:val="0"/>
          <w:numId w:val="110"/>
        </w:numPr>
        <w:ind w:left="284" w:hanging="284"/>
        <w:jc w:val="both"/>
        <w:rPr>
          <w:lang w:val="lv-LV"/>
        </w:rPr>
      </w:pPr>
      <w:r w:rsidRPr="000D152F">
        <w:rPr>
          <w:lang w:val="lv-LV"/>
        </w:rPr>
        <w:lastRenderedPageBreak/>
        <w:t>Apstiprināt Pāles sporta zāles maksas pakalpojumu izcenojumus (pielikums), sākot ar 2024. gada 1. jūniju.</w:t>
      </w:r>
    </w:p>
    <w:p w14:paraId="13A2C867" w14:textId="77777777" w:rsidR="0008000C" w:rsidRPr="000D152F" w:rsidRDefault="0008000C" w:rsidP="0008000C">
      <w:pPr>
        <w:pStyle w:val="Sarakstarindkopa"/>
        <w:numPr>
          <w:ilvl w:val="0"/>
          <w:numId w:val="110"/>
        </w:numPr>
        <w:ind w:left="284" w:hanging="284"/>
        <w:jc w:val="both"/>
        <w:rPr>
          <w:lang w:val="lv-LV"/>
        </w:rPr>
      </w:pPr>
      <w:r w:rsidRPr="000D152F">
        <w:rPr>
          <w:lang w:val="lv-LV"/>
        </w:rPr>
        <w:t>Ar šī lēmuma spēkā stāšanos atzīt par spēku zaudējušu Limbažu novada domes 2014. gada 27. februāra lēmuma (protokols Nr.4, 54.§) „Par Limbažu novada pašvaldības institūciju un iestāžu maksas pakalpojumu izcenojumu apstiprināšanu” 6.punktu.</w:t>
      </w:r>
    </w:p>
    <w:p w14:paraId="66EEC319" w14:textId="77777777" w:rsidR="0008000C" w:rsidRPr="000D152F" w:rsidRDefault="0008000C" w:rsidP="0008000C">
      <w:pPr>
        <w:pStyle w:val="Sarakstarindkopa"/>
        <w:numPr>
          <w:ilvl w:val="0"/>
          <w:numId w:val="110"/>
        </w:numPr>
        <w:autoSpaceDE w:val="0"/>
        <w:autoSpaceDN w:val="0"/>
        <w:adjustRightInd w:val="0"/>
        <w:ind w:left="284" w:hanging="284"/>
        <w:contextualSpacing w:val="0"/>
        <w:jc w:val="both"/>
        <w:rPr>
          <w:lang w:val="lv-LV" w:eastAsia="lv-LV"/>
        </w:rPr>
      </w:pPr>
      <w:r w:rsidRPr="000D152F">
        <w:rPr>
          <w:bCs/>
          <w:lang w:val="lv-LV" w:eastAsia="lv-LV"/>
        </w:rPr>
        <w:t>Atbildīgo par lēmuma izpildi</w:t>
      </w:r>
      <w:r w:rsidRPr="000D152F">
        <w:rPr>
          <w:lang w:val="lv-LV" w:eastAsia="lv-LV"/>
        </w:rPr>
        <w:t xml:space="preserve"> noteikt </w:t>
      </w:r>
      <w:r w:rsidRPr="000D152F">
        <w:rPr>
          <w:lang w:val="lv-LV"/>
        </w:rPr>
        <w:t>Pāles pagasta un Viļķenes pagasta pakalpojumu sniegšanas centru vadītāju</w:t>
      </w:r>
      <w:r w:rsidRPr="000D152F">
        <w:rPr>
          <w:lang w:val="lv-LV" w:eastAsia="lv-LV"/>
        </w:rPr>
        <w:t>.</w:t>
      </w:r>
    </w:p>
    <w:p w14:paraId="70BF924F" w14:textId="77777777" w:rsidR="0008000C" w:rsidRPr="000D152F" w:rsidRDefault="0008000C" w:rsidP="0008000C">
      <w:pPr>
        <w:pStyle w:val="Sarakstarindkopa"/>
        <w:numPr>
          <w:ilvl w:val="0"/>
          <w:numId w:val="110"/>
        </w:numPr>
        <w:tabs>
          <w:tab w:val="left" w:pos="567"/>
        </w:tabs>
        <w:ind w:left="284" w:hanging="284"/>
        <w:contextualSpacing w:val="0"/>
        <w:jc w:val="both"/>
        <w:rPr>
          <w:lang w:val="lv-LV"/>
        </w:rPr>
      </w:pPr>
      <w:r w:rsidRPr="000D152F">
        <w:rPr>
          <w:lang w:val="lv-LV"/>
        </w:rPr>
        <w:t>Kontroli par lēmuma izpildi uzdot Limbažu novada pašvaldības izpilddirektoram.</w:t>
      </w:r>
    </w:p>
    <w:bookmarkEnd w:id="78"/>
    <w:p w14:paraId="48447DE1" w14:textId="77777777" w:rsidR="00555B6B" w:rsidRPr="000D152F" w:rsidRDefault="00555B6B" w:rsidP="005B71DF">
      <w:pPr>
        <w:jc w:val="both"/>
        <w:rPr>
          <w:bCs/>
        </w:rPr>
      </w:pPr>
    </w:p>
    <w:p w14:paraId="22D24C9E" w14:textId="77777777" w:rsidR="000A4A70" w:rsidRPr="000D152F" w:rsidRDefault="000A4A70" w:rsidP="005B71DF">
      <w:pPr>
        <w:jc w:val="both"/>
        <w:rPr>
          <w:bCs/>
        </w:rPr>
      </w:pPr>
    </w:p>
    <w:p w14:paraId="0F308D01" w14:textId="05DBD6C6" w:rsidR="00F322EC" w:rsidRPr="000D152F" w:rsidRDefault="00F322EC" w:rsidP="00F322EC">
      <w:pPr>
        <w:jc w:val="both"/>
        <w:rPr>
          <w:b/>
          <w:bCs/>
        </w:rPr>
      </w:pPr>
      <w:bookmarkStart w:id="81" w:name="_Hlk112595243"/>
      <w:bookmarkStart w:id="82" w:name="_Hlk115095412"/>
      <w:r w:rsidRPr="000D152F">
        <w:rPr>
          <w:b/>
          <w:bCs/>
        </w:rPr>
        <w:t xml:space="preserve">Lēmums Nr. </w:t>
      </w:r>
      <w:r w:rsidR="0091636F" w:rsidRPr="000D152F">
        <w:rPr>
          <w:b/>
          <w:bCs/>
        </w:rPr>
        <w:t>353</w:t>
      </w:r>
    </w:p>
    <w:p w14:paraId="6D2156D4" w14:textId="138FCFEC" w:rsidR="0085005A" w:rsidRPr="000D152F" w:rsidRDefault="0085005A" w:rsidP="005B71DF">
      <w:pPr>
        <w:keepNext/>
        <w:jc w:val="center"/>
        <w:outlineLvl w:val="0"/>
        <w:rPr>
          <w:b/>
          <w:bCs/>
          <w:lang w:eastAsia="en-US"/>
        </w:rPr>
      </w:pPr>
      <w:bookmarkStart w:id="83" w:name="_Hlk157526911"/>
      <w:r w:rsidRPr="000D152F">
        <w:rPr>
          <w:b/>
          <w:bCs/>
          <w:lang w:eastAsia="en-US"/>
        </w:rPr>
        <w:t>26</w:t>
      </w:r>
      <w:r w:rsidR="00CD11AB" w:rsidRPr="000D152F">
        <w:rPr>
          <w:b/>
          <w:bCs/>
          <w:lang w:eastAsia="en-US"/>
        </w:rPr>
        <w:t>.</w:t>
      </w:r>
    </w:p>
    <w:bookmarkEnd w:id="81"/>
    <w:bookmarkEnd w:id="82"/>
    <w:bookmarkEnd w:id="83"/>
    <w:p w14:paraId="28346673" w14:textId="77777777" w:rsidR="0091636F" w:rsidRPr="000D152F" w:rsidRDefault="0091636F" w:rsidP="0091636F">
      <w:pPr>
        <w:pBdr>
          <w:bottom w:val="single" w:sz="6" w:space="1" w:color="auto"/>
        </w:pBdr>
        <w:rPr>
          <w:b/>
          <w:bCs/>
        </w:rPr>
      </w:pPr>
      <w:r w:rsidRPr="000D152F">
        <w:rPr>
          <w:b/>
          <w:bCs/>
          <w:noProof/>
        </w:rPr>
        <w:t>Par aizņēmumu no Valsts kases pasažieru mikroautobusu iegādei skolēnu pārvadājumiem Limbažu novadā.</w:t>
      </w:r>
    </w:p>
    <w:p w14:paraId="7D4B12AE" w14:textId="77777777" w:rsidR="0091636F" w:rsidRPr="000D152F" w:rsidRDefault="0091636F" w:rsidP="0091636F">
      <w:pPr>
        <w:jc w:val="center"/>
      </w:pPr>
      <w:r w:rsidRPr="000D152F">
        <w:t xml:space="preserve">Ziņo </w:t>
      </w:r>
      <w:r w:rsidRPr="000D152F">
        <w:rPr>
          <w:noProof/>
        </w:rPr>
        <w:t>Ieva Mahte</w:t>
      </w:r>
    </w:p>
    <w:p w14:paraId="4418934C" w14:textId="77777777" w:rsidR="0091636F" w:rsidRPr="000D152F" w:rsidRDefault="0091636F" w:rsidP="0091636F"/>
    <w:p w14:paraId="7DD7AEA3" w14:textId="77777777" w:rsidR="0091636F" w:rsidRPr="000D152F" w:rsidRDefault="0091636F" w:rsidP="0091636F">
      <w:pPr>
        <w:jc w:val="both"/>
      </w:pPr>
      <w:r w:rsidRPr="000D152F">
        <w:tab/>
        <w:t>Limbažu novada pašvaldības Iepirkumu komisija, pamatojoties uz Publisko iepirkumu likuma 8. panta septītās daļas 1. punkta noteikumiem, 2023. gada 05. oktobrī izsludināja sarunu procedūru “</w:t>
      </w:r>
      <w:bookmarkStart w:id="84" w:name="_Hlk161223166"/>
      <w:r w:rsidRPr="000D152F">
        <w:t>Pasažieru mikroautobusu piegāde Limbažu novada pašvaldībai</w:t>
      </w:r>
      <w:bookmarkEnd w:id="84"/>
      <w:r w:rsidRPr="000D152F">
        <w:t>” (Iepirkuma identifikācijas Nr. LNP 2023/145). Iepirkuma priekšmets tika sadalīts daļās - 1.daļa „Pasažieru mikroautobusa,16+1 sēdvietas, piegāde”, 2.daļa „Pasažieru mikroautobusu, 8+1 sēdvietas, piegāde”.</w:t>
      </w:r>
    </w:p>
    <w:p w14:paraId="56538FDC" w14:textId="77777777" w:rsidR="0091636F" w:rsidRPr="000D152F" w:rsidRDefault="0091636F" w:rsidP="0091636F">
      <w:pPr>
        <w:jc w:val="both"/>
      </w:pPr>
      <w:r w:rsidRPr="000D152F">
        <w:tab/>
        <w:t xml:space="preserve">Sarunu procedūras rezultātā par </w:t>
      </w:r>
      <w:bookmarkStart w:id="85" w:name="_Hlk161222548"/>
      <w:r w:rsidRPr="000D152F">
        <w:t>Iepirkuma 1. daļu tika nolemts slēgt līgumu ar SIA “Mūsu Motors Rīga”</w:t>
      </w:r>
      <w:bookmarkEnd w:id="85"/>
      <w:r w:rsidRPr="000D152F">
        <w:t xml:space="preserve">, </w:t>
      </w:r>
      <w:bookmarkStart w:id="86" w:name="_Hlk161222589"/>
      <w:r w:rsidRPr="000D152F">
        <w:t xml:space="preserve">par pasažieru mikroautobusu </w:t>
      </w:r>
      <w:bookmarkEnd w:id="86"/>
      <w:r w:rsidRPr="000D152F">
        <w:rPr>
          <w:i/>
          <w:iCs/>
        </w:rPr>
        <w:t xml:space="preserve">Renault </w:t>
      </w:r>
      <w:proofErr w:type="spellStart"/>
      <w:r w:rsidRPr="000D152F">
        <w:rPr>
          <w:i/>
          <w:iCs/>
        </w:rPr>
        <w:t>Master</w:t>
      </w:r>
      <w:proofErr w:type="spellEnd"/>
      <w:r w:rsidRPr="000D152F">
        <w:rPr>
          <w:i/>
          <w:iCs/>
        </w:rPr>
        <w:t xml:space="preserve"> PFG 2L425 EM</w:t>
      </w:r>
      <w:r w:rsidRPr="000D152F">
        <w:t xml:space="preserve">, (1. reģistrācijas un ražošanas gads – 2024., dzinēja jauda 165 </w:t>
      </w:r>
      <w:proofErr w:type="spellStart"/>
      <w:r w:rsidRPr="000D152F">
        <w:t>zs</w:t>
      </w:r>
      <w:proofErr w:type="spellEnd"/>
      <w:r w:rsidRPr="000D152F">
        <w:t xml:space="preserve">) iegādi. </w:t>
      </w:r>
      <w:bookmarkStart w:id="87" w:name="_Hlk161222661"/>
      <w:r w:rsidRPr="000D152F">
        <w:t xml:space="preserve">Līguma summa sastāda </w:t>
      </w:r>
      <w:bookmarkEnd w:id="87"/>
      <w:r w:rsidRPr="000D152F">
        <w:t xml:space="preserve">60 790,00 EUR (sešdesmit tūkstoši septiņi simti deviņdesmit eiro un 00 centi), kurai pieskaitīts pievienotās vērtības nodoklis 21 % 12 765,90 EUR (divpadsmit tūkstoši septiņi simti sešdesmit pieci eiro un 90 centi), kopējā līguma summa 73 555,90 EUR (septiņdesmit trīs tūkstoši pieci simti piecdesmit pieci eiro un 90 centi).  </w:t>
      </w:r>
    </w:p>
    <w:p w14:paraId="5EC2D372" w14:textId="77777777" w:rsidR="0091636F" w:rsidRPr="000D152F" w:rsidRDefault="0091636F" w:rsidP="0091636F">
      <w:pPr>
        <w:ind w:firstLine="720"/>
        <w:jc w:val="both"/>
      </w:pPr>
      <w:r w:rsidRPr="000D152F">
        <w:t xml:space="preserve">Savukārt par Iepirkuma 2. daļu tika nolemts slēgt līgumu ar SIA “Mūsu Motors Rīga”, par  pasažieru mikroautobusu </w:t>
      </w:r>
      <w:r w:rsidRPr="000D152F">
        <w:rPr>
          <w:i/>
          <w:iCs/>
        </w:rPr>
        <w:t xml:space="preserve">Renault </w:t>
      </w:r>
      <w:proofErr w:type="spellStart"/>
      <w:r w:rsidRPr="000D152F">
        <w:rPr>
          <w:i/>
          <w:iCs/>
        </w:rPr>
        <w:t>Trafic</w:t>
      </w:r>
      <w:proofErr w:type="spellEnd"/>
      <w:r w:rsidRPr="000D152F">
        <w:rPr>
          <w:i/>
          <w:iCs/>
        </w:rPr>
        <w:t xml:space="preserve"> CE0AM211 UM</w:t>
      </w:r>
      <w:r w:rsidRPr="000D152F">
        <w:t xml:space="preserve">, (1. reģistrācijas un ražošanas gads – 2023./2024., dzinēja maksimālā jauda 150 </w:t>
      </w:r>
      <w:proofErr w:type="spellStart"/>
      <w:r w:rsidRPr="000D152F">
        <w:t>zs</w:t>
      </w:r>
      <w:proofErr w:type="spellEnd"/>
      <w:r w:rsidRPr="000D152F">
        <w:t>) iegādi. Līguma summa sastāda 33 821,00 EUR (trīsdesmit trīs tūkstoši astoņi simti divdesmit viens eiro un 00 centi), kurai pieskaitīts pievienotās vērtības nodoklis 21 % 7101,41 EUR (septiņi tūkstoši viens simts viens eiro un 41 cents), kopējā līguma summa 40 923,41 EUR (četrdesmit tūkstoši deviņi simti divdesmit trīs eiro un 41 cents).</w:t>
      </w:r>
    </w:p>
    <w:p w14:paraId="7336A529" w14:textId="77777777" w:rsidR="0091636F" w:rsidRPr="000D152F" w:rsidRDefault="0091636F" w:rsidP="0091636F">
      <w:pPr>
        <w:ind w:firstLine="720"/>
        <w:jc w:val="both"/>
      </w:pPr>
      <w:r w:rsidRPr="000D152F">
        <w:t>Minētos transporta līdzekļus plānots izmantot Katvaru pagasta un Brīvzemnieku pagasta skolēnu pārvadājumiem uz/no tuvāko izglītības iestādi Limbažu novadā.</w:t>
      </w:r>
    </w:p>
    <w:p w14:paraId="126B138D" w14:textId="77777777" w:rsidR="0091636F" w:rsidRPr="000D152F" w:rsidRDefault="0091636F" w:rsidP="0091636F">
      <w:pPr>
        <w:ind w:firstLine="720"/>
        <w:jc w:val="both"/>
      </w:pPr>
      <w:r w:rsidRPr="000D152F">
        <w:t xml:space="preserve">Mikroautobusu iegādei nepieciešams finansējums sastāda </w:t>
      </w:r>
      <w:bookmarkStart w:id="88" w:name="_Hlk161229472"/>
      <w:r w:rsidRPr="000D152F">
        <w:t xml:space="preserve">114 479,31 EUR (viens simts četrpadsmit tūkstoši četri simti septiņdesmit deviņi eiro un 31 cents) </w:t>
      </w:r>
      <w:bookmarkEnd w:id="88"/>
      <w:r w:rsidRPr="000D152F">
        <w:t xml:space="preserve">t.sk. PVN 19 867,31 EUR. Plānots ņemt aizņēmumu Valsts kasē 103 031,38 </w:t>
      </w:r>
      <w:r w:rsidRPr="000D152F">
        <w:rPr>
          <w:lang w:eastAsia="hi-IN" w:bidi="hi-IN"/>
        </w:rPr>
        <w:t>EUR (viens simts trīs tūkstoši trīsdesmit viens eiro, 38 centi) apmērā ar Valsts kases noteikto kredītprocentu likmi, atlikto pamatsummas maksājumu līdz 2025.gada 1.janvārim un atmaksas termiņu 5 (pieci) gadi. Pašvaldības līdzfinansējumu 10%, kas sastāda 11 447,93 EUR (vienpadsmit tūkstoši četri simti četrdesmit septiņi eiro, 93 centi) nodrošināt no Limbažu novada pašvaldības līdzekļiem neparedzētiem gadījumiem</w:t>
      </w:r>
    </w:p>
    <w:p w14:paraId="30D9D33A" w14:textId="737D1369" w:rsidR="0091636F" w:rsidRPr="000D152F" w:rsidRDefault="0091636F" w:rsidP="00C33FBF">
      <w:pPr>
        <w:ind w:firstLine="720"/>
        <w:jc w:val="both"/>
      </w:pPr>
      <w:r w:rsidRPr="000D152F">
        <w:t xml:space="preserve">Ņemot vērā iepriekš minēto, pamatojoties uz Pašvaldību likuma 4. panta pirmās daļas 4. punktu, 10. panta pirmās daļas 17. punktu, Likuma par budžetu un finanšu vadību 41. panta piekto daļu un Ministru kabineta 2019. gada 10. decembra noteikumu Nr. 590 “Noteikumi par pašvaldību aizņēmumiem un galvojumiem” 11. punktu, </w:t>
      </w:r>
      <w:r w:rsidRPr="000D152F">
        <w:rPr>
          <w:rFonts w:cs="Tahoma"/>
          <w:b/>
          <w:kern w:val="1"/>
          <w:lang w:eastAsia="hi-IN" w:bidi="hi-IN"/>
        </w:rPr>
        <w:t>a</w:t>
      </w:r>
      <w:r w:rsidRPr="000D152F">
        <w:rPr>
          <w:b/>
          <w:bCs/>
        </w:rPr>
        <w:t>tklāti balsojot: PAR</w:t>
      </w:r>
      <w:r w:rsidRPr="000D152F">
        <w:t xml:space="preserve"> –</w:t>
      </w:r>
      <w:r w:rsidR="00C33FBF" w:rsidRPr="000D152F">
        <w:t xml:space="preserve"> 12 deputāti (Aigars Legzdiņš, Dagnis Straubergs, Dāvis Melnalksnis, Edmunds Zeidmanis, Jānis Bakmanis, Kristaps Močāns, Lija Jokste, Māris Beļaunieks, Regīna Tamane, Rūdolfs Pelēkais, Valdis </w:t>
      </w:r>
      <w:proofErr w:type="spellStart"/>
      <w:r w:rsidR="00C33FBF" w:rsidRPr="000D152F">
        <w:t>Možvillo</w:t>
      </w:r>
      <w:proofErr w:type="spellEnd"/>
      <w:r w:rsidR="00C33FBF" w:rsidRPr="000D152F">
        <w:t>, Ziedonis Rubezis)</w:t>
      </w:r>
      <w:r w:rsidRPr="000D152F">
        <w:t xml:space="preserve">, </w:t>
      </w:r>
      <w:r w:rsidRPr="000D152F">
        <w:rPr>
          <w:b/>
          <w:bCs/>
        </w:rPr>
        <w:t>PRET –</w:t>
      </w:r>
      <w:r w:rsidRPr="000D152F">
        <w:t xml:space="preserve"> </w:t>
      </w:r>
      <w:r w:rsidR="00C33FBF" w:rsidRPr="000D152F">
        <w:t>1 deputāts (Andris Garklāvs)</w:t>
      </w:r>
      <w:r w:rsidRPr="000D152F">
        <w:t xml:space="preserve">, </w:t>
      </w:r>
      <w:r w:rsidRPr="000D152F">
        <w:rPr>
          <w:b/>
          <w:bCs/>
        </w:rPr>
        <w:t>ATTURAS –</w:t>
      </w:r>
      <w:r w:rsidRPr="000D152F">
        <w:t xml:space="preserve"> </w:t>
      </w:r>
      <w:r w:rsidR="00C33FBF" w:rsidRPr="000D152F">
        <w:t>nav</w:t>
      </w:r>
      <w:r w:rsidRPr="000D152F">
        <w:t>, Limbažu novada dome</w:t>
      </w:r>
      <w:r w:rsidRPr="000D152F">
        <w:rPr>
          <w:b/>
          <w:bCs/>
        </w:rPr>
        <w:t xml:space="preserve"> NOLEMJ:</w:t>
      </w:r>
    </w:p>
    <w:p w14:paraId="2F892B18" w14:textId="77777777" w:rsidR="0091636F" w:rsidRPr="000D152F" w:rsidRDefault="0091636F" w:rsidP="0091636F">
      <w:pPr>
        <w:ind w:firstLine="720"/>
        <w:jc w:val="both"/>
        <w:rPr>
          <w:b/>
          <w:bCs/>
        </w:rPr>
      </w:pPr>
    </w:p>
    <w:p w14:paraId="3C46F516" w14:textId="77777777" w:rsidR="0091636F" w:rsidRPr="000D152F" w:rsidRDefault="0091636F" w:rsidP="0091636F">
      <w:pPr>
        <w:numPr>
          <w:ilvl w:val="0"/>
          <w:numId w:val="111"/>
        </w:numPr>
        <w:suppressAutoHyphens/>
        <w:ind w:left="357" w:hanging="357"/>
        <w:contextualSpacing/>
        <w:jc w:val="both"/>
        <w:rPr>
          <w:rFonts w:eastAsia="Calibri"/>
          <w:lang w:eastAsia="en-US"/>
        </w:rPr>
      </w:pPr>
      <w:r w:rsidRPr="000D152F">
        <w:rPr>
          <w:lang w:eastAsia="hi-IN" w:bidi="hi-IN"/>
        </w:rPr>
        <w:lastRenderedPageBreak/>
        <w:t xml:space="preserve">Pieprasīt aizņēmumu no Valsts kases, pasažieru mikroautobusu iegādei </w:t>
      </w:r>
      <w:r w:rsidRPr="000D152F">
        <w:t>skolēnu pārvadājumiem Limbažu novadā</w:t>
      </w:r>
      <w:r w:rsidRPr="000D152F">
        <w:rPr>
          <w:lang w:eastAsia="hi-IN" w:bidi="hi-IN"/>
        </w:rPr>
        <w:t xml:space="preserve"> 103 031,38 EUR (viens simts trīs tūkstoši trīsdesmit viens eiro, 38 centi) apmērā ar Valsts kases noteikto kredītprocentu likmi, atlikto pamatsummas maksājumu līdz 2025.gada 1.janvārim un atmaksas termiņu 5 (pieci) gadi.</w:t>
      </w:r>
    </w:p>
    <w:p w14:paraId="09351DC5" w14:textId="77777777" w:rsidR="0091636F" w:rsidRPr="000D152F" w:rsidRDefault="0091636F" w:rsidP="0091636F">
      <w:pPr>
        <w:numPr>
          <w:ilvl w:val="0"/>
          <w:numId w:val="111"/>
        </w:numPr>
        <w:suppressAutoHyphens/>
        <w:ind w:left="357" w:hanging="357"/>
        <w:contextualSpacing/>
        <w:jc w:val="both"/>
        <w:rPr>
          <w:rFonts w:eastAsia="Calibri"/>
          <w:lang w:eastAsia="en-US"/>
        </w:rPr>
      </w:pPr>
      <w:r w:rsidRPr="000D152F">
        <w:rPr>
          <w:rFonts w:eastAsia="Calibri"/>
          <w:lang w:eastAsia="en-US"/>
        </w:rPr>
        <w:t>Aizņēmuma atmaksu garantēt no pašvaldības pamatbudžeta līdzekļiem.</w:t>
      </w:r>
    </w:p>
    <w:p w14:paraId="55C3BAB3" w14:textId="77777777" w:rsidR="0091636F" w:rsidRPr="000D152F" w:rsidRDefault="0091636F" w:rsidP="0091636F">
      <w:pPr>
        <w:numPr>
          <w:ilvl w:val="0"/>
          <w:numId w:val="111"/>
        </w:numPr>
        <w:suppressAutoHyphens/>
        <w:ind w:left="357" w:hanging="357"/>
        <w:contextualSpacing/>
        <w:jc w:val="both"/>
        <w:rPr>
          <w:rFonts w:eastAsia="Calibri"/>
          <w:lang w:eastAsia="en-US"/>
        </w:rPr>
      </w:pPr>
      <w:r w:rsidRPr="000D152F">
        <w:rPr>
          <w:lang w:eastAsia="hi-IN" w:bidi="hi-IN"/>
        </w:rPr>
        <w:t>Pašvaldības līdzfinansējumu 10%, kas sastāda 11 447,93 EUR (vienpadsmit tūkstoši četri simti četrdesmit septiņi eiro, 93 centi) nodrošināt no Limbažu novada pašvaldības līdzekļiem neparedzētiem gadījumiem.</w:t>
      </w:r>
    </w:p>
    <w:p w14:paraId="50DE3E57" w14:textId="77777777" w:rsidR="0091636F" w:rsidRPr="000D152F" w:rsidRDefault="0091636F" w:rsidP="0091636F">
      <w:pPr>
        <w:numPr>
          <w:ilvl w:val="0"/>
          <w:numId w:val="111"/>
        </w:numPr>
        <w:suppressAutoHyphens/>
        <w:ind w:left="357" w:hanging="357"/>
        <w:contextualSpacing/>
        <w:jc w:val="both"/>
        <w:rPr>
          <w:rFonts w:eastAsia="Calibri"/>
          <w:lang w:eastAsia="en-US"/>
        </w:rPr>
      </w:pPr>
      <w:r w:rsidRPr="000D152F">
        <w:rPr>
          <w:rFonts w:eastAsia="Calibri"/>
          <w:lang w:eastAsia="en-US"/>
        </w:rPr>
        <w:t>Uzdot Finanšu un ekonomikas nodaļai sagatavot aizņēmuma saņemšanai nepieciešamos dokumentus atbilstoši Ministru kabineta 2019. gada 10. decembra noteikumu Nr. 590 “Noteikumi par pašvaldību aizņēmumiem un galvojumiem” 11. punkta nosacījumiem. Sagatavotos dokumentus iesniegt Pašvaldību aizņēmumu un galvojumu kontroles un pārraudzības padomē.</w:t>
      </w:r>
    </w:p>
    <w:p w14:paraId="790A7D39" w14:textId="77777777" w:rsidR="0091636F" w:rsidRPr="000D152F" w:rsidRDefault="0091636F" w:rsidP="0091636F">
      <w:pPr>
        <w:numPr>
          <w:ilvl w:val="0"/>
          <w:numId w:val="111"/>
        </w:numPr>
        <w:suppressAutoHyphens/>
        <w:ind w:left="357" w:hanging="357"/>
        <w:contextualSpacing/>
        <w:jc w:val="both"/>
        <w:rPr>
          <w:rFonts w:eastAsia="Calibri"/>
          <w:lang w:eastAsia="en-US"/>
        </w:rPr>
      </w:pPr>
      <w:r w:rsidRPr="000D152F">
        <w:rPr>
          <w:rFonts w:eastAsia="Calibri"/>
          <w:lang w:eastAsia="en-US"/>
        </w:rPr>
        <w:t>Atcelt 28.03.2024 domes lēmumu Nr. 175 (protokols Nr.6, 14.) “Par aizņēmumu no Valsts kases pasažieru mikroautobusu iegādei”, sakarā ar informācijas precizēšanu Valsts kases aizņēmuma saņemšanai.</w:t>
      </w:r>
    </w:p>
    <w:p w14:paraId="2272E9F2" w14:textId="77777777" w:rsidR="0091636F" w:rsidRPr="000D152F" w:rsidRDefault="0091636F" w:rsidP="0091636F">
      <w:pPr>
        <w:numPr>
          <w:ilvl w:val="0"/>
          <w:numId w:val="111"/>
        </w:numPr>
        <w:suppressAutoHyphens/>
        <w:ind w:left="357" w:hanging="357"/>
        <w:contextualSpacing/>
        <w:jc w:val="both"/>
        <w:rPr>
          <w:rFonts w:eastAsia="Calibri"/>
          <w:lang w:eastAsia="en-US"/>
        </w:rPr>
      </w:pPr>
      <w:r w:rsidRPr="000D152F">
        <w:t>Atbildīgo par plānotā kredīta iekļaušanu Limbažu novada pašvaldības 2024. gada budžetā noteikt Finanšu un ekonomikas nodaļu.</w:t>
      </w:r>
    </w:p>
    <w:p w14:paraId="2D85B4AB" w14:textId="77777777" w:rsidR="0091636F" w:rsidRPr="000D152F" w:rsidRDefault="0091636F" w:rsidP="0091636F">
      <w:pPr>
        <w:numPr>
          <w:ilvl w:val="0"/>
          <w:numId w:val="111"/>
        </w:numPr>
        <w:suppressAutoHyphens/>
        <w:ind w:left="357" w:hanging="357"/>
        <w:contextualSpacing/>
        <w:jc w:val="both"/>
        <w:rPr>
          <w:rFonts w:eastAsia="Calibri"/>
          <w:lang w:eastAsia="en-US"/>
        </w:rPr>
      </w:pPr>
      <w:r w:rsidRPr="000D152F">
        <w:rPr>
          <w:rFonts w:eastAsia="Calibri"/>
          <w:lang w:eastAsia="en-US"/>
        </w:rPr>
        <w:t>Kontroli par lēmuma izpildi uzdot Limbažu novada pašvaldības izpilddirektoram A. Ārgalim.</w:t>
      </w:r>
    </w:p>
    <w:p w14:paraId="73FFF074" w14:textId="77777777" w:rsidR="009F144C" w:rsidRPr="000D152F" w:rsidRDefault="009F144C" w:rsidP="005B71DF">
      <w:pPr>
        <w:jc w:val="both"/>
        <w:rPr>
          <w:b/>
          <w:bCs/>
        </w:rPr>
      </w:pPr>
    </w:p>
    <w:p w14:paraId="324BFA3E" w14:textId="77777777" w:rsidR="0091636F" w:rsidRPr="000D152F" w:rsidRDefault="0091636F" w:rsidP="005B71DF">
      <w:pPr>
        <w:jc w:val="both"/>
        <w:rPr>
          <w:b/>
          <w:bCs/>
        </w:rPr>
      </w:pPr>
    </w:p>
    <w:p w14:paraId="549E1D8E" w14:textId="37507CF5" w:rsidR="00F322EC" w:rsidRPr="000D152F" w:rsidRDefault="00F322EC" w:rsidP="00F322EC">
      <w:pPr>
        <w:jc w:val="both"/>
        <w:rPr>
          <w:b/>
          <w:bCs/>
        </w:rPr>
      </w:pPr>
      <w:bookmarkStart w:id="89" w:name="_Hlk115095903"/>
      <w:r w:rsidRPr="000D152F">
        <w:rPr>
          <w:b/>
          <w:bCs/>
        </w:rPr>
        <w:t xml:space="preserve">Lēmums Nr. </w:t>
      </w:r>
      <w:r w:rsidR="00FF719A" w:rsidRPr="000D152F">
        <w:rPr>
          <w:b/>
          <w:bCs/>
        </w:rPr>
        <w:t>354</w:t>
      </w:r>
    </w:p>
    <w:p w14:paraId="6C84997B" w14:textId="16C7DD8D" w:rsidR="0085005A" w:rsidRPr="000D152F" w:rsidRDefault="0085005A" w:rsidP="005B71DF">
      <w:pPr>
        <w:keepNext/>
        <w:jc w:val="center"/>
        <w:outlineLvl w:val="0"/>
        <w:rPr>
          <w:b/>
          <w:bCs/>
          <w:lang w:eastAsia="en-US"/>
        </w:rPr>
      </w:pPr>
      <w:bookmarkStart w:id="90" w:name="_Hlk157529355"/>
      <w:r w:rsidRPr="000D152F">
        <w:rPr>
          <w:b/>
          <w:bCs/>
          <w:lang w:eastAsia="en-US"/>
        </w:rPr>
        <w:t>27</w:t>
      </w:r>
      <w:r w:rsidR="00CD11AB" w:rsidRPr="000D152F">
        <w:rPr>
          <w:b/>
          <w:bCs/>
          <w:lang w:eastAsia="en-US"/>
        </w:rPr>
        <w:t>.</w:t>
      </w:r>
    </w:p>
    <w:bookmarkEnd w:id="89"/>
    <w:bookmarkEnd w:id="90"/>
    <w:p w14:paraId="496FD859" w14:textId="77777777" w:rsidR="00F34235" w:rsidRPr="000D152F" w:rsidRDefault="00F34235" w:rsidP="00F34235">
      <w:pPr>
        <w:pBdr>
          <w:bottom w:val="single" w:sz="6" w:space="1" w:color="auto"/>
        </w:pBdr>
        <w:jc w:val="both"/>
        <w:rPr>
          <w:b/>
          <w:bCs/>
        </w:rPr>
      </w:pPr>
      <w:r w:rsidRPr="000D152F">
        <w:rPr>
          <w:b/>
          <w:bCs/>
          <w:noProof/>
        </w:rPr>
        <w:t>Par aizņēmuma pieprasīšanu Valsts kasē projekta “Siltumnīcefekta gāzu emisiju samazināšana Limbažu novada pašvaldības publisko teritoriju apgaismojuma infrastruktūrā” īstenošanai</w:t>
      </w:r>
    </w:p>
    <w:p w14:paraId="62CBAE2A" w14:textId="77777777" w:rsidR="00F34235" w:rsidRPr="000D152F" w:rsidRDefault="00F34235" w:rsidP="00F34235">
      <w:pPr>
        <w:jc w:val="center"/>
      </w:pPr>
      <w:r w:rsidRPr="000D152F">
        <w:t xml:space="preserve">Ziņo </w:t>
      </w:r>
      <w:r w:rsidRPr="000D152F">
        <w:rPr>
          <w:noProof/>
        </w:rPr>
        <w:t>Jana Mošura</w:t>
      </w:r>
    </w:p>
    <w:p w14:paraId="3AE56750" w14:textId="77777777" w:rsidR="00F34235" w:rsidRPr="000D152F" w:rsidRDefault="00F34235" w:rsidP="00F34235">
      <w:pPr>
        <w:jc w:val="both"/>
      </w:pPr>
    </w:p>
    <w:p w14:paraId="0DB92AAD" w14:textId="77777777" w:rsidR="00F34235" w:rsidRPr="000D152F" w:rsidRDefault="00F34235" w:rsidP="00F34235">
      <w:pPr>
        <w:ind w:firstLine="709"/>
        <w:jc w:val="both"/>
      </w:pPr>
      <w:r w:rsidRPr="000D152F">
        <w:t xml:space="preserve">Limbažu novada pašvaldība un Sabiedrība ar ierobežotu atbildību “Vides investīciju fonds”, pamatojoties uz </w:t>
      </w:r>
      <w:r w:rsidRPr="000D152F">
        <w:rPr>
          <w:bCs/>
        </w:rPr>
        <w:t xml:space="preserve">Vides investīciju fonda </w:t>
      </w:r>
      <w:r w:rsidRPr="000D152F">
        <w:t xml:space="preserve">2023. gada 20. marta lēmumu Nr. </w:t>
      </w:r>
      <w:r w:rsidRPr="000D152F">
        <w:rPr>
          <w:noProof/>
        </w:rPr>
        <w:t>EKII-7/9</w:t>
      </w:r>
      <w:r w:rsidRPr="000D152F">
        <w:t xml:space="preserve"> “Par projekta </w:t>
      </w:r>
      <w:bookmarkStart w:id="91" w:name="_Hlk132200797"/>
      <w:r w:rsidRPr="000D152F">
        <w:t>“</w:t>
      </w:r>
      <w:r w:rsidRPr="000D152F">
        <w:rPr>
          <w:noProof/>
        </w:rPr>
        <w:t>Siltumnīcefekta gāzu emisiju samazināšana Limbažu novada pašvaldības publisko teritoriju apgaismojuma infrastruktūrā</w:t>
      </w:r>
      <w:r w:rsidRPr="000D152F">
        <w:t xml:space="preserve">” </w:t>
      </w:r>
      <w:bookmarkEnd w:id="91"/>
      <w:r w:rsidRPr="000D152F">
        <w:t>iesnieguma apstiprināšanu”, 2023. gada 4. aprīlī ir noslēgušas līgumu par Emisijas kvotu izsolīšanas instrumenta (turpmāk – EKII) finansējuma piešķiršanu projektam “</w:t>
      </w:r>
      <w:r w:rsidRPr="000D152F">
        <w:rPr>
          <w:noProof/>
        </w:rPr>
        <w:t>Siltumnīcefekta gāzu emisiju samazināšana Limbažu novada pašvaldības publisko teritoriju apgaismojuma infrastruktūrā</w:t>
      </w:r>
      <w:r w:rsidRPr="000D152F">
        <w:t xml:space="preserve">” Nr. </w:t>
      </w:r>
      <w:r w:rsidRPr="000D152F">
        <w:rPr>
          <w:noProof/>
        </w:rPr>
        <w:t>EKII-7/9</w:t>
      </w:r>
      <w:r w:rsidRPr="000D152F">
        <w:t xml:space="preserve"> (turpmāk – Projekts), Projekta īstenošanas kārtību un Projekta uzraudzību (turpmāk – Līgums).</w:t>
      </w:r>
    </w:p>
    <w:p w14:paraId="13A6F4AF" w14:textId="77777777" w:rsidR="00F34235" w:rsidRPr="000D152F" w:rsidRDefault="00F34235" w:rsidP="00F34235">
      <w:pPr>
        <w:ind w:firstLine="709"/>
        <w:jc w:val="both"/>
      </w:pPr>
      <w:r w:rsidRPr="000D152F">
        <w:t xml:space="preserve">Projekts atbilst pašvaldības apstiprinātajai attīstības programmai “Limbažu novada pašvaldības Attīstības programma 2022. – 2028.gadam” un iekļauts Investīciju plānā 2024. – 2026. gadam un nodrošina lietderīgu investīciju īstenošanu pašvaldības autonomo funkciju izpildei (gādāt par pašvaldības administratīvās teritorijas labiekārtošanu un sanitāro tīrību (publiskai lietošanai paredzēto teritoriju apgaismošana un uzturēšana); </w:t>
      </w:r>
      <w:r w:rsidRPr="000D152F">
        <w:rPr>
          <w:szCs w:val="22"/>
        </w:rPr>
        <w:t>veicināt klimata pārmaiņu ierobežošanu un pielāgošanos tām</w:t>
      </w:r>
      <w:r w:rsidRPr="000D152F">
        <w:t xml:space="preserve">). </w:t>
      </w:r>
    </w:p>
    <w:p w14:paraId="07059C25" w14:textId="77777777" w:rsidR="00F34235" w:rsidRPr="000D152F" w:rsidRDefault="00F34235" w:rsidP="00F34235">
      <w:pPr>
        <w:ind w:firstLine="709"/>
        <w:jc w:val="both"/>
        <w:rPr>
          <w:kern w:val="28"/>
          <w:lang w:eastAsia="ar-SA"/>
        </w:rPr>
      </w:pPr>
      <w:r w:rsidRPr="000D152F">
        <w:t xml:space="preserve">Līgumā noteikts, ka Projekta kopējās izmaksas ir EUR 351 375,59, no tām Projekta attiecināmās izmaksas ir EUR 351 375,59, EKII finanšu līdzekļi ne vairāk kā 59,000001 % no attiecināmajām izmaksām, nepārsniedzot EUR 207 311,60, finansējuma saņēmēja līdzfinansējums ir ne mazāk kā 40,999999% no attiecināmajām izmaksām, jeb ne mazāk par EUR 144 063,99. Pašvaldībai pieejamais avansa maksājums ir 30% no piešķirtā EKII finansējuma, nepārsniedzot EUR 62 193,48. </w:t>
      </w:r>
      <w:r w:rsidRPr="000D152F">
        <w:rPr>
          <w:kern w:val="28"/>
          <w:lang w:eastAsia="ar-SA"/>
        </w:rPr>
        <w:t>Projekta īstenošanas termiņš 2025. gada 2. aprīlis.</w:t>
      </w:r>
    </w:p>
    <w:p w14:paraId="7D43DE40" w14:textId="77777777" w:rsidR="00F34235" w:rsidRPr="000D152F" w:rsidRDefault="00F34235" w:rsidP="00F34235">
      <w:pPr>
        <w:ind w:firstLine="851"/>
        <w:jc w:val="both"/>
        <w:rPr>
          <w:kern w:val="28"/>
          <w:lang w:eastAsia="ar-SA"/>
        </w:rPr>
      </w:pPr>
      <w:r w:rsidRPr="000D152F">
        <w:rPr>
          <w:kern w:val="28"/>
          <w:lang w:eastAsia="ar-SA"/>
        </w:rPr>
        <w:t>2024. gada 8. aprīlī Limbažu novada pašvaldība un sabiedrība ar ierobežotu atbildību</w:t>
      </w:r>
      <w:r w:rsidRPr="000D152F">
        <w:rPr>
          <w:bCs/>
          <w:szCs w:val="26"/>
          <w:lang w:eastAsia="en-US"/>
        </w:rPr>
        <w:t xml:space="preserve"> “VIZULO Solutions”, vien. </w:t>
      </w:r>
      <w:proofErr w:type="spellStart"/>
      <w:r w:rsidRPr="000D152F">
        <w:rPr>
          <w:bCs/>
          <w:szCs w:val="26"/>
          <w:lang w:eastAsia="en-US"/>
        </w:rPr>
        <w:t>reģ</w:t>
      </w:r>
      <w:proofErr w:type="spellEnd"/>
      <w:r w:rsidRPr="000D152F">
        <w:rPr>
          <w:bCs/>
          <w:szCs w:val="26"/>
          <w:lang w:eastAsia="en-US"/>
        </w:rPr>
        <w:t>. Nr.</w:t>
      </w:r>
      <w:r w:rsidRPr="000D152F">
        <w:rPr>
          <w:bCs/>
          <w:szCs w:val="26"/>
        </w:rPr>
        <w:t> </w:t>
      </w:r>
      <w:r w:rsidRPr="000D152F">
        <w:rPr>
          <w:bCs/>
          <w:szCs w:val="26"/>
          <w:lang w:eastAsia="en-US"/>
        </w:rPr>
        <w:t>40103841199</w:t>
      </w:r>
      <w:r w:rsidRPr="000D152F">
        <w:rPr>
          <w:kern w:val="28"/>
          <w:lang w:eastAsia="ar-SA"/>
        </w:rPr>
        <w:t xml:space="preserve">, pamatojoties uz atklāta konkursa </w:t>
      </w:r>
      <w:r w:rsidRPr="000D152F">
        <w:rPr>
          <w:lang w:eastAsia="ar-SA"/>
        </w:rPr>
        <w:t>„</w:t>
      </w:r>
      <w:r w:rsidRPr="000D152F">
        <w:rPr>
          <w:lang w:eastAsia="en-US"/>
        </w:rPr>
        <w:t>Siltumnīcefekta gāzu emisiju samazināšana Limbažu novada pašvaldības publisko teritoriju apgaismojuma infrastruktūrā”, iepirkuma identifikācijas Nr. LNP 2023/51</w:t>
      </w:r>
      <w:r w:rsidRPr="000D152F">
        <w:rPr>
          <w:kern w:val="28"/>
          <w:lang w:eastAsia="ar-SA"/>
        </w:rPr>
        <w:t>, rezultātiem, ir noslēgušas līgumu Nr. 4.10.1/24/8 p</w:t>
      </w:r>
      <w:r w:rsidRPr="000D152F">
        <w:rPr>
          <w:lang w:eastAsia="ar-SA"/>
        </w:rPr>
        <w:t xml:space="preserve">ar kopējo līguma summu </w:t>
      </w:r>
      <w:r w:rsidRPr="000D152F">
        <w:rPr>
          <w:kern w:val="28"/>
          <w:lang w:eastAsia="ar-SA"/>
        </w:rPr>
        <w:t>EUR</w:t>
      </w:r>
      <w:r w:rsidRPr="000D152F">
        <w:rPr>
          <w:lang w:eastAsia="ar-SA"/>
        </w:rPr>
        <w:t xml:space="preserve"> 187 979,85 </w:t>
      </w:r>
      <w:r w:rsidRPr="000D152F">
        <w:rPr>
          <w:kern w:val="28"/>
          <w:lang w:eastAsia="ar-SA"/>
        </w:rPr>
        <w:t>bez PVN.</w:t>
      </w:r>
      <w:r w:rsidRPr="000D152F">
        <w:t xml:space="preserve"> </w:t>
      </w:r>
      <w:r w:rsidRPr="000D152F">
        <w:rPr>
          <w:kern w:val="28"/>
          <w:lang w:eastAsia="ar-SA"/>
        </w:rPr>
        <w:t>Kopējā Līguma summa ar PVN ir EUR 227 455,62.</w:t>
      </w:r>
    </w:p>
    <w:p w14:paraId="2FB240E6" w14:textId="77777777" w:rsidR="00F34235" w:rsidRPr="000D152F" w:rsidRDefault="00F34235" w:rsidP="00F34235">
      <w:pPr>
        <w:ind w:firstLine="851"/>
        <w:jc w:val="both"/>
        <w:rPr>
          <w:kern w:val="28"/>
          <w:lang w:eastAsia="ar-SA"/>
        </w:rPr>
      </w:pPr>
      <w:r w:rsidRPr="000D152F">
        <w:rPr>
          <w:bCs/>
        </w:rPr>
        <w:lastRenderedPageBreak/>
        <w:t xml:space="preserve">Projekta īstenošanai iespējams saņemt EKII avansu </w:t>
      </w:r>
      <w:r w:rsidRPr="000D152F">
        <w:t>EUR 62 193,48</w:t>
      </w:r>
      <w:r w:rsidRPr="000D152F">
        <w:rPr>
          <w:bCs/>
        </w:rPr>
        <w:t xml:space="preserve"> apmērā.</w:t>
      </w:r>
      <w:r w:rsidRPr="000D152F">
        <w:rPr>
          <w:kern w:val="28"/>
          <w:lang w:eastAsia="ar-SA"/>
        </w:rPr>
        <w:t xml:space="preserve"> Limbažu novada pašvaldības līdzfinansējumam EUR 93 256,80 un projekta </w:t>
      </w:r>
      <w:proofErr w:type="spellStart"/>
      <w:r w:rsidRPr="000D152F">
        <w:rPr>
          <w:kern w:val="28"/>
          <w:lang w:eastAsia="ar-SA"/>
        </w:rPr>
        <w:t>priekšfinansēšanai</w:t>
      </w:r>
      <w:proofErr w:type="spellEnd"/>
      <w:r w:rsidRPr="000D152F">
        <w:rPr>
          <w:kern w:val="28"/>
          <w:lang w:eastAsia="ar-SA"/>
        </w:rPr>
        <w:t xml:space="preserve"> EUR 72 005,34 apmērā nepieciešams pieprasīt Valsts kases aizņēmumu.</w:t>
      </w:r>
    </w:p>
    <w:p w14:paraId="647096F0" w14:textId="405AA868" w:rsidR="00F34235" w:rsidRPr="000D152F" w:rsidRDefault="00F34235" w:rsidP="00F34235">
      <w:pPr>
        <w:ind w:firstLine="720"/>
        <w:jc w:val="both"/>
      </w:pPr>
      <w:r w:rsidRPr="000D152F">
        <w:t xml:space="preserve">Pamatojoties uz Pašvaldību likuma 4. panta pirmās daļas 2. un 22. punktu, 10. panta pirmās daļas ievaddaļu, 27. pantu, likuma “Par pašvaldību budžetiem” 30. pantu, Likuma par budžetu un finanšu vadību 41. panta piekto daļu, likuma “Par valsts budžetu 2024.gadam un budžeta ietvaru 2024., 2025. un 2026. gadam” 36. pantu un Ministru kabineta 2019. gada 10. decembra noteikumiem Nr. 590 „Noteikumi par pašvaldību aizņēmumiem un galvojumiem”, </w:t>
      </w:r>
      <w:r w:rsidRPr="000D152F">
        <w:rPr>
          <w:rFonts w:cs="Tahoma"/>
          <w:b/>
          <w:kern w:val="1"/>
          <w:lang w:eastAsia="hi-IN" w:bidi="hi-IN"/>
        </w:rPr>
        <w:t>a</w:t>
      </w:r>
      <w:r w:rsidRPr="000D152F">
        <w:rPr>
          <w:b/>
          <w:bCs/>
        </w:rPr>
        <w:t>tklāti balsojot: PAR</w:t>
      </w:r>
      <w:r w:rsidRPr="000D152F">
        <w:t xml:space="preserve">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1 deputāts (Andris Garklāvs), Limbažu novada dome</w:t>
      </w:r>
      <w:r w:rsidRPr="000D152F">
        <w:rPr>
          <w:b/>
          <w:bCs/>
        </w:rPr>
        <w:t xml:space="preserve"> NOLEMJ:</w:t>
      </w:r>
    </w:p>
    <w:p w14:paraId="4E5B57CB" w14:textId="77777777" w:rsidR="00F34235" w:rsidRPr="000D152F" w:rsidRDefault="00F34235" w:rsidP="00F34235">
      <w:pPr>
        <w:ind w:firstLine="720"/>
        <w:jc w:val="both"/>
        <w:rPr>
          <w:b/>
          <w:bCs/>
          <w:highlight w:val="yellow"/>
        </w:rPr>
      </w:pPr>
    </w:p>
    <w:p w14:paraId="2143E216" w14:textId="77777777" w:rsidR="00F34235" w:rsidRPr="000D152F" w:rsidRDefault="00F34235" w:rsidP="00F34235">
      <w:pPr>
        <w:numPr>
          <w:ilvl w:val="0"/>
          <w:numId w:val="112"/>
        </w:numPr>
        <w:ind w:left="357" w:hanging="357"/>
        <w:contextualSpacing/>
        <w:jc w:val="both"/>
        <w:rPr>
          <w:lang w:eastAsia="hi-IN" w:bidi="hi-IN"/>
        </w:rPr>
      </w:pPr>
      <w:r w:rsidRPr="000D152F">
        <w:t>Pieprasīt Valsts kasē aizņēmumu 2024. gadā EUR 165 262,14 apmērā projekta “</w:t>
      </w:r>
      <w:r w:rsidRPr="000D152F">
        <w:rPr>
          <w:noProof/>
        </w:rPr>
        <w:t>Siltumnīcefekta gāzu emisiju samazināšana Limbažu novada pašvaldības publisko teritoriju apgaismojuma infrastruktūrā</w:t>
      </w:r>
      <w:r w:rsidRPr="000D152F">
        <w:t>” Nr. EKII 7/9 īstenošanai ar Valsts kases noteikto kredītprocentu likmi, atlikto pamatsummas maksājumu līdz 2025. gada 1. janvārim un atmaksas termiņu 10 gadi.</w:t>
      </w:r>
    </w:p>
    <w:p w14:paraId="44452994" w14:textId="77777777" w:rsidR="00F34235" w:rsidRPr="000D152F" w:rsidRDefault="00F34235" w:rsidP="00F34235">
      <w:pPr>
        <w:numPr>
          <w:ilvl w:val="0"/>
          <w:numId w:val="112"/>
        </w:numPr>
        <w:ind w:left="357" w:hanging="357"/>
        <w:jc w:val="both"/>
      </w:pPr>
      <w:r w:rsidRPr="000D152F">
        <w:t xml:space="preserve">Aizņēmuma atmaksu garantēt ar Limbažu novada pašvaldības budžetu. </w:t>
      </w:r>
    </w:p>
    <w:p w14:paraId="2C58E676" w14:textId="77777777" w:rsidR="00F34235" w:rsidRPr="000D152F" w:rsidRDefault="00F34235" w:rsidP="00F34235">
      <w:pPr>
        <w:numPr>
          <w:ilvl w:val="0"/>
          <w:numId w:val="112"/>
        </w:numPr>
        <w:ind w:left="357" w:hanging="357"/>
        <w:jc w:val="both"/>
      </w:pPr>
      <w:r w:rsidRPr="000D152F">
        <w:t xml:space="preserve">Pilnvarot Limbažu novada pašvaldības domes priekšsēdētāju Dagni Straubergu parakstīt ar aizņēmuma pieprasīšanu saistītos dokumentus. </w:t>
      </w:r>
    </w:p>
    <w:p w14:paraId="698E1295" w14:textId="77777777" w:rsidR="00F34235" w:rsidRPr="000D152F" w:rsidRDefault="00F34235" w:rsidP="00F34235">
      <w:pPr>
        <w:numPr>
          <w:ilvl w:val="0"/>
          <w:numId w:val="112"/>
        </w:numPr>
        <w:ind w:left="357" w:hanging="357"/>
        <w:jc w:val="both"/>
      </w:pPr>
      <w:r w:rsidRPr="000D152F">
        <w:t xml:space="preserve">Uzdot Attīstības un projektu nodaļai sadarbībā ar Finanšu un ekonomikas nodaļu sagatavot un iesniegt aizņēmuma pieprasījumu Pašvaldību aizņēmumu un galvojumu kontroles un pārraudzības padomei. </w:t>
      </w:r>
    </w:p>
    <w:p w14:paraId="0A6BD68B" w14:textId="77777777" w:rsidR="00F34235" w:rsidRPr="000D152F" w:rsidRDefault="00F34235" w:rsidP="00F34235">
      <w:pPr>
        <w:numPr>
          <w:ilvl w:val="0"/>
          <w:numId w:val="112"/>
        </w:numPr>
        <w:ind w:left="357" w:hanging="357"/>
        <w:jc w:val="both"/>
      </w:pPr>
      <w:r w:rsidRPr="000D152F">
        <w:t>Kontroli par lēmuma izpildi uzdot veikt Limbažu novada pašvaldības izpilddirektoram.</w:t>
      </w:r>
    </w:p>
    <w:p w14:paraId="0227C553" w14:textId="77777777" w:rsidR="00E57097" w:rsidRPr="000D152F" w:rsidRDefault="00E57097" w:rsidP="005B71DF">
      <w:pPr>
        <w:autoSpaceDE w:val="0"/>
        <w:autoSpaceDN w:val="0"/>
        <w:adjustRightInd w:val="0"/>
        <w:jc w:val="both"/>
        <w:rPr>
          <w:rFonts w:eastAsia="Calibri"/>
        </w:rPr>
      </w:pPr>
    </w:p>
    <w:p w14:paraId="6FC5EC67" w14:textId="77777777" w:rsidR="0077143F" w:rsidRPr="000D152F" w:rsidRDefault="0077143F" w:rsidP="005B71DF">
      <w:pPr>
        <w:autoSpaceDE w:val="0"/>
        <w:autoSpaceDN w:val="0"/>
        <w:adjustRightInd w:val="0"/>
        <w:jc w:val="both"/>
        <w:rPr>
          <w:rFonts w:eastAsia="Calibri"/>
        </w:rPr>
      </w:pPr>
    </w:p>
    <w:p w14:paraId="6E97B3C3" w14:textId="1AFFF562" w:rsidR="00072082" w:rsidRPr="000D152F" w:rsidRDefault="00072082" w:rsidP="00072082">
      <w:pPr>
        <w:jc w:val="both"/>
        <w:rPr>
          <w:b/>
          <w:bCs/>
        </w:rPr>
      </w:pPr>
      <w:r w:rsidRPr="000D152F">
        <w:rPr>
          <w:b/>
          <w:bCs/>
        </w:rPr>
        <w:t xml:space="preserve">Lēmums Nr. </w:t>
      </w:r>
      <w:r w:rsidR="00104946" w:rsidRPr="000D152F">
        <w:rPr>
          <w:b/>
          <w:bCs/>
        </w:rPr>
        <w:t>355</w:t>
      </w:r>
    </w:p>
    <w:p w14:paraId="4CD8237E" w14:textId="77777777" w:rsidR="00072082" w:rsidRPr="000D152F" w:rsidRDefault="00072082" w:rsidP="00072082">
      <w:pPr>
        <w:keepNext/>
        <w:jc w:val="center"/>
        <w:outlineLvl w:val="0"/>
        <w:rPr>
          <w:b/>
          <w:bCs/>
          <w:lang w:eastAsia="en-US"/>
        </w:rPr>
      </w:pPr>
      <w:bookmarkStart w:id="92" w:name="_Hlk149591154"/>
      <w:r w:rsidRPr="000D152F">
        <w:rPr>
          <w:b/>
          <w:bCs/>
          <w:lang w:eastAsia="en-US"/>
        </w:rPr>
        <w:t>28.</w:t>
      </w:r>
    </w:p>
    <w:bookmarkEnd w:id="92"/>
    <w:p w14:paraId="153BE2A9" w14:textId="77777777" w:rsidR="001C316B" w:rsidRPr="000D152F" w:rsidRDefault="001C316B" w:rsidP="001C316B">
      <w:pPr>
        <w:pBdr>
          <w:bottom w:val="single" w:sz="6" w:space="1" w:color="auto"/>
        </w:pBdr>
        <w:jc w:val="both"/>
        <w:rPr>
          <w:b/>
          <w:bCs/>
        </w:rPr>
      </w:pPr>
      <w:r w:rsidRPr="000D152F">
        <w:rPr>
          <w:b/>
          <w:bCs/>
          <w:noProof/>
        </w:rPr>
        <w:t>Par finansiālu atbalstu biedrības "Pūtēju orķestris Lemisele" projektam "Jauna aprīkojuma iegāde pūtēju orķestrim Lemisele"</w:t>
      </w:r>
    </w:p>
    <w:p w14:paraId="35733A92" w14:textId="77777777" w:rsidR="001C316B" w:rsidRPr="000D152F" w:rsidRDefault="001C316B" w:rsidP="001C316B">
      <w:pPr>
        <w:jc w:val="center"/>
      </w:pPr>
      <w:r w:rsidRPr="000D152F">
        <w:t xml:space="preserve">Ziņo </w:t>
      </w:r>
      <w:r w:rsidRPr="000D152F">
        <w:rPr>
          <w:noProof/>
        </w:rPr>
        <w:t>Sintija Zute</w:t>
      </w:r>
    </w:p>
    <w:p w14:paraId="209AD054" w14:textId="77777777" w:rsidR="001C316B" w:rsidRPr="000D152F" w:rsidRDefault="001C316B" w:rsidP="001C316B">
      <w:pPr>
        <w:jc w:val="both"/>
      </w:pPr>
    </w:p>
    <w:p w14:paraId="6E36DF75" w14:textId="79151807" w:rsidR="001C316B" w:rsidRPr="000D152F" w:rsidRDefault="001F3A62" w:rsidP="001C316B">
      <w:pPr>
        <w:ind w:firstLine="720"/>
        <w:jc w:val="both"/>
        <w:rPr>
          <w:bCs/>
        </w:rPr>
      </w:pPr>
      <w:r>
        <w:rPr>
          <w:bCs/>
        </w:rPr>
        <w:t>[..]</w:t>
      </w:r>
      <w:r w:rsidR="001C316B" w:rsidRPr="000D152F">
        <w:rPr>
          <w:bCs/>
        </w:rPr>
        <w:t xml:space="preserve"> saņemts biedrības “</w:t>
      </w:r>
      <w:r w:rsidR="001C316B" w:rsidRPr="000D152F">
        <w:t xml:space="preserve">Pūtēju orķestris </w:t>
      </w:r>
      <w:proofErr w:type="spellStart"/>
      <w:r w:rsidR="001C316B" w:rsidRPr="000D152F">
        <w:t>Lemisele</w:t>
      </w:r>
      <w:proofErr w:type="spellEnd"/>
      <w:r w:rsidR="001C316B" w:rsidRPr="000D152F">
        <w:rPr>
          <w:bCs/>
        </w:rPr>
        <w:t xml:space="preserve">”, </w:t>
      </w:r>
      <w:r>
        <w:rPr>
          <w:bCs/>
        </w:rPr>
        <w:t>[..]</w:t>
      </w:r>
      <w:r w:rsidR="001C316B" w:rsidRPr="000D152F">
        <w:rPr>
          <w:bCs/>
        </w:rPr>
        <w:t xml:space="preserve"> iesniegums par finansiālu atbalstu Biedrības īstenotam LEADER programmas Eiropas Lauksaimniecības fonda lauku attīstībai līdzfinansētam (ELFLA) projektam “Jauna aprīkojuma iegāde pūtēju orķestrim </w:t>
      </w:r>
      <w:proofErr w:type="spellStart"/>
      <w:r w:rsidR="001C316B" w:rsidRPr="000D152F">
        <w:rPr>
          <w:bCs/>
        </w:rPr>
        <w:t>Lemisele</w:t>
      </w:r>
      <w:proofErr w:type="spellEnd"/>
      <w:r w:rsidR="001C316B" w:rsidRPr="000D152F">
        <w:rPr>
          <w:bCs/>
        </w:rPr>
        <w:t>” (turpmāk – Projekts). Projektā paredzēts iegādāties aprīkojumu biedrības orķestra darbības nodrošināšanai: A3 drukas lāzerprinteri partitūru, nošu lapu un afišu drukai, nošu pults apgaismojuma lampas, statīvu šķīvju pārim un diriģenta defilē zizli.</w:t>
      </w:r>
    </w:p>
    <w:p w14:paraId="4A278D81" w14:textId="77777777" w:rsidR="001C316B" w:rsidRPr="000D152F" w:rsidRDefault="001C316B" w:rsidP="001C316B">
      <w:pPr>
        <w:ind w:firstLine="720"/>
        <w:jc w:val="both"/>
        <w:rPr>
          <w:bCs/>
        </w:rPr>
      </w:pPr>
      <w:r w:rsidRPr="000D152F">
        <w:rPr>
          <w:bCs/>
        </w:rPr>
        <w:t>Projekta attiecināmās izmaksas atbilstoši Lauku atbalsta dienesta Ziemeļvidzemes reģionālās lauksaimniecības pārvaldes 2024. gada 25. aprīļa lēmumam par projekta iesnieguma apstiprināšanu noteiktas 3150,22 EUR. No tām 90% jeb 2835,20 EUR ir ELFLA finansējums.</w:t>
      </w:r>
    </w:p>
    <w:p w14:paraId="6A6C6D65" w14:textId="77777777" w:rsidR="001C316B" w:rsidRPr="000D152F" w:rsidRDefault="001C316B" w:rsidP="001C316B">
      <w:pPr>
        <w:ind w:firstLine="720"/>
        <w:jc w:val="both"/>
        <w:rPr>
          <w:bCs/>
        </w:rPr>
      </w:pPr>
      <w:r w:rsidRPr="000D152F">
        <w:rPr>
          <w:bCs/>
        </w:rPr>
        <w:t>Biedrība lūdz Limbažu novada pašvaldību nodrošināt līdzfinansējumu 10% jeb 315 EUR apmērā.</w:t>
      </w:r>
    </w:p>
    <w:p w14:paraId="5CADAC3B" w14:textId="77777777" w:rsidR="001C316B" w:rsidRPr="000D152F" w:rsidRDefault="001C316B" w:rsidP="001C316B">
      <w:pPr>
        <w:ind w:firstLine="720"/>
        <w:jc w:val="both"/>
        <w:rPr>
          <w:bCs/>
        </w:rPr>
      </w:pPr>
      <w:r w:rsidRPr="000D152F">
        <w:rPr>
          <w:bCs/>
        </w:rPr>
        <w:t>Biedrības lūgums izskatīts un Projekta iecere atzīta par atbalstāmu Limbažu novada pašvaldības Projektu uzraudzības komisijas šī gada 8. maija sanāksmē.</w:t>
      </w:r>
    </w:p>
    <w:p w14:paraId="27D8A51A" w14:textId="77777777" w:rsidR="001C316B" w:rsidRPr="000D152F" w:rsidRDefault="001C316B" w:rsidP="001C316B">
      <w:pPr>
        <w:ind w:firstLine="720"/>
        <w:jc w:val="both"/>
      </w:pPr>
      <w:r w:rsidRPr="000D152F">
        <w:t xml:space="preserve">Pamatojoties uz Pašvaldību likuma 4. panta pirmās daļas 5. punktu un ceturto daļu, 10. panta pirmās daļas ievaddaļu un likuma “Par pašvaldību budžetiem” 30. pantu, </w:t>
      </w:r>
      <w:r w:rsidRPr="000D152F">
        <w:rPr>
          <w:rFonts w:cs="Tahoma"/>
          <w:b/>
          <w:kern w:val="1"/>
          <w:lang w:eastAsia="hi-IN" w:bidi="hi-IN"/>
        </w:rPr>
        <w:t>a</w:t>
      </w:r>
      <w:r w:rsidRPr="000D152F">
        <w:rPr>
          <w:b/>
          <w:bCs/>
        </w:rPr>
        <w:t>tklāti balsojot: PAR</w:t>
      </w:r>
      <w:r w:rsidRPr="000D152F">
        <w:t xml:space="preserve"> –13 deputāti (Aigars Legzdiņš, Andris Garklāvs,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Limbažu novada dome</w:t>
      </w:r>
      <w:r w:rsidRPr="000D152F">
        <w:rPr>
          <w:b/>
          <w:bCs/>
        </w:rPr>
        <w:t xml:space="preserve"> NOLEMJ:</w:t>
      </w:r>
    </w:p>
    <w:p w14:paraId="7F53B186" w14:textId="3D429F20" w:rsidR="001C316B" w:rsidRPr="000D152F" w:rsidRDefault="001C316B" w:rsidP="001C316B">
      <w:pPr>
        <w:ind w:firstLine="720"/>
        <w:jc w:val="both"/>
        <w:rPr>
          <w:bCs/>
        </w:rPr>
      </w:pPr>
    </w:p>
    <w:p w14:paraId="48CE54B2" w14:textId="77777777" w:rsidR="001C316B" w:rsidRPr="000D152F" w:rsidRDefault="001C316B" w:rsidP="001C316B">
      <w:pPr>
        <w:numPr>
          <w:ilvl w:val="0"/>
          <w:numId w:val="114"/>
        </w:numPr>
        <w:ind w:left="357" w:hanging="357"/>
        <w:contextualSpacing/>
        <w:jc w:val="both"/>
        <w:rPr>
          <w:lang w:eastAsia="hi-IN" w:bidi="hi-IN"/>
        </w:rPr>
      </w:pPr>
      <w:r w:rsidRPr="000D152F">
        <w:rPr>
          <w:rFonts w:eastAsia="Arial Unicode MS"/>
          <w:kern w:val="1"/>
          <w:lang w:eastAsia="hi-IN" w:bidi="hi-IN"/>
        </w:rPr>
        <w:lastRenderedPageBreak/>
        <w:t xml:space="preserve">Piešķirt </w:t>
      </w:r>
      <w:r w:rsidRPr="000D152F">
        <w:rPr>
          <w:bCs/>
          <w:noProof/>
        </w:rPr>
        <w:t>biedrībai “</w:t>
      </w:r>
      <w:r w:rsidRPr="000D152F">
        <w:t xml:space="preserve">Pūtēju orķestris </w:t>
      </w:r>
      <w:proofErr w:type="spellStart"/>
      <w:r w:rsidRPr="000D152F">
        <w:t>Lemisele</w:t>
      </w:r>
      <w:proofErr w:type="spellEnd"/>
      <w:r w:rsidRPr="000D152F">
        <w:rPr>
          <w:bCs/>
          <w:noProof/>
        </w:rPr>
        <w:t xml:space="preserve">”, reģistrācijas numurs </w:t>
      </w:r>
      <w:r w:rsidRPr="000D152F">
        <w:t>40008101876,</w:t>
      </w:r>
      <w:r w:rsidRPr="000D152F">
        <w:rPr>
          <w:rFonts w:eastAsia="Arial Unicode MS"/>
          <w:kern w:val="1"/>
          <w:lang w:eastAsia="hi-IN" w:bidi="hi-IN"/>
        </w:rPr>
        <w:t xml:space="preserve"> līdzfinansējumu projekta </w:t>
      </w:r>
      <w:r w:rsidRPr="000D152F">
        <w:rPr>
          <w:bCs/>
          <w:noProof/>
        </w:rPr>
        <w:t>“</w:t>
      </w:r>
      <w:r w:rsidRPr="000D152F">
        <w:rPr>
          <w:bCs/>
        </w:rPr>
        <w:t xml:space="preserve">Jauna aprīkojuma iegāde pūtēju orķestrim </w:t>
      </w:r>
      <w:proofErr w:type="spellStart"/>
      <w:r w:rsidRPr="000D152F">
        <w:rPr>
          <w:bCs/>
        </w:rPr>
        <w:t>Lemisele</w:t>
      </w:r>
      <w:proofErr w:type="spellEnd"/>
      <w:r w:rsidRPr="000D152F">
        <w:rPr>
          <w:bCs/>
          <w:noProof/>
        </w:rPr>
        <w:t>” īstenošanai</w:t>
      </w:r>
      <w:r w:rsidRPr="000D152F">
        <w:rPr>
          <w:rFonts w:eastAsia="Arial Unicode MS"/>
          <w:kern w:val="1"/>
          <w:lang w:eastAsia="hi-IN" w:bidi="hi-IN"/>
        </w:rPr>
        <w:t xml:space="preserve"> </w:t>
      </w:r>
      <w:r w:rsidRPr="000D152F">
        <w:rPr>
          <w:noProof/>
        </w:rPr>
        <w:t>10% apmērā no projekta attiecināmām izmaksām, tas ir 315,00</w:t>
      </w:r>
      <w:r w:rsidRPr="000D152F">
        <w:rPr>
          <w:bCs/>
        </w:rPr>
        <w:t xml:space="preserve"> </w:t>
      </w:r>
      <w:r w:rsidRPr="000D152F">
        <w:rPr>
          <w:iCs/>
          <w:noProof/>
        </w:rPr>
        <w:t>EUR</w:t>
      </w:r>
      <w:r w:rsidRPr="000D152F">
        <w:rPr>
          <w:noProof/>
        </w:rPr>
        <w:t xml:space="preserve"> (trīs simti piecpadsmit eiro, 00 centi), no Limbažu novada pašvaldības 2024. gada budžetā rezervētā finansējuma biedrību Eiropas Savienības projektu līdzfinansēšanai.</w:t>
      </w:r>
    </w:p>
    <w:p w14:paraId="2E94039C" w14:textId="77777777" w:rsidR="001C316B" w:rsidRPr="000D152F" w:rsidRDefault="001C316B" w:rsidP="001C316B">
      <w:pPr>
        <w:numPr>
          <w:ilvl w:val="0"/>
          <w:numId w:val="114"/>
        </w:numPr>
        <w:ind w:left="357" w:hanging="357"/>
        <w:contextualSpacing/>
        <w:jc w:val="both"/>
        <w:rPr>
          <w:lang w:eastAsia="hi-IN" w:bidi="hi-IN"/>
        </w:rPr>
      </w:pPr>
      <w:r w:rsidRPr="000D152F">
        <w:t>Atbildīgo par finanšu plūsmas un dokumentācijas atbilstību un kontroli noteikt Finanšu un ekonomikas nodaļas grāmatvedības daļu.</w:t>
      </w:r>
    </w:p>
    <w:p w14:paraId="7F5B546E" w14:textId="77777777" w:rsidR="001C316B" w:rsidRPr="000D152F" w:rsidRDefault="001C316B" w:rsidP="001C316B">
      <w:pPr>
        <w:numPr>
          <w:ilvl w:val="0"/>
          <w:numId w:val="114"/>
        </w:numPr>
        <w:ind w:left="357" w:hanging="357"/>
        <w:contextualSpacing/>
        <w:jc w:val="both"/>
        <w:rPr>
          <w:lang w:eastAsia="hi-IN" w:bidi="hi-IN"/>
        </w:rPr>
      </w:pPr>
      <w:r w:rsidRPr="000D152F">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6DC2FB37" w14:textId="77777777" w:rsidR="001C316B" w:rsidRPr="000D152F" w:rsidRDefault="001C316B" w:rsidP="001C316B">
      <w:pPr>
        <w:numPr>
          <w:ilvl w:val="0"/>
          <w:numId w:val="114"/>
        </w:numPr>
        <w:ind w:left="357" w:hanging="357"/>
        <w:contextualSpacing/>
        <w:jc w:val="both"/>
        <w:rPr>
          <w:lang w:eastAsia="hi-IN" w:bidi="hi-IN"/>
        </w:rPr>
      </w:pPr>
      <w:r w:rsidRPr="000D152F">
        <w:t>Kontroli par lēmuma izpildi uzdot veikt Limbažu novada pašvaldības izpilddirektoram.</w:t>
      </w:r>
    </w:p>
    <w:p w14:paraId="1AD68918" w14:textId="77777777" w:rsidR="00072082" w:rsidRPr="000D152F" w:rsidRDefault="00072082" w:rsidP="00072082">
      <w:pPr>
        <w:autoSpaceDE w:val="0"/>
        <w:autoSpaceDN w:val="0"/>
        <w:adjustRightInd w:val="0"/>
        <w:jc w:val="both"/>
        <w:rPr>
          <w:rFonts w:eastAsia="Calibri"/>
        </w:rPr>
      </w:pPr>
    </w:p>
    <w:p w14:paraId="33561BE9" w14:textId="77777777" w:rsidR="00072082" w:rsidRPr="000D152F" w:rsidRDefault="00072082" w:rsidP="00072082">
      <w:pPr>
        <w:autoSpaceDE w:val="0"/>
        <w:autoSpaceDN w:val="0"/>
        <w:adjustRightInd w:val="0"/>
        <w:jc w:val="both"/>
        <w:rPr>
          <w:rFonts w:eastAsia="Calibri"/>
        </w:rPr>
      </w:pPr>
    </w:p>
    <w:p w14:paraId="09798A59" w14:textId="0A36BD08" w:rsidR="00072082" w:rsidRPr="000D152F" w:rsidRDefault="00072082" w:rsidP="00072082">
      <w:pPr>
        <w:jc w:val="both"/>
        <w:rPr>
          <w:b/>
          <w:bCs/>
        </w:rPr>
      </w:pPr>
      <w:bookmarkStart w:id="93" w:name="_Hlk115096480"/>
      <w:r w:rsidRPr="000D152F">
        <w:rPr>
          <w:b/>
          <w:bCs/>
        </w:rPr>
        <w:t xml:space="preserve">Lēmums Nr. </w:t>
      </w:r>
      <w:r w:rsidR="00EB6078" w:rsidRPr="000D152F">
        <w:rPr>
          <w:b/>
          <w:bCs/>
        </w:rPr>
        <w:t>356</w:t>
      </w:r>
    </w:p>
    <w:p w14:paraId="16BD1D80" w14:textId="77777777" w:rsidR="00072082" w:rsidRPr="000D152F" w:rsidRDefault="00072082" w:rsidP="00072082">
      <w:pPr>
        <w:keepNext/>
        <w:jc w:val="center"/>
        <w:outlineLvl w:val="0"/>
        <w:rPr>
          <w:b/>
          <w:bCs/>
          <w:lang w:eastAsia="en-US"/>
        </w:rPr>
      </w:pPr>
      <w:bookmarkStart w:id="94" w:name="_Hlk149591659"/>
      <w:r w:rsidRPr="000D152F">
        <w:rPr>
          <w:b/>
          <w:bCs/>
          <w:lang w:eastAsia="en-US"/>
        </w:rPr>
        <w:t>29.</w:t>
      </w:r>
    </w:p>
    <w:p w14:paraId="3F8CA6BD" w14:textId="77777777" w:rsidR="00EB6078" w:rsidRPr="000D152F" w:rsidRDefault="00EB6078" w:rsidP="00EB6078">
      <w:pPr>
        <w:pBdr>
          <w:bottom w:val="single" w:sz="6" w:space="1" w:color="auto"/>
        </w:pBdr>
        <w:jc w:val="both"/>
        <w:rPr>
          <w:b/>
          <w:bCs/>
        </w:rPr>
      </w:pPr>
      <w:bookmarkStart w:id="95" w:name="_Hlk115096769"/>
      <w:bookmarkEnd w:id="93"/>
      <w:bookmarkEnd w:id="94"/>
      <w:r w:rsidRPr="000D152F">
        <w:rPr>
          <w:b/>
          <w:bCs/>
          <w:noProof/>
        </w:rPr>
        <w:t>Par līdzfinansējuma piešķiršanu biedrības BJDK “VARAVĪKSNE” projektam "Krāsainās Varavīksnes deju virpulis"</w:t>
      </w:r>
    </w:p>
    <w:p w14:paraId="11E568F8" w14:textId="3C5724C6" w:rsidR="00EB6078" w:rsidRPr="000D152F" w:rsidRDefault="00EB6078" w:rsidP="00EB6078">
      <w:pPr>
        <w:jc w:val="center"/>
      </w:pPr>
      <w:r w:rsidRPr="000D152F">
        <w:t xml:space="preserve">Ziņo </w:t>
      </w:r>
      <w:r w:rsidR="00980441" w:rsidRPr="000D152F">
        <w:rPr>
          <w:noProof/>
        </w:rPr>
        <w:t>Sintija Zute</w:t>
      </w:r>
    </w:p>
    <w:p w14:paraId="28F8B070" w14:textId="77777777" w:rsidR="00EB6078" w:rsidRPr="000D152F" w:rsidRDefault="00EB6078" w:rsidP="00EB6078">
      <w:pPr>
        <w:jc w:val="both"/>
      </w:pPr>
    </w:p>
    <w:p w14:paraId="679570F5" w14:textId="77777777" w:rsidR="00EB6078" w:rsidRPr="000D152F" w:rsidRDefault="00EB6078" w:rsidP="00EB6078">
      <w:pPr>
        <w:ind w:firstLine="720"/>
        <w:jc w:val="both"/>
        <w:rPr>
          <w:bCs/>
        </w:rPr>
      </w:pPr>
      <w:r w:rsidRPr="000D152F">
        <w:t>Limbažu novada dome 2023. gada 23. novembrī pieņēmusi lēmumu Nr. 957 “</w:t>
      </w:r>
      <w:r w:rsidRPr="000D152F">
        <w:rPr>
          <w:bCs/>
          <w:noProof/>
        </w:rPr>
        <w:t>Par konceptuālu atbalstu līdzfinansējuma piešķiršanai biedrības “BJDK “</w:t>
      </w:r>
      <w:r w:rsidRPr="000D152F">
        <w:rPr>
          <w:bCs/>
          <w:caps/>
          <w:noProof/>
        </w:rPr>
        <w:t>Varavīksne</w:t>
      </w:r>
      <w:r w:rsidRPr="000D152F">
        <w:rPr>
          <w:bCs/>
          <w:noProof/>
        </w:rPr>
        <w:t>”” projektam “</w:t>
      </w:r>
      <w:r w:rsidRPr="000D152F">
        <w:rPr>
          <w:noProof/>
        </w:rPr>
        <w:t>Krāsainās Varavīksnes deju virpulis</w:t>
      </w:r>
      <w:r w:rsidRPr="000D152F">
        <w:rPr>
          <w:bCs/>
          <w:noProof/>
        </w:rPr>
        <w:t>”</w:t>
      </w:r>
      <w:r w:rsidRPr="000D152F">
        <w:t>” (protokols Nr.14, 28.</w:t>
      </w:r>
      <w:r w:rsidRPr="000D152F">
        <w:rPr>
          <w:bCs/>
        </w:rPr>
        <w:t xml:space="preserve">). </w:t>
      </w:r>
    </w:p>
    <w:p w14:paraId="6B1B50A7" w14:textId="77777777" w:rsidR="00EB6078" w:rsidRPr="000D152F" w:rsidRDefault="00EB6078" w:rsidP="00EB6078">
      <w:pPr>
        <w:ind w:firstLine="720"/>
        <w:jc w:val="both"/>
        <w:rPr>
          <w:bCs/>
        </w:rPr>
      </w:pPr>
      <w:r w:rsidRPr="000D152F">
        <w:rPr>
          <w:bCs/>
        </w:rPr>
        <w:t>2024. gada 9. maijā Limbažu novada pašvaldība saņēmusi biedrības “</w:t>
      </w:r>
      <w:r w:rsidRPr="000D152F">
        <w:rPr>
          <w:bCs/>
          <w:noProof/>
        </w:rPr>
        <w:t>BJDK “</w:t>
      </w:r>
      <w:r w:rsidRPr="000D152F">
        <w:rPr>
          <w:bCs/>
          <w:caps/>
          <w:noProof/>
        </w:rPr>
        <w:t>Varavīksne</w:t>
      </w:r>
      <w:r w:rsidRPr="000D152F">
        <w:rPr>
          <w:bCs/>
        </w:rPr>
        <w:t xml:space="preserve">””, </w:t>
      </w:r>
      <w:proofErr w:type="spellStart"/>
      <w:r w:rsidRPr="000D152F">
        <w:rPr>
          <w:bCs/>
        </w:rPr>
        <w:t>reģ</w:t>
      </w:r>
      <w:proofErr w:type="spellEnd"/>
      <w:r w:rsidRPr="000D152F">
        <w:rPr>
          <w:bCs/>
        </w:rPr>
        <w:t>. Nr.</w:t>
      </w:r>
      <w:r w:rsidRPr="000D152F">
        <w:t xml:space="preserve"> 40008315609</w:t>
      </w:r>
      <w:r w:rsidRPr="000D152F">
        <w:rPr>
          <w:bCs/>
        </w:rPr>
        <w:t>, (turpmāk – Biedrība) iesniegumu par līdzfinansējuma piešķiršanu, kuram pievienots Lauku atbalsta dienesta Ziemeļvidzemes reģionālās lauksaimniecības pārvaldes 15.04.2024. lēmums Nr. 23-09-AL-20-A019.2202-000002</w:t>
      </w:r>
      <w:r w:rsidRPr="000D152F">
        <w:rPr>
          <w:bCs/>
          <w:noProof/>
        </w:rPr>
        <w:t>.</w:t>
      </w:r>
      <w:r w:rsidRPr="000D152F">
        <w:rPr>
          <w:bCs/>
        </w:rPr>
        <w:t xml:space="preserve"> Apstiprinātā projekta  </w:t>
      </w:r>
      <w:r w:rsidRPr="000D152F">
        <w:rPr>
          <w:bCs/>
          <w:noProof/>
        </w:rPr>
        <w:t>“</w:t>
      </w:r>
      <w:r w:rsidRPr="000D152F">
        <w:rPr>
          <w:noProof/>
        </w:rPr>
        <w:t>Krāsainās Varavīksnes deju virpulis</w:t>
      </w:r>
      <w:r w:rsidRPr="000D152F">
        <w:rPr>
          <w:bCs/>
          <w:noProof/>
        </w:rPr>
        <w:t xml:space="preserve">” </w:t>
      </w:r>
      <w:r w:rsidRPr="000D152F">
        <w:rPr>
          <w:bCs/>
        </w:rPr>
        <w:t>kopējās attiecināmās izmaksas 18 353,28 EUR, tajā skaitā publiskais finansējums 16 517,95 EUR. Biedrība lūdz piešķirt līdzfinansējumu 10% apmērā no projekta attiecināmajām izmaksām, t.i. 1 835,33 EUR.</w:t>
      </w:r>
    </w:p>
    <w:p w14:paraId="400B0371" w14:textId="77777777" w:rsidR="00EB6078" w:rsidRPr="000D152F" w:rsidRDefault="00EB6078" w:rsidP="00EB6078">
      <w:pPr>
        <w:ind w:firstLine="720"/>
        <w:jc w:val="both"/>
      </w:pPr>
      <w:r w:rsidRPr="000D152F">
        <w:t xml:space="preserve">Pamatojoties uz Pašvaldību likuma 4. panta pirmās daļas 7. punktu un ceturto daļu, 10. panta pirmās daļas ievaddaļu un likuma “Par pašvaldību budžetiem” 30. pantu, </w:t>
      </w:r>
      <w:r w:rsidRPr="000D152F">
        <w:rPr>
          <w:rFonts w:cs="Tahoma"/>
          <w:b/>
          <w:kern w:val="1"/>
          <w:lang w:eastAsia="hi-IN" w:bidi="hi-IN"/>
        </w:rPr>
        <w:t>a</w:t>
      </w:r>
      <w:r w:rsidRPr="000D152F">
        <w:rPr>
          <w:b/>
          <w:bCs/>
        </w:rPr>
        <w:t>tklāti balsojot: PAR</w:t>
      </w:r>
      <w:r w:rsidRPr="000D152F">
        <w:t xml:space="preserve"> –13 deputāti (Aigars Legzdiņš, Andris Garklāvs,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Limbažu novada dome</w:t>
      </w:r>
      <w:r w:rsidRPr="000D152F">
        <w:rPr>
          <w:b/>
          <w:bCs/>
        </w:rPr>
        <w:t xml:space="preserve"> NOLEMJ:</w:t>
      </w:r>
    </w:p>
    <w:p w14:paraId="0A4B357A" w14:textId="018FD016" w:rsidR="00EB6078" w:rsidRPr="000D152F" w:rsidRDefault="00EB6078" w:rsidP="00EB6078">
      <w:pPr>
        <w:ind w:firstLine="720"/>
        <w:jc w:val="both"/>
        <w:rPr>
          <w:b/>
          <w:bCs/>
        </w:rPr>
      </w:pPr>
    </w:p>
    <w:p w14:paraId="024F3A7A" w14:textId="77777777" w:rsidR="00EB6078" w:rsidRPr="000D152F" w:rsidRDefault="00EB6078" w:rsidP="001F3A62">
      <w:pPr>
        <w:numPr>
          <w:ilvl w:val="0"/>
          <w:numId w:val="164"/>
        </w:numPr>
        <w:ind w:left="426"/>
        <w:contextualSpacing/>
        <w:jc w:val="both"/>
        <w:rPr>
          <w:lang w:eastAsia="hi-IN" w:bidi="hi-IN"/>
        </w:rPr>
      </w:pPr>
      <w:r w:rsidRPr="000D152F">
        <w:rPr>
          <w:rFonts w:eastAsia="Arial Unicode MS"/>
          <w:kern w:val="1"/>
          <w:lang w:eastAsia="hi-IN" w:bidi="hi-IN"/>
        </w:rPr>
        <w:t xml:space="preserve">Piešķirt </w:t>
      </w:r>
      <w:r w:rsidRPr="000D152F">
        <w:rPr>
          <w:bCs/>
          <w:noProof/>
        </w:rPr>
        <w:t>biedrībai “BJDK “</w:t>
      </w:r>
      <w:r w:rsidRPr="000D152F">
        <w:rPr>
          <w:bCs/>
          <w:caps/>
          <w:noProof/>
        </w:rPr>
        <w:t>Varavīksne”</w:t>
      </w:r>
      <w:r w:rsidRPr="000D152F">
        <w:rPr>
          <w:bCs/>
          <w:noProof/>
        </w:rPr>
        <w:t xml:space="preserve">”, reģistrācijas numurs </w:t>
      </w:r>
      <w:r w:rsidRPr="000D152F">
        <w:t>40008315609,</w:t>
      </w:r>
      <w:r w:rsidRPr="000D152F">
        <w:rPr>
          <w:rFonts w:eastAsia="Arial Unicode MS"/>
          <w:kern w:val="1"/>
          <w:lang w:eastAsia="hi-IN" w:bidi="hi-IN"/>
        </w:rPr>
        <w:t xml:space="preserve"> līdzfinansējumu projekta </w:t>
      </w:r>
      <w:r w:rsidRPr="000D152F">
        <w:rPr>
          <w:bCs/>
          <w:noProof/>
        </w:rPr>
        <w:t>“</w:t>
      </w:r>
      <w:r w:rsidRPr="000D152F">
        <w:rPr>
          <w:noProof/>
        </w:rPr>
        <w:t>Krāsainās Varavīksnes deju virpulis</w:t>
      </w:r>
      <w:r w:rsidRPr="000D152F">
        <w:rPr>
          <w:bCs/>
          <w:noProof/>
        </w:rPr>
        <w:t>” īstenošanai</w:t>
      </w:r>
      <w:r w:rsidRPr="000D152F">
        <w:rPr>
          <w:rFonts w:eastAsia="Arial Unicode MS"/>
          <w:kern w:val="1"/>
          <w:lang w:eastAsia="hi-IN" w:bidi="hi-IN"/>
        </w:rPr>
        <w:t xml:space="preserve"> </w:t>
      </w:r>
      <w:r w:rsidRPr="000D152F">
        <w:rPr>
          <w:noProof/>
        </w:rPr>
        <w:t>10% apmērā no projekta kopējām izmaksām, tas ir 1 835,33</w:t>
      </w:r>
      <w:r w:rsidRPr="000D152F">
        <w:rPr>
          <w:bCs/>
        </w:rPr>
        <w:t xml:space="preserve"> </w:t>
      </w:r>
      <w:r w:rsidRPr="000D152F">
        <w:rPr>
          <w:i/>
          <w:iCs/>
          <w:noProof/>
        </w:rPr>
        <w:t>euro</w:t>
      </w:r>
      <w:r w:rsidRPr="000D152F">
        <w:rPr>
          <w:noProof/>
        </w:rPr>
        <w:t xml:space="preserve"> (viens tūkstotis astoņi simti trīsdesmit pieci eiro, 33 centi), no Limbažu novada pašvaldības 2024. gada budžetā rezervētā finansējuma biedrību Eiropas Savienības projektu līdzfinansēšanai.</w:t>
      </w:r>
    </w:p>
    <w:p w14:paraId="348313CB" w14:textId="77777777" w:rsidR="00EB6078" w:rsidRPr="000D152F" w:rsidRDefault="00EB6078" w:rsidP="001F3A62">
      <w:pPr>
        <w:numPr>
          <w:ilvl w:val="0"/>
          <w:numId w:val="164"/>
        </w:numPr>
        <w:ind w:left="426" w:hanging="357"/>
        <w:contextualSpacing/>
        <w:jc w:val="both"/>
        <w:rPr>
          <w:lang w:eastAsia="hi-IN" w:bidi="hi-IN"/>
        </w:rPr>
      </w:pPr>
      <w:r w:rsidRPr="000D152F">
        <w:t>Atbildīgo par finanšu plūsmas un dokumentācijas atbilstību un kontroli noteikt Finanšu un ekonomikas nodaļas grāmatvedības daļu.</w:t>
      </w:r>
    </w:p>
    <w:p w14:paraId="239B1271" w14:textId="77777777" w:rsidR="00EB6078" w:rsidRPr="000D152F" w:rsidRDefault="00EB6078" w:rsidP="001F3A62">
      <w:pPr>
        <w:numPr>
          <w:ilvl w:val="0"/>
          <w:numId w:val="164"/>
        </w:numPr>
        <w:ind w:left="426" w:hanging="357"/>
        <w:contextualSpacing/>
        <w:jc w:val="both"/>
        <w:rPr>
          <w:lang w:eastAsia="hi-IN" w:bidi="hi-IN"/>
        </w:rPr>
      </w:pPr>
      <w:r w:rsidRPr="000D152F">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0F1F2C4E" w14:textId="77777777" w:rsidR="00EB6078" w:rsidRPr="000D152F" w:rsidRDefault="00EB6078" w:rsidP="001F3A62">
      <w:pPr>
        <w:numPr>
          <w:ilvl w:val="0"/>
          <w:numId w:val="164"/>
        </w:numPr>
        <w:ind w:left="426" w:hanging="357"/>
        <w:contextualSpacing/>
        <w:jc w:val="both"/>
        <w:rPr>
          <w:lang w:eastAsia="hi-IN" w:bidi="hi-IN"/>
        </w:rPr>
      </w:pPr>
      <w:r w:rsidRPr="000D152F">
        <w:t>Kontroli par lēmuma izpildi uzdot veikt Limbažu novada pašvaldības izpilddirektoram.</w:t>
      </w:r>
    </w:p>
    <w:p w14:paraId="70216E92" w14:textId="77777777" w:rsidR="00072082" w:rsidRPr="000D152F" w:rsidRDefault="00072082" w:rsidP="00072082">
      <w:pPr>
        <w:jc w:val="both"/>
      </w:pPr>
    </w:p>
    <w:p w14:paraId="4D9BC449" w14:textId="77777777" w:rsidR="00072082" w:rsidRPr="000D152F" w:rsidRDefault="00072082" w:rsidP="00072082">
      <w:pPr>
        <w:jc w:val="both"/>
      </w:pPr>
    </w:p>
    <w:p w14:paraId="6BC5F810" w14:textId="73D86A87" w:rsidR="00072082" w:rsidRPr="000D152F" w:rsidRDefault="00072082" w:rsidP="00072082">
      <w:pPr>
        <w:jc w:val="both"/>
        <w:rPr>
          <w:b/>
          <w:bCs/>
        </w:rPr>
      </w:pPr>
      <w:r w:rsidRPr="000D152F">
        <w:rPr>
          <w:b/>
          <w:bCs/>
        </w:rPr>
        <w:t xml:space="preserve">Lēmums Nr. </w:t>
      </w:r>
      <w:r w:rsidR="00BB572F" w:rsidRPr="000D152F">
        <w:rPr>
          <w:b/>
          <w:bCs/>
        </w:rPr>
        <w:t>357</w:t>
      </w:r>
    </w:p>
    <w:p w14:paraId="24CA6BF6" w14:textId="77777777" w:rsidR="00072082" w:rsidRPr="000D152F" w:rsidRDefault="00072082" w:rsidP="00072082">
      <w:pPr>
        <w:keepNext/>
        <w:jc w:val="center"/>
        <w:outlineLvl w:val="0"/>
        <w:rPr>
          <w:b/>
          <w:bCs/>
          <w:lang w:eastAsia="en-US"/>
        </w:rPr>
      </w:pPr>
      <w:bookmarkStart w:id="96" w:name="_Hlk149591947"/>
      <w:r w:rsidRPr="000D152F">
        <w:rPr>
          <w:b/>
          <w:bCs/>
          <w:lang w:eastAsia="en-US"/>
        </w:rPr>
        <w:lastRenderedPageBreak/>
        <w:t>30.</w:t>
      </w:r>
    </w:p>
    <w:bookmarkEnd w:id="96"/>
    <w:p w14:paraId="50C6B694" w14:textId="77777777" w:rsidR="00DB1C08" w:rsidRPr="000D152F" w:rsidRDefault="00DB1C08" w:rsidP="00DB1C08">
      <w:pPr>
        <w:pBdr>
          <w:bottom w:val="single" w:sz="6" w:space="1" w:color="auto"/>
        </w:pBdr>
        <w:jc w:val="both"/>
        <w:rPr>
          <w:b/>
          <w:bCs/>
        </w:rPr>
      </w:pPr>
      <w:r w:rsidRPr="000D152F">
        <w:rPr>
          <w:b/>
          <w:bCs/>
          <w:noProof/>
        </w:rPr>
        <w:t xml:space="preserve">Par grozījumiem </w:t>
      </w:r>
      <w:bookmarkStart w:id="97" w:name="_Hlk166233047"/>
      <w:r w:rsidRPr="000D152F">
        <w:rPr>
          <w:b/>
          <w:bCs/>
          <w:noProof/>
        </w:rPr>
        <w:t>Limbažu novada domes 2023.gada 21.decembra lēmumā Nr.1064 (protokols Nr.16, 12.) “Par finansējuma piešķiršanu projektam “Ēkas Vecās Sārmes ielā 10, Limbažos, energoefektivitātes paaugstināšana”</w:t>
      </w:r>
    </w:p>
    <w:bookmarkEnd w:id="97"/>
    <w:p w14:paraId="72571C76" w14:textId="77777777" w:rsidR="00DB1C08" w:rsidRPr="000D152F" w:rsidRDefault="00DB1C08" w:rsidP="00DB1C08">
      <w:pPr>
        <w:jc w:val="center"/>
        <w:rPr>
          <w:noProof/>
        </w:rPr>
      </w:pPr>
      <w:r w:rsidRPr="000D152F">
        <w:t xml:space="preserve">Ziņo </w:t>
      </w:r>
      <w:r w:rsidRPr="000D152F">
        <w:rPr>
          <w:noProof/>
        </w:rPr>
        <w:t>Sintija Zute</w:t>
      </w:r>
    </w:p>
    <w:p w14:paraId="12EBCCC3" w14:textId="77777777" w:rsidR="00DB1C08" w:rsidRPr="000D152F" w:rsidRDefault="00DB1C08" w:rsidP="00DB1C08">
      <w:pPr>
        <w:jc w:val="center"/>
      </w:pPr>
    </w:p>
    <w:p w14:paraId="7B1B0BE9" w14:textId="77777777" w:rsidR="00DB1C08" w:rsidRPr="000D152F" w:rsidRDefault="00DB1C08" w:rsidP="00DB1C08">
      <w:pPr>
        <w:ind w:firstLine="720"/>
        <w:jc w:val="both"/>
      </w:pPr>
      <w:r w:rsidRPr="000D152F">
        <w:t xml:space="preserve">Limbažu novada pašvaldība īsteno projektu “Ēkas Vecās </w:t>
      </w:r>
      <w:proofErr w:type="spellStart"/>
      <w:r w:rsidRPr="000D152F">
        <w:t>Sārmes</w:t>
      </w:r>
      <w:proofErr w:type="spellEnd"/>
      <w:r w:rsidRPr="000D152F">
        <w:t xml:space="preserve"> ielā 10, Limbažos, energoefektivitātes paaugstināšana”. </w:t>
      </w:r>
    </w:p>
    <w:p w14:paraId="57A4D6E4" w14:textId="77777777" w:rsidR="00DB1C08" w:rsidRPr="000D152F" w:rsidRDefault="00DB1C08" w:rsidP="00DB1C08">
      <w:pPr>
        <w:ind w:firstLine="720"/>
        <w:jc w:val="both"/>
      </w:pPr>
      <w:r w:rsidRPr="000D152F">
        <w:t xml:space="preserve">Projekta kopējās izmaksas sastāda 347 330,50 EUR. 2021.gadā tika veikts maksājums par būvprojekta izstrādi 4235 EUR apmērā, 2024. gadā par būvdarbiem, būvuzraudzību un autoruzraudzību tiks veikts maksājums 343095,50 EUR apmērā. </w:t>
      </w:r>
    </w:p>
    <w:p w14:paraId="69D4BC5F" w14:textId="77777777" w:rsidR="00DB1C08" w:rsidRPr="000D152F" w:rsidRDefault="00DB1C08" w:rsidP="00DB1C08">
      <w:pPr>
        <w:ind w:firstLine="720"/>
        <w:jc w:val="both"/>
      </w:pPr>
      <w:r w:rsidRPr="000D152F">
        <w:t xml:space="preserve">2023. gada domes sēdē tika pielemts pašvaldības līdzfinansējums 64 694,92 EUR apmērā. </w:t>
      </w:r>
    </w:p>
    <w:p w14:paraId="214B76A9" w14:textId="77777777" w:rsidR="00DB1C08" w:rsidRPr="000D152F" w:rsidRDefault="00DB1C08" w:rsidP="00DB1C08">
      <w:pPr>
        <w:ind w:firstLine="720"/>
        <w:jc w:val="both"/>
      </w:pPr>
      <w:r w:rsidRPr="000D152F">
        <w:t xml:space="preserve">Atveseļošanās fonda (turpmāk – AF) pieejamais avanss un starpposma maksājumi nevar būt lielāki par 60% no projekta AF finansējuma. Tomēr ievērojot laiku, kas nepieciešams starpposma maksājuma pieprasīšanas izskatīšanai un plānoto būvdarbu rēķinu apmaksas laiku nav iespējams savlaicīgi saņemt visu plānoto finansējumu no Centrālās finanšu un līgumu aģentūras. Šobrīd no Centrālās finanšu un līgumu aģentūras ir saņemts 141 326,04 EUR, kas sastāv no pieprasītā avansa maksājuma 84 790,67 EUR un starpposma maksājuma 56 535,37 EUR. </w:t>
      </w:r>
    </w:p>
    <w:p w14:paraId="6713E551" w14:textId="77777777" w:rsidR="00DB1C08" w:rsidRPr="000D152F" w:rsidRDefault="00DB1C08" w:rsidP="00DB1C08">
      <w:pPr>
        <w:ind w:firstLine="720"/>
        <w:jc w:val="both"/>
      </w:pPr>
      <w:r w:rsidRPr="000D152F">
        <w:t xml:space="preserve">Lai segtu atlikušos 2024. gada izdevumus, nepieciešams 137 074,54 EUR Limbažu novada pašvaldības apgrozāmos līdzekļus. </w:t>
      </w:r>
    </w:p>
    <w:p w14:paraId="01514FE9" w14:textId="77777777" w:rsidR="00DB1C08" w:rsidRPr="000D152F" w:rsidRDefault="00DB1C08" w:rsidP="00DB1C08">
      <w:pPr>
        <w:ind w:firstLine="720"/>
        <w:jc w:val="both"/>
      </w:pPr>
      <w:r w:rsidRPr="000D152F">
        <w:t xml:space="preserve">Ņemot vērā, ka projekts tiks realizēts šī gada jūlijā, plānots, ka gala AF finansējums tiks saņemts orientējoši šī gada oktobrī, kuri tiks atgriezti 2024. gada pašvaldības budžetā. </w:t>
      </w:r>
    </w:p>
    <w:p w14:paraId="27735E4F" w14:textId="6FF0060B" w:rsidR="00DB1C08" w:rsidRPr="000D152F" w:rsidRDefault="00DB1C08" w:rsidP="00DB1C08">
      <w:pPr>
        <w:ind w:firstLine="720"/>
        <w:jc w:val="both"/>
      </w:pPr>
      <w:r w:rsidRPr="000D152F">
        <w:t xml:space="preserve">Pamatojoties uz Pašvaldību likuma 4. panta pirmās daļas 22. punktu un ceturto daļu, 10. panta pirmās daļas ievaddaļu un likuma „Par pašvaldību budžetiem” 30. pantu, </w:t>
      </w:r>
      <w:r w:rsidRPr="000D152F">
        <w:rPr>
          <w:rFonts w:cs="Tahoma"/>
          <w:b/>
          <w:kern w:val="1"/>
          <w:lang w:eastAsia="hi-IN" w:bidi="hi-IN"/>
        </w:rPr>
        <w:t>a</w:t>
      </w:r>
      <w:r w:rsidRPr="000D152F">
        <w:rPr>
          <w:b/>
          <w:bCs/>
        </w:rPr>
        <w:t>tklāti balsojot: PAR</w:t>
      </w:r>
      <w:r w:rsidRPr="000D152F">
        <w:t xml:space="preserve">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1 deputāts (Andris Garklāvs), Limbažu novada dome</w:t>
      </w:r>
      <w:r w:rsidRPr="000D152F">
        <w:rPr>
          <w:b/>
          <w:bCs/>
        </w:rPr>
        <w:t xml:space="preserve"> NOLEMJ:</w:t>
      </w:r>
    </w:p>
    <w:p w14:paraId="0FF5CD2D" w14:textId="77777777" w:rsidR="00DB1C08" w:rsidRPr="000D152F" w:rsidRDefault="00DB1C08" w:rsidP="00DB1C08">
      <w:pPr>
        <w:ind w:firstLine="720"/>
        <w:jc w:val="both"/>
        <w:rPr>
          <w:b/>
          <w:bCs/>
        </w:rPr>
      </w:pPr>
    </w:p>
    <w:p w14:paraId="63CCF978" w14:textId="77777777" w:rsidR="00DB1C08" w:rsidRPr="000D152F" w:rsidRDefault="00DB1C08" w:rsidP="00DB1C08">
      <w:pPr>
        <w:numPr>
          <w:ilvl w:val="0"/>
          <w:numId w:val="115"/>
        </w:numPr>
        <w:ind w:left="357" w:hanging="357"/>
        <w:contextualSpacing/>
        <w:jc w:val="both"/>
        <w:rPr>
          <w:lang w:eastAsia="hi-IN" w:bidi="hi-IN"/>
        </w:rPr>
      </w:pPr>
      <w:r w:rsidRPr="000D152F">
        <w:rPr>
          <w:lang w:eastAsia="hi-IN" w:bidi="hi-IN"/>
        </w:rPr>
        <w:t xml:space="preserve">Papildināt Limbažu novada domes 2023. gada 21. decembra lēmumu Nr.1064 (protokols Nr.16, 12.) “Par finansējuma piešķiršanu projektam “Ēkas Vecās </w:t>
      </w:r>
      <w:proofErr w:type="spellStart"/>
      <w:r w:rsidRPr="000D152F">
        <w:rPr>
          <w:lang w:eastAsia="hi-IN" w:bidi="hi-IN"/>
        </w:rPr>
        <w:t>Sārmes</w:t>
      </w:r>
      <w:proofErr w:type="spellEnd"/>
      <w:r w:rsidRPr="000D152F">
        <w:rPr>
          <w:lang w:eastAsia="hi-IN" w:bidi="hi-IN"/>
        </w:rPr>
        <w:t xml:space="preserve"> ielā 10, Limbažos, energoefektivitātes paaugstināšana” ar 1.1. punktu un izteikt šādā redakcijā:</w:t>
      </w:r>
    </w:p>
    <w:p w14:paraId="498B690A" w14:textId="77777777" w:rsidR="00DB1C08" w:rsidRPr="000D152F" w:rsidRDefault="00DB1C08" w:rsidP="00DB1C08">
      <w:pPr>
        <w:ind w:left="357" w:hanging="357"/>
        <w:contextualSpacing/>
        <w:jc w:val="both"/>
        <w:rPr>
          <w:lang w:eastAsia="hi-IN" w:bidi="hi-IN"/>
        </w:rPr>
      </w:pPr>
      <w:r w:rsidRPr="000D152F">
        <w:rPr>
          <w:lang w:eastAsia="hi-IN" w:bidi="hi-IN"/>
        </w:rPr>
        <w:tab/>
        <w:t xml:space="preserve">“1.1. Piešķirt projekta “Ēkas Vecās </w:t>
      </w:r>
      <w:proofErr w:type="spellStart"/>
      <w:r w:rsidRPr="000D152F">
        <w:rPr>
          <w:lang w:eastAsia="hi-IN" w:bidi="hi-IN"/>
        </w:rPr>
        <w:t>Sārmes</w:t>
      </w:r>
      <w:proofErr w:type="spellEnd"/>
      <w:r w:rsidRPr="000D152F">
        <w:rPr>
          <w:lang w:eastAsia="hi-IN" w:bidi="hi-IN"/>
        </w:rPr>
        <w:t xml:space="preserve"> ielā 10, Limbažos, energoefektivitātes paaugstināšana” īstenošanai </w:t>
      </w:r>
      <w:proofErr w:type="spellStart"/>
      <w:r w:rsidRPr="000D152F">
        <w:rPr>
          <w:b/>
          <w:bCs/>
          <w:lang w:eastAsia="hi-IN" w:bidi="hi-IN"/>
        </w:rPr>
        <w:t>priekšfinansējumu</w:t>
      </w:r>
      <w:proofErr w:type="spellEnd"/>
      <w:r w:rsidRPr="000D152F">
        <w:rPr>
          <w:lang w:eastAsia="hi-IN" w:bidi="hi-IN"/>
        </w:rPr>
        <w:t xml:space="preserve"> 137 074,54 EUR apmērā kā </w:t>
      </w:r>
      <w:r w:rsidRPr="000D152F">
        <w:rPr>
          <w:b/>
          <w:bCs/>
          <w:lang w:eastAsia="hi-IN" w:bidi="hi-IN"/>
        </w:rPr>
        <w:t>apgrozāmos līdzekļus</w:t>
      </w:r>
      <w:r w:rsidRPr="000D152F">
        <w:rPr>
          <w:lang w:eastAsia="hi-IN" w:bidi="hi-IN"/>
        </w:rPr>
        <w:t xml:space="preserve"> no Limbažu novada pašvaldības 2024. gada naudas līdzekļiem un, kad tiks saņemts AF finansējums, atgriezt Limbažu novada pašvaldības kontā.”</w:t>
      </w:r>
    </w:p>
    <w:p w14:paraId="04499122" w14:textId="77777777" w:rsidR="00DB1C08" w:rsidRPr="000D152F" w:rsidRDefault="00DB1C08" w:rsidP="00DB1C08">
      <w:pPr>
        <w:numPr>
          <w:ilvl w:val="0"/>
          <w:numId w:val="115"/>
        </w:numPr>
        <w:ind w:left="357" w:hanging="357"/>
        <w:contextualSpacing/>
        <w:jc w:val="both"/>
        <w:rPr>
          <w:lang w:eastAsia="hi-IN" w:bidi="hi-IN"/>
        </w:rPr>
      </w:pPr>
      <w:r w:rsidRPr="000D152F">
        <w:rPr>
          <w:lang w:eastAsia="hi-IN" w:bidi="hi-IN"/>
        </w:rPr>
        <w:t>Atbildīgo par finansējuma izlietošanu atbilstoši mērķim un apgrozāmo līdzekļu atgriešanu noteikt Attīstības un projektu nodaļu.</w:t>
      </w:r>
    </w:p>
    <w:p w14:paraId="1551796E" w14:textId="77777777" w:rsidR="00DB1C08" w:rsidRPr="000D152F" w:rsidRDefault="00DB1C08" w:rsidP="00DB1C08">
      <w:pPr>
        <w:numPr>
          <w:ilvl w:val="0"/>
          <w:numId w:val="115"/>
        </w:numPr>
        <w:ind w:left="357" w:hanging="357"/>
        <w:contextualSpacing/>
        <w:jc w:val="both"/>
        <w:rPr>
          <w:lang w:eastAsia="hi-IN" w:bidi="hi-IN"/>
        </w:rPr>
      </w:pPr>
      <w:r w:rsidRPr="000D152F">
        <w:rPr>
          <w:lang w:eastAsia="hi-IN" w:bidi="hi-IN"/>
        </w:rPr>
        <w:t>Atbildīgo par apgrozāmo līdzekļu piešķiršanu un, saņemot AF finansējumu, atgriešanu Limbažu novada pašvaldības kontā noteikt Finanšu un ekonomikas nodaļu.</w:t>
      </w:r>
    </w:p>
    <w:p w14:paraId="71AC2DA6" w14:textId="77777777" w:rsidR="00DB1C08" w:rsidRPr="000D152F" w:rsidRDefault="00DB1C08" w:rsidP="00DB1C08">
      <w:pPr>
        <w:numPr>
          <w:ilvl w:val="0"/>
          <w:numId w:val="115"/>
        </w:numPr>
        <w:ind w:left="357" w:hanging="357"/>
        <w:contextualSpacing/>
        <w:jc w:val="both"/>
        <w:rPr>
          <w:lang w:eastAsia="hi-IN" w:bidi="hi-IN"/>
        </w:rPr>
      </w:pPr>
      <w:r w:rsidRPr="000D152F">
        <w:rPr>
          <w:lang w:eastAsia="hi-IN" w:bidi="hi-IN"/>
        </w:rPr>
        <w:t>Kontroli par lēmuma izpildi uzdot Limbažu novada pašvaldības izpilddirektoram.</w:t>
      </w:r>
    </w:p>
    <w:p w14:paraId="049C7072" w14:textId="77777777" w:rsidR="00072082" w:rsidRPr="000D152F" w:rsidRDefault="00072082" w:rsidP="00072082">
      <w:pPr>
        <w:autoSpaceDE w:val="0"/>
        <w:autoSpaceDN w:val="0"/>
        <w:adjustRightInd w:val="0"/>
        <w:jc w:val="both"/>
        <w:rPr>
          <w:rFonts w:eastAsia="Calibri"/>
        </w:rPr>
      </w:pPr>
    </w:p>
    <w:bookmarkEnd w:id="95"/>
    <w:p w14:paraId="0092821C" w14:textId="77777777" w:rsidR="00072082" w:rsidRPr="000D152F" w:rsidRDefault="00072082" w:rsidP="00072082">
      <w:pPr>
        <w:autoSpaceDE w:val="0"/>
        <w:autoSpaceDN w:val="0"/>
        <w:adjustRightInd w:val="0"/>
        <w:jc w:val="both"/>
        <w:rPr>
          <w:rFonts w:eastAsia="Calibri"/>
        </w:rPr>
      </w:pPr>
    </w:p>
    <w:p w14:paraId="0F962499" w14:textId="0D741778" w:rsidR="00072082" w:rsidRPr="000D152F" w:rsidRDefault="00072082" w:rsidP="00072082">
      <w:pPr>
        <w:jc w:val="both"/>
        <w:rPr>
          <w:b/>
          <w:bCs/>
        </w:rPr>
      </w:pPr>
      <w:bookmarkStart w:id="98" w:name="_Hlk115096944"/>
      <w:r w:rsidRPr="000D152F">
        <w:rPr>
          <w:b/>
          <w:bCs/>
        </w:rPr>
        <w:t xml:space="preserve">Lēmums Nr. </w:t>
      </w:r>
      <w:r w:rsidR="00F203C7" w:rsidRPr="000D152F">
        <w:rPr>
          <w:b/>
          <w:bCs/>
        </w:rPr>
        <w:t>358</w:t>
      </w:r>
    </w:p>
    <w:p w14:paraId="0E06AC72" w14:textId="77777777" w:rsidR="00072082" w:rsidRPr="000D152F" w:rsidRDefault="00072082" w:rsidP="00072082">
      <w:pPr>
        <w:keepNext/>
        <w:jc w:val="center"/>
        <w:outlineLvl w:val="0"/>
        <w:rPr>
          <w:b/>
          <w:bCs/>
          <w:lang w:eastAsia="en-US"/>
        </w:rPr>
      </w:pPr>
      <w:r w:rsidRPr="000D152F">
        <w:rPr>
          <w:b/>
          <w:bCs/>
          <w:lang w:eastAsia="en-US"/>
        </w:rPr>
        <w:t>31.</w:t>
      </w:r>
    </w:p>
    <w:bookmarkEnd w:id="98"/>
    <w:p w14:paraId="405E6C9D" w14:textId="77777777" w:rsidR="00F203C7" w:rsidRPr="000D152F" w:rsidRDefault="00F203C7" w:rsidP="00F203C7">
      <w:pPr>
        <w:pBdr>
          <w:bottom w:val="single" w:sz="6" w:space="1" w:color="auto"/>
        </w:pBdr>
        <w:jc w:val="both"/>
        <w:rPr>
          <w:b/>
          <w:bCs/>
        </w:rPr>
      </w:pPr>
      <w:r w:rsidRPr="000D152F">
        <w:rPr>
          <w:b/>
          <w:bCs/>
          <w:noProof/>
        </w:rPr>
        <w:t>Par projekta "Gaisu šķīru dziedādama" īstenošanai piešķirtā finansējuma iekļaušanu Alojas kultūras nama 2024.gada budžetā</w:t>
      </w:r>
    </w:p>
    <w:p w14:paraId="01798ABF" w14:textId="77777777" w:rsidR="00F203C7" w:rsidRPr="000D152F" w:rsidRDefault="00F203C7" w:rsidP="00F203C7">
      <w:pPr>
        <w:jc w:val="center"/>
      </w:pPr>
      <w:r w:rsidRPr="000D152F">
        <w:t xml:space="preserve">Ziņo </w:t>
      </w:r>
      <w:r w:rsidRPr="000D152F">
        <w:rPr>
          <w:noProof/>
        </w:rPr>
        <w:t>Ineta Laizāne</w:t>
      </w:r>
    </w:p>
    <w:p w14:paraId="2ECC6E58" w14:textId="77777777" w:rsidR="00F203C7" w:rsidRPr="000D152F" w:rsidRDefault="00F203C7" w:rsidP="00F203C7">
      <w:pPr>
        <w:jc w:val="both"/>
      </w:pPr>
    </w:p>
    <w:p w14:paraId="73B1FF35" w14:textId="77777777" w:rsidR="00F203C7" w:rsidRPr="000D152F" w:rsidRDefault="00F203C7" w:rsidP="00F203C7">
      <w:pPr>
        <w:ind w:firstLine="720"/>
        <w:jc w:val="both"/>
      </w:pPr>
      <w:r w:rsidRPr="000D152F">
        <w:t xml:space="preserve">Valsts Kultūrkapitāla fonda padome, vadoties pēc Valsts Kultūrkapitāla fonda “Latviešu vēsturisko zemju attīstības programma” atbalstītā “Vidzemes kultūras programma 2024” projektu konkursa Ekspertu komisijas vērtējumu, 2024. gada 25. aprīlī pieņēma lēmumu piešķirt finansējumu </w:t>
      </w:r>
      <w:r w:rsidRPr="000D152F">
        <w:lastRenderedPageBreak/>
        <w:t xml:space="preserve">1449,00 EUR Limbažu novada pašvaldības Alojas kultūras nama iesniegtajam projektam # 30“Gaisu šķīru dziedādama”. </w:t>
      </w:r>
    </w:p>
    <w:p w14:paraId="0E988669" w14:textId="77777777" w:rsidR="00F203C7" w:rsidRPr="000D152F" w:rsidRDefault="00F203C7" w:rsidP="00F203C7">
      <w:pPr>
        <w:ind w:firstLine="720"/>
        <w:jc w:val="both"/>
      </w:pPr>
      <w:r w:rsidRPr="000D152F">
        <w:t>Projekta īstenošanas termiņš ir 2024. gada 1. novembris.</w:t>
      </w:r>
    </w:p>
    <w:p w14:paraId="0C692677" w14:textId="77777777" w:rsidR="00F203C7" w:rsidRPr="000D152F" w:rsidRDefault="00F203C7" w:rsidP="00F203C7">
      <w:pPr>
        <w:ind w:firstLine="720"/>
        <w:jc w:val="both"/>
      </w:pPr>
      <w:r w:rsidRPr="000D152F">
        <w:t xml:space="preserve">Pašvaldībai jānodrošina līdzfinansējums 0,82 EUR apmērā. </w:t>
      </w:r>
    </w:p>
    <w:p w14:paraId="671520A4" w14:textId="77777777" w:rsidR="00F203C7" w:rsidRPr="000D152F" w:rsidRDefault="00F203C7" w:rsidP="00F203C7">
      <w:pPr>
        <w:ind w:firstLine="720"/>
        <w:jc w:val="both"/>
      </w:pPr>
      <w:r w:rsidRPr="000D152F">
        <w:t xml:space="preserve">Pamatojoties uz Pašvaldību likuma 4. panta pirmās daļas 5. punktu un ceturto daļu, 10. panta pirmās daļas ievaddaļu un likuma “Par pašvaldību budžetiem” 30. pantu, </w:t>
      </w:r>
      <w:r w:rsidRPr="000D152F">
        <w:rPr>
          <w:rFonts w:cs="Tahoma"/>
          <w:b/>
          <w:kern w:val="1"/>
          <w:lang w:eastAsia="hi-IN" w:bidi="hi-IN"/>
        </w:rPr>
        <w:t>a</w:t>
      </w:r>
      <w:r w:rsidRPr="000D152F">
        <w:rPr>
          <w:b/>
          <w:bCs/>
        </w:rPr>
        <w:t>tklāti balsojot: PAR</w:t>
      </w:r>
      <w:r w:rsidRPr="000D152F">
        <w:t xml:space="preserve"> –13 deputāti (Aigars Legzdiņš, Andris Garklāvs,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Limbažu novada dome</w:t>
      </w:r>
      <w:r w:rsidRPr="000D152F">
        <w:rPr>
          <w:b/>
          <w:bCs/>
        </w:rPr>
        <w:t xml:space="preserve"> NOLEMJ:</w:t>
      </w:r>
    </w:p>
    <w:p w14:paraId="385100D0" w14:textId="30921CEE" w:rsidR="00F203C7" w:rsidRPr="000D152F" w:rsidRDefault="00F203C7" w:rsidP="00F203C7">
      <w:pPr>
        <w:ind w:firstLine="720"/>
        <w:jc w:val="both"/>
        <w:rPr>
          <w:b/>
          <w:bCs/>
        </w:rPr>
      </w:pPr>
    </w:p>
    <w:p w14:paraId="1698FFA3" w14:textId="77777777" w:rsidR="00F203C7" w:rsidRPr="000D152F" w:rsidRDefault="00F203C7" w:rsidP="00F203C7">
      <w:pPr>
        <w:numPr>
          <w:ilvl w:val="0"/>
          <w:numId w:val="116"/>
        </w:numPr>
        <w:ind w:left="357" w:hanging="357"/>
        <w:contextualSpacing/>
        <w:jc w:val="both"/>
        <w:rPr>
          <w:lang w:eastAsia="hi-IN" w:bidi="hi-IN"/>
        </w:rPr>
      </w:pPr>
      <w:r w:rsidRPr="000D152F">
        <w:t>Iekļaut Alojas kultūras nama 2024. gada budžetā Valsts Kultūrkapitāla fonda saņemto finansējumu 1449,00 EUR (viens tūkstotis četri simti četrdesmit deviņi eiro) apmērā projekta “Gaisu šķīru dziedādama” īstenošanai – izdevumi EKK 1100 – 1191,11 EUR</w:t>
      </w:r>
      <w:r w:rsidRPr="000D152F">
        <w:rPr>
          <w:rFonts w:eastAsia="Arial Unicode MS"/>
          <w:kern w:val="1"/>
          <w:lang w:eastAsia="hi-IN" w:bidi="hi-IN"/>
        </w:rPr>
        <w:t xml:space="preserve">; EKK 1200 – 257,89 EUR. </w:t>
      </w:r>
    </w:p>
    <w:p w14:paraId="0693BC0D" w14:textId="77777777" w:rsidR="00F203C7" w:rsidRPr="000D152F" w:rsidRDefault="00F203C7" w:rsidP="00F203C7">
      <w:pPr>
        <w:numPr>
          <w:ilvl w:val="0"/>
          <w:numId w:val="116"/>
        </w:numPr>
        <w:ind w:left="357" w:hanging="357"/>
        <w:contextualSpacing/>
        <w:jc w:val="both"/>
        <w:rPr>
          <w:lang w:eastAsia="hi-IN" w:bidi="hi-IN"/>
        </w:rPr>
      </w:pPr>
      <w:r w:rsidRPr="000D152F">
        <w:rPr>
          <w:rFonts w:eastAsia="Arial Unicode MS"/>
          <w:kern w:val="1"/>
          <w:lang w:eastAsia="hi-IN" w:bidi="hi-IN"/>
        </w:rPr>
        <w:t xml:space="preserve">Projekta līdzfinansējumu 0,82 EUR apmērā nodrošināt no </w:t>
      </w:r>
      <w:r w:rsidRPr="000D152F">
        <w:t>Limbažu novada pašvaldības Alojas kultūras nama budžetā plānotajiem līdzekļiem pasākumam ar kodu 4423 “Dziesmu jaunrades konkurss “Kas mēs bijām, būsim, esam””.</w:t>
      </w:r>
    </w:p>
    <w:p w14:paraId="6CA1FC29" w14:textId="77777777" w:rsidR="00F203C7" w:rsidRPr="000D152F" w:rsidRDefault="00F203C7" w:rsidP="00F203C7">
      <w:pPr>
        <w:numPr>
          <w:ilvl w:val="0"/>
          <w:numId w:val="116"/>
        </w:numPr>
        <w:ind w:left="357" w:hanging="357"/>
        <w:contextualSpacing/>
        <w:jc w:val="both"/>
        <w:rPr>
          <w:lang w:eastAsia="hi-IN" w:bidi="hi-IN"/>
        </w:rPr>
      </w:pPr>
      <w:r w:rsidRPr="000D152F">
        <w:rPr>
          <w:lang w:eastAsia="hi-IN" w:bidi="hi-IN"/>
        </w:rPr>
        <w:t>1. punktā minētās izmaiņas iekļaut kārtējās domes sēdes lēmuma projektā “Grozījumi Limbažu novada pašvaldības domes 2024. gada 21.februāra saistošajos noteikumos Nr.8 „Par Limbažu novada pašvaldības 2024. gada budžetu”.</w:t>
      </w:r>
    </w:p>
    <w:p w14:paraId="1D53AF00" w14:textId="77777777" w:rsidR="00F203C7" w:rsidRPr="000D152F" w:rsidRDefault="00F203C7" w:rsidP="00F203C7">
      <w:pPr>
        <w:numPr>
          <w:ilvl w:val="0"/>
          <w:numId w:val="116"/>
        </w:numPr>
        <w:ind w:left="357" w:hanging="357"/>
        <w:contextualSpacing/>
        <w:jc w:val="both"/>
        <w:rPr>
          <w:lang w:eastAsia="hi-IN" w:bidi="hi-IN"/>
        </w:rPr>
      </w:pPr>
      <w:r w:rsidRPr="000D152F">
        <w:rPr>
          <w:lang w:eastAsia="hi-IN" w:bidi="hi-IN"/>
        </w:rPr>
        <w:t xml:space="preserve">Atbildīgo par projekta īstenošanu, atskaišu sagatavošanu un iesniegšanu noteikt Alojas kultūras nama direktori Inetu Laizāni. </w:t>
      </w:r>
    </w:p>
    <w:p w14:paraId="2E6D6174" w14:textId="77777777" w:rsidR="00F203C7" w:rsidRPr="000D152F" w:rsidRDefault="00F203C7" w:rsidP="00F203C7">
      <w:pPr>
        <w:numPr>
          <w:ilvl w:val="0"/>
          <w:numId w:val="116"/>
        </w:numPr>
        <w:ind w:left="357" w:hanging="357"/>
        <w:contextualSpacing/>
        <w:jc w:val="both"/>
        <w:rPr>
          <w:lang w:eastAsia="hi-IN" w:bidi="hi-IN"/>
        </w:rPr>
      </w:pPr>
      <w:r w:rsidRPr="000D152F">
        <w:rPr>
          <w:lang w:eastAsia="hi-IN" w:bidi="hi-IN"/>
        </w:rPr>
        <w:t>Atbildīgos par finansējuma iekļaušanu budžetā noteikt Finanšu un ekonomikas nodaļas ekonomistus.</w:t>
      </w:r>
    </w:p>
    <w:p w14:paraId="35405970" w14:textId="77777777" w:rsidR="00F203C7" w:rsidRPr="000D152F" w:rsidRDefault="00F203C7" w:rsidP="00F203C7">
      <w:pPr>
        <w:numPr>
          <w:ilvl w:val="0"/>
          <w:numId w:val="116"/>
        </w:numPr>
        <w:ind w:left="357" w:hanging="357"/>
        <w:contextualSpacing/>
        <w:jc w:val="both"/>
        <w:rPr>
          <w:lang w:eastAsia="hi-IN" w:bidi="hi-IN"/>
        </w:rPr>
      </w:pPr>
      <w:r w:rsidRPr="000D152F">
        <w:t>Kontroli par lēmuma izpildi uzdot veikt Limbažu novada pašvaldības izpilddirektoram.</w:t>
      </w:r>
    </w:p>
    <w:p w14:paraId="31124C7F" w14:textId="77777777" w:rsidR="00072082" w:rsidRPr="000D152F" w:rsidRDefault="00072082" w:rsidP="00072082">
      <w:pPr>
        <w:autoSpaceDE w:val="0"/>
        <w:autoSpaceDN w:val="0"/>
        <w:adjustRightInd w:val="0"/>
        <w:jc w:val="both"/>
        <w:rPr>
          <w:rFonts w:eastAsia="Calibri"/>
        </w:rPr>
      </w:pPr>
    </w:p>
    <w:p w14:paraId="260D7360" w14:textId="77777777" w:rsidR="00072082" w:rsidRPr="000D152F" w:rsidRDefault="00072082" w:rsidP="00072082">
      <w:pPr>
        <w:autoSpaceDE w:val="0"/>
        <w:autoSpaceDN w:val="0"/>
        <w:adjustRightInd w:val="0"/>
        <w:jc w:val="both"/>
        <w:rPr>
          <w:rFonts w:eastAsia="Calibri"/>
        </w:rPr>
      </w:pPr>
    </w:p>
    <w:p w14:paraId="6D0FF3CA" w14:textId="687C76F1" w:rsidR="00072082" w:rsidRPr="000D152F" w:rsidRDefault="00072082" w:rsidP="00072082">
      <w:pPr>
        <w:jc w:val="both"/>
        <w:rPr>
          <w:b/>
          <w:bCs/>
        </w:rPr>
      </w:pPr>
      <w:bookmarkStart w:id="99" w:name="_Hlk115097196"/>
      <w:r w:rsidRPr="000D152F">
        <w:rPr>
          <w:b/>
          <w:bCs/>
        </w:rPr>
        <w:t xml:space="preserve">Lēmums Nr. </w:t>
      </w:r>
      <w:r w:rsidR="00983E2D" w:rsidRPr="000D152F">
        <w:rPr>
          <w:b/>
          <w:bCs/>
        </w:rPr>
        <w:t>359</w:t>
      </w:r>
    </w:p>
    <w:p w14:paraId="180880A3" w14:textId="77777777" w:rsidR="00072082" w:rsidRPr="000D152F" w:rsidRDefault="00072082" w:rsidP="00072082">
      <w:pPr>
        <w:keepNext/>
        <w:jc w:val="center"/>
        <w:outlineLvl w:val="0"/>
        <w:rPr>
          <w:b/>
          <w:bCs/>
          <w:lang w:eastAsia="en-US"/>
        </w:rPr>
      </w:pPr>
      <w:r w:rsidRPr="000D152F">
        <w:rPr>
          <w:b/>
          <w:bCs/>
          <w:lang w:eastAsia="en-US"/>
        </w:rPr>
        <w:t>32.</w:t>
      </w:r>
    </w:p>
    <w:bookmarkEnd w:id="99"/>
    <w:p w14:paraId="360D9DB6" w14:textId="77777777" w:rsidR="00983E2D" w:rsidRPr="000D152F" w:rsidRDefault="00983E2D" w:rsidP="00983E2D">
      <w:pPr>
        <w:pBdr>
          <w:bottom w:val="single" w:sz="4" w:space="1" w:color="auto"/>
        </w:pBdr>
        <w:jc w:val="both"/>
        <w:rPr>
          <w:rFonts w:eastAsia="Calibri"/>
          <w:b/>
          <w:bCs/>
          <w:kern w:val="2"/>
          <w:lang w:eastAsia="en-US"/>
          <w14:ligatures w14:val="standardContextual"/>
        </w:rPr>
      </w:pPr>
      <w:r w:rsidRPr="000D152F">
        <w:rPr>
          <w:b/>
          <w:bCs/>
        </w:rPr>
        <w:t xml:space="preserve">Par ieņēmumu no nekustamā īpašuma atsavināšanas iekļaušanu Limbažu apvienības pārvaldes budžetā un finansējuma novirzīšanu ielu apgaismojuma pārbūves projekta izstrādei un autoruzraudzībai būvdarbu laikā Limbažos </w:t>
      </w:r>
      <w:bookmarkStart w:id="100" w:name="_Hlk131432242"/>
      <w:r w:rsidRPr="000D152F">
        <w:rPr>
          <w:b/>
          <w:bCs/>
        </w:rPr>
        <w:t xml:space="preserve">Zāles, Puķu, Kļavu, Strautu, Turaidas, Celtnieku, Ausekļa, Siguldas, Ķiršu ielās </w:t>
      </w:r>
      <w:bookmarkEnd w:id="100"/>
      <w:r w:rsidRPr="000D152F">
        <w:rPr>
          <w:b/>
          <w:bCs/>
        </w:rPr>
        <w:t>un Stacijas ielas posmā no Valmieras ielas līdz Ausekļa ielai</w:t>
      </w:r>
    </w:p>
    <w:p w14:paraId="4368164D" w14:textId="77777777" w:rsidR="00983E2D" w:rsidRPr="000D152F" w:rsidRDefault="00983E2D" w:rsidP="00983E2D">
      <w:pPr>
        <w:jc w:val="center"/>
        <w:rPr>
          <w:rFonts w:eastAsia="Calibri"/>
          <w:kern w:val="2"/>
          <w:lang w:eastAsia="en-US"/>
          <w14:ligatures w14:val="standardContextual"/>
        </w:rPr>
      </w:pPr>
      <w:r w:rsidRPr="000D152F">
        <w:rPr>
          <w:rFonts w:eastAsia="Calibri"/>
          <w:kern w:val="2"/>
          <w:lang w:eastAsia="en-US"/>
          <w14:ligatures w14:val="standardContextual"/>
        </w:rPr>
        <w:t>Ziņo Viktors Zujevs</w:t>
      </w:r>
    </w:p>
    <w:p w14:paraId="0B2C50E2" w14:textId="77777777" w:rsidR="00983E2D" w:rsidRPr="000D152F" w:rsidRDefault="00983E2D" w:rsidP="00983E2D">
      <w:pPr>
        <w:ind w:firstLine="720"/>
        <w:jc w:val="both"/>
        <w:rPr>
          <w:rFonts w:eastAsia="Calibri"/>
          <w:kern w:val="2"/>
          <w:lang w:eastAsia="en-US"/>
          <w14:ligatures w14:val="standardContextual"/>
        </w:rPr>
      </w:pPr>
    </w:p>
    <w:p w14:paraId="3E279776" w14:textId="77777777" w:rsidR="00983E2D" w:rsidRPr="000D152F" w:rsidRDefault="00983E2D" w:rsidP="00983E2D">
      <w:pPr>
        <w:ind w:firstLine="720"/>
        <w:jc w:val="both"/>
        <w:rPr>
          <w:rFonts w:eastAsia="Calibri"/>
          <w:kern w:val="2"/>
          <w:lang w:eastAsia="en-US"/>
          <w14:ligatures w14:val="standardContextual"/>
        </w:rPr>
      </w:pPr>
      <w:r w:rsidRPr="000D152F">
        <w:rPr>
          <w:rFonts w:eastAsia="Calibri"/>
          <w:kern w:val="2"/>
          <w:lang w:eastAsia="en-US"/>
          <w14:ligatures w14:val="standardContextual"/>
        </w:rPr>
        <w:t>AS “Sadales tīkls” veicis iepirkumu par projektēšanas darbu veikšanu ielu apgaismojumam Limbažu pilsētā, kā rezultātā noslēgts līgums ar SIA „ELNEO”. Ņemot vērā, ka darbi nav atdalāmi no esošā projekta izstrādes, tika veikta sarunu procedūra, jo paredzēts projektēt jaunu risinājumu ielu apgaismojumam Limbažos. AS "Sadales tīkls" izstrādātā projekta rezultātā tiek mainītas gaisvada līnijas, kā rezultātā maināms esošais ielu apgaismojuma risinājums. Nepieciešamais finansējums 34339,05 EUR (trīsdesmit četri tūkstoši trīs simti trīsdesmit deviņi eiro un 05 centi).</w:t>
      </w:r>
    </w:p>
    <w:p w14:paraId="0FEA6DE6" w14:textId="77777777" w:rsidR="00983E2D" w:rsidRPr="000D152F" w:rsidRDefault="00983E2D" w:rsidP="00983E2D">
      <w:pPr>
        <w:ind w:firstLine="720"/>
        <w:jc w:val="both"/>
        <w:rPr>
          <w:rFonts w:eastAsia="Calibri"/>
          <w:kern w:val="2"/>
          <w:lang w:eastAsia="en-US"/>
          <w14:ligatures w14:val="standardContextual"/>
        </w:rPr>
      </w:pPr>
      <w:r w:rsidRPr="000D152F">
        <w:rPr>
          <w:rFonts w:eastAsia="Calibri"/>
          <w:kern w:val="2"/>
          <w:lang w:eastAsia="en-US"/>
          <w14:ligatures w14:val="standardContextual"/>
        </w:rPr>
        <w:t xml:space="preserve">2024. gadā Limbažu apvienības pārvalde saņēmusi 68 680,00 EUR (sešdesmit astoņi tūkstoši seši simti astoņdesmit eiro) no nekustamo īpašuma atsavināšanas. Atbilstoši “Limbažu novada pašvaldības īpašumā vai valdījumā esošo nekustamo īpašumu pārvaldīšanas un atsavināšanas koncepcijai”, kura apstiprināta 26.01.2023., lēmums Nr. 2 (protokols Nr.2, 2.) 29.1. punktā noteiktajam ierosinu 50% t.i. 34 340,00 EUR novirzīt uz Limbažu novada pašvaldības nesadalīto naudas atlikumu, savukārt atlikušos 34 340,00 EUR novirzīt Limbažu apvienības pārvaldes budžetā </w:t>
      </w:r>
      <w:r w:rsidRPr="000D152F">
        <w:t xml:space="preserve">ielu apgaismojuma pārbūves projektam </w:t>
      </w:r>
      <w:r w:rsidRPr="000D152F">
        <w:rPr>
          <w:rFonts w:eastAsia="Calibri"/>
          <w:noProof/>
          <w:kern w:val="2"/>
          <w:lang w:eastAsia="en-US"/>
          <w14:ligatures w14:val="standardContextual"/>
        </w:rPr>
        <w:t>Limbažos</w:t>
      </w:r>
      <w:r w:rsidRPr="000D152F">
        <w:rPr>
          <w:rFonts w:eastAsia="Calibri"/>
          <w:kern w:val="2"/>
          <w:lang w:eastAsia="en-US"/>
          <w14:ligatures w14:val="standardContextual"/>
        </w:rPr>
        <w:t>.</w:t>
      </w:r>
    </w:p>
    <w:p w14:paraId="74EC7AB7" w14:textId="77777777" w:rsidR="00983E2D" w:rsidRPr="000D152F" w:rsidRDefault="00983E2D" w:rsidP="00983E2D">
      <w:pPr>
        <w:ind w:firstLine="720"/>
        <w:jc w:val="both"/>
      </w:pPr>
      <w:r w:rsidRPr="000D152F">
        <w:rPr>
          <w:rFonts w:eastAsia="Calibri"/>
          <w:kern w:val="2"/>
          <w:lang w:eastAsia="en-US"/>
          <w14:ligatures w14:val="standardContextual"/>
        </w:rPr>
        <w:t>Pamatojoties uz Pašvaldību likuma 4. panta pirmās daļas 2. punktu, ceturto daļu, 10. panta pirmās daļas ievadu, likuma “Par pašvaldību budžetiem” 30. pantu</w:t>
      </w:r>
      <w:r w:rsidRPr="000D152F">
        <w:rPr>
          <w:kern w:val="2"/>
          <w14:ligatures w14:val="standardContextual"/>
        </w:rPr>
        <w:t xml:space="preserve">, </w:t>
      </w:r>
      <w:r w:rsidRPr="000D152F">
        <w:rPr>
          <w:rFonts w:cs="Tahoma"/>
          <w:b/>
          <w:kern w:val="1"/>
          <w:lang w:eastAsia="hi-IN" w:bidi="hi-IN"/>
        </w:rPr>
        <w:t>a</w:t>
      </w:r>
      <w:r w:rsidRPr="000D152F">
        <w:rPr>
          <w:b/>
          <w:bCs/>
        </w:rPr>
        <w:t>tklāti balsojot: PAR</w:t>
      </w:r>
      <w:r w:rsidRPr="000D152F">
        <w:t xml:space="preserve"> –13 deputāti (Aigars Legzdiņš, Andris Garklāvs, Dagnis Straubergs, Dāvis Melnalksnis, Edmunds </w:t>
      </w:r>
      <w:r w:rsidRPr="000D152F">
        <w:lastRenderedPageBreak/>
        <w:t xml:space="preserve">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Limbažu novada dome</w:t>
      </w:r>
      <w:r w:rsidRPr="000D152F">
        <w:rPr>
          <w:b/>
          <w:bCs/>
        </w:rPr>
        <w:t xml:space="preserve"> NOLEMJ:</w:t>
      </w:r>
    </w:p>
    <w:p w14:paraId="62ECB81E" w14:textId="2F2CA38F" w:rsidR="00983E2D" w:rsidRPr="000D152F" w:rsidRDefault="00983E2D" w:rsidP="00983E2D">
      <w:pPr>
        <w:ind w:firstLine="720"/>
        <w:jc w:val="both"/>
        <w:rPr>
          <w:rFonts w:eastAsia="Calibri"/>
          <w:kern w:val="2"/>
          <w:lang w:eastAsia="en-US"/>
          <w14:ligatures w14:val="standardContextual"/>
        </w:rPr>
      </w:pPr>
    </w:p>
    <w:p w14:paraId="2E6031B7" w14:textId="77777777" w:rsidR="00983E2D" w:rsidRPr="000D152F" w:rsidRDefault="00983E2D" w:rsidP="00983E2D">
      <w:pPr>
        <w:numPr>
          <w:ilvl w:val="0"/>
          <w:numId w:val="117"/>
        </w:numPr>
        <w:spacing w:after="160" w:line="259" w:lineRule="auto"/>
        <w:ind w:left="284"/>
        <w:contextualSpacing/>
        <w:jc w:val="both"/>
        <w:rPr>
          <w:rFonts w:eastAsia="Calibri"/>
          <w:kern w:val="2"/>
          <w:lang w:eastAsia="hi-IN" w:bidi="hi-IN"/>
          <w14:ligatures w14:val="standardContextual"/>
        </w:rPr>
      </w:pPr>
      <w:r w:rsidRPr="000D152F">
        <w:rPr>
          <w:rFonts w:eastAsia="Calibri"/>
          <w:kern w:val="2"/>
          <w:lang w:eastAsia="hi-IN" w:bidi="hi-IN"/>
          <w14:ligatures w14:val="standardContextual"/>
        </w:rPr>
        <w:t xml:space="preserve">Iekļaut Limbažu apvienības pārvaldes ieņēmumu plānā </w:t>
      </w:r>
      <w:r w:rsidRPr="000D152F">
        <w:rPr>
          <w:rFonts w:eastAsia="Calibri"/>
          <w:kern w:val="2"/>
          <w:lang w:eastAsia="en-US"/>
          <w14:ligatures w14:val="standardContextual"/>
        </w:rPr>
        <w:t xml:space="preserve">68 680,00 EUR (sešdesmit astoņi tūkstoši seši simti astoņdesmit eiro) </w:t>
      </w:r>
      <w:r w:rsidRPr="000D152F">
        <w:rPr>
          <w:rFonts w:eastAsia="Calibri"/>
          <w:kern w:val="2"/>
          <w:lang w:eastAsia="hi-IN" w:bidi="hi-IN"/>
          <w14:ligatures w14:val="standardContextual"/>
        </w:rPr>
        <w:t>no nekustamo īpašumu atsavināšanas.</w:t>
      </w:r>
    </w:p>
    <w:p w14:paraId="3B5FF2A7" w14:textId="77777777" w:rsidR="00983E2D" w:rsidRPr="000D152F" w:rsidRDefault="00983E2D" w:rsidP="00983E2D">
      <w:pPr>
        <w:numPr>
          <w:ilvl w:val="0"/>
          <w:numId w:val="117"/>
        </w:numPr>
        <w:spacing w:after="160" w:line="259" w:lineRule="auto"/>
        <w:ind w:left="284"/>
        <w:contextualSpacing/>
        <w:jc w:val="both"/>
        <w:rPr>
          <w:rFonts w:eastAsia="Calibri"/>
          <w:kern w:val="2"/>
          <w:lang w:eastAsia="hi-IN" w:bidi="hi-IN"/>
          <w14:ligatures w14:val="standardContextual"/>
        </w:rPr>
      </w:pPr>
      <w:r w:rsidRPr="000D152F">
        <w:rPr>
          <w:rFonts w:eastAsia="Calibri"/>
          <w:kern w:val="2"/>
          <w:lang w:eastAsia="hi-IN" w:bidi="hi-IN"/>
          <w14:ligatures w14:val="standardContextual"/>
        </w:rPr>
        <w:t xml:space="preserve">50%, jeb </w:t>
      </w:r>
      <w:r w:rsidRPr="000D152F">
        <w:rPr>
          <w:rFonts w:eastAsia="Calibri"/>
          <w:kern w:val="2"/>
          <w:lang w:eastAsia="en-US"/>
          <w14:ligatures w14:val="standardContextual"/>
        </w:rPr>
        <w:t>34 340,00 EUR (trīsdesmit četri tūkstoši trīs simti četrdesmit eiro)</w:t>
      </w:r>
      <w:r w:rsidRPr="000D152F">
        <w:rPr>
          <w:rFonts w:eastAsia="Calibri"/>
          <w:kern w:val="2"/>
          <w:lang w:eastAsia="hi-IN" w:bidi="hi-IN"/>
          <w14:ligatures w14:val="standardContextual"/>
        </w:rPr>
        <w:t>, no plānotiem ieņēmumiem novirzīt uz Limbažu novada pašvaldības nesadalīto naudas atlikumu.</w:t>
      </w:r>
    </w:p>
    <w:p w14:paraId="6AECBAD8" w14:textId="77777777" w:rsidR="00983E2D" w:rsidRPr="000D152F" w:rsidRDefault="00983E2D" w:rsidP="00983E2D">
      <w:pPr>
        <w:numPr>
          <w:ilvl w:val="0"/>
          <w:numId w:val="117"/>
        </w:numPr>
        <w:tabs>
          <w:tab w:val="num" w:pos="1260"/>
        </w:tabs>
        <w:spacing w:after="160" w:line="259" w:lineRule="auto"/>
        <w:ind w:left="284"/>
        <w:contextualSpacing/>
        <w:jc w:val="both"/>
        <w:rPr>
          <w:rFonts w:eastAsia="Calibri"/>
          <w:kern w:val="2"/>
          <w:lang w:eastAsia="en-US"/>
          <w14:ligatures w14:val="standardContextual"/>
        </w:rPr>
      </w:pPr>
      <w:r w:rsidRPr="000D152F">
        <w:rPr>
          <w:rFonts w:eastAsia="Calibri"/>
          <w:kern w:val="2"/>
          <w:lang w:eastAsia="en-US"/>
          <w14:ligatures w14:val="standardContextual"/>
        </w:rPr>
        <w:t xml:space="preserve">Piešķirt </w:t>
      </w:r>
      <w:bookmarkStart w:id="101" w:name="_Hlk166145459"/>
      <w:r w:rsidRPr="000D152F">
        <w:rPr>
          <w:rFonts w:eastAsia="Calibri"/>
          <w:kern w:val="2"/>
          <w:lang w:eastAsia="en-US"/>
          <w14:ligatures w14:val="standardContextual"/>
        </w:rPr>
        <w:t xml:space="preserve">34 340,00 </w:t>
      </w:r>
      <w:bookmarkEnd w:id="101"/>
      <w:r w:rsidRPr="000D152F">
        <w:rPr>
          <w:rFonts w:eastAsia="Calibri"/>
          <w:kern w:val="2"/>
          <w:lang w:eastAsia="en-US"/>
          <w14:ligatures w14:val="standardContextual"/>
        </w:rPr>
        <w:t>(trīsdesmit četri tūkstoši trīs simti četrdesmit eiro) projektam ”Ielu apgaismojuma pārbūves projekta izstrāde un autoruzraudzība būvdarbu laikā Limbažos, Zāles, Puķu, Kļavu, Strautu, Turaidas, Celtnieku, Ausekļa, Siguldas, Ķiršu ielās un Stacijas ielas posmā no Valmieras ielas līdz Ausekļa ielai”.</w:t>
      </w:r>
    </w:p>
    <w:p w14:paraId="16C8E9EE" w14:textId="77777777" w:rsidR="00983E2D" w:rsidRPr="000D152F" w:rsidRDefault="00983E2D" w:rsidP="00983E2D">
      <w:pPr>
        <w:numPr>
          <w:ilvl w:val="0"/>
          <w:numId w:val="117"/>
        </w:numPr>
        <w:tabs>
          <w:tab w:val="num" w:pos="1260"/>
        </w:tabs>
        <w:spacing w:after="160" w:line="259" w:lineRule="auto"/>
        <w:ind w:left="284"/>
        <w:contextualSpacing/>
        <w:jc w:val="both"/>
        <w:rPr>
          <w:rFonts w:eastAsia="Calibri"/>
          <w:kern w:val="2"/>
          <w:lang w:eastAsia="en-US"/>
          <w14:ligatures w14:val="standardContextual"/>
        </w:rPr>
      </w:pPr>
      <w:r w:rsidRPr="000D152F">
        <w:rPr>
          <w:rFonts w:eastAsia="Calibri"/>
          <w:kern w:val="2"/>
          <w:lang w:eastAsia="en-US"/>
          <w14:ligatures w14:val="standardContextual"/>
        </w:rPr>
        <w:t xml:space="preserve">Lēmumā minētās izmaiņas iekļaut kārtējās Limbažu novada domes sēdes lēmuma projektā “Grozījumi Limbažu novada pašvaldības domes saistošajos noteikumos „Par Limbažu novada pašvaldības 2024. gada budžetu”. </w:t>
      </w:r>
    </w:p>
    <w:p w14:paraId="34C313DF" w14:textId="77777777" w:rsidR="00983E2D" w:rsidRPr="000D152F" w:rsidRDefault="00983E2D" w:rsidP="00983E2D">
      <w:pPr>
        <w:numPr>
          <w:ilvl w:val="0"/>
          <w:numId w:val="117"/>
        </w:numPr>
        <w:tabs>
          <w:tab w:val="num" w:pos="1260"/>
        </w:tabs>
        <w:spacing w:after="160" w:line="259" w:lineRule="auto"/>
        <w:ind w:left="284"/>
        <w:contextualSpacing/>
        <w:jc w:val="both"/>
        <w:rPr>
          <w:rFonts w:eastAsia="Calibri"/>
          <w:kern w:val="2"/>
          <w:lang w:eastAsia="en-US"/>
          <w14:ligatures w14:val="standardContextual"/>
        </w:rPr>
      </w:pPr>
      <w:r w:rsidRPr="000D152F">
        <w:rPr>
          <w:rFonts w:eastAsia="Calibri"/>
          <w:kern w:val="2"/>
          <w:lang w:eastAsia="en-US"/>
          <w14:ligatures w14:val="standardContextual"/>
        </w:rPr>
        <w:t>Atbildīgos par finansējuma iekļaušanu budžetā noteikt Finanšu un ekonomikas nodaļas ekonomistus.</w:t>
      </w:r>
    </w:p>
    <w:p w14:paraId="3ADE25A2" w14:textId="77777777" w:rsidR="00983E2D" w:rsidRPr="000D152F" w:rsidRDefault="00983E2D" w:rsidP="00983E2D">
      <w:pPr>
        <w:numPr>
          <w:ilvl w:val="0"/>
          <w:numId w:val="117"/>
        </w:numPr>
        <w:tabs>
          <w:tab w:val="num" w:pos="1260"/>
        </w:tabs>
        <w:spacing w:after="160" w:line="259" w:lineRule="auto"/>
        <w:ind w:left="284"/>
        <w:contextualSpacing/>
        <w:jc w:val="both"/>
        <w:rPr>
          <w:rFonts w:eastAsia="Calibri"/>
          <w:kern w:val="2"/>
          <w:lang w:eastAsia="en-US"/>
          <w14:ligatures w14:val="standardContextual"/>
        </w:rPr>
      </w:pPr>
      <w:r w:rsidRPr="000D152F">
        <w:rPr>
          <w:rFonts w:eastAsia="Calibri"/>
          <w:kern w:val="2"/>
          <w:lang w:eastAsia="en-US"/>
          <w14:ligatures w14:val="standardContextual"/>
        </w:rPr>
        <w:t>Atbildīgo par lēmuma izpildi noteikt Limbažu</w:t>
      </w:r>
      <w:r w:rsidRPr="000D152F">
        <w:rPr>
          <w:rFonts w:eastAsia="Calibri"/>
          <w:bCs/>
          <w:kern w:val="2"/>
          <w:lang w:eastAsia="en-US"/>
          <w14:ligatures w14:val="standardContextual"/>
        </w:rPr>
        <w:t xml:space="preserve"> apvienības pārvaldes vadītāju.</w:t>
      </w:r>
    </w:p>
    <w:p w14:paraId="77568699" w14:textId="77777777" w:rsidR="00983E2D" w:rsidRPr="000D152F" w:rsidRDefault="00983E2D" w:rsidP="00983E2D">
      <w:pPr>
        <w:numPr>
          <w:ilvl w:val="0"/>
          <w:numId w:val="117"/>
        </w:numPr>
        <w:tabs>
          <w:tab w:val="num" w:pos="1260"/>
        </w:tabs>
        <w:spacing w:after="160" w:line="259" w:lineRule="auto"/>
        <w:ind w:left="284"/>
        <w:contextualSpacing/>
        <w:jc w:val="both"/>
        <w:rPr>
          <w:rFonts w:eastAsia="Calibri"/>
          <w:kern w:val="2"/>
          <w:lang w:eastAsia="en-US"/>
          <w14:ligatures w14:val="standardContextual"/>
        </w:rPr>
      </w:pPr>
      <w:r w:rsidRPr="000D152F">
        <w:rPr>
          <w:rFonts w:eastAsia="Calibri"/>
          <w:bCs/>
          <w:kern w:val="2"/>
          <w:lang w:eastAsia="en-US"/>
          <w14:ligatures w14:val="standardContextual"/>
        </w:rPr>
        <w:t xml:space="preserve">Kontroli par lēmuma izpildi uzdot </w:t>
      </w:r>
      <w:r w:rsidRPr="000D152F">
        <w:rPr>
          <w:rFonts w:eastAsia="Calibri"/>
          <w:kern w:val="2"/>
          <w:lang w:eastAsia="en-US"/>
          <w14:ligatures w14:val="standardContextual"/>
        </w:rPr>
        <w:t>Limbažu novada pašvaldības izpilddirektoram</w:t>
      </w:r>
      <w:r w:rsidRPr="000D152F">
        <w:rPr>
          <w:rFonts w:eastAsia="Calibri"/>
          <w:bCs/>
          <w:kern w:val="2"/>
          <w:lang w:eastAsia="en-US"/>
          <w14:ligatures w14:val="standardContextual"/>
        </w:rPr>
        <w:t xml:space="preserve">. </w:t>
      </w:r>
    </w:p>
    <w:p w14:paraId="193BACD5" w14:textId="77777777" w:rsidR="00072082" w:rsidRPr="000D152F" w:rsidRDefault="00072082" w:rsidP="00072082">
      <w:pPr>
        <w:autoSpaceDE w:val="0"/>
        <w:autoSpaceDN w:val="0"/>
        <w:adjustRightInd w:val="0"/>
        <w:jc w:val="both"/>
        <w:rPr>
          <w:rFonts w:eastAsia="Calibri"/>
        </w:rPr>
      </w:pPr>
    </w:p>
    <w:p w14:paraId="21622306" w14:textId="77777777" w:rsidR="00072082" w:rsidRPr="000D152F" w:rsidRDefault="00072082" w:rsidP="00072082">
      <w:pPr>
        <w:autoSpaceDE w:val="0"/>
        <w:autoSpaceDN w:val="0"/>
        <w:adjustRightInd w:val="0"/>
        <w:jc w:val="both"/>
        <w:rPr>
          <w:rFonts w:eastAsia="Calibri"/>
        </w:rPr>
      </w:pPr>
    </w:p>
    <w:p w14:paraId="4CE66722" w14:textId="45423FC1" w:rsidR="00072082" w:rsidRPr="000D152F" w:rsidRDefault="00072082" w:rsidP="00072082">
      <w:pPr>
        <w:jc w:val="both"/>
        <w:rPr>
          <w:b/>
          <w:bCs/>
        </w:rPr>
      </w:pPr>
      <w:bookmarkStart w:id="102" w:name="_Hlk115097724"/>
      <w:r w:rsidRPr="000D152F">
        <w:rPr>
          <w:b/>
          <w:bCs/>
        </w:rPr>
        <w:t xml:space="preserve">Lēmums Nr. </w:t>
      </w:r>
      <w:r w:rsidR="00771563" w:rsidRPr="000D152F">
        <w:rPr>
          <w:b/>
          <w:bCs/>
        </w:rPr>
        <w:t>360</w:t>
      </w:r>
    </w:p>
    <w:p w14:paraId="3E0F67E8" w14:textId="77777777" w:rsidR="00072082" w:rsidRPr="000D152F" w:rsidRDefault="00072082" w:rsidP="00072082">
      <w:pPr>
        <w:keepNext/>
        <w:jc w:val="center"/>
        <w:outlineLvl w:val="0"/>
        <w:rPr>
          <w:b/>
          <w:bCs/>
          <w:lang w:eastAsia="en-US"/>
        </w:rPr>
      </w:pPr>
      <w:bookmarkStart w:id="103" w:name="_Hlk133956745"/>
      <w:r w:rsidRPr="000D152F">
        <w:rPr>
          <w:b/>
          <w:bCs/>
          <w:lang w:eastAsia="en-US"/>
        </w:rPr>
        <w:t>33.</w:t>
      </w:r>
    </w:p>
    <w:bookmarkEnd w:id="102"/>
    <w:bookmarkEnd w:id="103"/>
    <w:p w14:paraId="1AFEB6F5" w14:textId="77777777" w:rsidR="00C27F27" w:rsidRPr="000D152F" w:rsidRDefault="00C27F27" w:rsidP="00C27F27">
      <w:pPr>
        <w:pBdr>
          <w:bottom w:val="single" w:sz="4" w:space="1" w:color="auto"/>
        </w:pBdr>
        <w:jc w:val="both"/>
        <w:rPr>
          <w:b/>
          <w:bCs/>
          <w:lang w:eastAsia="en-US"/>
        </w:rPr>
      </w:pPr>
      <w:r w:rsidRPr="000D152F">
        <w:rPr>
          <w:b/>
          <w:bCs/>
          <w:lang w:eastAsia="en-US"/>
        </w:rPr>
        <w:t>Par Limbažu pilsētas Jūras ielas kapu kapličas sniegto maksas pakalpojumu izcenojumu apstiprināšanu</w:t>
      </w:r>
    </w:p>
    <w:p w14:paraId="38BDA208" w14:textId="77777777" w:rsidR="00C27F27" w:rsidRPr="000D152F" w:rsidRDefault="00C27F27" w:rsidP="00C27F27">
      <w:pPr>
        <w:jc w:val="center"/>
        <w:rPr>
          <w:rFonts w:eastAsia="Calibri"/>
          <w:kern w:val="2"/>
          <w:lang w:eastAsia="en-US"/>
          <w14:ligatures w14:val="standardContextual"/>
        </w:rPr>
      </w:pPr>
      <w:r w:rsidRPr="000D152F">
        <w:rPr>
          <w:rFonts w:eastAsia="Calibri"/>
          <w:kern w:val="2"/>
          <w:lang w:eastAsia="en-US"/>
          <w14:ligatures w14:val="standardContextual"/>
        </w:rPr>
        <w:t>Ziņo Viktors Zujevs</w:t>
      </w:r>
    </w:p>
    <w:p w14:paraId="5DFDDC41" w14:textId="77777777" w:rsidR="00C27F27" w:rsidRPr="000D152F" w:rsidRDefault="00C27F27" w:rsidP="00C27F27">
      <w:pPr>
        <w:ind w:firstLine="709"/>
        <w:jc w:val="both"/>
        <w:rPr>
          <w:rFonts w:eastAsia="Calibri"/>
          <w:kern w:val="2"/>
          <w:lang w:eastAsia="en-US"/>
          <w14:ligatures w14:val="standardContextual"/>
        </w:rPr>
      </w:pPr>
    </w:p>
    <w:p w14:paraId="3CCD1216" w14:textId="77777777" w:rsidR="00C27F27" w:rsidRPr="000D152F" w:rsidRDefault="00C27F27" w:rsidP="00C27F27">
      <w:pPr>
        <w:ind w:firstLine="720"/>
        <w:jc w:val="both"/>
      </w:pPr>
      <w:r w:rsidRPr="000D152F">
        <w:rPr>
          <w:rFonts w:eastAsia="Calibri"/>
          <w:kern w:val="2"/>
          <w:lang w:eastAsia="en-US"/>
          <w14:ligatures w14:val="standardContextual"/>
        </w:rPr>
        <w:t xml:space="preserve">Iepazinusies ar Limbažu apvienības pārvaldes vadītāja Viktora Zujeva informāciju par Limbažu pilsētas Jūras ielas kapu kapličas iznomāšanu bēru ceremonijas laikā maksas pakalpojumu izcenojumu apstiprināšanu, pamatojoties uz Limbažu novada pašvaldības 28.10.2021. noteikumiem Nr.4 "Limbažu novada pašvaldības, tās iestāžu un struktūrvienību sniegto maksas pakalpojumu izcenojumu aprēķināšanas metodika un izcenojumu apstiprināšanas kārtība", Pašvaldību likuma 10. panta otrās daļas 2. punkta d) apakšpunktu, </w:t>
      </w:r>
      <w:r w:rsidRPr="000D152F">
        <w:rPr>
          <w:rFonts w:cs="Tahoma"/>
          <w:b/>
          <w:kern w:val="1"/>
          <w:lang w:eastAsia="hi-IN" w:bidi="hi-IN"/>
        </w:rPr>
        <w:t>a</w:t>
      </w:r>
      <w:r w:rsidRPr="000D152F">
        <w:rPr>
          <w:b/>
          <w:bCs/>
        </w:rPr>
        <w:t>tklāti balsojot: PAR</w:t>
      </w:r>
      <w:r w:rsidRPr="000D152F">
        <w:t xml:space="preserve"> –13 deputāti (Aigars Legzdiņš, Andris Garklāvs,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Limbažu novada dome</w:t>
      </w:r>
      <w:r w:rsidRPr="000D152F">
        <w:rPr>
          <w:b/>
          <w:bCs/>
        </w:rPr>
        <w:t xml:space="preserve"> NOLEMJ:</w:t>
      </w:r>
    </w:p>
    <w:p w14:paraId="2A88D326" w14:textId="223BA4F8" w:rsidR="00C27F27" w:rsidRPr="000D152F" w:rsidRDefault="00C27F27" w:rsidP="00C27F27">
      <w:pPr>
        <w:ind w:firstLine="720"/>
        <w:jc w:val="both"/>
        <w:rPr>
          <w:rFonts w:eastAsia="Calibri"/>
          <w:b/>
          <w:bCs/>
          <w:kern w:val="2"/>
          <w:lang w:eastAsia="en-US"/>
          <w14:ligatures w14:val="standardContextual"/>
        </w:rPr>
      </w:pPr>
    </w:p>
    <w:p w14:paraId="5E191904" w14:textId="77777777" w:rsidR="00C27F27" w:rsidRPr="000D152F" w:rsidRDefault="00C27F27" w:rsidP="00C27F27">
      <w:pPr>
        <w:numPr>
          <w:ilvl w:val="0"/>
          <w:numId w:val="118"/>
        </w:numPr>
        <w:spacing w:after="160" w:line="259" w:lineRule="auto"/>
        <w:ind w:left="357" w:hanging="357"/>
        <w:contextualSpacing/>
        <w:jc w:val="both"/>
        <w:rPr>
          <w:rFonts w:eastAsia="Calibri"/>
          <w:b/>
          <w:bCs/>
          <w:kern w:val="2"/>
          <w:lang w:eastAsia="en-US"/>
          <w14:ligatures w14:val="standardContextual"/>
        </w:rPr>
      </w:pPr>
      <w:r w:rsidRPr="000D152F">
        <w:rPr>
          <w:rFonts w:eastAsia="Calibri"/>
          <w:kern w:val="2"/>
          <w:lang w:eastAsia="en-US"/>
          <w14:ligatures w14:val="standardContextual"/>
        </w:rPr>
        <w:t xml:space="preserve">Apstiprināt Limbažu pilsētas Jūras ielas kapu kapličas sniegto maksas pakalpojumu izcenojumu </w:t>
      </w:r>
      <w:r w:rsidRPr="000D152F">
        <w:rPr>
          <w:lang w:eastAsia="en-US"/>
        </w:rPr>
        <w:t xml:space="preserve">(pielikums) </w:t>
      </w:r>
      <w:r w:rsidRPr="000D152F">
        <w:rPr>
          <w:rFonts w:eastAsia="Calibri"/>
          <w:kern w:val="2"/>
          <w:lang w:eastAsia="en-US"/>
          <w14:ligatures w14:val="standardContextual"/>
        </w:rPr>
        <w:t>sākot ar 2024. gada 1. jūniju.</w:t>
      </w:r>
    </w:p>
    <w:p w14:paraId="03E1A1D9" w14:textId="77777777" w:rsidR="00C27F27" w:rsidRPr="000D152F" w:rsidRDefault="00C27F27" w:rsidP="00C27F27">
      <w:pPr>
        <w:numPr>
          <w:ilvl w:val="0"/>
          <w:numId w:val="118"/>
        </w:numPr>
        <w:spacing w:after="160" w:line="259" w:lineRule="auto"/>
        <w:ind w:left="357" w:hanging="357"/>
        <w:contextualSpacing/>
        <w:jc w:val="both"/>
        <w:rPr>
          <w:rFonts w:eastAsia="Calibri"/>
          <w:kern w:val="2"/>
          <w:lang w:eastAsia="en-US"/>
          <w14:ligatures w14:val="standardContextual"/>
        </w:rPr>
      </w:pPr>
      <w:r w:rsidRPr="000D152F">
        <w:rPr>
          <w:rFonts w:eastAsia="Calibri"/>
          <w:kern w:val="2"/>
          <w:lang w:eastAsia="en-US"/>
          <w14:ligatures w14:val="standardContextual"/>
        </w:rPr>
        <w:t>Ar 2024. gada 1.jūniju atzīt par spēkā neesošu Limbažu novada domes 2015. gada 25. jūnija lēmumu (protokols Nr.14, 32.§) „Par Limbažu novada pašvaldības Jūras iela kapličas apsaimniekošanas un iznomāšanas ceremonijas laikā maksas pakalpojumu izcenojumu apstiprināšanu”.</w:t>
      </w:r>
    </w:p>
    <w:p w14:paraId="020AAAD2" w14:textId="77777777" w:rsidR="00C27F27" w:rsidRPr="000D152F" w:rsidRDefault="00C27F27" w:rsidP="00072220">
      <w:pPr>
        <w:numPr>
          <w:ilvl w:val="0"/>
          <w:numId w:val="118"/>
        </w:numPr>
        <w:spacing w:line="259" w:lineRule="auto"/>
        <w:ind w:left="357" w:hanging="357"/>
        <w:jc w:val="both"/>
      </w:pPr>
      <w:r w:rsidRPr="000D152F">
        <w:t>Atbildīgo par lēmuma izpildi noteikt Limbažu apvienības pārvaldes vadītāju.</w:t>
      </w:r>
    </w:p>
    <w:p w14:paraId="6E47FB79" w14:textId="77777777" w:rsidR="00C27F27" w:rsidRPr="000D152F" w:rsidRDefault="00C27F27" w:rsidP="00072220">
      <w:pPr>
        <w:numPr>
          <w:ilvl w:val="0"/>
          <w:numId w:val="118"/>
        </w:numPr>
        <w:spacing w:line="259" w:lineRule="auto"/>
        <w:ind w:left="357" w:hanging="357"/>
        <w:jc w:val="both"/>
      </w:pPr>
      <w:r w:rsidRPr="000D152F">
        <w:t>Kontroli par lēmuma izpildi uzdot Limbažu novada pašvaldības izpilddirektoram.</w:t>
      </w:r>
    </w:p>
    <w:p w14:paraId="7011FFFA" w14:textId="77777777" w:rsidR="00072082" w:rsidRPr="000D152F" w:rsidRDefault="00072082" w:rsidP="00072082">
      <w:pPr>
        <w:jc w:val="both"/>
        <w:rPr>
          <w:b/>
          <w:bCs/>
        </w:rPr>
      </w:pPr>
    </w:p>
    <w:p w14:paraId="7D960BB5" w14:textId="77777777" w:rsidR="00072082" w:rsidRPr="000D152F" w:rsidRDefault="00072082" w:rsidP="00072082">
      <w:pPr>
        <w:jc w:val="both"/>
        <w:rPr>
          <w:b/>
          <w:bCs/>
        </w:rPr>
      </w:pPr>
    </w:p>
    <w:p w14:paraId="004C228F" w14:textId="499BB5B3" w:rsidR="00072082" w:rsidRPr="000D152F" w:rsidRDefault="00072082" w:rsidP="00072082">
      <w:pPr>
        <w:jc w:val="both"/>
        <w:rPr>
          <w:b/>
          <w:bCs/>
        </w:rPr>
      </w:pPr>
      <w:bookmarkStart w:id="104" w:name="_Hlk115098367"/>
      <w:r w:rsidRPr="000D152F">
        <w:rPr>
          <w:b/>
          <w:bCs/>
        </w:rPr>
        <w:t xml:space="preserve">Lēmums Nr. </w:t>
      </w:r>
      <w:r w:rsidR="003B0843" w:rsidRPr="000D152F">
        <w:rPr>
          <w:b/>
          <w:bCs/>
        </w:rPr>
        <w:t>361</w:t>
      </w:r>
    </w:p>
    <w:p w14:paraId="03D6688C" w14:textId="77777777" w:rsidR="00072082" w:rsidRPr="000D152F" w:rsidRDefault="00072082" w:rsidP="00072082">
      <w:pPr>
        <w:keepNext/>
        <w:jc w:val="center"/>
        <w:outlineLvl w:val="0"/>
        <w:rPr>
          <w:b/>
          <w:bCs/>
          <w:lang w:eastAsia="en-US"/>
        </w:rPr>
      </w:pPr>
      <w:r w:rsidRPr="000D152F">
        <w:rPr>
          <w:b/>
          <w:bCs/>
          <w:lang w:eastAsia="en-US"/>
        </w:rPr>
        <w:lastRenderedPageBreak/>
        <w:t>34.</w:t>
      </w:r>
    </w:p>
    <w:p w14:paraId="2C62173C" w14:textId="77777777" w:rsidR="003B0843" w:rsidRPr="000D152F" w:rsidRDefault="003B0843" w:rsidP="003B0843">
      <w:pPr>
        <w:pBdr>
          <w:bottom w:val="single" w:sz="6" w:space="1" w:color="auto"/>
        </w:pBdr>
        <w:jc w:val="both"/>
        <w:rPr>
          <w:b/>
          <w:bCs/>
        </w:rPr>
      </w:pPr>
      <w:bookmarkStart w:id="105" w:name="_Hlk112668582"/>
      <w:bookmarkStart w:id="106" w:name="_Hlk115098579"/>
      <w:bookmarkEnd w:id="104"/>
      <w:r w:rsidRPr="000D152F">
        <w:rPr>
          <w:b/>
          <w:bCs/>
          <w:noProof/>
        </w:rPr>
        <w:t>Par Salacgrīvas apvienības pārvaldes ieņēmumu no nekustamā īpašuma atsavināšanas iekļaušanu budžetā</w:t>
      </w:r>
    </w:p>
    <w:p w14:paraId="4A221AE2" w14:textId="77777777" w:rsidR="003B0843" w:rsidRPr="000D152F" w:rsidRDefault="003B0843" w:rsidP="003B0843">
      <w:pPr>
        <w:jc w:val="center"/>
      </w:pPr>
      <w:r w:rsidRPr="000D152F">
        <w:t xml:space="preserve">Ziņo </w:t>
      </w:r>
      <w:r w:rsidRPr="000D152F">
        <w:rPr>
          <w:noProof/>
        </w:rPr>
        <w:t>Andris Zunde</w:t>
      </w:r>
    </w:p>
    <w:p w14:paraId="196E31E3" w14:textId="77777777" w:rsidR="003B0843" w:rsidRPr="000D152F" w:rsidRDefault="003B0843" w:rsidP="003B0843">
      <w:pPr>
        <w:jc w:val="both"/>
      </w:pPr>
    </w:p>
    <w:p w14:paraId="337C8684" w14:textId="77777777" w:rsidR="003B0843" w:rsidRPr="000D152F" w:rsidRDefault="003B0843" w:rsidP="003B0843">
      <w:pPr>
        <w:autoSpaceDE w:val="0"/>
        <w:autoSpaceDN w:val="0"/>
        <w:adjustRightInd w:val="0"/>
        <w:ind w:firstLine="720"/>
        <w:jc w:val="both"/>
        <w:rPr>
          <w:rFonts w:eastAsia="Calibri"/>
        </w:rPr>
      </w:pPr>
      <w:r w:rsidRPr="000D152F">
        <w:rPr>
          <w:rFonts w:eastAsia="Calibri"/>
          <w:lang w:eastAsia="en-US"/>
        </w:rPr>
        <w:t xml:space="preserve">Salacgrīvas apvienības pārvaldes vadītājs Andris Zunde informē, ka 2024. gadā periodā no 28. marta līdz 10. maijam Salacgrīvas apvienības pārvalde saņēmusi </w:t>
      </w:r>
      <w:bookmarkStart w:id="107" w:name="_Hlk166152314"/>
      <w:r w:rsidRPr="000D152F">
        <w:rPr>
          <w:rFonts w:eastAsia="Calibri"/>
          <w:lang w:eastAsia="en-US"/>
        </w:rPr>
        <w:t xml:space="preserve">54429,64 </w:t>
      </w:r>
      <w:bookmarkEnd w:id="107"/>
      <w:r w:rsidRPr="000D152F">
        <w:rPr>
          <w:rFonts w:eastAsia="Calibri"/>
          <w:i/>
          <w:iCs/>
          <w:lang w:eastAsia="en-US"/>
        </w:rPr>
        <w:t>euro</w:t>
      </w:r>
      <w:r w:rsidRPr="000D152F">
        <w:rPr>
          <w:rFonts w:eastAsia="Calibri"/>
          <w:lang w:eastAsia="en-US"/>
        </w:rPr>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t.i.27214,82 </w:t>
      </w:r>
      <w:r w:rsidRPr="000D152F">
        <w:rPr>
          <w:rFonts w:eastAsia="Calibri"/>
          <w:i/>
          <w:iCs/>
          <w:lang w:eastAsia="en-US"/>
        </w:rPr>
        <w:t xml:space="preserve">euro, </w:t>
      </w:r>
      <w:r w:rsidRPr="000D152F">
        <w:rPr>
          <w:rFonts w:eastAsia="Calibri"/>
          <w:lang w:eastAsia="en-US"/>
        </w:rPr>
        <w:t xml:space="preserve">novirzīt uz Limbažu novada pašvaldības nesadalīto naudas atlikumu, savukārt atlikušos 27214,82 </w:t>
      </w:r>
      <w:r w:rsidRPr="000D152F">
        <w:rPr>
          <w:rFonts w:eastAsia="Calibri"/>
          <w:i/>
          <w:iCs/>
          <w:lang w:eastAsia="en-US"/>
        </w:rPr>
        <w:t>euro</w:t>
      </w:r>
      <w:r w:rsidRPr="000D152F">
        <w:rPr>
          <w:rFonts w:eastAsia="Calibri"/>
          <w:lang w:eastAsia="en-US"/>
        </w:rPr>
        <w:t xml:space="preserve"> izlietot dubultās virsmas apstrādei Brīvības un Ozolu ielās Ainažu pilsētā</w:t>
      </w:r>
      <w:r w:rsidRPr="000D152F">
        <w:rPr>
          <w:rFonts w:eastAsia="Calibri"/>
        </w:rPr>
        <w:t>.</w:t>
      </w:r>
    </w:p>
    <w:p w14:paraId="4B414082" w14:textId="77777777" w:rsidR="003B0843" w:rsidRPr="000D152F" w:rsidRDefault="003B0843" w:rsidP="003B0843">
      <w:pPr>
        <w:autoSpaceDE w:val="0"/>
        <w:autoSpaceDN w:val="0"/>
        <w:adjustRightInd w:val="0"/>
        <w:ind w:firstLine="720"/>
        <w:jc w:val="both"/>
        <w:rPr>
          <w:rFonts w:eastAsia="Calibri"/>
        </w:rPr>
      </w:pPr>
      <w:r w:rsidRPr="000D152F">
        <w:rPr>
          <w:rFonts w:eastAsia="Calibri"/>
        </w:rPr>
        <w:t xml:space="preserve">A. Zunde informē, ka, pamatojoties uz Limbažu novada pašvaldības iepirkumu komisijas izsludinātā atklātā konkursa piedāvājumiem, Ainažu pilsētas </w:t>
      </w:r>
      <w:r w:rsidRPr="000D152F">
        <w:rPr>
          <w:rFonts w:eastAsia="Calibri"/>
          <w:lang w:eastAsia="en-US"/>
        </w:rPr>
        <w:t xml:space="preserve">Ozolu ielas dubultās virsmas apstrādes izmaksas ir 10087,31 EUR, bet Baznīcas ielas dubultās virsmas apstrādes izmaksas 17127,51 EUR, kas kopā </w:t>
      </w:r>
      <w:r w:rsidRPr="000D152F">
        <w:rPr>
          <w:rFonts w:eastAsia="Calibri"/>
        </w:rPr>
        <w:t xml:space="preserve"> sastāda</w:t>
      </w:r>
      <w:r w:rsidRPr="000D152F">
        <w:rPr>
          <w:rFonts w:eastAsia="Calibri"/>
          <w:lang w:eastAsia="en-US"/>
        </w:rPr>
        <w:t xml:space="preserve"> 27214,82 </w:t>
      </w:r>
      <w:r w:rsidRPr="000D152F">
        <w:rPr>
          <w:rFonts w:eastAsia="Calibri"/>
          <w:i/>
          <w:iCs/>
          <w:lang w:eastAsia="en-US"/>
        </w:rPr>
        <w:t xml:space="preserve">euro </w:t>
      </w:r>
      <w:r w:rsidRPr="000D152F">
        <w:rPr>
          <w:rFonts w:eastAsia="Calibri"/>
          <w:lang w:eastAsia="en-US"/>
        </w:rPr>
        <w:t xml:space="preserve">(divdesmit septiņi tūkstoši divi simti četrpadsmit </w:t>
      </w:r>
      <w:r w:rsidRPr="000D152F">
        <w:rPr>
          <w:rFonts w:eastAsia="Calibri"/>
          <w:i/>
          <w:iCs/>
          <w:lang w:eastAsia="en-US"/>
        </w:rPr>
        <w:t>euro</w:t>
      </w:r>
      <w:r w:rsidRPr="000D152F">
        <w:rPr>
          <w:rFonts w:eastAsia="Calibri"/>
          <w:lang w:eastAsia="en-US"/>
        </w:rPr>
        <w:t xml:space="preserve"> un 82 centi) i</w:t>
      </w:r>
      <w:r w:rsidRPr="000D152F">
        <w:t xml:space="preserve">eskaitot PVN. </w:t>
      </w:r>
    </w:p>
    <w:p w14:paraId="04895DA0" w14:textId="77777777" w:rsidR="00C30334" w:rsidRPr="000D152F" w:rsidRDefault="003B0843" w:rsidP="00C30334">
      <w:pPr>
        <w:ind w:firstLine="720"/>
        <w:jc w:val="both"/>
      </w:pPr>
      <w:r w:rsidRPr="000D152F">
        <w:t xml:space="preserve">Pamatojoties uz Pašvaldību likuma 4. panta pirmās daļas 3. un 12. punktu un ceturto daļu, 10. panta pirmās daļas ievaddaļu un likuma “Par pašvaldību budžetiem” 30. pantu, </w:t>
      </w:r>
      <w:r w:rsidR="00C30334" w:rsidRPr="000D152F">
        <w:rPr>
          <w:rFonts w:cs="Tahoma"/>
          <w:b/>
          <w:kern w:val="1"/>
          <w:lang w:eastAsia="hi-IN" w:bidi="hi-IN"/>
        </w:rPr>
        <w:t>a</w:t>
      </w:r>
      <w:r w:rsidR="00C30334" w:rsidRPr="000D152F">
        <w:rPr>
          <w:b/>
          <w:bCs/>
        </w:rPr>
        <w:t>tklāti balsojot: PAR</w:t>
      </w:r>
      <w:r w:rsidR="00C30334" w:rsidRPr="000D152F">
        <w:t xml:space="preserve"> –13 deputāti (Aigars Legzdiņš, Andris Garklāvs, Dagnis Straubergs, Dāvis Melnalksnis, Edmunds Zeidmanis, Jānis Bakmanis, Kristaps Močāns, Lija Jokste, Māris Beļaunieks, Regīna Tamane, Rūdolfs Pelēkais, Valdis </w:t>
      </w:r>
      <w:proofErr w:type="spellStart"/>
      <w:r w:rsidR="00C30334" w:rsidRPr="000D152F">
        <w:t>Možvillo</w:t>
      </w:r>
      <w:proofErr w:type="spellEnd"/>
      <w:r w:rsidR="00C30334" w:rsidRPr="000D152F">
        <w:t xml:space="preserve">, Ziedonis Rubezis), </w:t>
      </w:r>
      <w:r w:rsidR="00C30334" w:rsidRPr="000D152F">
        <w:rPr>
          <w:b/>
          <w:bCs/>
        </w:rPr>
        <w:t>PRET –</w:t>
      </w:r>
      <w:r w:rsidR="00C30334" w:rsidRPr="000D152F">
        <w:t xml:space="preserve"> nav, </w:t>
      </w:r>
      <w:r w:rsidR="00C30334" w:rsidRPr="000D152F">
        <w:rPr>
          <w:b/>
          <w:bCs/>
        </w:rPr>
        <w:t>ATTURAS –</w:t>
      </w:r>
      <w:r w:rsidR="00C30334" w:rsidRPr="000D152F">
        <w:t xml:space="preserve"> nav, Limbažu novada dome</w:t>
      </w:r>
      <w:r w:rsidR="00C30334" w:rsidRPr="000D152F">
        <w:rPr>
          <w:b/>
          <w:bCs/>
        </w:rPr>
        <w:t xml:space="preserve"> NOLEMJ:</w:t>
      </w:r>
    </w:p>
    <w:p w14:paraId="435DB091" w14:textId="24D982E4" w:rsidR="003B0843" w:rsidRPr="000D152F" w:rsidRDefault="003B0843" w:rsidP="003B0843">
      <w:pPr>
        <w:ind w:firstLine="720"/>
        <w:jc w:val="both"/>
        <w:rPr>
          <w:b/>
          <w:bCs/>
        </w:rPr>
      </w:pPr>
    </w:p>
    <w:p w14:paraId="7C4B7933" w14:textId="77777777" w:rsidR="003B0843" w:rsidRPr="000D152F" w:rsidRDefault="003B0843" w:rsidP="003B0843">
      <w:pPr>
        <w:numPr>
          <w:ilvl w:val="0"/>
          <w:numId w:val="119"/>
        </w:numPr>
        <w:tabs>
          <w:tab w:val="left" w:pos="357"/>
          <w:tab w:val="left" w:pos="567"/>
          <w:tab w:val="left" w:pos="924"/>
        </w:tabs>
        <w:ind w:left="357" w:hanging="357"/>
        <w:contextualSpacing/>
        <w:jc w:val="both"/>
        <w:rPr>
          <w:lang w:eastAsia="en-US"/>
        </w:rPr>
      </w:pPr>
      <w:r w:rsidRPr="000D152F">
        <w:rPr>
          <w:lang w:eastAsia="en-US"/>
        </w:rPr>
        <w:t xml:space="preserve">Iekļaut Salacgrīvas apvienības pārvaldes ieņēmumu plānā 54429,64 </w:t>
      </w:r>
      <w:r w:rsidRPr="000D152F">
        <w:rPr>
          <w:i/>
          <w:iCs/>
          <w:lang w:eastAsia="en-US"/>
        </w:rPr>
        <w:t>euro</w:t>
      </w:r>
      <w:r w:rsidRPr="000D152F">
        <w:rPr>
          <w:lang w:eastAsia="en-US"/>
        </w:rPr>
        <w:t xml:space="preserve"> (piecdesmit četri tūkstoši četri simti divdesmit deviņi eiro, 64 centi) no nekustamo īpašumu atsavināšanas.</w:t>
      </w:r>
    </w:p>
    <w:p w14:paraId="76758126" w14:textId="77777777" w:rsidR="003B0843" w:rsidRPr="000D152F" w:rsidRDefault="003B0843" w:rsidP="003B0843">
      <w:pPr>
        <w:numPr>
          <w:ilvl w:val="0"/>
          <w:numId w:val="119"/>
        </w:numPr>
        <w:tabs>
          <w:tab w:val="left" w:pos="357"/>
          <w:tab w:val="left" w:pos="567"/>
          <w:tab w:val="left" w:pos="924"/>
        </w:tabs>
        <w:ind w:left="357" w:hanging="357"/>
        <w:contextualSpacing/>
        <w:jc w:val="both"/>
        <w:rPr>
          <w:lang w:eastAsia="en-US"/>
        </w:rPr>
      </w:pPr>
      <w:r w:rsidRPr="000D152F">
        <w:rPr>
          <w:lang w:eastAsia="en-US"/>
        </w:rPr>
        <w:t xml:space="preserve">27214,82 </w:t>
      </w:r>
      <w:r w:rsidRPr="000D152F">
        <w:rPr>
          <w:i/>
          <w:iCs/>
          <w:lang w:eastAsia="en-US"/>
        </w:rPr>
        <w:t xml:space="preserve">euro </w:t>
      </w:r>
      <w:r w:rsidRPr="000D152F">
        <w:rPr>
          <w:lang w:eastAsia="en-US"/>
        </w:rPr>
        <w:t xml:space="preserve">(divdesmit septiņi tūkstoši divi simti četrpadsmit </w:t>
      </w:r>
      <w:r w:rsidRPr="000D152F">
        <w:rPr>
          <w:i/>
          <w:iCs/>
          <w:lang w:eastAsia="en-US"/>
        </w:rPr>
        <w:t>euro</w:t>
      </w:r>
      <w:r w:rsidRPr="000D152F">
        <w:rPr>
          <w:lang w:eastAsia="en-US"/>
        </w:rPr>
        <w:t>, 82 centi) no ieņēmumiem novirzīt uz Limbažu novada pašvaldības nesadalīto naudas atlikumu.</w:t>
      </w:r>
    </w:p>
    <w:p w14:paraId="14E8971A" w14:textId="77777777" w:rsidR="003B0843" w:rsidRPr="000D152F" w:rsidRDefault="003B0843" w:rsidP="003B0843">
      <w:pPr>
        <w:numPr>
          <w:ilvl w:val="0"/>
          <w:numId w:val="119"/>
        </w:numPr>
        <w:tabs>
          <w:tab w:val="left" w:pos="357"/>
          <w:tab w:val="left" w:pos="567"/>
          <w:tab w:val="left" w:pos="924"/>
        </w:tabs>
        <w:ind w:left="357" w:hanging="357"/>
        <w:contextualSpacing/>
        <w:jc w:val="both"/>
        <w:rPr>
          <w:lang w:eastAsia="en-US"/>
        </w:rPr>
      </w:pPr>
      <w:r w:rsidRPr="000D152F">
        <w:rPr>
          <w:lang w:eastAsia="en-US"/>
        </w:rPr>
        <w:t xml:space="preserve">Piešķirt finansējumu 27214,82 </w:t>
      </w:r>
      <w:r w:rsidRPr="000D152F">
        <w:rPr>
          <w:i/>
          <w:iCs/>
          <w:lang w:eastAsia="en-US"/>
        </w:rPr>
        <w:t xml:space="preserve">euro </w:t>
      </w:r>
      <w:r w:rsidRPr="000D152F">
        <w:rPr>
          <w:lang w:eastAsia="en-US"/>
        </w:rPr>
        <w:t xml:space="preserve">(divdesmit septiņi tūkstoši divi simti četrpadsmit </w:t>
      </w:r>
      <w:r w:rsidRPr="000D152F">
        <w:rPr>
          <w:i/>
          <w:iCs/>
          <w:lang w:eastAsia="en-US"/>
        </w:rPr>
        <w:t>euro,</w:t>
      </w:r>
      <w:r w:rsidRPr="000D152F">
        <w:rPr>
          <w:lang w:eastAsia="en-US"/>
        </w:rPr>
        <w:t xml:space="preserve"> 82 centi) apmērā Salacgrīvas apvienības pārvaldei dubultās virsmas ieklāšanas darbiem Baznīcas un Ozolu ielās Ainažu pilsētā, Limbažu novadā.</w:t>
      </w:r>
    </w:p>
    <w:p w14:paraId="39F98382" w14:textId="77777777" w:rsidR="003B0843" w:rsidRPr="000D152F" w:rsidRDefault="003B0843" w:rsidP="003B0843">
      <w:pPr>
        <w:numPr>
          <w:ilvl w:val="0"/>
          <w:numId w:val="119"/>
        </w:numPr>
        <w:tabs>
          <w:tab w:val="left" w:pos="357"/>
          <w:tab w:val="left" w:pos="567"/>
          <w:tab w:val="left" w:pos="924"/>
        </w:tabs>
        <w:ind w:left="357" w:hanging="357"/>
        <w:contextualSpacing/>
        <w:jc w:val="both"/>
        <w:rPr>
          <w:lang w:eastAsia="en-US"/>
        </w:rPr>
      </w:pPr>
      <w:r w:rsidRPr="000D152F">
        <w:t xml:space="preserve">Lēmumā minētās izmaiņas iekļaut kārtējās Limbažu novada domes sēdes lēmuma projektā “Grozījumi Limbažu novada pašvaldības domes saistošajos noteikumos „Par Limbažu novada pašvaldības 2024. gada budžetu”. </w:t>
      </w:r>
    </w:p>
    <w:p w14:paraId="3436DB82" w14:textId="77777777" w:rsidR="003B0843" w:rsidRPr="000D152F" w:rsidRDefault="003B0843" w:rsidP="003B0843">
      <w:pPr>
        <w:numPr>
          <w:ilvl w:val="0"/>
          <w:numId w:val="119"/>
        </w:numPr>
        <w:tabs>
          <w:tab w:val="left" w:pos="357"/>
          <w:tab w:val="left" w:pos="567"/>
          <w:tab w:val="left" w:pos="924"/>
        </w:tabs>
        <w:ind w:left="357" w:hanging="357"/>
        <w:contextualSpacing/>
        <w:jc w:val="both"/>
        <w:rPr>
          <w:lang w:eastAsia="en-US"/>
        </w:rPr>
      </w:pPr>
      <w:r w:rsidRPr="000D152F">
        <w:rPr>
          <w:lang w:eastAsia="en-US"/>
        </w:rPr>
        <w:t>Atbildīgos par finansējuma iekļaušanu budžetā noteikt Finanšu un ekonomikas nodaļas ekonomistus.</w:t>
      </w:r>
    </w:p>
    <w:p w14:paraId="378FD66E" w14:textId="77777777" w:rsidR="003B0843" w:rsidRPr="000D152F" w:rsidRDefault="003B0843" w:rsidP="003B0843">
      <w:pPr>
        <w:numPr>
          <w:ilvl w:val="0"/>
          <w:numId w:val="119"/>
        </w:numPr>
        <w:tabs>
          <w:tab w:val="left" w:pos="357"/>
          <w:tab w:val="left" w:pos="567"/>
          <w:tab w:val="left" w:pos="924"/>
        </w:tabs>
        <w:ind w:left="357" w:hanging="357"/>
        <w:contextualSpacing/>
        <w:jc w:val="both"/>
        <w:rPr>
          <w:lang w:eastAsia="en-US"/>
        </w:rPr>
      </w:pPr>
      <w:r w:rsidRPr="000D152F">
        <w:rPr>
          <w:lang w:eastAsia="en-US"/>
        </w:rPr>
        <w:t>Atbildīgo par lēmuma izpildi noteikt Salacgrīvas apvienības pārvaldes vadītāju.</w:t>
      </w:r>
    </w:p>
    <w:p w14:paraId="24220963" w14:textId="77777777" w:rsidR="003B0843" w:rsidRPr="000D152F" w:rsidRDefault="003B0843" w:rsidP="003B0843">
      <w:pPr>
        <w:numPr>
          <w:ilvl w:val="0"/>
          <w:numId w:val="119"/>
        </w:numPr>
        <w:tabs>
          <w:tab w:val="left" w:pos="357"/>
          <w:tab w:val="left" w:pos="567"/>
          <w:tab w:val="left" w:pos="924"/>
        </w:tabs>
        <w:ind w:left="357" w:hanging="357"/>
        <w:contextualSpacing/>
        <w:jc w:val="both"/>
        <w:rPr>
          <w:lang w:eastAsia="en-US"/>
        </w:rPr>
      </w:pPr>
      <w:r w:rsidRPr="000D152F">
        <w:rPr>
          <w:lang w:eastAsia="en-US"/>
        </w:rPr>
        <w:t>Kontroli par lēmuma izpildi uzdot Limbažu novada pašvaldības izpilddirektoram.</w:t>
      </w:r>
    </w:p>
    <w:p w14:paraId="537576DC" w14:textId="77777777" w:rsidR="00072082" w:rsidRPr="000D152F" w:rsidRDefault="00072082" w:rsidP="00072082">
      <w:pPr>
        <w:jc w:val="both"/>
        <w:rPr>
          <w:b/>
          <w:bCs/>
        </w:rPr>
      </w:pPr>
    </w:p>
    <w:p w14:paraId="5C5DC061" w14:textId="77777777" w:rsidR="00072082" w:rsidRPr="000D152F" w:rsidRDefault="00072082" w:rsidP="00072082">
      <w:pPr>
        <w:jc w:val="both"/>
        <w:rPr>
          <w:b/>
          <w:bCs/>
        </w:rPr>
      </w:pPr>
    </w:p>
    <w:p w14:paraId="13AA36DD" w14:textId="6A5CED12" w:rsidR="00072082" w:rsidRPr="000D152F" w:rsidRDefault="00072082" w:rsidP="00072082">
      <w:pPr>
        <w:jc w:val="both"/>
        <w:rPr>
          <w:b/>
          <w:bCs/>
        </w:rPr>
      </w:pPr>
      <w:r w:rsidRPr="000D152F">
        <w:rPr>
          <w:b/>
          <w:bCs/>
        </w:rPr>
        <w:t xml:space="preserve">Lēmums Nr. </w:t>
      </w:r>
      <w:r w:rsidR="006534E4" w:rsidRPr="000D152F">
        <w:rPr>
          <w:b/>
          <w:bCs/>
        </w:rPr>
        <w:t>362</w:t>
      </w:r>
    </w:p>
    <w:p w14:paraId="040765CD" w14:textId="77777777" w:rsidR="00072082" w:rsidRPr="000D152F" w:rsidRDefault="00072082" w:rsidP="00072082">
      <w:pPr>
        <w:keepNext/>
        <w:jc w:val="center"/>
        <w:outlineLvl w:val="0"/>
        <w:rPr>
          <w:b/>
          <w:bCs/>
          <w:lang w:eastAsia="en-US"/>
        </w:rPr>
      </w:pPr>
      <w:bookmarkStart w:id="108" w:name="_Hlk133957577"/>
      <w:r w:rsidRPr="000D152F">
        <w:rPr>
          <w:b/>
          <w:bCs/>
          <w:lang w:eastAsia="en-US"/>
        </w:rPr>
        <w:t>35.</w:t>
      </w:r>
    </w:p>
    <w:bookmarkEnd w:id="105"/>
    <w:bookmarkEnd w:id="106"/>
    <w:bookmarkEnd w:id="108"/>
    <w:p w14:paraId="654ED142" w14:textId="77777777" w:rsidR="00A10EB3" w:rsidRPr="000D152F" w:rsidRDefault="00A10EB3" w:rsidP="00A10EB3">
      <w:pPr>
        <w:pBdr>
          <w:bottom w:val="single" w:sz="4" w:space="1" w:color="auto"/>
        </w:pBdr>
        <w:jc w:val="both"/>
        <w:rPr>
          <w:b/>
          <w:bCs/>
        </w:rPr>
      </w:pPr>
      <w:r w:rsidRPr="000D152F">
        <w:rPr>
          <w:b/>
          <w:bCs/>
        </w:rPr>
        <w:t>Par Vēlēšanu komisijai piešķirtā finansējuma parakstu vākšanai “Par likuma “Grozījumi notariāta</w:t>
      </w:r>
      <w:r w:rsidRPr="000D152F">
        <w:t xml:space="preserve"> </w:t>
      </w:r>
      <w:r w:rsidRPr="000D152F">
        <w:rPr>
          <w:b/>
          <w:bCs/>
        </w:rPr>
        <w:t>likumā” precizēšanu un saņemtā finansējuma “Eiropas Parlamenta vēlēšanas” iekļaušanu Limbažu novada Vēlēšanu komisijas budžetā</w:t>
      </w:r>
    </w:p>
    <w:p w14:paraId="1BBEB263" w14:textId="77777777" w:rsidR="00A10EB3" w:rsidRPr="000D152F" w:rsidRDefault="00A10EB3" w:rsidP="00A10EB3">
      <w:pPr>
        <w:autoSpaceDE w:val="0"/>
        <w:autoSpaceDN w:val="0"/>
        <w:adjustRightInd w:val="0"/>
        <w:jc w:val="center"/>
      </w:pPr>
      <w:r w:rsidRPr="000D152F">
        <w:rPr>
          <w:bCs/>
        </w:rPr>
        <w:t>Ziņo Andra Luste</w:t>
      </w:r>
    </w:p>
    <w:p w14:paraId="7DCE4F89" w14:textId="77777777" w:rsidR="00A10EB3" w:rsidRPr="000D152F" w:rsidRDefault="00A10EB3" w:rsidP="00A10EB3">
      <w:pPr>
        <w:ind w:firstLine="720"/>
        <w:jc w:val="both"/>
      </w:pPr>
    </w:p>
    <w:p w14:paraId="6ECE3739" w14:textId="77777777" w:rsidR="00A10EB3" w:rsidRPr="000D152F" w:rsidRDefault="00A10EB3" w:rsidP="00A10EB3">
      <w:pPr>
        <w:ind w:firstLine="720"/>
        <w:jc w:val="both"/>
      </w:pPr>
      <w:r w:rsidRPr="000D152F">
        <w:t xml:space="preserve">Pamatojoties uz CVK vecākā finanšu eksperta iesniegto informāciju par prognozēto finansējumu parakstu vākšanai “Par likuma “Grozījumi notariāta likumā” publicēšanas apturēšanu” nodrošināšanai, Limbažu novada pašvaldībai tika plānots </w:t>
      </w:r>
      <w:proofErr w:type="spellStart"/>
      <w:r w:rsidRPr="000D152F">
        <w:t>priekšfinansējums</w:t>
      </w:r>
      <w:proofErr w:type="spellEnd"/>
      <w:r w:rsidRPr="000D152F">
        <w:t xml:space="preserve"> 11</w:t>
      </w:r>
      <w:bookmarkStart w:id="109" w:name="_Hlk166573389"/>
      <w:r w:rsidRPr="000D152F">
        <w:t>’</w:t>
      </w:r>
      <w:bookmarkEnd w:id="109"/>
      <w:r w:rsidRPr="000D152F">
        <w:t xml:space="preserve">939,25 EUR </w:t>
      </w:r>
      <w:bookmarkStart w:id="110" w:name="_Hlk166567475"/>
      <w:r w:rsidRPr="000D152F">
        <w:t>(vienpadsmit tūkstoši deviņi simti trīsdesmit deviņi eiro, 25 centi)</w:t>
      </w:r>
      <w:bookmarkEnd w:id="110"/>
      <w:r w:rsidRPr="000D152F">
        <w:t xml:space="preserve"> apmērā, izlietotais finansējums - 8’271,64 EUR (astoņi tūkstoši divi simti septiņdesmit viens eiro, 64 centi). Neizmantotais </w:t>
      </w:r>
      <w:r w:rsidRPr="000D152F">
        <w:lastRenderedPageBreak/>
        <w:t xml:space="preserve">finansējums </w:t>
      </w:r>
      <w:bookmarkStart w:id="111" w:name="_Hlk166583871"/>
      <w:r w:rsidRPr="000D152F">
        <w:t>3’667,61 EUR (trīs tūkstoši seši simti sešdesmit septiņi eiro, 61 cents)</w:t>
      </w:r>
      <w:bookmarkEnd w:id="111"/>
      <w:r w:rsidRPr="000D152F">
        <w:t xml:space="preserve"> jāatgriež Limbažu novada pašvaldības budžetā, attiecīgi samazinot plānotos ieņēmumus un izdevumus.</w:t>
      </w:r>
    </w:p>
    <w:p w14:paraId="78297AAB" w14:textId="77777777" w:rsidR="00A10EB3" w:rsidRPr="000D152F" w:rsidRDefault="00A10EB3" w:rsidP="00A10EB3">
      <w:pPr>
        <w:ind w:firstLine="720"/>
        <w:jc w:val="both"/>
      </w:pPr>
      <w:r w:rsidRPr="000D152F">
        <w:t>Savukārt, pamatojoties uz noslēgto vienošanos ar CVK, Limbažu novada Vēlēšanu komisijai piešķirts finansējums 107 721,00 EUR (viens simts septiņi tūkstoši septiņi simti divdesmit viens eiro) apmērā “Eiropas Parlamenta vēlēšanas” vēlēšanu komisijas darba nodrošināšanai.</w:t>
      </w:r>
    </w:p>
    <w:p w14:paraId="70BBEFF8" w14:textId="77777777" w:rsidR="00A10EB3" w:rsidRPr="000D152F" w:rsidRDefault="00A10EB3" w:rsidP="00A10EB3">
      <w:pPr>
        <w:ind w:firstLine="720"/>
        <w:jc w:val="both"/>
      </w:pPr>
      <w:r w:rsidRPr="000D152F">
        <w:t xml:space="preserve">Pamatojoties uz Pašvaldību likuma </w:t>
      </w:r>
      <w:r w:rsidRPr="000D152F">
        <w:rPr>
          <w:bCs/>
        </w:rPr>
        <w:t>10</w:t>
      </w:r>
      <w:r w:rsidRPr="000D152F">
        <w:t xml:space="preserve">. panta pirmās daļas ievaddaļu un pirmās daļas 20. punktu, likuma “Par pašvaldību budžetiem” 30. pantu”, </w:t>
      </w:r>
      <w:r w:rsidRPr="000D152F">
        <w:rPr>
          <w:rFonts w:cs="Tahoma"/>
          <w:b/>
          <w:kern w:val="1"/>
          <w:lang w:eastAsia="hi-IN" w:bidi="hi-IN"/>
        </w:rPr>
        <w:t>a</w:t>
      </w:r>
      <w:r w:rsidRPr="000D152F">
        <w:rPr>
          <w:b/>
          <w:bCs/>
        </w:rPr>
        <w:t>tklāti balsojot: PAR</w:t>
      </w:r>
      <w:r w:rsidRPr="000D152F">
        <w:t xml:space="preserve"> –13 deputāti (Aigars Legzdiņš, Andris Garklāvs,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Limbažu novada dome</w:t>
      </w:r>
      <w:r w:rsidRPr="000D152F">
        <w:rPr>
          <w:b/>
          <w:bCs/>
        </w:rPr>
        <w:t xml:space="preserve"> NOLEMJ:</w:t>
      </w:r>
    </w:p>
    <w:p w14:paraId="2EE38A2A" w14:textId="74F1FCC5" w:rsidR="00A10EB3" w:rsidRPr="000D152F" w:rsidRDefault="00A10EB3" w:rsidP="00A10EB3">
      <w:pPr>
        <w:ind w:firstLine="720"/>
        <w:jc w:val="both"/>
      </w:pPr>
    </w:p>
    <w:p w14:paraId="6A382C7F" w14:textId="77777777" w:rsidR="00A10EB3" w:rsidRPr="000D152F" w:rsidRDefault="00A10EB3" w:rsidP="00A10EB3">
      <w:pPr>
        <w:numPr>
          <w:ilvl w:val="0"/>
          <w:numId w:val="120"/>
        </w:numPr>
        <w:ind w:left="357" w:hanging="357"/>
        <w:contextualSpacing/>
        <w:jc w:val="both"/>
        <w:rPr>
          <w:lang w:eastAsia="en-US"/>
        </w:rPr>
      </w:pPr>
      <w:r w:rsidRPr="000D152F">
        <w:rPr>
          <w:lang w:eastAsia="en-US"/>
        </w:rPr>
        <w:t>Iekļaut</w:t>
      </w:r>
      <w:bookmarkStart w:id="112" w:name="_Hlk166584414"/>
      <w:r w:rsidRPr="000D152F">
        <w:rPr>
          <w:lang w:eastAsia="en-US"/>
        </w:rPr>
        <w:t xml:space="preserve"> Limbažu novada Vēlēšanu komisijas 2024. gada budžetā Centrālās vēlēšanu komisijas </w:t>
      </w:r>
      <w:bookmarkEnd w:id="112"/>
      <w:r w:rsidRPr="000D152F">
        <w:rPr>
          <w:lang w:eastAsia="en-US"/>
        </w:rPr>
        <w:t>piešķirto finansējumu 107 721,00 EUR (viens simts septiņi tūkstoši septiņi simti divdesmit viens euro, 00 centi) apmērā “Eiropas Parlamenta vēlēšanas” vēlēšanu komisijas darba nodrošināšanai</w:t>
      </w:r>
      <w:bookmarkStart w:id="113" w:name="_Hlk166583950"/>
      <w:r w:rsidRPr="000D152F">
        <w:rPr>
          <w:lang w:eastAsia="en-US"/>
        </w:rPr>
        <w:t>.</w:t>
      </w:r>
      <w:bookmarkEnd w:id="113"/>
    </w:p>
    <w:p w14:paraId="080FE9AB" w14:textId="77777777" w:rsidR="00A10EB3" w:rsidRPr="000D152F" w:rsidRDefault="00A10EB3" w:rsidP="00A10EB3">
      <w:pPr>
        <w:numPr>
          <w:ilvl w:val="0"/>
          <w:numId w:val="120"/>
        </w:numPr>
        <w:ind w:left="357" w:hanging="357"/>
        <w:contextualSpacing/>
        <w:jc w:val="both"/>
        <w:rPr>
          <w:lang w:eastAsia="en-US"/>
        </w:rPr>
      </w:pPr>
      <w:r w:rsidRPr="000D152F">
        <w:rPr>
          <w:lang w:eastAsia="en-US"/>
        </w:rPr>
        <w:t>Plānoto finansējumu iekļaut EKK2200 – 50,- euro, EKK2300 – 420,- euro EKK1100 – 81 951,-euro, EKK1200 – 25 300,- euro.</w:t>
      </w:r>
    </w:p>
    <w:p w14:paraId="6583FD51" w14:textId="77777777" w:rsidR="00A10EB3" w:rsidRPr="000D152F" w:rsidRDefault="00A10EB3" w:rsidP="00A10EB3">
      <w:pPr>
        <w:numPr>
          <w:ilvl w:val="0"/>
          <w:numId w:val="120"/>
        </w:numPr>
        <w:ind w:left="357" w:hanging="357"/>
        <w:contextualSpacing/>
        <w:jc w:val="both"/>
        <w:rPr>
          <w:lang w:eastAsia="en-US"/>
        </w:rPr>
      </w:pPr>
      <w:r w:rsidRPr="000D152F">
        <w:rPr>
          <w:lang w:eastAsia="en-US"/>
        </w:rPr>
        <w:t>Atgriezt neizlietoto finansējumu parakstu vākšanai “Par likuma “Grozījumi notariāta likumā” 3’667,61 EUR (trīs tūkstoši seši simti sešdesmit septiņi eiro, 61 cents) Limbažu novada pašvaldības 2024. gada budžetā, attiecīgi samazinot plānotos ieņēmumus un izdevumus.</w:t>
      </w:r>
    </w:p>
    <w:p w14:paraId="1399EF1C" w14:textId="77777777" w:rsidR="00A10EB3" w:rsidRPr="000D152F" w:rsidRDefault="00A10EB3" w:rsidP="00A10EB3">
      <w:pPr>
        <w:numPr>
          <w:ilvl w:val="0"/>
          <w:numId w:val="120"/>
        </w:numPr>
        <w:ind w:left="357" w:hanging="357"/>
        <w:contextualSpacing/>
        <w:jc w:val="both"/>
        <w:rPr>
          <w:lang w:eastAsia="en-US"/>
        </w:rPr>
      </w:pPr>
      <w:r w:rsidRPr="000D152F">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1376C11E" w14:textId="77777777" w:rsidR="00A10EB3" w:rsidRPr="000D152F" w:rsidRDefault="00A10EB3" w:rsidP="00A10EB3">
      <w:pPr>
        <w:numPr>
          <w:ilvl w:val="0"/>
          <w:numId w:val="120"/>
        </w:numPr>
        <w:ind w:left="357" w:hanging="357"/>
        <w:contextualSpacing/>
        <w:jc w:val="both"/>
        <w:rPr>
          <w:lang w:eastAsia="en-US"/>
        </w:rPr>
      </w:pPr>
      <w:r w:rsidRPr="000D152F">
        <w:rPr>
          <w:lang w:eastAsia="en-US"/>
        </w:rPr>
        <w:t>Atbildīgo par finansējuma izlietojumu atbilstoši finansējuma piešķīrēja nosacījumiem un pārskatu iesniegšanu noteikt Limbažu novada Vēlēšanas komisijas priekšsēdētāju Andru Lusti.</w:t>
      </w:r>
    </w:p>
    <w:p w14:paraId="4DDB5B5D" w14:textId="77777777" w:rsidR="00A10EB3" w:rsidRPr="000D152F" w:rsidRDefault="00A10EB3" w:rsidP="00A10EB3">
      <w:pPr>
        <w:numPr>
          <w:ilvl w:val="0"/>
          <w:numId w:val="120"/>
        </w:numPr>
        <w:ind w:left="357" w:hanging="357"/>
        <w:contextualSpacing/>
        <w:jc w:val="both"/>
      </w:pPr>
      <w:r w:rsidRPr="000D152F">
        <w:rPr>
          <w:noProof/>
        </w:rPr>
        <w:t>Atbildīgos par finansējuma iekļaušanu budžetā noteikt Finanšu un ekonomikas nodaļas ekonomistus.</w:t>
      </w:r>
    </w:p>
    <w:p w14:paraId="734CD2DA" w14:textId="77777777" w:rsidR="00A10EB3" w:rsidRPr="000D152F" w:rsidRDefault="00A10EB3" w:rsidP="00A10EB3">
      <w:pPr>
        <w:numPr>
          <w:ilvl w:val="0"/>
          <w:numId w:val="120"/>
        </w:numPr>
        <w:ind w:left="357" w:hanging="357"/>
        <w:contextualSpacing/>
        <w:jc w:val="both"/>
        <w:rPr>
          <w:lang w:eastAsia="en-US"/>
        </w:rPr>
      </w:pPr>
      <w:r w:rsidRPr="000D152F">
        <w:rPr>
          <w:rFonts w:eastAsia="Calibri"/>
          <w:bCs/>
          <w:lang w:eastAsia="en-US"/>
        </w:rPr>
        <w:t xml:space="preserve">Kontroli par lēmuma izpildi uzdot </w:t>
      </w:r>
      <w:r w:rsidRPr="000D152F">
        <w:rPr>
          <w:lang w:eastAsia="en-US"/>
        </w:rPr>
        <w:t>Limbažu novada pašvaldības izpilddirektoram.</w:t>
      </w:r>
    </w:p>
    <w:p w14:paraId="2AD90EB7" w14:textId="77777777" w:rsidR="00072082" w:rsidRPr="000D152F" w:rsidRDefault="00072082" w:rsidP="00072082">
      <w:pPr>
        <w:jc w:val="both"/>
        <w:rPr>
          <w:b/>
          <w:bCs/>
        </w:rPr>
      </w:pPr>
    </w:p>
    <w:p w14:paraId="64164085" w14:textId="77777777" w:rsidR="00072082" w:rsidRPr="000D152F" w:rsidRDefault="00072082" w:rsidP="00072082">
      <w:pPr>
        <w:jc w:val="both"/>
        <w:rPr>
          <w:b/>
          <w:bCs/>
        </w:rPr>
      </w:pPr>
    </w:p>
    <w:p w14:paraId="44B61771" w14:textId="4ACF538C" w:rsidR="00072082" w:rsidRPr="000D152F" w:rsidRDefault="00072082" w:rsidP="00072082">
      <w:pPr>
        <w:jc w:val="both"/>
        <w:rPr>
          <w:b/>
          <w:bCs/>
        </w:rPr>
      </w:pPr>
      <w:bookmarkStart w:id="114" w:name="_Hlk112669100"/>
      <w:bookmarkStart w:id="115" w:name="_Hlk115099046"/>
      <w:r w:rsidRPr="000D152F">
        <w:rPr>
          <w:b/>
          <w:bCs/>
        </w:rPr>
        <w:t xml:space="preserve">Lēmums Nr. </w:t>
      </w:r>
      <w:r w:rsidR="008054B1" w:rsidRPr="000D152F">
        <w:rPr>
          <w:b/>
          <w:bCs/>
        </w:rPr>
        <w:t>363</w:t>
      </w:r>
    </w:p>
    <w:p w14:paraId="18AE1DD3" w14:textId="77777777" w:rsidR="00072082" w:rsidRPr="000D152F" w:rsidRDefault="00072082" w:rsidP="00072082">
      <w:pPr>
        <w:keepNext/>
        <w:jc w:val="center"/>
        <w:outlineLvl w:val="0"/>
        <w:rPr>
          <w:b/>
          <w:bCs/>
          <w:lang w:eastAsia="en-US"/>
        </w:rPr>
      </w:pPr>
      <w:r w:rsidRPr="000D152F">
        <w:rPr>
          <w:b/>
          <w:bCs/>
          <w:lang w:eastAsia="en-US"/>
        </w:rPr>
        <w:t>36.</w:t>
      </w:r>
    </w:p>
    <w:bookmarkEnd w:id="114"/>
    <w:bookmarkEnd w:id="115"/>
    <w:p w14:paraId="683D3445" w14:textId="77777777" w:rsidR="00AC6423" w:rsidRPr="000D152F" w:rsidRDefault="00AC6423" w:rsidP="00AC6423">
      <w:pPr>
        <w:pBdr>
          <w:bottom w:val="single" w:sz="6" w:space="1" w:color="auto"/>
        </w:pBdr>
        <w:jc w:val="both"/>
        <w:rPr>
          <w:b/>
          <w:bCs/>
        </w:rPr>
      </w:pPr>
      <w:r w:rsidRPr="000D152F">
        <w:rPr>
          <w:b/>
          <w:bCs/>
          <w:noProof/>
        </w:rPr>
        <w:t>Par Limbažu novada pašvaldībai piederošo pašažieru autobusu SETRA S 213 UL reģistrācijas Nr. JA 7545 nodošanu utilizācijā</w:t>
      </w:r>
    </w:p>
    <w:p w14:paraId="0F0B3B46" w14:textId="77777777" w:rsidR="00AC6423" w:rsidRPr="000D152F" w:rsidRDefault="00AC6423" w:rsidP="00AC6423">
      <w:pPr>
        <w:jc w:val="center"/>
      </w:pPr>
      <w:r w:rsidRPr="000D152F">
        <w:t xml:space="preserve">Ziņo </w:t>
      </w:r>
      <w:r w:rsidRPr="000D152F">
        <w:rPr>
          <w:noProof/>
        </w:rPr>
        <w:t>Mārtiņš Grāvelsiņš</w:t>
      </w:r>
    </w:p>
    <w:p w14:paraId="3CED97BD" w14:textId="77777777" w:rsidR="00AC6423" w:rsidRPr="000D152F" w:rsidRDefault="00AC6423" w:rsidP="00AC6423">
      <w:pPr>
        <w:jc w:val="both"/>
        <w:rPr>
          <w:lang w:eastAsia="hi-IN" w:bidi="hi-IN"/>
        </w:rPr>
      </w:pPr>
      <w:r w:rsidRPr="000D152F">
        <w:tab/>
      </w:r>
    </w:p>
    <w:p w14:paraId="01E3070E" w14:textId="77777777" w:rsidR="00AC6423" w:rsidRPr="000D152F" w:rsidRDefault="00AC6423" w:rsidP="00AC6423">
      <w:pPr>
        <w:ind w:firstLine="720"/>
        <w:jc w:val="both"/>
        <w:rPr>
          <w:rFonts w:eastAsia="Calibri"/>
          <w:kern w:val="2"/>
          <w:lang w:eastAsia="en-US"/>
          <w14:ligatures w14:val="standardContextual"/>
        </w:rPr>
      </w:pPr>
      <w:r w:rsidRPr="000D152F">
        <w:rPr>
          <w:rFonts w:eastAsia="Calibri"/>
          <w:kern w:val="2"/>
          <w:lang w:eastAsia="en-US"/>
          <w14:ligatures w14:val="standardContextual"/>
        </w:rPr>
        <w:t xml:space="preserve">Iepazīstoties ar 2024. gada 19. aprīļa Limbažu novada pašvaldībai piederošās Pasažiera autobusu SETRA S 213 UL, valsts reģistrācijas numurs JA 7545, novērtēšanas aktu Nr.10081 (veicis </w:t>
      </w:r>
      <w:proofErr w:type="spellStart"/>
      <w:r w:rsidRPr="000D152F">
        <w:rPr>
          <w:rFonts w:eastAsia="Calibri"/>
          <w:kern w:val="2"/>
          <w:lang w:eastAsia="en-US"/>
          <w14:ligatures w14:val="standardContextual"/>
        </w:rPr>
        <w:t>G.Ungurs</w:t>
      </w:r>
      <w:proofErr w:type="spellEnd"/>
      <w:r w:rsidRPr="000D152F">
        <w:rPr>
          <w:rFonts w:eastAsia="Calibri"/>
          <w:kern w:val="2"/>
          <w:lang w:eastAsia="en-US"/>
          <w14:ligatures w14:val="standardContextual"/>
        </w:rPr>
        <w:t xml:space="preserve">, zvērināts tehniskais eksperts), konstatējams, ka automašīnas vērtība sastāda 1200.00 EUR (Viens tūkstotis divi simti eiro un 00 centi), neietverot PVN, kas vienlaicīgi ir šīs autobusa atlieku (lūžņu) vērtība. </w:t>
      </w:r>
    </w:p>
    <w:p w14:paraId="7D924BF2" w14:textId="77777777" w:rsidR="00AC6423" w:rsidRPr="000D152F" w:rsidRDefault="00AC6423" w:rsidP="00AC6423">
      <w:pPr>
        <w:ind w:firstLine="720"/>
        <w:jc w:val="both"/>
        <w:rPr>
          <w:rFonts w:eastAsia="Calibri"/>
          <w:kern w:val="2"/>
          <w:lang w:eastAsia="en-US"/>
          <w14:ligatures w14:val="standardContextual"/>
        </w:rPr>
      </w:pPr>
      <w:r w:rsidRPr="000D152F">
        <w:rPr>
          <w:rFonts w:eastAsia="Calibri"/>
          <w:kern w:val="2"/>
          <w:lang w:eastAsia="en-US"/>
          <w14:ligatures w14:val="standardContextual"/>
        </w:rPr>
        <w:t xml:space="preserve">Autobuss SETRA S 213 UL, valsts reģistrācijas numurs JA 7545, izgatavošanas gads 1994, apliecības Nr. AF 0750763, ir sliktā tehniskā stāvoklī. </w:t>
      </w:r>
      <w:r w:rsidRPr="000D152F">
        <w:rPr>
          <w:rFonts w:eastAsia="Calibri"/>
          <w:bCs/>
          <w:kern w:val="2"/>
          <w:lang w:eastAsia="en-US"/>
          <w14:ligatures w14:val="standardContextual"/>
        </w:rPr>
        <w:t>Autobusa savešanai tehniskā kārtībā ir jāiegulda lieli kapitālieguldījumi, kuri pārsniedz līdzvērtīga, tehniskā kārtībā esoša autobusa tirgus vērtību.</w:t>
      </w:r>
      <w:r w:rsidRPr="000D152F">
        <w:rPr>
          <w:rFonts w:ascii="Arial" w:eastAsia="Calibri" w:hAnsi="Arial" w:cs="Arial"/>
          <w:b/>
          <w:kern w:val="2"/>
          <w:lang w:eastAsia="en-US"/>
          <w14:ligatures w14:val="standardContextual"/>
        </w:rPr>
        <w:t xml:space="preserve"> </w:t>
      </w:r>
      <w:r w:rsidRPr="000D152F">
        <w:rPr>
          <w:rFonts w:eastAsia="Calibri"/>
          <w:bCs/>
          <w:kern w:val="2"/>
          <w:lang w:eastAsia="en-US"/>
          <w14:ligatures w14:val="standardContextual"/>
        </w:rPr>
        <w:t>Papildus iepriekšējai pieredzei, šī autobusa pārdošanai izsolē no 2017. gada (autobusa novērtēšanas akts Nr. 7346 no 20.09.2017), kas līdz šim brīdim nav izdevusies.</w:t>
      </w:r>
    </w:p>
    <w:p w14:paraId="70787508" w14:textId="77777777" w:rsidR="00AC6423" w:rsidRPr="000D152F" w:rsidRDefault="00AC6423" w:rsidP="00AC6423">
      <w:pPr>
        <w:ind w:firstLine="720"/>
        <w:jc w:val="both"/>
        <w:rPr>
          <w:rFonts w:eastAsia="Calibri"/>
          <w:kern w:val="2"/>
          <w:lang w:eastAsia="en-US"/>
          <w14:ligatures w14:val="standardContextual"/>
        </w:rPr>
      </w:pPr>
      <w:r w:rsidRPr="000D152F">
        <w:rPr>
          <w:rFonts w:eastAsia="Calibri"/>
          <w:kern w:val="2"/>
          <w:lang w:eastAsia="en-US"/>
          <w14:ligatures w14:val="standardContextual"/>
        </w:rPr>
        <w:t>Veicot tirgus izpēti, konstatēts, ka šo transportlīdzekli ir iespējams nodot pārstrādei licencētā automašīnu pārstrādes uzņēmumā, kura piedāvātā vērtība utilizācijai ir 1200,00 EUR ( viens tūkstotis divi simti eiro un 00 centi), neietverot PVN.</w:t>
      </w:r>
    </w:p>
    <w:p w14:paraId="582E96E3" w14:textId="449D2229" w:rsidR="00AC6423" w:rsidRPr="000D152F" w:rsidRDefault="00AC6423" w:rsidP="00210E6E">
      <w:pPr>
        <w:ind w:firstLine="720"/>
        <w:jc w:val="both"/>
      </w:pPr>
      <w:r w:rsidRPr="000D152F">
        <w:rPr>
          <w:rFonts w:eastAsia="Calibri"/>
          <w:kern w:val="2"/>
          <w:lang w:eastAsia="en-US"/>
          <w14:ligatures w14:val="standardContextual"/>
        </w:rPr>
        <w:t>Pamatojoties uz iepriekš minēto, kā arī Pašvaldību likuma 73. panta ceturto daļu, Publiskas personas mantas atsavināšanas likuma 6. panta otro un trešo daļu, Publiskas personas finanšu līdzekļu un mantas izšķērdēšanas novēršanas likuma 3. un 7. pantu, Nolietoto transportlīdzekļu apsaimniekošanas likuma 6. pantu,</w:t>
      </w:r>
      <w:r w:rsidRPr="000D152F">
        <w:rPr>
          <w:rFonts w:eastAsia="Calibri"/>
          <w:b/>
          <w:kern w:val="2"/>
          <w:lang w:eastAsia="en-US"/>
          <w14:ligatures w14:val="standardContextual"/>
        </w:rPr>
        <w:t xml:space="preserve"> </w:t>
      </w:r>
      <w:r w:rsidRPr="000D152F">
        <w:rPr>
          <w:rFonts w:cs="Tahoma"/>
          <w:b/>
          <w:kern w:val="1"/>
          <w:lang w:eastAsia="hi-IN" w:bidi="hi-IN"/>
        </w:rPr>
        <w:t>a</w:t>
      </w:r>
      <w:r w:rsidRPr="000D152F">
        <w:rPr>
          <w:b/>
          <w:bCs/>
        </w:rPr>
        <w:t>tklāti balsojot: PAR</w:t>
      </w:r>
      <w:r w:rsidRPr="000D152F">
        <w:t xml:space="preserve"> –</w:t>
      </w:r>
      <w:r w:rsidR="00210E6E" w:rsidRPr="000D152F">
        <w:t xml:space="preserve"> 12 deputāti (Aigars Legzdiņš, Dagnis </w:t>
      </w:r>
      <w:r w:rsidR="00210E6E" w:rsidRPr="000D152F">
        <w:lastRenderedPageBreak/>
        <w:t xml:space="preserve">Straubergs, Dāvis Melnalksnis, Edmunds Zeidmanis, Jānis Bakmanis, Kristaps Močāns, Lija Jokste, Māris Beļaunieks, Regīna Tamane, Rūdolfs Pelēkais, Valdis </w:t>
      </w:r>
      <w:proofErr w:type="spellStart"/>
      <w:r w:rsidR="00210E6E" w:rsidRPr="000D152F">
        <w:t>Možvillo</w:t>
      </w:r>
      <w:proofErr w:type="spellEnd"/>
      <w:r w:rsidR="00210E6E" w:rsidRPr="000D152F">
        <w:t>, Ziedonis Rubezis)</w:t>
      </w:r>
      <w:r w:rsidRPr="000D152F">
        <w:t xml:space="preserve">, </w:t>
      </w:r>
      <w:r w:rsidRPr="000D152F">
        <w:rPr>
          <w:b/>
          <w:bCs/>
        </w:rPr>
        <w:t>PRET –</w:t>
      </w:r>
      <w:r w:rsidRPr="000D152F">
        <w:t xml:space="preserve"> </w:t>
      </w:r>
      <w:r w:rsidR="00210E6E" w:rsidRPr="000D152F">
        <w:t>nav</w:t>
      </w:r>
      <w:r w:rsidRPr="000D152F">
        <w:t xml:space="preserve">, </w:t>
      </w:r>
      <w:r w:rsidRPr="000D152F">
        <w:rPr>
          <w:b/>
          <w:bCs/>
        </w:rPr>
        <w:t>ATTURAS –</w:t>
      </w:r>
      <w:r w:rsidRPr="000D152F">
        <w:t xml:space="preserve"> </w:t>
      </w:r>
      <w:r w:rsidR="00210E6E" w:rsidRPr="000D152F">
        <w:t>1 deputāts (Andris Garklāvs)</w:t>
      </w:r>
      <w:r w:rsidRPr="000D152F">
        <w:t>, Limbažu novada dome</w:t>
      </w:r>
      <w:r w:rsidRPr="000D152F">
        <w:rPr>
          <w:b/>
          <w:bCs/>
        </w:rPr>
        <w:t xml:space="preserve"> NOLEMJ:</w:t>
      </w:r>
    </w:p>
    <w:p w14:paraId="0E5F5A5C" w14:textId="77777777" w:rsidR="00AC6423" w:rsidRPr="000D152F" w:rsidRDefault="00AC6423" w:rsidP="00AC6423">
      <w:pPr>
        <w:ind w:firstLine="720"/>
        <w:jc w:val="both"/>
        <w:rPr>
          <w:b/>
          <w:bCs/>
        </w:rPr>
      </w:pPr>
      <w:r w:rsidRPr="000D152F">
        <w:rPr>
          <w:b/>
          <w:bCs/>
        </w:rPr>
        <w:t xml:space="preserve"> </w:t>
      </w:r>
    </w:p>
    <w:p w14:paraId="7B1A315E" w14:textId="77777777" w:rsidR="00AC6423" w:rsidRPr="000D152F" w:rsidRDefault="00AC6423" w:rsidP="00AC6423">
      <w:pPr>
        <w:numPr>
          <w:ilvl w:val="0"/>
          <w:numId w:val="6"/>
        </w:numPr>
        <w:spacing w:after="160" w:line="259" w:lineRule="auto"/>
        <w:contextualSpacing/>
        <w:jc w:val="both"/>
        <w:rPr>
          <w:lang w:eastAsia="en-US"/>
        </w:rPr>
      </w:pPr>
      <w:r w:rsidRPr="000D152F">
        <w:rPr>
          <w:lang w:eastAsia="en-US"/>
        </w:rPr>
        <w:t>Norakstīt pasažieru autobusu SETRA S 213 UL, valsts reģistrācijas numurs JA 7545,  izgatavošanas gads 1994,  šasijas Nr. WKK17700001018010.</w:t>
      </w:r>
    </w:p>
    <w:p w14:paraId="36E4DAF6" w14:textId="77777777" w:rsidR="00AC6423" w:rsidRPr="000D152F" w:rsidRDefault="00AC6423" w:rsidP="00AC6423">
      <w:pPr>
        <w:numPr>
          <w:ilvl w:val="0"/>
          <w:numId w:val="6"/>
        </w:numPr>
        <w:spacing w:after="160" w:line="259" w:lineRule="auto"/>
        <w:contextualSpacing/>
        <w:jc w:val="both"/>
        <w:rPr>
          <w:lang w:eastAsia="en-US"/>
        </w:rPr>
      </w:pPr>
      <w:r w:rsidRPr="000D152F">
        <w:rPr>
          <w:lang w:eastAsia="en-US"/>
        </w:rPr>
        <w:t>Norakstīto pasažieru autobusu  SETRA S 213 UL, valsts reģistrācijas numurs JA 7545, realizēt, nododot utilizācijai nolietotu transportlīdzekļu apstrādes uzņēmumā.</w:t>
      </w:r>
    </w:p>
    <w:p w14:paraId="04B0D3EE" w14:textId="77777777" w:rsidR="00AC6423" w:rsidRPr="000D152F" w:rsidRDefault="00AC6423" w:rsidP="00AC6423">
      <w:pPr>
        <w:numPr>
          <w:ilvl w:val="0"/>
          <w:numId w:val="6"/>
        </w:numPr>
        <w:tabs>
          <w:tab w:val="left" w:pos="567"/>
        </w:tabs>
        <w:autoSpaceDE w:val="0"/>
        <w:autoSpaceDN w:val="0"/>
        <w:spacing w:after="160" w:line="259" w:lineRule="auto"/>
        <w:contextualSpacing/>
        <w:jc w:val="both"/>
      </w:pPr>
      <w:r w:rsidRPr="000D152F">
        <w:t>Kontroli par lēmuma izpildi uzdot Limbažu novada pašvaldības izpilddirektoram.</w:t>
      </w:r>
    </w:p>
    <w:p w14:paraId="6ABADDF9" w14:textId="77777777" w:rsidR="00072082" w:rsidRPr="000D152F" w:rsidRDefault="00072082" w:rsidP="00072082">
      <w:pPr>
        <w:autoSpaceDE w:val="0"/>
        <w:autoSpaceDN w:val="0"/>
        <w:adjustRightInd w:val="0"/>
        <w:jc w:val="both"/>
        <w:rPr>
          <w:rFonts w:eastAsia="Calibri"/>
        </w:rPr>
      </w:pPr>
    </w:p>
    <w:p w14:paraId="1DE28DC0" w14:textId="77777777" w:rsidR="00072082" w:rsidRPr="000D152F" w:rsidRDefault="00072082" w:rsidP="00072082">
      <w:pPr>
        <w:autoSpaceDE w:val="0"/>
        <w:autoSpaceDN w:val="0"/>
        <w:adjustRightInd w:val="0"/>
        <w:jc w:val="both"/>
        <w:rPr>
          <w:rFonts w:eastAsia="Calibri"/>
        </w:rPr>
      </w:pPr>
    </w:p>
    <w:p w14:paraId="1764AEA2" w14:textId="601C812C" w:rsidR="00072082" w:rsidRPr="000D152F" w:rsidRDefault="00072082" w:rsidP="00072082">
      <w:pPr>
        <w:jc w:val="both"/>
        <w:rPr>
          <w:b/>
          <w:bCs/>
        </w:rPr>
      </w:pPr>
      <w:bookmarkStart w:id="116" w:name="_Hlk112669546"/>
      <w:r w:rsidRPr="000D152F">
        <w:rPr>
          <w:b/>
          <w:bCs/>
        </w:rPr>
        <w:t xml:space="preserve">Lēmums Nr. </w:t>
      </w:r>
      <w:r w:rsidR="00622BD6" w:rsidRPr="000D152F">
        <w:rPr>
          <w:b/>
          <w:bCs/>
        </w:rPr>
        <w:t>364</w:t>
      </w:r>
    </w:p>
    <w:p w14:paraId="0C8C32F4" w14:textId="77777777" w:rsidR="00072082" w:rsidRPr="000D152F" w:rsidRDefault="00072082" w:rsidP="00072082">
      <w:pPr>
        <w:keepNext/>
        <w:jc w:val="center"/>
        <w:outlineLvl w:val="0"/>
        <w:rPr>
          <w:b/>
          <w:bCs/>
          <w:lang w:eastAsia="en-US"/>
        </w:rPr>
      </w:pPr>
      <w:r w:rsidRPr="000D152F">
        <w:rPr>
          <w:b/>
          <w:bCs/>
          <w:lang w:eastAsia="en-US"/>
        </w:rPr>
        <w:t>37.</w:t>
      </w:r>
    </w:p>
    <w:bookmarkEnd w:id="116"/>
    <w:p w14:paraId="038698F8" w14:textId="77777777" w:rsidR="00622BD6" w:rsidRPr="000D152F" w:rsidRDefault="00622BD6" w:rsidP="00622BD6">
      <w:pPr>
        <w:pBdr>
          <w:bottom w:val="single" w:sz="6" w:space="1" w:color="auto"/>
        </w:pBdr>
        <w:jc w:val="both"/>
        <w:rPr>
          <w:b/>
          <w:bCs/>
        </w:rPr>
      </w:pPr>
      <w:r w:rsidRPr="000D152F">
        <w:rPr>
          <w:b/>
          <w:bCs/>
          <w:noProof/>
        </w:rPr>
        <w:t>Par Limbažu novada Sociālā dienesta 2024.gada budžeta plāna precizēšanu un finansējuma pārvirzīšanu uz nesadalīto naudas atlikumu</w:t>
      </w:r>
    </w:p>
    <w:p w14:paraId="5DA71B43" w14:textId="77777777" w:rsidR="00622BD6" w:rsidRPr="000D152F" w:rsidRDefault="00622BD6" w:rsidP="00622BD6">
      <w:pPr>
        <w:jc w:val="center"/>
      </w:pPr>
      <w:r w:rsidRPr="000D152F">
        <w:t xml:space="preserve">Ziņo </w:t>
      </w:r>
      <w:r w:rsidRPr="000D152F">
        <w:rPr>
          <w:noProof/>
        </w:rPr>
        <w:t>Ilze Rubene</w:t>
      </w:r>
    </w:p>
    <w:p w14:paraId="6ECDC9E1" w14:textId="77777777" w:rsidR="00622BD6" w:rsidRPr="000D152F" w:rsidRDefault="00622BD6" w:rsidP="00622BD6">
      <w:pPr>
        <w:jc w:val="both"/>
      </w:pPr>
    </w:p>
    <w:p w14:paraId="67C6B632" w14:textId="77777777" w:rsidR="00622BD6" w:rsidRPr="000D152F" w:rsidRDefault="00622BD6" w:rsidP="00622BD6">
      <w:pPr>
        <w:ind w:firstLine="720"/>
        <w:jc w:val="both"/>
      </w:pPr>
      <w:r w:rsidRPr="000D152F">
        <w:t>Pārskatot Limbažu novada Sociālā dienesta budžetu ir priekšlikums pārvirzīt uz Limbažu novada pašvaldības nesadalīto naudas atlikumu EUR 3850 (trīs tūkstoši astoņi simti piecdesmit eiro), jo 104 struktūrā, 10.400, EKK 2200 ir izveidojusies rezerve pret plānoto pakalpojuma apjomu pakalpojumā aprūpes mājās pakalpojums nepilngadīgām personām ar invaliditāti, un ir iespēja šo finansējumu atgriezt budžetā.</w:t>
      </w:r>
    </w:p>
    <w:p w14:paraId="4D4886F0" w14:textId="6E375291" w:rsidR="00622BD6" w:rsidRPr="000D152F" w:rsidRDefault="00622BD6" w:rsidP="003B19DF">
      <w:pPr>
        <w:ind w:firstLine="720"/>
        <w:jc w:val="both"/>
      </w:pPr>
      <w:r w:rsidRPr="000D152F">
        <w:rPr>
          <w:rFonts w:eastAsia="Calibri"/>
        </w:rPr>
        <w:t>Ņemot vērā iepriekš minēto un pamatojoties uz</w:t>
      </w:r>
      <w:r w:rsidRPr="000D152F">
        <w:t xml:space="preserve"> </w:t>
      </w:r>
      <w:r w:rsidRPr="000D152F">
        <w:rPr>
          <w:rFonts w:eastAsia="Calibri"/>
        </w:rPr>
        <w:t>Pašvaldību likuma 4. panta pirmās daļas 9. un 11. punktu, 10. panta pirmās daļas ievaddaļu, likuma “Par pašvaldību budžetiem” 30. pantu</w:t>
      </w:r>
      <w:r w:rsidRPr="000D152F">
        <w:t xml:space="preserve">, </w:t>
      </w:r>
      <w:r w:rsidRPr="000D152F">
        <w:rPr>
          <w:rFonts w:cs="Tahoma"/>
          <w:b/>
          <w:kern w:val="1"/>
          <w:lang w:eastAsia="hi-IN" w:bidi="hi-IN"/>
        </w:rPr>
        <w:t>a</w:t>
      </w:r>
      <w:r w:rsidRPr="000D152F">
        <w:rPr>
          <w:b/>
          <w:bCs/>
        </w:rPr>
        <w:t>tklāti balsojot: PAR</w:t>
      </w:r>
      <w:r w:rsidRPr="000D152F">
        <w:t xml:space="preserve"> –</w:t>
      </w:r>
      <w:r w:rsidR="003B19DF" w:rsidRPr="000D152F">
        <w:t xml:space="preserve"> 12 deputāti (Aigars Legzdiņš, Dagnis Straubergs, Dāvis Melnalksnis, Edmunds Zeidmanis, Jānis Bakmanis, Kristaps Močāns, Lija Jokste, Māris Beļaunieks, Regīna Tamane, Rūdolfs Pelēkais, Valdis </w:t>
      </w:r>
      <w:proofErr w:type="spellStart"/>
      <w:r w:rsidR="003B19DF" w:rsidRPr="000D152F">
        <w:t>Možvillo</w:t>
      </w:r>
      <w:proofErr w:type="spellEnd"/>
      <w:r w:rsidR="003B19DF" w:rsidRPr="000D152F">
        <w:t>, Ziedonis Rubezis)</w:t>
      </w:r>
      <w:r w:rsidRPr="000D152F">
        <w:t xml:space="preserve">, </w:t>
      </w:r>
      <w:r w:rsidRPr="000D152F">
        <w:rPr>
          <w:b/>
          <w:bCs/>
        </w:rPr>
        <w:t>PRET –</w:t>
      </w:r>
      <w:r w:rsidRPr="000D152F">
        <w:t xml:space="preserve"> </w:t>
      </w:r>
      <w:r w:rsidR="003B19DF" w:rsidRPr="000D152F">
        <w:t>nav</w:t>
      </w:r>
      <w:r w:rsidRPr="000D152F">
        <w:t xml:space="preserve">, </w:t>
      </w:r>
      <w:r w:rsidRPr="000D152F">
        <w:rPr>
          <w:b/>
          <w:bCs/>
        </w:rPr>
        <w:t>ATTURAS –</w:t>
      </w:r>
      <w:r w:rsidRPr="000D152F">
        <w:t xml:space="preserve"> </w:t>
      </w:r>
      <w:r w:rsidR="003B19DF" w:rsidRPr="000D152F">
        <w:t>1 deputāts (Andris Garklāvs)</w:t>
      </w:r>
      <w:r w:rsidRPr="000D152F">
        <w:t>, Limbažu novada dome</w:t>
      </w:r>
      <w:r w:rsidRPr="000D152F">
        <w:rPr>
          <w:b/>
          <w:bCs/>
        </w:rPr>
        <w:t xml:space="preserve"> NOLEMJ:</w:t>
      </w:r>
    </w:p>
    <w:p w14:paraId="726D78CE" w14:textId="77777777" w:rsidR="00622BD6" w:rsidRPr="000D152F" w:rsidRDefault="00622BD6" w:rsidP="00622BD6">
      <w:pPr>
        <w:ind w:firstLine="720"/>
        <w:jc w:val="both"/>
        <w:rPr>
          <w:b/>
          <w:bCs/>
        </w:rPr>
      </w:pPr>
    </w:p>
    <w:p w14:paraId="6CC06BF2" w14:textId="77777777" w:rsidR="00622BD6" w:rsidRPr="000D152F" w:rsidRDefault="00622BD6" w:rsidP="00622BD6">
      <w:pPr>
        <w:numPr>
          <w:ilvl w:val="0"/>
          <w:numId w:val="121"/>
        </w:numPr>
        <w:ind w:left="284" w:hanging="284"/>
        <w:contextualSpacing/>
        <w:jc w:val="both"/>
        <w:rPr>
          <w:bCs/>
        </w:rPr>
      </w:pPr>
      <w:r w:rsidRPr="000D152F">
        <w:rPr>
          <w:bCs/>
        </w:rPr>
        <w:t xml:space="preserve">Pārvirzīt uz Limbažu novada pašvaldības nesadalīto naudas atlikumu EUR 3850 (trīs tūkstoši astoņi simti piecdesmit eiro) no </w:t>
      </w:r>
      <w:r w:rsidRPr="000D152F">
        <w:t xml:space="preserve">Limbažu novada Sociālā dienesta budžeta </w:t>
      </w:r>
      <w:r w:rsidRPr="000D152F">
        <w:rPr>
          <w:bCs/>
        </w:rPr>
        <w:t xml:space="preserve">104 struktūras, 10.400, EKK 2200. </w:t>
      </w:r>
    </w:p>
    <w:p w14:paraId="2CFA1F85" w14:textId="77777777" w:rsidR="00622BD6" w:rsidRPr="000D152F" w:rsidRDefault="00622BD6" w:rsidP="00622BD6">
      <w:pPr>
        <w:numPr>
          <w:ilvl w:val="0"/>
          <w:numId w:val="121"/>
        </w:numPr>
        <w:ind w:left="284" w:hanging="284"/>
        <w:contextualSpacing/>
        <w:jc w:val="both"/>
        <w:rPr>
          <w:bCs/>
        </w:rPr>
      </w:pPr>
      <w:r w:rsidRPr="000D152F">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12980DDB" w14:textId="77777777" w:rsidR="00622BD6" w:rsidRPr="000D152F" w:rsidRDefault="00622BD6" w:rsidP="00622BD6">
      <w:pPr>
        <w:numPr>
          <w:ilvl w:val="0"/>
          <w:numId w:val="121"/>
        </w:numPr>
        <w:ind w:left="284" w:hanging="284"/>
        <w:jc w:val="both"/>
        <w:rPr>
          <w:bCs/>
        </w:rPr>
      </w:pPr>
      <w:r w:rsidRPr="000D152F">
        <w:t>Atbildīgos par finansējuma iekļaušanu budžetā noteikt Finanšu un ekonomikas nodaļas ekonomistus.</w:t>
      </w:r>
    </w:p>
    <w:p w14:paraId="6E584A8B" w14:textId="77777777" w:rsidR="00622BD6" w:rsidRPr="000D152F" w:rsidRDefault="00622BD6" w:rsidP="00622BD6">
      <w:pPr>
        <w:numPr>
          <w:ilvl w:val="0"/>
          <w:numId w:val="121"/>
        </w:numPr>
        <w:ind w:left="284" w:hanging="284"/>
        <w:contextualSpacing/>
        <w:jc w:val="both"/>
        <w:rPr>
          <w:bCs/>
        </w:rPr>
      </w:pPr>
      <w:r w:rsidRPr="000D152F">
        <w:rPr>
          <w:rFonts w:eastAsia="Calibri" w:cs="Tahoma"/>
          <w:bCs/>
          <w:kern w:val="1"/>
          <w:lang w:eastAsia="hi-IN" w:bidi="hi-IN"/>
        </w:rPr>
        <w:t xml:space="preserve">Kontroli par lēmuma izpildi uzdot </w:t>
      </w:r>
      <w:r w:rsidRPr="000D152F">
        <w:rPr>
          <w:rFonts w:eastAsia="Arial Unicode MS" w:cs="Tahoma"/>
          <w:kern w:val="1"/>
          <w:lang w:eastAsia="hi-IN" w:bidi="hi-IN"/>
        </w:rPr>
        <w:t>Limbažu novada pašvaldības izpilddirektoram.</w:t>
      </w:r>
    </w:p>
    <w:p w14:paraId="798B73A8" w14:textId="77777777" w:rsidR="00072082" w:rsidRPr="000D152F" w:rsidRDefault="00072082" w:rsidP="00072082">
      <w:pPr>
        <w:autoSpaceDE w:val="0"/>
        <w:autoSpaceDN w:val="0"/>
        <w:adjustRightInd w:val="0"/>
        <w:jc w:val="both"/>
        <w:rPr>
          <w:rFonts w:eastAsia="Calibri"/>
        </w:rPr>
      </w:pPr>
    </w:p>
    <w:p w14:paraId="75E0FCFF" w14:textId="77777777" w:rsidR="00072082" w:rsidRPr="000D152F" w:rsidRDefault="00072082" w:rsidP="00072082">
      <w:pPr>
        <w:autoSpaceDE w:val="0"/>
        <w:autoSpaceDN w:val="0"/>
        <w:adjustRightInd w:val="0"/>
        <w:jc w:val="both"/>
        <w:rPr>
          <w:rFonts w:eastAsia="Calibri"/>
        </w:rPr>
      </w:pPr>
    </w:p>
    <w:p w14:paraId="5356C456" w14:textId="0E1BD451" w:rsidR="00072082" w:rsidRPr="000D152F" w:rsidRDefault="00072082" w:rsidP="00072082">
      <w:pPr>
        <w:jc w:val="both"/>
        <w:rPr>
          <w:b/>
          <w:bCs/>
        </w:rPr>
      </w:pPr>
      <w:bookmarkStart w:id="117" w:name="_Hlk112670021"/>
      <w:r w:rsidRPr="000D152F">
        <w:rPr>
          <w:b/>
          <w:bCs/>
        </w:rPr>
        <w:t xml:space="preserve">Lēmums Nr. </w:t>
      </w:r>
      <w:r w:rsidR="00CC210D" w:rsidRPr="000D152F">
        <w:rPr>
          <w:b/>
          <w:bCs/>
        </w:rPr>
        <w:t>365</w:t>
      </w:r>
    </w:p>
    <w:p w14:paraId="42B70144" w14:textId="77777777" w:rsidR="00072082" w:rsidRPr="000D152F" w:rsidRDefault="00072082" w:rsidP="00072082">
      <w:pPr>
        <w:keepNext/>
        <w:jc w:val="center"/>
        <w:outlineLvl w:val="0"/>
        <w:rPr>
          <w:b/>
          <w:bCs/>
          <w:lang w:eastAsia="en-US"/>
        </w:rPr>
      </w:pPr>
      <w:r w:rsidRPr="000D152F">
        <w:rPr>
          <w:b/>
          <w:bCs/>
          <w:lang w:eastAsia="en-US"/>
        </w:rPr>
        <w:t>38.</w:t>
      </w:r>
    </w:p>
    <w:bookmarkEnd w:id="117"/>
    <w:p w14:paraId="5E255EDF" w14:textId="77777777" w:rsidR="00CC210D" w:rsidRPr="000D152F" w:rsidRDefault="00CC210D" w:rsidP="00CC210D">
      <w:pPr>
        <w:pBdr>
          <w:bottom w:val="single" w:sz="6" w:space="1" w:color="auto"/>
        </w:pBdr>
        <w:jc w:val="both"/>
        <w:rPr>
          <w:b/>
          <w:bCs/>
        </w:rPr>
      </w:pPr>
      <w:r w:rsidRPr="000D152F">
        <w:rPr>
          <w:b/>
          <w:bCs/>
          <w:noProof/>
        </w:rPr>
        <w:t>Par papildus finansējuma piešķiršanu Limbažu novada bāriņtiesai psiholoģiskās izpētes nodrošināšanai</w:t>
      </w:r>
    </w:p>
    <w:p w14:paraId="5AB58719" w14:textId="77777777" w:rsidR="00CC210D" w:rsidRPr="000D152F" w:rsidRDefault="00CC210D" w:rsidP="00CC210D">
      <w:pPr>
        <w:jc w:val="center"/>
      </w:pPr>
      <w:r w:rsidRPr="000D152F">
        <w:t xml:space="preserve">Ziņo </w:t>
      </w:r>
      <w:r w:rsidRPr="000D152F">
        <w:rPr>
          <w:noProof/>
        </w:rPr>
        <w:t>Ineta Zariņa</w:t>
      </w:r>
    </w:p>
    <w:p w14:paraId="010CAE1E" w14:textId="77777777" w:rsidR="00CC210D" w:rsidRPr="000D152F" w:rsidRDefault="00CC210D" w:rsidP="00CC210D">
      <w:pPr>
        <w:jc w:val="both"/>
      </w:pPr>
    </w:p>
    <w:p w14:paraId="5E8054D1" w14:textId="77777777" w:rsidR="00CC210D" w:rsidRPr="000D152F" w:rsidRDefault="00CC210D" w:rsidP="00CC210D">
      <w:pPr>
        <w:ind w:firstLine="720"/>
        <w:jc w:val="both"/>
      </w:pPr>
      <w:r w:rsidRPr="000D152F">
        <w:t xml:space="preserve">Limbažu novada bāriņtiesas priekšsēdētāja Ineta Zariņa informē, ka Limbažu novada bāriņtiesai (turpmāk – Bāriņtiesa) nepieciešams piešķirt papildus finansējumu </w:t>
      </w:r>
      <w:r w:rsidRPr="000D152F">
        <w:rPr>
          <w:bCs/>
        </w:rPr>
        <w:t>EUR 3850,00 (trīs tūkstoši astoņi simti piecdesmit eiro, 00 centi) apmērā</w:t>
      </w:r>
      <w:r w:rsidRPr="000D152F">
        <w:t xml:space="preserve">, lai nodrošinātu psiholoģiskās izpētes veikšanu, atbilstoši Bāriņtiesu likuma 16.panta 7.punktā un 17.panta 3.punktā noteiktajam, gadījumos, kad tas nepieciešams atzinuma sniegšanai civillietās pēc tiesas pieprasījuma, aizgādības lietās, domstarpību </w:t>
      </w:r>
      <w:r w:rsidRPr="000D152F">
        <w:lastRenderedPageBreak/>
        <w:t xml:space="preserve">lietās, personas atbilstības aizbildņa pienākumu pildīšanai </w:t>
      </w:r>
      <w:proofErr w:type="spellStart"/>
      <w:r w:rsidRPr="000D152F">
        <w:t>izvērtējumam</w:t>
      </w:r>
      <w:proofErr w:type="spellEnd"/>
      <w:r w:rsidRPr="000D152F">
        <w:t>, adopcijas gadījumos u.c. gadījumos.</w:t>
      </w:r>
    </w:p>
    <w:p w14:paraId="7C42BE4C" w14:textId="77777777" w:rsidR="00CC210D" w:rsidRPr="000D152F" w:rsidRDefault="00CC210D" w:rsidP="00CC210D">
      <w:pPr>
        <w:ind w:firstLine="720"/>
        <w:jc w:val="both"/>
      </w:pPr>
      <w:r w:rsidRPr="000D152F">
        <w:t>Psiholoģisko atzinumu par psiholoģiskās izpētes veikšanu, atbilstoši Bērnu tiesību aizsardzības likuma 5.</w:t>
      </w:r>
      <w:r w:rsidRPr="000D152F">
        <w:rPr>
          <w:vertAlign w:val="superscript"/>
        </w:rPr>
        <w:t>2</w:t>
      </w:r>
      <w:r w:rsidRPr="000D152F">
        <w:t xml:space="preserve"> pantam ir tiesīgs sniegt psihologs, kurš sertificēts klīniskās un veselības psiholoģijas vai juridiskās psiholoģijas profesionālās darbības jomā un kuram ir triju gadu profesionālā darbība bērnu vai ģimeņu izpētē. Bāriņtiesai nav plašas iespējas šādu speciālistu piesaistē, arī vienas konsultācijas cena, salīdzinot ar pagājušo gadu, ir pieaugusi par 20% - 28%. </w:t>
      </w:r>
    </w:p>
    <w:p w14:paraId="278B7640" w14:textId="77777777" w:rsidR="00CC210D" w:rsidRPr="000D152F" w:rsidRDefault="00CC210D" w:rsidP="00CC210D">
      <w:pPr>
        <w:tabs>
          <w:tab w:val="left" w:pos="540"/>
        </w:tabs>
        <w:ind w:firstLine="720"/>
        <w:jc w:val="both"/>
      </w:pPr>
      <w:r w:rsidRPr="000D152F">
        <w:t>Vienas konsultācijas izmaksas 2024.gadā uz šo brīdi ir no EUR 30,00 – 50,00. Vienai izpētei var būt nepieciešamas līdz pat 10 konsultācijām. Izpētes atzinuma sagatavošana izmaksā apmēram EUR 150,00. Šajā gadā plānotais finansējums EUR 1500,00 ir praktiski iztērēts jau piecu mēnešu laikā, jo pieaug lietu skaits, kurās nepieciešams psihologa atzinums. Pieprasītais finansējums nodrošinātu vēl 10 – 12 izpētes.</w:t>
      </w:r>
    </w:p>
    <w:p w14:paraId="2C444CD8" w14:textId="77777777" w:rsidR="00CC210D" w:rsidRPr="000D152F" w:rsidRDefault="00CC210D" w:rsidP="00CC210D">
      <w:pPr>
        <w:ind w:firstLine="720"/>
        <w:jc w:val="both"/>
      </w:pPr>
      <w:r w:rsidRPr="000D152F">
        <w:t xml:space="preserve">Saskaņā ar Bāriņtiesu likuma 3. panta pirmo daļu, finanšu līdzekļus bāriņtiesas darbībai piešķir attiecīgās pašvaldības dome. </w:t>
      </w:r>
    </w:p>
    <w:p w14:paraId="5344BAE8" w14:textId="223818E0" w:rsidR="00CC210D" w:rsidRPr="000D152F" w:rsidRDefault="00CC210D" w:rsidP="00BB57FC">
      <w:pPr>
        <w:ind w:firstLine="720"/>
        <w:jc w:val="both"/>
      </w:pPr>
      <w:r w:rsidRPr="000D152F">
        <w:rPr>
          <w:rFonts w:eastAsia="Calibri"/>
        </w:rPr>
        <w:t>Ņemot vērā iepriekš minēto un pamatojoties uz</w:t>
      </w:r>
      <w:r w:rsidRPr="000D152F">
        <w:t xml:space="preserve"> Bāriņtiesu likuma 3. panta pirmo daļu,</w:t>
      </w:r>
      <w:r w:rsidRPr="000D152F">
        <w:rPr>
          <w:rFonts w:eastAsia="Calibri"/>
        </w:rPr>
        <w:t xml:space="preserve"> Pašvaldību likuma 4. panta pirmās daļas 11. punktu, 10. panta pirmās daļas ievaddaļu, likuma “Par pašvaldību budžetiem” 30. pantu</w:t>
      </w:r>
      <w:r w:rsidRPr="000D152F">
        <w:t xml:space="preserve">, </w:t>
      </w:r>
      <w:r w:rsidRPr="000D152F">
        <w:rPr>
          <w:rFonts w:cs="Tahoma"/>
          <w:b/>
          <w:kern w:val="1"/>
          <w:lang w:eastAsia="hi-IN" w:bidi="hi-IN"/>
        </w:rPr>
        <w:t>a</w:t>
      </w:r>
      <w:r w:rsidRPr="000D152F">
        <w:rPr>
          <w:b/>
          <w:bCs/>
        </w:rPr>
        <w:t>tklāti balsojot: PAR</w:t>
      </w:r>
      <w:r w:rsidRPr="000D152F">
        <w:t xml:space="preserve"> –</w:t>
      </w:r>
      <w:r w:rsidR="00BB57FC" w:rsidRPr="000D152F">
        <w:t xml:space="preserve"> 13 deputāti (Aigars Legzdiņš, Andris Garklāvs, Dāvis Melnalksnis, Dagnis Straubergs, Edmunds Zeidmanis, Jānis Bakmanis, Kristaps Močāns, Lija Jokste, Māris Beļaunieks, Regīna Tamane, Rūdolfs Pelēkais, Valdis </w:t>
      </w:r>
      <w:proofErr w:type="spellStart"/>
      <w:r w:rsidR="00BB57FC" w:rsidRPr="000D152F">
        <w:t>Možvillo</w:t>
      </w:r>
      <w:proofErr w:type="spellEnd"/>
      <w:r w:rsidR="00BB57FC" w:rsidRPr="000D152F">
        <w:t>, Ziedonis Rubezis</w:t>
      </w:r>
      <w:r w:rsidRPr="000D152F">
        <w:t xml:space="preserve">, </w:t>
      </w:r>
      <w:r w:rsidRPr="000D152F">
        <w:rPr>
          <w:b/>
          <w:bCs/>
        </w:rPr>
        <w:t>PRET –</w:t>
      </w:r>
      <w:r w:rsidRPr="000D152F">
        <w:t xml:space="preserve"> </w:t>
      </w:r>
      <w:r w:rsidR="00BB57FC" w:rsidRPr="000D152F">
        <w:t>nav</w:t>
      </w:r>
      <w:r w:rsidRPr="000D152F">
        <w:t xml:space="preserve">, </w:t>
      </w:r>
      <w:r w:rsidRPr="000D152F">
        <w:rPr>
          <w:b/>
          <w:bCs/>
        </w:rPr>
        <w:t>ATTURAS –</w:t>
      </w:r>
      <w:r w:rsidRPr="000D152F">
        <w:t xml:space="preserve"> </w:t>
      </w:r>
      <w:r w:rsidR="00BB57FC" w:rsidRPr="000D152F">
        <w:t>nav</w:t>
      </w:r>
      <w:r w:rsidRPr="000D152F">
        <w:t>, Limbažu novada dome</w:t>
      </w:r>
      <w:r w:rsidRPr="000D152F">
        <w:rPr>
          <w:b/>
          <w:bCs/>
        </w:rPr>
        <w:t xml:space="preserve"> NOLEMJ:</w:t>
      </w:r>
    </w:p>
    <w:p w14:paraId="0EC33837" w14:textId="77777777" w:rsidR="00CC210D" w:rsidRPr="000D152F" w:rsidRDefault="00CC210D" w:rsidP="00CC210D">
      <w:pPr>
        <w:ind w:firstLine="720"/>
        <w:jc w:val="both"/>
        <w:rPr>
          <w:b/>
          <w:bCs/>
        </w:rPr>
      </w:pPr>
    </w:p>
    <w:p w14:paraId="725058F7" w14:textId="77777777" w:rsidR="00CC210D" w:rsidRPr="000D152F" w:rsidRDefault="00CC210D" w:rsidP="00CC210D">
      <w:pPr>
        <w:numPr>
          <w:ilvl w:val="0"/>
          <w:numId w:val="122"/>
        </w:numPr>
        <w:ind w:left="426"/>
        <w:contextualSpacing/>
        <w:jc w:val="both"/>
        <w:rPr>
          <w:bCs/>
        </w:rPr>
      </w:pPr>
      <w:r w:rsidRPr="000D152F">
        <w:rPr>
          <w:bCs/>
        </w:rPr>
        <w:t>Piešķirt Limbažu novada bāriņtiesai papildus finansējumu psiholoģiskās izpētes nodrošināšanai – EUR 3850,00 (trīs tūkstoši astoņi simti piecdesmit eiro, 00 centi) no Limbažu novada pašvaldības nesadalītā naudas atlikuma.</w:t>
      </w:r>
    </w:p>
    <w:p w14:paraId="0F71E469" w14:textId="77777777" w:rsidR="00CC210D" w:rsidRPr="000D152F" w:rsidRDefault="00CC210D" w:rsidP="00CC210D">
      <w:pPr>
        <w:numPr>
          <w:ilvl w:val="0"/>
          <w:numId w:val="122"/>
        </w:numPr>
        <w:ind w:left="426" w:hanging="357"/>
        <w:contextualSpacing/>
        <w:jc w:val="both"/>
        <w:rPr>
          <w:bCs/>
        </w:rPr>
      </w:pPr>
      <w:r w:rsidRPr="000D152F">
        <w:rPr>
          <w:lang w:eastAsia="hi-IN" w:bidi="hi-IN"/>
        </w:rPr>
        <w:t>Lēmumā minētās izmaiņas iekļaut kārtējās Limbažu novada domes sēdes lēmuma projektā “Grozījumi Limbažu novada pašvaldības domes saistošajos noteikumos „Par Limbažu novada pašvaldības 2024. gada budžetu”.</w:t>
      </w:r>
    </w:p>
    <w:p w14:paraId="1F543A2E" w14:textId="77777777" w:rsidR="00CC210D" w:rsidRPr="000D152F" w:rsidRDefault="00CC210D" w:rsidP="00CC210D">
      <w:pPr>
        <w:numPr>
          <w:ilvl w:val="0"/>
          <w:numId w:val="122"/>
        </w:numPr>
        <w:ind w:left="426" w:hanging="357"/>
        <w:jc w:val="both"/>
      </w:pPr>
      <w:r w:rsidRPr="000D152F">
        <w:t>Atbildīgos par finansējuma iekļaušanu budžetā noteikt Finanšu un ekonomikas nodaļas ekonomistus.</w:t>
      </w:r>
    </w:p>
    <w:p w14:paraId="7D48CCBA" w14:textId="77777777" w:rsidR="00CC210D" w:rsidRPr="000D152F" w:rsidRDefault="00CC210D" w:rsidP="00CC210D">
      <w:pPr>
        <w:numPr>
          <w:ilvl w:val="0"/>
          <w:numId w:val="122"/>
        </w:numPr>
        <w:ind w:left="426" w:hanging="357"/>
        <w:contextualSpacing/>
        <w:jc w:val="both"/>
        <w:rPr>
          <w:bCs/>
        </w:rPr>
      </w:pPr>
      <w:r w:rsidRPr="000D152F">
        <w:t>Atbildīgo par finansējuma izlietošanu paredzētiem mērķiem</w:t>
      </w:r>
      <w:r w:rsidRPr="000D152F">
        <w:rPr>
          <w:rFonts w:eastAsia="Arial Unicode MS" w:cs="Tahoma"/>
          <w:kern w:val="1"/>
          <w:lang w:eastAsia="hi-IN" w:bidi="hi-IN"/>
        </w:rPr>
        <w:t xml:space="preserve"> noteikt </w:t>
      </w:r>
      <w:r w:rsidRPr="000D152F">
        <w:rPr>
          <w:rFonts w:eastAsia="Calibri" w:cs="Tahoma"/>
          <w:bCs/>
          <w:kern w:val="1"/>
          <w:lang w:eastAsia="hi-IN" w:bidi="hi-IN"/>
        </w:rPr>
        <w:t>Limbažu novada bāriņtiesas priekšsēdētāju Inetu Zariņu.</w:t>
      </w:r>
    </w:p>
    <w:p w14:paraId="6CE2E97D" w14:textId="77777777" w:rsidR="00CC210D" w:rsidRPr="000D152F" w:rsidRDefault="00CC210D" w:rsidP="00CC210D">
      <w:pPr>
        <w:numPr>
          <w:ilvl w:val="0"/>
          <w:numId w:val="122"/>
        </w:numPr>
        <w:ind w:left="426" w:hanging="357"/>
        <w:contextualSpacing/>
        <w:jc w:val="both"/>
        <w:rPr>
          <w:bCs/>
        </w:rPr>
      </w:pPr>
      <w:r w:rsidRPr="000D152F">
        <w:rPr>
          <w:rFonts w:eastAsia="Calibri" w:cs="Tahoma"/>
          <w:bCs/>
          <w:kern w:val="1"/>
          <w:lang w:eastAsia="hi-IN" w:bidi="hi-IN"/>
        </w:rPr>
        <w:t xml:space="preserve">Kontroli par lēmuma izpildi uzdot </w:t>
      </w:r>
      <w:r w:rsidRPr="000D152F">
        <w:rPr>
          <w:rFonts w:eastAsia="Arial Unicode MS" w:cs="Tahoma"/>
          <w:kern w:val="1"/>
          <w:lang w:eastAsia="hi-IN" w:bidi="hi-IN"/>
        </w:rPr>
        <w:t>Limbažu novada pašvaldības izpilddirektoram.</w:t>
      </w:r>
    </w:p>
    <w:p w14:paraId="01B8685F" w14:textId="77777777" w:rsidR="00072082" w:rsidRPr="000D152F" w:rsidRDefault="00072082" w:rsidP="00072082">
      <w:pPr>
        <w:jc w:val="both"/>
        <w:rPr>
          <w:b/>
          <w:bCs/>
        </w:rPr>
      </w:pPr>
    </w:p>
    <w:p w14:paraId="1A88AFBF" w14:textId="77777777" w:rsidR="00072082" w:rsidRPr="000D152F" w:rsidRDefault="00072082" w:rsidP="00072082">
      <w:pPr>
        <w:jc w:val="both"/>
        <w:rPr>
          <w:b/>
          <w:bCs/>
        </w:rPr>
      </w:pPr>
    </w:p>
    <w:p w14:paraId="08CB04D0" w14:textId="58A010D6" w:rsidR="00072082" w:rsidRPr="000D152F" w:rsidRDefault="00072082" w:rsidP="00072082">
      <w:pPr>
        <w:jc w:val="both"/>
        <w:rPr>
          <w:b/>
          <w:bCs/>
        </w:rPr>
      </w:pPr>
      <w:bookmarkStart w:id="118" w:name="_Hlk112670456"/>
      <w:bookmarkStart w:id="119" w:name="_Hlk115099752"/>
      <w:r w:rsidRPr="000D152F">
        <w:rPr>
          <w:b/>
          <w:bCs/>
        </w:rPr>
        <w:t xml:space="preserve">Lēmums Nr. </w:t>
      </w:r>
      <w:r w:rsidR="00D01A57" w:rsidRPr="000D152F">
        <w:rPr>
          <w:b/>
          <w:bCs/>
        </w:rPr>
        <w:t>366</w:t>
      </w:r>
    </w:p>
    <w:p w14:paraId="6F84628C" w14:textId="77777777" w:rsidR="00072082" w:rsidRPr="000D152F" w:rsidRDefault="00072082" w:rsidP="00072082">
      <w:pPr>
        <w:keepNext/>
        <w:jc w:val="center"/>
        <w:outlineLvl w:val="0"/>
        <w:rPr>
          <w:b/>
          <w:bCs/>
          <w:lang w:eastAsia="en-US"/>
        </w:rPr>
      </w:pPr>
      <w:r w:rsidRPr="000D152F">
        <w:rPr>
          <w:b/>
          <w:bCs/>
          <w:lang w:eastAsia="en-US"/>
        </w:rPr>
        <w:t>39.</w:t>
      </w:r>
    </w:p>
    <w:bookmarkEnd w:id="118"/>
    <w:bookmarkEnd w:id="119"/>
    <w:p w14:paraId="731C176F" w14:textId="77777777" w:rsidR="00D01A57" w:rsidRPr="000D152F" w:rsidRDefault="00D01A57" w:rsidP="00D01A57">
      <w:pPr>
        <w:pBdr>
          <w:bottom w:val="single" w:sz="6" w:space="1" w:color="auto"/>
        </w:pBdr>
        <w:jc w:val="both"/>
        <w:rPr>
          <w:b/>
          <w:bCs/>
        </w:rPr>
      </w:pPr>
      <w:r w:rsidRPr="000D152F">
        <w:rPr>
          <w:b/>
          <w:bCs/>
          <w:noProof/>
        </w:rPr>
        <w:t>Par finansējuma piešķiršanu Limbažu apvienības pārvaldei pļaujmašīnas iegādei</w:t>
      </w:r>
    </w:p>
    <w:p w14:paraId="17BC0240" w14:textId="77777777" w:rsidR="00D01A57" w:rsidRPr="000D152F" w:rsidRDefault="00D01A57" w:rsidP="00D01A57">
      <w:pPr>
        <w:jc w:val="center"/>
      </w:pPr>
      <w:r w:rsidRPr="000D152F">
        <w:t xml:space="preserve">Ziņo </w:t>
      </w:r>
      <w:r w:rsidRPr="000D152F">
        <w:rPr>
          <w:noProof/>
        </w:rPr>
        <w:t>Edmunds Liepiņš</w:t>
      </w:r>
    </w:p>
    <w:p w14:paraId="22AF0DB8" w14:textId="77777777" w:rsidR="00D01A57" w:rsidRPr="000D152F" w:rsidRDefault="00D01A57" w:rsidP="00D01A57">
      <w:pPr>
        <w:jc w:val="both"/>
      </w:pPr>
    </w:p>
    <w:p w14:paraId="30AE15B9" w14:textId="77777777" w:rsidR="00D01A57" w:rsidRPr="000D152F" w:rsidRDefault="00D01A57" w:rsidP="00D01A57">
      <w:pPr>
        <w:ind w:firstLine="720"/>
        <w:jc w:val="both"/>
      </w:pPr>
      <w:r w:rsidRPr="000D152F">
        <w:t>Limbažu apvienības pārvalde (turpmāk - Pārvalde) informē, ka pārbaudot tehnikas vienības, kas nepieciešamas Limbažu pilsētas teritorijas uzturēšanai vasaras sezonā, esošajai pļaujmašīnai tika konstatēti nenovēršami bojājumi, kas neļauj šo tehnikas vienību vairs izmantot.</w:t>
      </w:r>
    </w:p>
    <w:p w14:paraId="218437CB" w14:textId="77777777" w:rsidR="00D01A57" w:rsidRPr="000D152F" w:rsidRDefault="00D01A57" w:rsidP="00D01A57">
      <w:pPr>
        <w:ind w:firstLine="720"/>
        <w:jc w:val="both"/>
      </w:pPr>
      <w:r w:rsidRPr="000D152F">
        <w:t>Tāpat Limbažu apvienības pārvalde informē, ka, lai tā spētu nodrošināt Limbažu pilsētas teritorijas appļaušanu, tai nepieciešama jauna pļaujmašīna – smalcinātājs. Veicot iepirkumu, kur pieteicās tikai viens pretendents, tika noskaidrots, ka jaunas pļaujmašīnas iegādei Limbažu apvienības pārvaldei nepieciešama naudas summa 17 387,70 EUR (septiņpadsmit tūkstoši trīs simti astoņdesmit septiņi eiro un 70 centi), tai skaitā PVN 3017,70 EUR (trīs tūkstoši septiņpadsmit eiro, 70 centi).</w:t>
      </w:r>
    </w:p>
    <w:p w14:paraId="685D3B90" w14:textId="3DD4B482" w:rsidR="00D01A57" w:rsidRPr="000D152F" w:rsidRDefault="00D01A57" w:rsidP="00D01A57">
      <w:pPr>
        <w:ind w:firstLine="720"/>
        <w:jc w:val="both"/>
      </w:pPr>
      <w:r w:rsidRPr="000D152F">
        <w:t xml:space="preserve">Pamatojoties uz Pašvaldību likuma 4. panta pirmās daļas 2. punktu, </w:t>
      </w:r>
      <w:r w:rsidRPr="000D152F">
        <w:rPr>
          <w:rFonts w:eastAsia="Calibri"/>
          <w:lang w:eastAsia="en-US"/>
        </w:rPr>
        <w:t>Pašvaldību likuma 10. panta pirmās daļas ievadu, likuma “Par pašvaldību budžetiem” 30. pantu,</w:t>
      </w:r>
      <w:r w:rsidRPr="000D152F">
        <w:t xml:space="preserve"> </w:t>
      </w:r>
      <w:r w:rsidRPr="000D152F">
        <w:rPr>
          <w:rFonts w:cs="Tahoma"/>
          <w:b/>
          <w:kern w:val="1"/>
          <w:lang w:eastAsia="hi-IN" w:bidi="hi-IN"/>
        </w:rPr>
        <w:t>a</w:t>
      </w:r>
      <w:r w:rsidRPr="000D152F">
        <w:rPr>
          <w:b/>
          <w:bCs/>
        </w:rPr>
        <w:t>tklāti balsojot: PAR</w:t>
      </w:r>
      <w:r w:rsidRPr="000D152F">
        <w:t xml:space="preserve"> –12 deputāti (Aigars Legzdiņš, Andris Garklāvs, Dāvis Melnalksnis, Dagnis Straubergs, Edmunds Zeidmanis, Jānis Bakmanis, Kristaps Močāns, Lija Jokste, Māris Beļaunieks, Regīna Tamane, </w:t>
      </w:r>
      <w:r w:rsidRPr="000D152F">
        <w:lastRenderedPageBreak/>
        <w:t xml:space="preserve">Rūdolfs Pelēkais, Ziedonis Rubezis), </w:t>
      </w:r>
      <w:r w:rsidRPr="000D152F">
        <w:rPr>
          <w:b/>
          <w:bCs/>
        </w:rPr>
        <w:t>PRET –</w:t>
      </w:r>
      <w:r w:rsidRPr="000D152F">
        <w:t xml:space="preserve"> 1 deputāts (Valdis </w:t>
      </w:r>
      <w:proofErr w:type="spellStart"/>
      <w:r w:rsidRPr="000D152F">
        <w:t>Možvillo</w:t>
      </w:r>
      <w:proofErr w:type="spellEnd"/>
      <w:r w:rsidRPr="000D152F">
        <w:t xml:space="preserve">), </w:t>
      </w:r>
      <w:r w:rsidRPr="000D152F">
        <w:rPr>
          <w:b/>
          <w:bCs/>
        </w:rPr>
        <w:t>ATTURAS –</w:t>
      </w:r>
      <w:r w:rsidRPr="000D152F">
        <w:t xml:space="preserve"> nav, Limbažu novada dome</w:t>
      </w:r>
      <w:r w:rsidRPr="000D152F">
        <w:rPr>
          <w:b/>
          <w:bCs/>
        </w:rPr>
        <w:t xml:space="preserve"> NOLEMJ:</w:t>
      </w:r>
    </w:p>
    <w:p w14:paraId="5BC2F4D4" w14:textId="77777777" w:rsidR="00D01A57" w:rsidRPr="000D152F" w:rsidRDefault="00D01A57" w:rsidP="00D01A57">
      <w:pPr>
        <w:ind w:firstLine="720"/>
        <w:jc w:val="both"/>
        <w:rPr>
          <w:b/>
          <w:bCs/>
        </w:rPr>
      </w:pPr>
    </w:p>
    <w:p w14:paraId="613749F9" w14:textId="77777777" w:rsidR="00D01A57" w:rsidRPr="000D152F" w:rsidRDefault="00D01A57" w:rsidP="00D01A57">
      <w:pPr>
        <w:numPr>
          <w:ilvl w:val="0"/>
          <w:numId w:val="123"/>
        </w:numPr>
        <w:tabs>
          <w:tab w:val="num" w:pos="567"/>
        </w:tabs>
        <w:spacing w:after="160" w:line="259" w:lineRule="auto"/>
        <w:ind w:left="357" w:hanging="357"/>
        <w:contextualSpacing/>
        <w:jc w:val="both"/>
      </w:pPr>
      <w:r w:rsidRPr="000D152F">
        <w:t>Piešķirt finansējumu 17 387,70 EUR (septiņpadsmit tūkstoši trīs simti astoņdesmit septiņi euro, 70 centi)</w:t>
      </w:r>
      <w:r w:rsidRPr="000D152F">
        <w:rPr>
          <w:noProof/>
        </w:rPr>
        <w:t xml:space="preserve"> pļaujmašīnas iegādei no Limbažu novada pašvaldības nesadalītā naudas atlikuma.</w:t>
      </w:r>
    </w:p>
    <w:p w14:paraId="211DB0F2" w14:textId="77777777" w:rsidR="00D01A57" w:rsidRPr="000D152F" w:rsidRDefault="00D01A57" w:rsidP="00D01A57">
      <w:pPr>
        <w:numPr>
          <w:ilvl w:val="0"/>
          <w:numId w:val="123"/>
        </w:numPr>
        <w:tabs>
          <w:tab w:val="num" w:pos="567"/>
        </w:tabs>
        <w:spacing w:after="160" w:line="259" w:lineRule="auto"/>
        <w:ind w:left="357" w:hanging="357"/>
        <w:contextualSpacing/>
        <w:jc w:val="both"/>
      </w:pPr>
      <w:r w:rsidRPr="000D152F">
        <w:rPr>
          <w:rFonts w:eastAsia="Calibri"/>
          <w:lang w:eastAsia="hi-IN" w:bidi="hi-IN"/>
        </w:rPr>
        <w:t>Lēmumā minētās izmaiņas iekļaut kārtējās Limbažu novada domes sēdes lēmuma projektā “Grozījumi Limbažu novada pašvaldības domes saistošajos noteikumos „Par Limbažu novada pašvaldības 2024. gada budžetu”.</w:t>
      </w:r>
    </w:p>
    <w:p w14:paraId="0B1A0571" w14:textId="77777777" w:rsidR="00D01A57" w:rsidRPr="000D152F" w:rsidRDefault="00D01A57" w:rsidP="00D01A57">
      <w:pPr>
        <w:numPr>
          <w:ilvl w:val="0"/>
          <w:numId w:val="123"/>
        </w:numPr>
        <w:tabs>
          <w:tab w:val="num" w:pos="567"/>
        </w:tabs>
        <w:spacing w:after="160" w:line="259" w:lineRule="auto"/>
        <w:ind w:left="357" w:hanging="357"/>
        <w:contextualSpacing/>
        <w:jc w:val="both"/>
      </w:pPr>
      <w:r w:rsidRPr="000D152F">
        <w:rPr>
          <w:noProof/>
        </w:rPr>
        <w:t>Atbildīgos par finansējuma iekļaušanu budžetā noteikt Finanšu un ekonomikas nodaļas ekonomistus.</w:t>
      </w:r>
    </w:p>
    <w:p w14:paraId="004F6525" w14:textId="77777777" w:rsidR="00D01A57" w:rsidRPr="000D152F" w:rsidRDefault="00D01A57" w:rsidP="00D01A57">
      <w:pPr>
        <w:numPr>
          <w:ilvl w:val="0"/>
          <w:numId w:val="123"/>
        </w:numPr>
        <w:tabs>
          <w:tab w:val="num" w:pos="567"/>
        </w:tabs>
        <w:spacing w:after="160" w:line="259" w:lineRule="auto"/>
        <w:ind w:left="357" w:hanging="357"/>
        <w:contextualSpacing/>
        <w:jc w:val="both"/>
      </w:pPr>
      <w:r w:rsidRPr="000D152F">
        <w:t>Atbildīgo par lēmuma izpildi noteikt Limbažu apvienības pārvaldes vadītāju.</w:t>
      </w:r>
    </w:p>
    <w:p w14:paraId="00E7EC8D" w14:textId="77777777" w:rsidR="00D01A57" w:rsidRPr="000D152F" w:rsidRDefault="00D01A57" w:rsidP="00D01A57">
      <w:pPr>
        <w:numPr>
          <w:ilvl w:val="0"/>
          <w:numId w:val="123"/>
        </w:numPr>
        <w:tabs>
          <w:tab w:val="num" w:pos="567"/>
        </w:tabs>
        <w:spacing w:after="160" w:line="259" w:lineRule="auto"/>
        <w:ind w:left="357" w:hanging="357"/>
        <w:contextualSpacing/>
        <w:jc w:val="both"/>
      </w:pPr>
      <w:r w:rsidRPr="000D152F">
        <w:t>Kontroli par lēmuma izpildi uzdot veikt Limbažu novada pašvaldības izpilddirektoram.</w:t>
      </w:r>
    </w:p>
    <w:p w14:paraId="44C57D89" w14:textId="77777777" w:rsidR="00072082" w:rsidRPr="000D152F" w:rsidRDefault="00072082" w:rsidP="00072082">
      <w:pPr>
        <w:autoSpaceDE w:val="0"/>
        <w:autoSpaceDN w:val="0"/>
        <w:adjustRightInd w:val="0"/>
        <w:jc w:val="both"/>
        <w:rPr>
          <w:rFonts w:eastAsia="Calibri"/>
        </w:rPr>
      </w:pPr>
    </w:p>
    <w:p w14:paraId="676DC12A" w14:textId="77777777" w:rsidR="00072082" w:rsidRPr="000D152F" w:rsidRDefault="00072082" w:rsidP="00072082">
      <w:pPr>
        <w:autoSpaceDE w:val="0"/>
        <w:autoSpaceDN w:val="0"/>
        <w:adjustRightInd w:val="0"/>
        <w:jc w:val="both"/>
        <w:rPr>
          <w:rFonts w:eastAsia="Calibri"/>
        </w:rPr>
      </w:pPr>
    </w:p>
    <w:p w14:paraId="789864A3" w14:textId="438ACF04" w:rsidR="00072082" w:rsidRPr="000D152F" w:rsidRDefault="00072082" w:rsidP="00072082">
      <w:pPr>
        <w:jc w:val="both"/>
        <w:rPr>
          <w:b/>
          <w:bCs/>
        </w:rPr>
      </w:pPr>
      <w:bookmarkStart w:id="120" w:name="_Hlk112670821"/>
      <w:bookmarkStart w:id="121" w:name="_Hlk115099971"/>
      <w:r w:rsidRPr="000D152F">
        <w:rPr>
          <w:b/>
          <w:bCs/>
        </w:rPr>
        <w:t xml:space="preserve">Lēmums Nr. </w:t>
      </w:r>
      <w:r w:rsidR="00004812" w:rsidRPr="000D152F">
        <w:rPr>
          <w:b/>
          <w:bCs/>
        </w:rPr>
        <w:t>367</w:t>
      </w:r>
    </w:p>
    <w:p w14:paraId="0959AF23" w14:textId="77777777" w:rsidR="00072082" w:rsidRPr="000D152F" w:rsidRDefault="00072082" w:rsidP="00072082">
      <w:pPr>
        <w:keepNext/>
        <w:jc w:val="center"/>
        <w:outlineLvl w:val="0"/>
        <w:rPr>
          <w:b/>
          <w:bCs/>
          <w:lang w:eastAsia="en-US"/>
        </w:rPr>
      </w:pPr>
      <w:r w:rsidRPr="000D152F">
        <w:rPr>
          <w:b/>
          <w:bCs/>
          <w:lang w:eastAsia="en-US"/>
        </w:rPr>
        <w:t>40.</w:t>
      </w:r>
    </w:p>
    <w:p w14:paraId="2752F310" w14:textId="77777777" w:rsidR="004F4BE2" w:rsidRPr="000D152F" w:rsidRDefault="004F4BE2" w:rsidP="004F4BE2">
      <w:pPr>
        <w:pBdr>
          <w:bottom w:val="single" w:sz="4" w:space="1" w:color="auto"/>
        </w:pBdr>
        <w:shd w:val="clear" w:color="auto" w:fill="FFFFFF"/>
        <w:jc w:val="both"/>
        <w:rPr>
          <w:b/>
        </w:rPr>
      </w:pPr>
      <w:r w:rsidRPr="000D152F">
        <w:rPr>
          <w:b/>
          <w:bCs/>
          <w:noProof/>
        </w:rPr>
        <w:t>Par Limbažu pilsētas dalību 44. Starptautiskajās Hanzas dienās Gdaņskā (Polijā)</w:t>
      </w:r>
    </w:p>
    <w:p w14:paraId="34436A1B" w14:textId="68DB5845" w:rsidR="004F4BE2" w:rsidRPr="000D152F" w:rsidRDefault="004F4BE2" w:rsidP="004F4BE2">
      <w:pPr>
        <w:autoSpaceDE w:val="0"/>
        <w:autoSpaceDN w:val="0"/>
        <w:adjustRightInd w:val="0"/>
        <w:jc w:val="center"/>
      </w:pPr>
      <w:r w:rsidRPr="000D152F">
        <w:t xml:space="preserve">Ziņo Ingus </w:t>
      </w:r>
      <w:proofErr w:type="spellStart"/>
      <w:r w:rsidRPr="000D152F">
        <w:t>Evertovskis</w:t>
      </w:r>
      <w:proofErr w:type="spellEnd"/>
      <w:r w:rsidRPr="000D152F">
        <w:t>, debatēs piedalās R.Pelēkais, K.Močāns, D.Straubergs</w:t>
      </w:r>
    </w:p>
    <w:p w14:paraId="7D48ACC8" w14:textId="77777777" w:rsidR="004F4BE2" w:rsidRPr="000D152F" w:rsidRDefault="004F4BE2" w:rsidP="00072082">
      <w:pPr>
        <w:keepNext/>
        <w:jc w:val="center"/>
        <w:outlineLvl w:val="0"/>
        <w:rPr>
          <w:b/>
          <w:bCs/>
          <w:lang w:eastAsia="en-US"/>
        </w:rPr>
      </w:pPr>
    </w:p>
    <w:bookmarkEnd w:id="120"/>
    <w:bookmarkEnd w:id="121"/>
    <w:p w14:paraId="28C3695C" w14:textId="255D4708" w:rsidR="004F4BE2" w:rsidRPr="000D152F" w:rsidRDefault="004F4BE2" w:rsidP="00DB7ACA">
      <w:pPr>
        <w:ind w:firstLine="720"/>
        <w:jc w:val="both"/>
      </w:pPr>
      <w:r w:rsidRPr="000D152F">
        <w:rPr>
          <w:rFonts w:eastAsia="Calibri"/>
          <w:bCs/>
        </w:rPr>
        <w:t xml:space="preserve">Iepazinusies ar </w:t>
      </w:r>
      <w:r w:rsidRPr="000D152F">
        <w:rPr>
          <w:rFonts w:eastAsia="Calibri"/>
        </w:rPr>
        <w:t>Limbažu novada pašvaldības aģentūras “LAUTA” direktora v.i. Jāņa Remesa</w:t>
      </w:r>
      <w:r w:rsidRPr="000D152F">
        <w:rPr>
          <w:rFonts w:eastAsia="Calibri"/>
          <w:bCs/>
        </w:rPr>
        <w:t xml:space="preserve"> informāciju par </w:t>
      </w:r>
      <w:r w:rsidRPr="000D152F">
        <w:rPr>
          <w:rFonts w:eastAsia="Calibri"/>
        </w:rPr>
        <w:t>dalību 44. Starptautiskajās Hanzas dienās Gdaņskā, Polijā no 2024. gada 13. jūnija līdz 16. jūnijam</w:t>
      </w:r>
      <w:r w:rsidRPr="000D152F">
        <w:rPr>
          <w:rFonts w:eastAsia="Calibri"/>
          <w:bCs/>
        </w:rPr>
        <w:t xml:space="preserve">, </w:t>
      </w:r>
      <w:r w:rsidRPr="000D152F">
        <w:rPr>
          <w:rFonts w:eastAsia="Calibri"/>
        </w:rPr>
        <w:t xml:space="preserve">pamatojoties uz Pašvaldību likuma 4. panta pirmās daļas 5. punktu un 78. panta trešo daļu, </w:t>
      </w:r>
      <w:r w:rsidRPr="000D152F">
        <w:rPr>
          <w:rFonts w:cs="Tahoma"/>
          <w:b/>
          <w:kern w:val="1"/>
          <w:lang w:eastAsia="hi-IN" w:bidi="hi-IN"/>
        </w:rPr>
        <w:t>a</w:t>
      </w:r>
      <w:r w:rsidRPr="000D152F">
        <w:rPr>
          <w:b/>
          <w:bCs/>
        </w:rPr>
        <w:t>tklāti balsojot: PAR</w:t>
      </w:r>
      <w:r w:rsidRPr="000D152F">
        <w:t xml:space="preserve"> –</w:t>
      </w:r>
      <w:r w:rsidR="00DB7ACA" w:rsidRPr="000D152F">
        <w:t xml:space="preserve"> 10 deputāti (Dagnis Straubergs, Dāvis Melnalksnis, Edmunds Zeidmanis, Jānis Bakmanis, Kristaps Močāns, Lija Jokste, Māris Beļaunieks, Regīna Tamane, Rūdolfs Pelēkais, Ziedonis Rubezis)</w:t>
      </w:r>
      <w:r w:rsidRPr="000D152F">
        <w:t xml:space="preserve">, </w:t>
      </w:r>
      <w:r w:rsidRPr="000D152F">
        <w:rPr>
          <w:b/>
          <w:bCs/>
        </w:rPr>
        <w:t>PRET –</w:t>
      </w:r>
      <w:r w:rsidRPr="000D152F">
        <w:t xml:space="preserve"> </w:t>
      </w:r>
      <w:r w:rsidR="00DB7ACA" w:rsidRPr="000D152F">
        <w:t xml:space="preserve">1 deputāts (Valdis </w:t>
      </w:r>
      <w:proofErr w:type="spellStart"/>
      <w:r w:rsidR="00DB7ACA" w:rsidRPr="000D152F">
        <w:t>Možvillo</w:t>
      </w:r>
      <w:proofErr w:type="spellEnd"/>
      <w:r w:rsidR="00DB7ACA" w:rsidRPr="000D152F">
        <w:t>)</w:t>
      </w:r>
      <w:r w:rsidRPr="000D152F">
        <w:t xml:space="preserve">, </w:t>
      </w:r>
      <w:r w:rsidRPr="000D152F">
        <w:rPr>
          <w:b/>
          <w:bCs/>
        </w:rPr>
        <w:t>ATTURAS –</w:t>
      </w:r>
      <w:r w:rsidRPr="000D152F">
        <w:t xml:space="preserve"> </w:t>
      </w:r>
      <w:r w:rsidR="00DB7ACA" w:rsidRPr="000D152F">
        <w:t>2 deputāti (Aigars Legzdiņš, Andris Garklāvs</w:t>
      </w:r>
      <w:r w:rsidR="00C80A3E" w:rsidRPr="000D152F">
        <w:t>)</w:t>
      </w:r>
      <w:r w:rsidRPr="000D152F">
        <w:t>, Limbažu novada dome</w:t>
      </w:r>
      <w:r w:rsidRPr="000D152F">
        <w:rPr>
          <w:b/>
          <w:bCs/>
        </w:rPr>
        <w:t xml:space="preserve"> NOLEMJ:</w:t>
      </w:r>
    </w:p>
    <w:p w14:paraId="6BADB3A7" w14:textId="77777777" w:rsidR="004F4BE2" w:rsidRPr="000D152F" w:rsidRDefault="004F4BE2" w:rsidP="004F4BE2">
      <w:pPr>
        <w:ind w:firstLine="720"/>
        <w:jc w:val="both"/>
        <w:rPr>
          <w:rFonts w:eastAsia="Calibri"/>
        </w:rPr>
      </w:pPr>
    </w:p>
    <w:p w14:paraId="01D20795" w14:textId="77777777" w:rsidR="004F4BE2" w:rsidRPr="000D152F" w:rsidRDefault="004F4BE2" w:rsidP="004F4BE2">
      <w:pPr>
        <w:numPr>
          <w:ilvl w:val="0"/>
          <w:numId w:val="125"/>
        </w:numPr>
        <w:suppressAutoHyphens/>
        <w:autoSpaceDN w:val="0"/>
        <w:ind w:left="357" w:hanging="357"/>
        <w:jc w:val="both"/>
        <w:textAlignment w:val="baseline"/>
        <w:rPr>
          <w:rFonts w:eastAsia="Calibri"/>
        </w:rPr>
      </w:pPr>
      <w:r w:rsidRPr="000D152F">
        <w:rPr>
          <w:rFonts w:eastAsia="Calibri"/>
        </w:rPr>
        <w:t xml:space="preserve">Apstiprināt oficiālo delegāciju, tirgus un kultūras grupu šādā sastāvā, un komandēt dalībai 44. Starptautiskajās Hanzas dienās Gdaņskā, Polijā no 2024. gada 13. jūnija līdz 16. jūnijam: </w:t>
      </w:r>
    </w:p>
    <w:p w14:paraId="7179809F" w14:textId="77777777" w:rsidR="004F4BE2" w:rsidRPr="000D152F" w:rsidRDefault="004F4BE2" w:rsidP="004F4BE2">
      <w:pPr>
        <w:numPr>
          <w:ilvl w:val="1"/>
          <w:numId w:val="125"/>
        </w:numPr>
        <w:suppressAutoHyphens/>
        <w:autoSpaceDN w:val="0"/>
        <w:ind w:left="964" w:hanging="567"/>
        <w:jc w:val="both"/>
        <w:textAlignment w:val="baseline"/>
        <w:rPr>
          <w:rFonts w:eastAsia="Calibri"/>
          <w:iCs/>
        </w:rPr>
      </w:pPr>
      <w:r w:rsidRPr="000D152F">
        <w:rPr>
          <w:rFonts w:eastAsia="Calibri"/>
          <w:iCs/>
        </w:rPr>
        <w:t>Limbažu novada pašvaldības pārstāvis;</w:t>
      </w:r>
    </w:p>
    <w:p w14:paraId="5D483505" w14:textId="77777777" w:rsidR="004F4BE2" w:rsidRPr="000D152F" w:rsidRDefault="004F4BE2" w:rsidP="004F4BE2">
      <w:pPr>
        <w:numPr>
          <w:ilvl w:val="1"/>
          <w:numId w:val="125"/>
        </w:numPr>
        <w:suppressAutoHyphens/>
        <w:autoSpaceDN w:val="0"/>
        <w:ind w:left="964" w:hanging="567"/>
        <w:jc w:val="both"/>
        <w:textAlignment w:val="baseline"/>
        <w:rPr>
          <w:rFonts w:eastAsia="Calibri"/>
          <w:iCs/>
        </w:rPr>
      </w:pPr>
      <w:r w:rsidRPr="000D152F">
        <w:t xml:space="preserve">Krišjānis </w:t>
      </w:r>
      <w:proofErr w:type="spellStart"/>
      <w:r w:rsidRPr="000D152F">
        <w:t>Circens</w:t>
      </w:r>
      <w:proofErr w:type="spellEnd"/>
      <w:r w:rsidRPr="000D152F">
        <w:t>, Limbažu kultūras nama pūtēju orķestra "</w:t>
      </w:r>
      <w:proofErr w:type="spellStart"/>
      <w:r w:rsidRPr="000D152F">
        <w:t>Lemisele</w:t>
      </w:r>
      <w:proofErr w:type="spellEnd"/>
      <w:r w:rsidRPr="000D152F">
        <w:t>" vadītājs;</w:t>
      </w:r>
    </w:p>
    <w:p w14:paraId="3626E8E5" w14:textId="77777777" w:rsidR="004F4BE2" w:rsidRPr="000D152F" w:rsidRDefault="004F4BE2" w:rsidP="004F4BE2">
      <w:pPr>
        <w:numPr>
          <w:ilvl w:val="1"/>
          <w:numId w:val="125"/>
        </w:numPr>
        <w:suppressAutoHyphens/>
        <w:autoSpaceDN w:val="0"/>
        <w:ind w:left="964" w:hanging="567"/>
        <w:jc w:val="both"/>
        <w:textAlignment w:val="baseline"/>
        <w:rPr>
          <w:rFonts w:eastAsia="Calibri"/>
        </w:rPr>
      </w:pPr>
      <w:r w:rsidRPr="000D152F">
        <w:rPr>
          <w:rFonts w:eastAsia="Calibri"/>
        </w:rPr>
        <w:t xml:space="preserve">Ingus </w:t>
      </w:r>
      <w:proofErr w:type="spellStart"/>
      <w:r w:rsidRPr="000D152F">
        <w:rPr>
          <w:rFonts w:eastAsia="Calibri"/>
        </w:rPr>
        <w:t>Evertovskis</w:t>
      </w:r>
      <w:proofErr w:type="spellEnd"/>
      <w:r w:rsidRPr="000D152F">
        <w:rPr>
          <w:rFonts w:eastAsia="Calibri"/>
        </w:rPr>
        <w:t>, Limbažu novada pašvaldības aģentūras “LAUTA” Limbažu novada tūrisma mārketinga speciālists;</w:t>
      </w:r>
    </w:p>
    <w:p w14:paraId="0DC15822" w14:textId="77777777" w:rsidR="004F4BE2" w:rsidRPr="000D152F" w:rsidRDefault="004F4BE2" w:rsidP="004F4BE2">
      <w:pPr>
        <w:numPr>
          <w:ilvl w:val="1"/>
          <w:numId w:val="125"/>
        </w:numPr>
        <w:suppressAutoHyphens/>
        <w:autoSpaceDN w:val="0"/>
        <w:ind w:left="964" w:hanging="567"/>
        <w:jc w:val="both"/>
        <w:textAlignment w:val="baseline"/>
        <w:rPr>
          <w:rFonts w:eastAsia="Calibri"/>
        </w:rPr>
      </w:pPr>
      <w:r w:rsidRPr="000D152F">
        <w:rPr>
          <w:rFonts w:eastAsia="Calibri"/>
        </w:rPr>
        <w:t xml:space="preserve">Diāna </w:t>
      </w:r>
      <w:proofErr w:type="spellStart"/>
      <w:r w:rsidRPr="000D152F">
        <w:rPr>
          <w:rFonts w:eastAsia="Calibri"/>
        </w:rPr>
        <w:t>Remese</w:t>
      </w:r>
      <w:proofErr w:type="spellEnd"/>
      <w:r w:rsidRPr="000D152F">
        <w:rPr>
          <w:rFonts w:eastAsia="Calibri"/>
        </w:rPr>
        <w:t>, Limbažu novada pašvaldības aģentūras “LAUTA” Limbažu novada tūrisma mārketinga speciālists;</w:t>
      </w:r>
    </w:p>
    <w:p w14:paraId="4D5EDA01" w14:textId="77777777" w:rsidR="004F4BE2" w:rsidRPr="000D152F" w:rsidRDefault="004F4BE2" w:rsidP="004F4BE2">
      <w:pPr>
        <w:numPr>
          <w:ilvl w:val="1"/>
          <w:numId w:val="125"/>
        </w:numPr>
        <w:suppressAutoHyphens/>
        <w:autoSpaceDN w:val="0"/>
        <w:ind w:left="964" w:hanging="567"/>
        <w:jc w:val="both"/>
        <w:textAlignment w:val="baseline"/>
        <w:rPr>
          <w:rFonts w:eastAsia="Calibri"/>
        </w:rPr>
      </w:pPr>
      <w:r w:rsidRPr="000D152F">
        <w:rPr>
          <w:rFonts w:eastAsia="Calibri"/>
        </w:rPr>
        <w:t>Karīna Noriņa, Limbažu novada pašvaldības aģentūra “LAUTA” Projektu vadītājs/tūrisma informācijas konsultants;</w:t>
      </w:r>
    </w:p>
    <w:p w14:paraId="4ADE4768" w14:textId="77777777" w:rsidR="004F4BE2" w:rsidRPr="000D152F" w:rsidRDefault="004F4BE2" w:rsidP="004F4BE2">
      <w:pPr>
        <w:numPr>
          <w:ilvl w:val="1"/>
          <w:numId w:val="125"/>
        </w:numPr>
        <w:suppressAutoHyphens/>
        <w:autoSpaceDN w:val="0"/>
        <w:ind w:left="964" w:hanging="567"/>
        <w:jc w:val="both"/>
        <w:textAlignment w:val="baseline"/>
        <w:rPr>
          <w:rFonts w:eastAsia="Calibri"/>
        </w:rPr>
      </w:pPr>
      <w:r w:rsidRPr="000D152F">
        <w:rPr>
          <w:rFonts w:eastAsia="Calibri"/>
        </w:rPr>
        <w:t xml:space="preserve">Diāna </w:t>
      </w:r>
      <w:proofErr w:type="spellStart"/>
      <w:r w:rsidRPr="000D152F">
        <w:rPr>
          <w:rFonts w:eastAsia="Calibri"/>
        </w:rPr>
        <w:t>Nipāne</w:t>
      </w:r>
      <w:proofErr w:type="spellEnd"/>
      <w:r w:rsidRPr="000D152F">
        <w:rPr>
          <w:rFonts w:eastAsia="Calibri"/>
        </w:rPr>
        <w:t>, Limbažu muzeja Galvenā krājumu glabātāja.</w:t>
      </w:r>
    </w:p>
    <w:p w14:paraId="4C6641F6" w14:textId="77777777" w:rsidR="004F4BE2" w:rsidRPr="000D152F" w:rsidRDefault="004F4BE2" w:rsidP="004F4BE2">
      <w:pPr>
        <w:numPr>
          <w:ilvl w:val="0"/>
          <w:numId w:val="125"/>
        </w:numPr>
        <w:suppressAutoHyphens/>
        <w:autoSpaceDN w:val="0"/>
        <w:ind w:left="357" w:hanging="357"/>
        <w:jc w:val="both"/>
        <w:textAlignment w:val="baseline"/>
        <w:rPr>
          <w:rFonts w:eastAsia="Calibri"/>
        </w:rPr>
      </w:pPr>
      <w:r w:rsidRPr="000D152F">
        <w:rPr>
          <w:rFonts w:eastAsia="Calibri"/>
        </w:rPr>
        <w:t>Komandējuma izmaksas, naktsmītnes, ceļojuma apdrošināšanu, transporta izdevumus un citus saistītos izdevumus segt no Limbažu novada pašvaldības aģentūras “LAUTA” Hanzas dienu plānotajiem budžeta līdzekļiem.</w:t>
      </w:r>
    </w:p>
    <w:p w14:paraId="09FD6AC3" w14:textId="77777777" w:rsidR="004F4BE2" w:rsidRPr="000D152F" w:rsidRDefault="004F4BE2" w:rsidP="004F4BE2">
      <w:pPr>
        <w:numPr>
          <w:ilvl w:val="0"/>
          <w:numId w:val="125"/>
        </w:numPr>
        <w:suppressAutoHyphens/>
        <w:autoSpaceDN w:val="0"/>
        <w:ind w:left="357" w:hanging="357"/>
        <w:jc w:val="both"/>
        <w:textAlignment w:val="baseline"/>
        <w:rPr>
          <w:rFonts w:eastAsia="Calibri"/>
        </w:rPr>
      </w:pPr>
      <w:r w:rsidRPr="000D152F">
        <w:rPr>
          <w:rFonts w:eastAsia="Calibri"/>
        </w:rPr>
        <w:t>Kontroli par lēmuma izpildi uzdot Limbažu novada pašvaldības izpilddirektoram Artim Ārgalim.</w:t>
      </w:r>
    </w:p>
    <w:p w14:paraId="50A0972C" w14:textId="77777777" w:rsidR="00072082" w:rsidRPr="000D152F" w:rsidRDefault="00072082" w:rsidP="00072082">
      <w:pPr>
        <w:jc w:val="both"/>
        <w:rPr>
          <w:b/>
          <w:bCs/>
        </w:rPr>
      </w:pPr>
    </w:p>
    <w:p w14:paraId="3BD45B6F" w14:textId="15405161" w:rsidR="00072082" w:rsidRPr="000D152F" w:rsidRDefault="00C0155E" w:rsidP="00072082">
      <w:pPr>
        <w:jc w:val="both"/>
      </w:pPr>
      <w:r w:rsidRPr="000D152F">
        <w:t xml:space="preserve">11:14 </w:t>
      </w:r>
      <w:r w:rsidR="00BA6660" w:rsidRPr="000D152F">
        <w:t>D.Straubergs izsludina pārtraukumu līdz plkst. 11:30.</w:t>
      </w:r>
    </w:p>
    <w:p w14:paraId="075A358C" w14:textId="05C0B883" w:rsidR="00BA6660" w:rsidRPr="000D152F" w:rsidRDefault="00BA6660" w:rsidP="00072082">
      <w:pPr>
        <w:jc w:val="both"/>
      </w:pPr>
      <w:r w:rsidRPr="000D152F">
        <w:t xml:space="preserve">A.Garklāvs </w:t>
      </w:r>
      <w:r w:rsidR="007F2105" w:rsidRPr="000D152F">
        <w:t xml:space="preserve">deputātu čatā </w:t>
      </w:r>
      <w:r w:rsidRPr="000D152F">
        <w:t xml:space="preserve">informē </w:t>
      </w:r>
      <w:r w:rsidR="004D61EF" w:rsidRPr="000D152F">
        <w:t xml:space="preserve">par turpmāko dalību domes sēdē </w:t>
      </w:r>
      <w:r w:rsidRPr="000D152F">
        <w:t xml:space="preserve">attālināti. </w:t>
      </w:r>
    </w:p>
    <w:p w14:paraId="3DBCE088" w14:textId="4AC814DE" w:rsidR="00BA6660" w:rsidRPr="000D152F" w:rsidRDefault="00BA6660" w:rsidP="00072082">
      <w:pPr>
        <w:jc w:val="both"/>
      </w:pPr>
      <w:r w:rsidRPr="000D152F">
        <w:t xml:space="preserve">11:32 </w:t>
      </w:r>
      <w:r w:rsidR="006016D0" w:rsidRPr="000D152F">
        <w:t xml:space="preserve">deputāti </w:t>
      </w:r>
      <w:r w:rsidRPr="000D152F">
        <w:t xml:space="preserve">atsāk sēdes darbu, </w:t>
      </w:r>
      <w:r w:rsidR="005F6BAA" w:rsidRPr="000D152F">
        <w:t xml:space="preserve">deputāts </w:t>
      </w:r>
      <w:r w:rsidRPr="000D152F">
        <w:t>A.Garklāvs neatsāk attālinātu dalību sēdē</w:t>
      </w:r>
      <w:r w:rsidR="005F6BAA" w:rsidRPr="000D152F">
        <w:t xml:space="preserve"> (lietotnē “</w:t>
      </w:r>
      <w:proofErr w:type="spellStart"/>
      <w:r w:rsidR="005F6BAA" w:rsidRPr="000D152F">
        <w:t>Webex</w:t>
      </w:r>
      <w:proofErr w:type="spellEnd"/>
      <w:r w:rsidR="005F6BAA" w:rsidRPr="000D152F">
        <w:t>”).</w:t>
      </w:r>
    </w:p>
    <w:p w14:paraId="4DD66AEA" w14:textId="77777777" w:rsidR="007F2105" w:rsidRPr="000D152F" w:rsidRDefault="007F2105" w:rsidP="00072082">
      <w:pPr>
        <w:jc w:val="both"/>
      </w:pPr>
    </w:p>
    <w:p w14:paraId="6C0A3A6C" w14:textId="77777777" w:rsidR="00BA6660" w:rsidRPr="000D152F" w:rsidRDefault="00BA6660" w:rsidP="00072082">
      <w:pPr>
        <w:jc w:val="both"/>
        <w:rPr>
          <w:b/>
          <w:bCs/>
        </w:rPr>
      </w:pPr>
    </w:p>
    <w:p w14:paraId="5CC4931B" w14:textId="7AD5179F" w:rsidR="00072082" w:rsidRPr="000D152F" w:rsidRDefault="00072082" w:rsidP="00072082">
      <w:pPr>
        <w:jc w:val="both"/>
        <w:rPr>
          <w:b/>
          <w:bCs/>
        </w:rPr>
      </w:pPr>
      <w:bookmarkStart w:id="122" w:name="_Hlk112671211"/>
      <w:bookmarkStart w:id="123" w:name="_Hlk115100175"/>
      <w:r w:rsidRPr="000D152F">
        <w:rPr>
          <w:b/>
          <w:bCs/>
        </w:rPr>
        <w:t xml:space="preserve">Lēmums Nr. </w:t>
      </w:r>
      <w:r w:rsidR="004D61EF" w:rsidRPr="000D152F">
        <w:rPr>
          <w:b/>
          <w:bCs/>
        </w:rPr>
        <w:t>368</w:t>
      </w:r>
    </w:p>
    <w:p w14:paraId="7C4C4E38" w14:textId="77777777" w:rsidR="00072082" w:rsidRPr="000D152F" w:rsidRDefault="00072082" w:rsidP="00072082">
      <w:pPr>
        <w:keepNext/>
        <w:jc w:val="center"/>
        <w:outlineLvl w:val="0"/>
        <w:rPr>
          <w:b/>
          <w:bCs/>
          <w:lang w:eastAsia="en-US"/>
        </w:rPr>
      </w:pPr>
      <w:r w:rsidRPr="000D152F">
        <w:rPr>
          <w:b/>
          <w:bCs/>
          <w:lang w:eastAsia="en-US"/>
        </w:rPr>
        <w:lastRenderedPageBreak/>
        <w:t>41.</w:t>
      </w:r>
    </w:p>
    <w:bookmarkEnd w:id="122"/>
    <w:bookmarkEnd w:id="123"/>
    <w:p w14:paraId="466AD02E" w14:textId="77777777" w:rsidR="004D61EF" w:rsidRPr="000D152F" w:rsidRDefault="004D61EF" w:rsidP="004D61EF">
      <w:pPr>
        <w:pBdr>
          <w:bottom w:val="single" w:sz="4" w:space="1" w:color="auto"/>
        </w:pBdr>
        <w:jc w:val="both"/>
        <w:rPr>
          <w:b/>
          <w:bCs/>
        </w:rPr>
      </w:pPr>
      <w:r w:rsidRPr="000D152F">
        <w:rPr>
          <w:b/>
          <w:bCs/>
        </w:rPr>
        <w:t>Par siltumapgādes pakalpojuma līguma termiņa pagarinājumu Liepupē, Liepupes pagastā</w:t>
      </w:r>
    </w:p>
    <w:p w14:paraId="0AC158D2" w14:textId="77777777" w:rsidR="004D61EF" w:rsidRPr="000D152F" w:rsidRDefault="004D61EF" w:rsidP="004D61EF">
      <w:pPr>
        <w:jc w:val="center"/>
      </w:pPr>
      <w:r w:rsidRPr="000D152F">
        <w:t xml:space="preserve">Ziņo </w:t>
      </w:r>
      <w:r w:rsidRPr="000D152F">
        <w:rPr>
          <w:noProof/>
        </w:rPr>
        <w:t>Ziedonis Tomsons</w:t>
      </w:r>
    </w:p>
    <w:p w14:paraId="4752E5D6" w14:textId="77777777" w:rsidR="00A23061" w:rsidRPr="000D152F" w:rsidRDefault="00A23061" w:rsidP="003D1C7F">
      <w:pPr>
        <w:widowControl w:val="0"/>
        <w:overflowPunct w:val="0"/>
        <w:autoSpaceDE w:val="0"/>
        <w:autoSpaceDN w:val="0"/>
        <w:adjustRightInd w:val="0"/>
        <w:jc w:val="both"/>
        <w:rPr>
          <w:b/>
          <w:bCs/>
          <w:highlight w:val="yellow"/>
        </w:rPr>
      </w:pPr>
    </w:p>
    <w:p w14:paraId="5E7AFD9A" w14:textId="77777777" w:rsidR="004D61EF" w:rsidRPr="000D152F" w:rsidRDefault="004D61EF" w:rsidP="004D61EF">
      <w:pPr>
        <w:ind w:firstLine="720"/>
        <w:jc w:val="both"/>
        <w:rPr>
          <w:lang w:eastAsia="en-US"/>
        </w:rPr>
      </w:pPr>
      <w:r w:rsidRPr="000D152F">
        <w:rPr>
          <w:lang w:eastAsia="en-US"/>
        </w:rPr>
        <w:t>Pamatojoties uz Limbažu novada domes 2023. gada 27. jūlija lēmumu Nr. 622 2023. gada 24. augustā tika noslēgts līgums Nr. 4.10.23/23/3 ar SIA „SECES KOKS”, vienotais reģistrācijas numurs 40103687489, par vispārējas tautsaimnieciskas nozīmes pakalpojuma - siltumapgādes pakalpojuma sniegšanu 2023./2024. gada apkures sezonā Limbažu novada Liepupes ciemā.</w:t>
      </w:r>
    </w:p>
    <w:p w14:paraId="2F5FD822" w14:textId="77777777" w:rsidR="004D61EF" w:rsidRPr="000D152F" w:rsidRDefault="004D61EF" w:rsidP="004D61EF">
      <w:pPr>
        <w:ind w:firstLine="720"/>
        <w:jc w:val="both"/>
        <w:rPr>
          <w:lang w:eastAsia="en-US"/>
        </w:rPr>
      </w:pPr>
      <w:r w:rsidRPr="000D152F">
        <w:rPr>
          <w:lang w:eastAsia="en-US"/>
        </w:rPr>
        <w:t xml:space="preserve">Līguma 1.2. punktā pašvaldība uzdod </w:t>
      </w:r>
      <w:bookmarkStart w:id="124" w:name="_Hlk166169604"/>
      <w:r w:rsidRPr="000D152F">
        <w:rPr>
          <w:lang w:eastAsia="en-US"/>
        </w:rPr>
        <w:t xml:space="preserve">pakalpojumu sniedzējam </w:t>
      </w:r>
      <w:bookmarkEnd w:id="124"/>
      <w:r w:rsidRPr="000D152F">
        <w:rPr>
          <w:lang w:eastAsia="en-US"/>
        </w:rPr>
        <w:t>veikt, un pakalpojumu sniedzējs apņemas saskaņā ar spēkā esošo normatīvo aktu prasībām veikt no Pašvaldību likuma 4. panta pirmās daļas 1. punktā noteiktās pašvaldības autonomās funkcijas izrietošo uzdevumu - nodrošināt Liepupes pagastā, Liepupes ciemā, Limbažu novadā lietotājiem (turpmāk - Patērētāji) komunālos pakalpojumus siltumapgādes jomā, t.i., nodrošināt daudzdzīvokļu dzīvojamās mājas Ezera ielā 2, Ezera ielā 4, Ezera ielā 6, Skolas ielā 3, Skolas ielā 5 un Skolas ielā 7 ar siltumenerģiju ēku apsildei, kā arī nodrošināt ar siltumenerģiju Liepupes pamatskolu.</w:t>
      </w:r>
    </w:p>
    <w:p w14:paraId="0AF36C5E" w14:textId="77777777" w:rsidR="004D61EF" w:rsidRPr="000D152F" w:rsidRDefault="004D61EF" w:rsidP="004D61EF">
      <w:pPr>
        <w:ind w:firstLine="720"/>
        <w:jc w:val="both"/>
        <w:rPr>
          <w:lang w:eastAsia="en-US"/>
        </w:rPr>
      </w:pPr>
      <w:r w:rsidRPr="000D152F">
        <w:rPr>
          <w:lang w:eastAsia="en-US"/>
        </w:rPr>
        <w:t>Pamatojoties uz noslēgtā līguma 6.2. punktu Puses ir tiesīgas pagarināt Līguma termiņu, ja par to ir pieņemts un apstiprināts attiecīgs Pušu lēmums.</w:t>
      </w:r>
    </w:p>
    <w:p w14:paraId="379107B9" w14:textId="77777777" w:rsidR="004D61EF" w:rsidRPr="000D152F" w:rsidRDefault="004D61EF" w:rsidP="004D61EF">
      <w:pPr>
        <w:ind w:firstLine="720"/>
        <w:jc w:val="both"/>
        <w:rPr>
          <w:lang w:eastAsia="en-US"/>
        </w:rPr>
      </w:pPr>
      <w:r w:rsidRPr="000D152F">
        <w:rPr>
          <w:lang w:eastAsia="en-US"/>
        </w:rPr>
        <w:t>SIA “SECES KOKS” ir uzstādījusi savas apkures iekārtas, izbūvējusi pieslēgumu siltumtrasei un nodrošinājusi siltumapgādes pakalpojumu 2023./2024. gada sezonā, atbilstoši līguma nosacījumiem, kā arī 2024. gada 14. marta vēstulē Nr. 058/140824-SK ir izteikusi gatavību nodrošināt siltumenerģiju šiem objektiem arī nākamajās apkures sezonās.</w:t>
      </w:r>
    </w:p>
    <w:p w14:paraId="51E2192D" w14:textId="17594A07" w:rsidR="004D61EF" w:rsidRPr="000D152F" w:rsidRDefault="004D61EF" w:rsidP="007F2105">
      <w:pPr>
        <w:ind w:firstLine="720"/>
        <w:jc w:val="both"/>
      </w:pPr>
      <w:r w:rsidRPr="000D152F">
        <w:t>Ņemot vērā minēto un saskaņā ar Pašvaldību likuma 4. panta pirmās daļas 1. punktu, 7. pantu, ka arī ievērojot Enerģētikas likuma 51. panta pirmo daļu,</w:t>
      </w:r>
      <w:r w:rsidRPr="000D152F">
        <w:rPr>
          <w:b/>
          <w:bCs/>
        </w:rPr>
        <w:t xml:space="preserve"> </w:t>
      </w:r>
      <w:r w:rsidRPr="000D152F">
        <w:rPr>
          <w:rFonts w:cs="Tahoma"/>
          <w:b/>
          <w:kern w:val="1"/>
          <w:lang w:eastAsia="hi-IN" w:bidi="hi-IN"/>
        </w:rPr>
        <w:t>a</w:t>
      </w:r>
      <w:r w:rsidRPr="000D152F">
        <w:rPr>
          <w:b/>
          <w:bCs/>
        </w:rPr>
        <w:t>tklāti balsojot: PAR</w:t>
      </w:r>
      <w:r w:rsidRPr="000D152F">
        <w:t xml:space="preserve"> –</w:t>
      </w:r>
      <w:r w:rsidR="007F2105" w:rsidRPr="000D152F">
        <w:t xml:space="preserve">12 deputāti (Aigars Legzdiņš, Dagnis Straubergs, Dāvis Melnalksnis, Edmunds Zeidmanis, Jānis Bakmanis, Kristaps Močāns, Lija Jokste, Māris Beļaunieks, Regīna Tamane, Rūdolfs Pelēkais, Valdis </w:t>
      </w:r>
      <w:proofErr w:type="spellStart"/>
      <w:r w:rsidR="007F2105" w:rsidRPr="000D152F">
        <w:t>Možvillo</w:t>
      </w:r>
      <w:proofErr w:type="spellEnd"/>
      <w:r w:rsidR="007F2105" w:rsidRPr="000D152F">
        <w:t>, Ziedonis Rubezis)</w:t>
      </w:r>
      <w:r w:rsidRPr="000D152F">
        <w:t xml:space="preserve">, </w:t>
      </w:r>
      <w:r w:rsidRPr="000D152F">
        <w:rPr>
          <w:b/>
          <w:bCs/>
        </w:rPr>
        <w:t>PRET –</w:t>
      </w:r>
      <w:r w:rsidRPr="000D152F">
        <w:t xml:space="preserve"> </w:t>
      </w:r>
      <w:r w:rsidR="007F2105" w:rsidRPr="000D152F">
        <w:t>nav</w:t>
      </w:r>
      <w:r w:rsidRPr="000D152F">
        <w:t xml:space="preserve">, </w:t>
      </w:r>
      <w:r w:rsidRPr="000D152F">
        <w:rPr>
          <w:b/>
          <w:bCs/>
        </w:rPr>
        <w:t>ATTURAS –</w:t>
      </w:r>
      <w:r w:rsidRPr="000D152F">
        <w:t xml:space="preserve"> </w:t>
      </w:r>
      <w:r w:rsidR="007F2105" w:rsidRPr="000D152F">
        <w:t>nav</w:t>
      </w:r>
      <w:r w:rsidRPr="000D152F">
        <w:t xml:space="preserve">, </w:t>
      </w:r>
      <w:r w:rsidR="005B0362" w:rsidRPr="000D152F">
        <w:t xml:space="preserve">nebalso – 1 deputāts (Andris Garklāvs), </w:t>
      </w:r>
      <w:r w:rsidRPr="000D152F">
        <w:t>Limbažu novada dome</w:t>
      </w:r>
      <w:r w:rsidRPr="000D152F">
        <w:rPr>
          <w:b/>
          <w:bCs/>
        </w:rPr>
        <w:t xml:space="preserve"> NOLEMJ:</w:t>
      </w:r>
    </w:p>
    <w:p w14:paraId="4E58037E" w14:textId="77777777" w:rsidR="003D1C7F" w:rsidRPr="000D152F" w:rsidRDefault="003D1C7F" w:rsidP="003D1C7F">
      <w:pPr>
        <w:jc w:val="both"/>
      </w:pPr>
    </w:p>
    <w:p w14:paraId="27CE68E9" w14:textId="349B8C09" w:rsidR="003D1C7F" w:rsidRPr="000D152F" w:rsidRDefault="003D1C7F" w:rsidP="003D1C7F">
      <w:pPr>
        <w:jc w:val="both"/>
      </w:pPr>
      <w:r w:rsidRPr="000D152F">
        <w:t xml:space="preserve">D.Straubergs informē, ka dokumentu vadības sistēmā “Namejs” deputāts A.Garklāvs nav izreģistrējies no sēdes, balsojumā nepiedalās, tādēļ balsojums tiek slēgts.  </w:t>
      </w:r>
    </w:p>
    <w:p w14:paraId="69ECAC6F" w14:textId="77777777" w:rsidR="004D61EF" w:rsidRPr="000D152F" w:rsidRDefault="004D61EF" w:rsidP="00654EC9">
      <w:pPr>
        <w:suppressAutoHyphens/>
        <w:jc w:val="both"/>
      </w:pPr>
    </w:p>
    <w:p w14:paraId="37A01D67" w14:textId="77777777" w:rsidR="004D61EF" w:rsidRPr="000D152F" w:rsidRDefault="004D61EF" w:rsidP="004D61EF">
      <w:pPr>
        <w:numPr>
          <w:ilvl w:val="0"/>
          <w:numId w:val="127"/>
        </w:numPr>
        <w:ind w:left="357" w:hanging="357"/>
        <w:jc w:val="both"/>
      </w:pPr>
      <w:r w:rsidRPr="000D152F">
        <w:t xml:space="preserve">Pagarināt 2023. gada 24. augusta līguma Nr. 4.10.23/23/3 par sabiedrisko pakalpojumu sniegšanu (siltumapgādes pakalpojumi) termiņu uz </w:t>
      </w:r>
      <w:r w:rsidRPr="000D152F">
        <w:rPr>
          <w:szCs w:val="22"/>
        </w:rPr>
        <w:t xml:space="preserve">2024./2025. gada apkures sezonu, bet ne ilgāk, kā līdz </w:t>
      </w:r>
      <w:r w:rsidRPr="000D152F">
        <w:t xml:space="preserve">2025. gada 1. jūnijam. </w:t>
      </w:r>
    </w:p>
    <w:p w14:paraId="1494D4A8" w14:textId="77777777" w:rsidR="004D61EF" w:rsidRPr="000D152F" w:rsidRDefault="004D61EF" w:rsidP="004D61EF">
      <w:pPr>
        <w:numPr>
          <w:ilvl w:val="0"/>
          <w:numId w:val="127"/>
        </w:numPr>
        <w:ind w:left="357" w:hanging="357"/>
        <w:jc w:val="both"/>
      </w:pPr>
      <w:r w:rsidRPr="000D152F">
        <w:t>Pilnvarot Limbažu novada pašvaldības domes priekšsēdētāju parakstīt vienošanos pie 2023. gada 24. augusta līguma Nr. 4.10.23/23/3.</w:t>
      </w:r>
    </w:p>
    <w:p w14:paraId="2CAEFB83" w14:textId="77777777" w:rsidR="004D61EF" w:rsidRPr="000D152F" w:rsidRDefault="004D61EF" w:rsidP="004D61EF">
      <w:pPr>
        <w:numPr>
          <w:ilvl w:val="0"/>
          <w:numId w:val="127"/>
        </w:numPr>
        <w:ind w:left="357" w:hanging="357"/>
        <w:jc w:val="both"/>
      </w:pPr>
      <w:r w:rsidRPr="000D152F">
        <w:t>Atbildīgo par vienošanos pie 2023. gada 24. augusta līguma Nr. 4.10.23/23/3 noslēgšanu noteikt Limbažu novada pašvaldības Centrālās pārvaldes Juridisko nodaļu.</w:t>
      </w:r>
    </w:p>
    <w:p w14:paraId="4FF39932" w14:textId="77777777" w:rsidR="004D61EF" w:rsidRPr="000D152F" w:rsidRDefault="004D61EF" w:rsidP="004D61EF">
      <w:pPr>
        <w:numPr>
          <w:ilvl w:val="0"/>
          <w:numId w:val="127"/>
        </w:numPr>
        <w:ind w:left="357" w:hanging="357"/>
        <w:jc w:val="both"/>
      </w:pPr>
      <w:r w:rsidRPr="000D152F">
        <w:t>Kontroli par lēmuma izpildi uzdot veikt Limbažu novada pašvaldības izpilddirektoram.</w:t>
      </w:r>
    </w:p>
    <w:p w14:paraId="1661AB43" w14:textId="77777777" w:rsidR="00072082" w:rsidRPr="000D152F" w:rsidRDefault="00072082" w:rsidP="00072082">
      <w:pPr>
        <w:jc w:val="both"/>
        <w:rPr>
          <w:b/>
          <w:bCs/>
        </w:rPr>
      </w:pPr>
    </w:p>
    <w:p w14:paraId="3BF3F8FD" w14:textId="77777777" w:rsidR="00072082" w:rsidRPr="000D152F" w:rsidRDefault="00072082" w:rsidP="00072082">
      <w:pPr>
        <w:jc w:val="both"/>
        <w:rPr>
          <w:b/>
          <w:bCs/>
        </w:rPr>
      </w:pPr>
    </w:p>
    <w:p w14:paraId="19A3DEF9" w14:textId="7C364DAE" w:rsidR="00072082" w:rsidRPr="000D152F" w:rsidRDefault="00072082" w:rsidP="00072082">
      <w:pPr>
        <w:jc w:val="both"/>
        <w:rPr>
          <w:b/>
          <w:bCs/>
        </w:rPr>
      </w:pPr>
      <w:bookmarkStart w:id="125" w:name="_Hlk112671950"/>
      <w:r w:rsidRPr="000D152F">
        <w:rPr>
          <w:b/>
          <w:bCs/>
        </w:rPr>
        <w:t xml:space="preserve">Lēmums Nr. </w:t>
      </w:r>
      <w:r w:rsidR="00312CDF" w:rsidRPr="000D152F">
        <w:rPr>
          <w:b/>
          <w:bCs/>
        </w:rPr>
        <w:t>369</w:t>
      </w:r>
    </w:p>
    <w:p w14:paraId="3EADC0DC" w14:textId="77777777" w:rsidR="00072082" w:rsidRPr="000D152F" w:rsidRDefault="00072082" w:rsidP="00072082">
      <w:pPr>
        <w:keepNext/>
        <w:jc w:val="center"/>
        <w:outlineLvl w:val="0"/>
        <w:rPr>
          <w:b/>
          <w:bCs/>
          <w:lang w:eastAsia="en-US"/>
        </w:rPr>
      </w:pPr>
      <w:r w:rsidRPr="000D152F">
        <w:rPr>
          <w:b/>
          <w:bCs/>
          <w:lang w:eastAsia="en-US"/>
        </w:rPr>
        <w:t>42.</w:t>
      </w:r>
    </w:p>
    <w:p w14:paraId="1F2F89D6" w14:textId="77777777" w:rsidR="00312CDF" w:rsidRPr="000D152F" w:rsidRDefault="00312CDF" w:rsidP="00312CDF">
      <w:pPr>
        <w:pBdr>
          <w:bottom w:val="single" w:sz="6" w:space="1" w:color="auto"/>
        </w:pBdr>
        <w:jc w:val="both"/>
        <w:rPr>
          <w:b/>
          <w:bCs/>
        </w:rPr>
      </w:pPr>
      <w:r w:rsidRPr="000D152F">
        <w:rPr>
          <w:b/>
          <w:bCs/>
          <w:noProof/>
        </w:rPr>
        <w:t>Par 2020.gada 11.marta līguma Nr. 8.24/2 par apbūves tiesību piešķiršanu pārslēgšanu un 2020.gada 16.marta zemes nomas līguma Nr. 8-2.1/10 ar AS “CRYO BALTIC” pārjaunošanu</w:t>
      </w:r>
    </w:p>
    <w:p w14:paraId="7DC7AA35" w14:textId="77777777" w:rsidR="00312CDF" w:rsidRPr="000D152F" w:rsidRDefault="00312CDF" w:rsidP="00312CDF">
      <w:pPr>
        <w:jc w:val="center"/>
      </w:pPr>
      <w:r w:rsidRPr="000D152F">
        <w:t xml:space="preserve">Ziņo </w:t>
      </w:r>
      <w:r w:rsidRPr="000D152F">
        <w:rPr>
          <w:noProof/>
        </w:rPr>
        <w:t>Juris Graudiņš</w:t>
      </w:r>
    </w:p>
    <w:p w14:paraId="0F279B30" w14:textId="77777777" w:rsidR="00BF5436" w:rsidRPr="000D152F" w:rsidRDefault="00BF5436" w:rsidP="00BF5436">
      <w:pPr>
        <w:jc w:val="both"/>
      </w:pPr>
    </w:p>
    <w:p w14:paraId="6806CD2F" w14:textId="67FA7A02" w:rsidR="00BF5436" w:rsidRPr="000D152F" w:rsidRDefault="00BF5436" w:rsidP="00BF5436">
      <w:pPr>
        <w:jc w:val="both"/>
      </w:pPr>
      <w:r w:rsidRPr="000D152F">
        <w:t xml:space="preserve">M.Beļaunieks informē, ka balsojumā nepiedalās iespējama interešu konflikta dēļ. </w:t>
      </w:r>
    </w:p>
    <w:p w14:paraId="6FD9C0CA" w14:textId="77777777" w:rsidR="00312CDF" w:rsidRPr="000D152F" w:rsidRDefault="00312CDF" w:rsidP="00312CDF">
      <w:pPr>
        <w:jc w:val="both"/>
      </w:pPr>
    </w:p>
    <w:p w14:paraId="0FC60A3C" w14:textId="77777777" w:rsidR="00312CDF" w:rsidRPr="000D152F" w:rsidRDefault="00312CDF" w:rsidP="00312CDF">
      <w:pPr>
        <w:autoSpaceDE w:val="0"/>
        <w:autoSpaceDN w:val="0"/>
        <w:adjustRightInd w:val="0"/>
        <w:ind w:firstLine="720"/>
        <w:jc w:val="both"/>
      </w:pPr>
      <w:r w:rsidRPr="000D152F">
        <w:t>Limbažu novada pašvaldība 2024. gada 30. aprīlī saņēmusi AS “CRYO BALTIC” iesniegumu (</w:t>
      </w:r>
      <w:proofErr w:type="spellStart"/>
      <w:r w:rsidRPr="000D152F">
        <w:t>reģ</w:t>
      </w:r>
      <w:proofErr w:type="spellEnd"/>
      <w:r w:rsidRPr="000D152F">
        <w:t xml:space="preserve">. Nr. </w:t>
      </w:r>
      <w:r w:rsidRPr="000D152F">
        <w:rPr>
          <w:shd w:val="clear" w:color="auto" w:fill="FFFFFF"/>
        </w:rPr>
        <w:t>4.8.3/24/2744</w:t>
      </w:r>
      <w:r w:rsidRPr="000D152F">
        <w:t xml:space="preserve">), kurā lūgts noteikt pilna servisa degvielas uzpildes stacijas Salacgrīvā būvniecības termiņa pagarināšanu līdz 2025. gada 31. decembrim un sniegt piekrišanu ar </w:t>
      </w:r>
      <w:r w:rsidRPr="000D152F">
        <w:lastRenderedPageBreak/>
        <w:t>2020.gada 11.marta līguma Nr. 8.24/2 (par apbūves tiesību piešķiršanu) nodibinātās apbūves tiesības atsavināšanai AS “VIRŠI – A” un 2020.gada 16.marta zemes nomas līguma Nr. 8-2.1/10  pārjaunošanai no AS “CRYO BALTIC” uz AS “VIRŠI-A”.</w:t>
      </w:r>
    </w:p>
    <w:p w14:paraId="3B835539" w14:textId="77777777" w:rsidR="00312CDF" w:rsidRPr="000D152F" w:rsidRDefault="00312CDF" w:rsidP="00312CDF">
      <w:pPr>
        <w:autoSpaceDE w:val="0"/>
        <w:autoSpaceDN w:val="0"/>
        <w:adjustRightInd w:val="0"/>
        <w:ind w:firstLine="720"/>
        <w:jc w:val="both"/>
        <w:rPr>
          <w:szCs w:val="28"/>
        </w:rPr>
      </w:pPr>
      <w:r w:rsidRPr="000D152F">
        <w:t xml:space="preserve">Salacgrīvas novada dome ar AS “CRYO BALTIC” noslēdza 2020. gada 11. marta līgumu Nr. 8.24/2 par apbūves tiesību piešķiršanu </w:t>
      </w:r>
      <w:r w:rsidRPr="000D152F">
        <w:rPr>
          <w:bCs/>
          <w:szCs w:val="28"/>
        </w:rPr>
        <w:t xml:space="preserve">uz </w:t>
      </w:r>
      <w:r w:rsidRPr="000D152F">
        <w:rPr>
          <w:szCs w:val="28"/>
        </w:rPr>
        <w:t xml:space="preserve">zemes gabalu Tērces ielā 4, Salacgrīvā, Salacgrīvas novadā, zemes vienības kadastra </w:t>
      </w:r>
      <w:proofErr w:type="spellStart"/>
      <w:r w:rsidRPr="000D152F">
        <w:rPr>
          <w:szCs w:val="28"/>
        </w:rPr>
        <w:t>apz</w:t>
      </w:r>
      <w:proofErr w:type="spellEnd"/>
      <w:r w:rsidRPr="000D152F">
        <w:rPr>
          <w:szCs w:val="28"/>
        </w:rPr>
        <w:t xml:space="preserve">. 6615 002 0024, 0,3208 ha platībā, un zemes gabala Viļņu ielā 18, Salacgrīvā, Salacgrīvas novadā, zemes vienības kadastra </w:t>
      </w:r>
      <w:proofErr w:type="spellStart"/>
      <w:r w:rsidRPr="000D152F">
        <w:rPr>
          <w:szCs w:val="28"/>
        </w:rPr>
        <w:t>apz</w:t>
      </w:r>
      <w:proofErr w:type="spellEnd"/>
      <w:r w:rsidRPr="000D152F">
        <w:rPr>
          <w:szCs w:val="28"/>
        </w:rPr>
        <w:t xml:space="preserve">. 6615 004 0114, daļu – 1,2892 ha platībā. Apbūves tiesība nodota </w:t>
      </w:r>
      <w:r w:rsidRPr="000D152F">
        <w:rPr>
          <w:iCs/>
          <w:szCs w:val="28"/>
        </w:rPr>
        <w:t xml:space="preserve">pilna servisa degvielas uzpildes stacijas ar sašķidrinātās dabas gāzes noliktavas </w:t>
      </w:r>
      <w:r w:rsidRPr="000D152F">
        <w:t xml:space="preserve">būvniecībai, kā arī pilna servisa degvielas uzpildes stacijas ar sašķidrinātās dabas gāzes noliktavas lietošanai visā Līguma darbības termiņā. </w:t>
      </w:r>
      <w:r w:rsidRPr="000D152F">
        <w:rPr>
          <w:szCs w:val="28"/>
        </w:rPr>
        <w:t>Līguma un apbūves tiesības termiņš ir 2040. gada 10. marts.</w:t>
      </w:r>
    </w:p>
    <w:p w14:paraId="386932BD" w14:textId="77777777" w:rsidR="00312CDF" w:rsidRPr="000D152F" w:rsidRDefault="00312CDF" w:rsidP="00312CDF">
      <w:pPr>
        <w:autoSpaceDE w:val="0"/>
        <w:autoSpaceDN w:val="0"/>
        <w:adjustRightInd w:val="0"/>
        <w:ind w:firstLine="720"/>
        <w:jc w:val="both"/>
      </w:pPr>
      <w:r w:rsidRPr="000D152F">
        <w:t>Salacgrīvas novada dome ar AS “CRYO BALTIC” noslēdza 2020. gada 16. marta līgumu Nr. 8.24/10 par zemes gabala Viļņu iela, Salacgrīva, zemes vienības kadastra apzīmējums 6615 001 0069, daļas 0,09 ha platībā nomu ar lietošanas mērķi laukuma, ceļa būvniecībai bez tiesībām būvēt ēkas (būves) kā patstāvīgu īpašuma objektu. Līguma termiņš ir līdz 2040. gada 10. martam.</w:t>
      </w:r>
    </w:p>
    <w:p w14:paraId="36CC5DFE" w14:textId="77777777" w:rsidR="00312CDF" w:rsidRPr="000D152F" w:rsidRDefault="00312CDF" w:rsidP="00312CDF">
      <w:pPr>
        <w:autoSpaceDE w:val="0"/>
        <w:autoSpaceDN w:val="0"/>
        <w:adjustRightInd w:val="0"/>
        <w:ind w:firstLine="720"/>
        <w:jc w:val="both"/>
      </w:pPr>
      <w:r w:rsidRPr="000D152F">
        <w:t>Saskaņā ar informāciju LURSOFT, tad AS “CRYO BALTIC” 100% akcionārs ir AS “VIRŠI-A”.</w:t>
      </w:r>
    </w:p>
    <w:p w14:paraId="593EB13D" w14:textId="77777777" w:rsidR="00312CDF" w:rsidRPr="000D152F" w:rsidRDefault="00312CDF" w:rsidP="00312CDF">
      <w:pPr>
        <w:autoSpaceDE w:val="0"/>
        <w:autoSpaceDN w:val="0"/>
        <w:adjustRightInd w:val="0"/>
        <w:ind w:firstLine="720"/>
        <w:jc w:val="both"/>
      </w:pPr>
      <w:r w:rsidRPr="000D152F">
        <w:t>Saskaņā ar Civillikuma 1129.</w:t>
      </w:r>
      <w:r w:rsidRPr="000D152F">
        <w:rPr>
          <w:vertAlign w:val="superscript"/>
        </w:rPr>
        <w:t>5</w:t>
      </w:r>
      <w:r w:rsidRPr="000D152F">
        <w:t xml:space="preserve"> panta nosacījumiem, apbūves tiesību var atsavināt, kā arī apgrūtināt ar lietu tiesībām, ja tas nav noteikti aizliegts ar līgumu par apbūves tiesības piešķiršanu. Atsavinot apbūves tiesību, tā pāriet jaunajam ieguvējam tādā apjomā, kādā piešķirta ar līgumu par apbūves tiesības piešķiršanu, kas ierakstīts zemes grāmatās.</w:t>
      </w:r>
    </w:p>
    <w:p w14:paraId="55225470" w14:textId="77777777" w:rsidR="00312CDF" w:rsidRPr="000D152F" w:rsidRDefault="00312CDF" w:rsidP="00312CDF">
      <w:pPr>
        <w:autoSpaceDE w:val="0"/>
        <w:autoSpaceDN w:val="0"/>
        <w:adjustRightInd w:val="0"/>
        <w:ind w:firstLine="720"/>
        <w:jc w:val="both"/>
      </w:pPr>
      <w:r w:rsidRPr="000D152F">
        <w:t>Ministru kabineta 2018. gada 19. jūnija noteikumu Nr. 350 “Publiskas personas zemes nomas un apbūves tiesības noteikumi” 82.punktā ir noteikts, ka apbūves tiesības līgumā paredz, ka bez apbūves tiesības piešķīrēja rakstiskas piekrišanas aizliegts apbūves tiesību atsavināt vai apgrūtināt ar lietu tiesībām. 2020. gada 11. marta līguma Nr. 8.24/2 par apbūves tiesību piešķiršanu 3.7.punktā noteikts, ka: “3.7. Apbūves tiesīgajam bez Īpašnieka rakstveida piekrišanas aizliegts apbūves tiesību atsavināt vai apgrūtināt ar lietu tiesībām. Ierakstot apbūves tiesību zemesgrāmatā, vienlaikus zemesgrāmatā izdarāma atzīme par aizliegumu apbūves tiesību atsavināt, ieķīlāt vai apgrūtināt ar citām lietu tiesībām.”</w:t>
      </w:r>
    </w:p>
    <w:p w14:paraId="210E4061" w14:textId="6A731535" w:rsidR="00312CDF" w:rsidRPr="000D152F" w:rsidRDefault="00312CDF" w:rsidP="00312CDF">
      <w:pPr>
        <w:ind w:firstLine="720"/>
        <w:jc w:val="both"/>
      </w:pPr>
      <w:r w:rsidRPr="000D152F">
        <w:t>Pamatojoties uz Civillikuma 1129.</w:t>
      </w:r>
      <w:r w:rsidRPr="000D152F">
        <w:rPr>
          <w:vertAlign w:val="superscript"/>
        </w:rPr>
        <w:t>5</w:t>
      </w:r>
      <w:r w:rsidRPr="000D152F">
        <w:t xml:space="preserve"> pantu, 1867. pantu, 1868. pantu, Pašvaldību likuma 10.panta pirmās daļas ievaddaļu, 10. panta pirmās daļas 21. punktu, </w:t>
      </w:r>
      <w:r w:rsidRPr="000D152F">
        <w:rPr>
          <w:rFonts w:cs="Tahoma"/>
          <w:b/>
          <w:kern w:val="1"/>
          <w:lang w:eastAsia="hi-IN" w:bidi="hi-IN"/>
        </w:rPr>
        <w:t>a</w:t>
      </w:r>
      <w:r w:rsidRPr="000D152F">
        <w:rPr>
          <w:b/>
          <w:bCs/>
        </w:rPr>
        <w:t>tklāti balsojot: PAR</w:t>
      </w:r>
      <w:r w:rsidRPr="000D152F">
        <w:t xml:space="preserve"> –10 deputāti (Dagnis Straubergs, Dāvis Melnalksnis, Edmunds Zeidmanis, Jānis Bakmanis, Kristaps Močāns, Lija Jokste,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1 deputāts (Aigars Legzdiņš), balsojuma nepiedalās – 1 deputāts (Māris Beļaunieks), nebalso – 1 deputāts (Andris Garklāvs), Limbažu novada dome</w:t>
      </w:r>
      <w:r w:rsidRPr="000D152F">
        <w:rPr>
          <w:b/>
          <w:bCs/>
        </w:rPr>
        <w:t xml:space="preserve"> NOLEMJ:</w:t>
      </w:r>
    </w:p>
    <w:p w14:paraId="3AC88E19" w14:textId="77777777" w:rsidR="00312CDF" w:rsidRPr="000D152F" w:rsidRDefault="00312CDF" w:rsidP="00312CDF">
      <w:pPr>
        <w:ind w:firstLine="720"/>
        <w:jc w:val="both"/>
      </w:pPr>
    </w:p>
    <w:p w14:paraId="3B002C26" w14:textId="77777777" w:rsidR="00312CDF" w:rsidRPr="000D152F" w:rsidRDefault="00312CDF" w:rsidP="00312CDF">
      <w:pPr>
        <w:numPr>
          <w:ilvl w:val="0"/>
          <w:numId w:val="128"/>
        </w:numPr>
        <w:ind w:left="357" w:hanging="357"/>
        <w:contextualSpacing/>
        <w:jc w:val="both"/>
      </w:pPr>
      <w:bookmarkStart w:id="126" w:name="_Hlk70074047"/>
      <w:r w:rsidRPr="000D152F">
        <w:t xml:space="preserve">Atļaut AS “CRYO BALTIC” (reģistrācijas Nr. 40203139480, juridiskā adrese: Kalna iela 17, Aizkraukle, Aizkraukles pag., Aizkraukles novads) atsavināt AS “VIRŠI – A” (reģistrācijas Nr. 40003242737, juridiskā adrese: Kalna iela 17, Aizkraukle, Aizkraukles pag., Aizkraukles novads) ar 2020. gada 11. marta noslēgto līgumu Nr. 8.24/2 (par apbūves tiesību piešķiršanu) piešķirto apbūves tiesību uz zemes gabalu Tērces ielā 4, Salacgrīvā, zemes vienības kadastra </w:t>
      </w:r>
      <w:proofErr w:type="spellStart"/>
      <w:r w:rsidRPr="000D152F">
        <w:t>apz</w:t>
      </w:r>
      <w:proofErr w:type="spellEnd"/>
      <w:r w:rsidRPr="000D152F">
        <w:t xml:space="preserve">. 6615 002 0024, 0,3208 ha platībā, un zemes gabalu Viļņu ielā 18, Salacgrīvā, zemes vienības kadastra </w:t>
      </w:r>
      <w:proofErr w:type="spellStart"/>
      <w:r w:rsidRPr="000D152F">
        <w:t>apz</w:t>
      </w:r>
      <w:proofErr w:type="spellEnd"/>
      <w:r w:rsidRPr="000D152F">
        <w:t>. 6615 004 0114, daļu – 1,2892 ha platībā.</w:t>
      </w:r>
    </w:p>
    <w:p w14:paraId="10AA8A32" w14:textId="77777777" w:rsidR="00312CDF" w:rsidRPr="000D152F" w:rsidRDefault="00312CDF" w:rsidP="00312CDF">
      <w:pPr>
        <w:numPr>
          <w:ilvl w:val="0"/>
          <w:numId w:val="128"/>
        </w:numPr>
        <w:ind w:left="357" w:hanging="357"/>
        <w:contextualSpacing/>
        <w:jc w:val="both"/>
      </w:pPr>
      <w:r w:rsidRPr="000D152F">
        <w:t xml:space="preserve">Pārslēgt starp Salacgrīvas novada domi un AS “CRYO BALTIC” noslēgto 2020. gada 11. marta apbūves tiesību līgumu Nr. 8.24/2, ar AS “VIRŠI-A”, </w:t>
      </w:r>
      <w:proofErr w:type="spellStart"/>
      <w:r w:rsidRPr="000D152F">
        <w:t>reģ</w:t>
      </w:r>
      <w:proofErr w:type="spellEnd"/>
      <w:r w:rsidRPr="000D152F">
        <w:t>. Nr. 4000324273 (pēc apbūves tiesības atsavināšanas tiesiskā darījuma dokumenta atvasinājuma iesniegšanas Limbažu novada pašvaldībā).</w:t>
      </w:r>
    </w:p>
    <w:p w14:paraId="79845237" w14:textId="77777777" w:rsidR="00312CDF" w:rsidRPr="000D152F" w:rsidRDefault="00312CDF" w:rsidP="00312CDF">
      <w:pPr>
        <w:numPr>
          <w:ilvl w:val="0"/>
          <w:numId w:val="128"/>
        </w:numPr>
        <w:ind w:left="357" w:hanging="357"/>
        <w:contextualSpacing/>
        <w:jc w:val="both"/>
      </w:pPr>
      <w:r w:rsidRPr="000D152F">
        <w:t xml:space="preserve">Pārjaunot saistību tiesību, kas nodibināta ar AS “CRYO BALTIC”, reģistrācijas Nr. 40203139480, pārjaunojot 2020. gada 16. marta nomas līgumu Nr. 8.24/10, noslēdzot pārjaunojuma līgumu ar AS “VIRŠI-A”, </w:t>
      </w:r>
      <w:proofErr w:type="spellStart"/>
      <w:r w:rsidRPr="000D152F">
        <w:t>reģ</w:t>
      </w:r>
      <w:proofErr w:type="spellEnd"/>
      <w:r w:rsidRPr="000D152F">
        <w:t>. Nr. 4000324273.</w:t>
      </w:r>
    </w:p>
    <w:p w14:paraId="6452EEB5" w14:textId="77777777" w:rsidR="00312CDF" w:rsidRPr="000D152F" w:rsidRDefault="00312CDF" w:rsidP="00312CDF">
      <w:pPr>
        <w:numPr>
          <w:ilvl w:val="0"/>
          <w:numId w:val="128"/>
        </w:numPr>
        <w:ind w:left="357" w:hanging="357"/>
        <w:contextualSpacing/>
        <w:jc w:val="both"/>
      </w:pPr>
      <w:r w:rsidRPr="000D152F">
        <w:t>Pārslēdzot ar AS “VIRŠI-A” 2020. gada 11. marta apbūves tiesību līgumu Nr. 8.24/2 punktu  3.4.3. izteikt jaunā redakcijā:</w:t>
      </w:r>
      <w:bookmarkEnd w:id="126"/>
    </w:p>
    <w:p w14:paraId="5C9C70CA" w14:textId="77777777" w:rsidR="00312CDF" w:rsidRPr="000D152F" w:rsidRDefault="00312CDF" w:rsidP="00312CDF">
      <w:pPr>
        <w:ind w:left="964" w:hanging="567"/>
        <w:jc w:val="both"/>
      </w:pPr>
      <w:r w:rsidRPr="000D152F">
        <w:lastRenderedPageBreak/>
        <w:t>“3.4.3. ne vēlāk kā līdz 2025. gada 31. decembrim uzcelt un nodot ekspluatācijā visas Līgumā paredzētās ēkas (būves).”</w:t>
      </w:r>
    </w:p>
    <w:p w14:paraId="789FE9D1" w14:textId="77777777" w:rsidR="00312CDF" w:rsidRPr="000D152F" w:rsidRDefault="00312CDF" w:rsidP="00312CDF">
      <w:pPr>
        <w:numPr>
          <w:ilvl w:val="0"/>
          <w:numId w:val="128"/>
        </w:numPr>
        <w:ind w:left="357" w:hanging="357"/>
        <w:contextualSpacing/>
        <w:jc w:val="both"/>
      </w:pPr>
      <w:r w:rsidRPr="000D152F">
        <w:t>Izdarīt grozījumus pārjaunotajā 2020. gada 16. marta nomas līgumā Nr. 8.24/10 un punktu 5.1.11.3. izteikt jaunā redakcijā:</w:t>
      </w:r>
    </w:p>
    <w:p w14:paraId="29DA0178" w14:textId="77777777" w:rsidR="00312CDF" w:rsidRPr="000D152F" w:rsidRDefault="00312CDF" w:rsidP="00312CDF">
      <w:pPr>
        <w:ind w:left="964" w:hanging="567"/>
        <w:jc w:val="both"/>
      </w:pPr>
      <w:r w:rsidRPr="000D152F">
        <w:t>“5.1.11.3. ne vēlāk kā līdz 2025. gada 31. decembrim uzcelt un nodot ekspluatācijā visas Līgumā paredzētās ēkas (būves).”</w:t>
      </w:r>
    </w:p>
    <w:p w14:paraId="2B772CE4" w14:textId="77777777" w:rsidR="00312CDF" w:rsidRPr="000D152F" w:rsidRDefault="00312CDF" w:rsidP="00312CDF">
      <w:pPr>
        <w:numPr>
          <w:ilvl w:val="0"/>
          <w:numId w:val="128"/>
        </w:numPr>
        <w:ind w:left="357" w:hanging="357"/>
        <w:contextualSpacing/>
        <w:jc w:val="both"/>
      </w:pPr>
      <w:r w:rsidRPr="000D152F">
        <w:t>Uzdot Nekustamā īpašuma un teritorijas plānojuma nodaļas vadītājai noslēgt 2. un 3. punktā minētos līgumus.</w:t>
      </w:r>
    </w:p>
    <w:p w14:paraId="1601E792" w14:textId="77777777" w:rsidR="00312CDF" w:rsidRPr="000D152F" w:rsidRDefault="00312CDF" w:rsidP="00312CDF">
      <w:pPr>
        <w:numPr>
          <w:ilvl w:val="0"/>
          <w:numId w:val="128"/>
        </w:numPr>
        <w:ind w:left="357" w:hanging="357"/>
        <w:contextualSpacing/>
        <w:jc w:val="both"/>
      </w:pPr>
      <w:r w:rsidRPr="000D152F">
        <w:t>Atbildīgo par lēmuma izpildi noteikt Nekustamā īpašuma un teritorijas plānojuma nodaļas vadītāju.</w:t>
      </w:r>
    </w:p>
    <w:p w14:paraId="621D7D1E" w14:textId="77777777" w:rsidR="00312CDF" w:rsidRPr="000D152F" w:rsidRDefault="00312CDF" w:rsidP="00312CDF">
      <w:pPr>
        <w:numPr>
          <w:ilvl w:val="0"/>
          <w:numId w:val="128"/>
        </w:numPr>
        <w:ind w:left="357" w:hanging="357"/>
        <w:contextualSpacing/>
        <w:jc w:val="both"/>
      </w:pPr>
      <w:r w:rsidRPr="000D152F">
        <w:t>Kontroli par lēmuma izpildi uzdot Limbažu novada pašvaldības izpilddirektoram.</w:t>
      </w:r>
    </w:p>
    <w:p w14:paraId="1391A788" w14:textId="77777777" w:rsidR="00312CDF" w:rsidRPr="000D152F" w:rsidRDefault="00312CDF" w:rsidP="00072082">
      <w:pPr>
        <w:keepNext/>
        <w:jc w:val="center"/>
        <w:outlineLvl w:val="0"/>
        <w:rPr>
          <w:b/>
          <w:bCs/>
          <w:lang w:eastAsia="en-US"/>
        </w:rPr>
      </w:pPr>
    </w:p>
    <w:p w14:paraId="2ACC9FED" w14:textId="77777777" w:rsidR="00072082" w:rsidRPr="000D152F" w:rsidRDefault="00072082" w:rsidP="00072082">
      <w:pPr>
        <w:jc w:val="both"/>
        <w:rPr>
          <w:b/>
          <w:bCs/>
        </w:rPr>
      </w:pPr>
      <w:bookmarkStart w:id="127" w:name="_Hlk112672350"/>
      <w:bookmarkStart w:id="128" w:name="_Hlk115100565"/>
      <w:bookmarkEnd w:id="125"/>
    </w:p>
    <w:p w14:paraId="071FFF13" w14:textId="77777777" w:rsidR="00072082" w:rsidRPr="000D152F" w:rsidRDefault="00072082" w:rsidP="00072082">
      <w:pPr>
        <w:jc w:val="both"/>
        <w:rPr>
          <w:b/>
          <w:bCs/>
        </w:rPr>
      </w:pPr>
    </w:p>
    <w:p w14:paraId="71892350" w14:textId="331B61CC" w:rsidR="00072082" w:rsidRPr="000D152F" w:rsidRDefault="00072082" w:rsidP="00072082">
      <w:pPr>
        <w:jc w:val="both"/>
        <w:rPr>
          <w:b/>
          <w:bCs/>
        </w:rPr>
      </w:pPr>
      <w:r w:rsidRPr="000D152F">
        <w:rPr>
          <w:b/>
          <w:bCs/>
        </w:rPr>
        <w:t xml:space="preserve">Lēmums Nr. </w:t>
      </w:r>
      <w:r w:rsidR="001554DB" w:rsidRPr="000D152F">
        <w:rPr>
          <w:b/>
          <w:bCs/>
        </w:rPr>
        <w:t>370</w:t>
      </w:r>
    </w:p>
    <w:p w14:paraId="351CA2BC" w14:textId="77777777" w:rsidR="00072082" w:rsidRPr="000D152F" w:rsidRDefault="00072082" w:rsidP="00072082">
      <w:pPr>
        <w:keepNext/>
        <w:jc w:val="center"/>
        <w:outlineLvl w:val="0"/>
        <w:rPr>
          <w:b/>
          <w:bCs/>
          <w:lang w:eastAsia="en-US"/>
        </w:rPr>
      </w:pPr>
      <w:bookmarkStart w:id="129" w:name="_Hlk157587398"/>
      <w:r w:rsidRPr="000D152F">
        <w:rPr>
          <w:b/>
          <w:bCs/>
          <w:lang w:eastAsia="en-US"/>
        </w:rPr>
        <w:t>43.</w:t>
      </w:r>
    </w:p>
    <w:bookmarkEnd w:id="127"/>
    <w:bookmarkEnd w:id="128"/>
    <w:p w14:paraId="0939B756" w14:textId="77777777" w:rsidR="00E9427C" w:rsidRPr="000D152F" w:rsidRDefault="00E9427C" w:rsidP="00E9427C">
      <w:pPr>
        <w:widowControl w:val="0"/>
        <w:pBdr>
          <w:bottom w:val="single" w:sz="4" w:space="1" w:color="auto"/>
        </w:pBdr>
        <w:suppressAutoHyphens/>
        <w:autoSpaceDN w:val="0"/>
        <w:jc w:val="both"/>
        <w:textAlignment w:val="baseline"/>
        <w:rPr>
          <w:rFonts w:eastAsia="Calibri"/>
          <w:b/>
        </w:rPr>
      </w:pPr>
      <w:r w:rsidRPr="000D152F">
        <w:rPr>
          <w:rFonts w:eastAsia="Calibri"/>
          <w:b/>
        </w:rPr>
        <w:t xml:space="preserve">Par grozījumiem </w:t>
      </w:r>
      <w:bookmarkStart w:id="130" w:name="_Hlk164262960"/>
      <w:r w:rsidRPr="000D152F">
        <w:rPr>
          <w:rFonts w:eastAsia="Calibri"/>
          <w:b/>
        </w:rPr>
        <w:t xml:space="preserve">Limbažu novada domes 2024. gada 28. marta lēmumā Nr. 205 “Par zemes nomas tiesību izsoles sākumcenu un izsoles noteikumu apstiprināšanu </w:t>
      </w:r>
      <w:proofErr w:type="spellStart"/>
      <w:r w:rsidRPr="000D152F">
        <w:rPr>
          <w:b/>
          <w:lang w:eastAsia="en-US"/>
        </w:rPr>
        <w:t>elektroauto</w:t>
      </w:r>
      <w:proofErr w:type="spellEnd"/>
      <w:r w:rsidRPr="000D152F">
        <w:rPr>
          <w:b/>
          <w:lang w:eastAsia="en-US"/>
        </w:rPr>
        <w:t xml:space="preserve"> uzlādes staciju ierīkošanai Limbažu novadā”</w:t>
      </w:r>
    </w:p>
    <w:bookmarkEnd w:id="130"/>
    <w:p w14:paraId="063B01B0" w14:textId="77777777" w:rsidR="00E9427C" w:rsidRPr="000D152F" w:rsidRDefault="00E9427C" w:rsidP="00E9427C">
      <w:pPr>
        <w:jc w:val="center"/>
      </w:pPr>
      <w:r w:rsidRPr="000D152F">
        <w:t xml:space="preserve">Ziņo </w:t>
      </w:r>
      <w:r w:rsidRPr="000D152F">
        <w:rPr>
          <w:noProof/>
        </w:rPr>
        <w:t>Līga Viļčinska</w:t>
      </w:r>
    </w:p>
    <w:p w14:paraId="20BC6D32" w14:textId="77777777" w:rsidR="00E9427C" w:rsidRPr="000D152F" w:rsidRDefault="00E9427C" w:rsidP="00E9427C">
      <w:pPr>
        <w:widowControl w:val="0"/>
        <w:autoSpaceDE w:val="0"/>
        <w:autoSpaceDN w:val="0"/>
        <w:adjustRightInd w:val="0"/>
        <w:jc w:val="both"/>
        <w:rPr>
          <w:rFonts w:cs="Arial"/>
          <w:szCs w:val="22"/>
        </w:rPr>
      </w:pPr>
    </w:p>
    <w:p w14:paraId="77B5C9BD" w14:textId="77777777" w:rsidR="00E9427C" w:rsidRPr="000D152F" w:rsidRDefault="00E9427C" w:rsidP="00E9427C">
      <w:pPr>
        <w:ind w:firstLine="720"/>
        <w:jc w:val="both"/>
      </w:pPr>
      <w:r w:rsidRPr="000D152F">
        <w:t xml:space="preserve">Limbažu novada dome 2024. gada 28. martā pieņēma lēmumu Nr. 205 “Par zemes nomas tiesību izsoles sākumcenu un izsoles noteikumu apstiprināšanu </w:t>
      </w:r>
      <w:proofErr w:type="spellStart"/>
      <w:r w:rsidRPr="000D152F">
        <w:t>elektroauto</w:t>
      </w:r>
      <w:proofErr w:type="spellEnd"/>
      <w:r w:rsidRPr="000D152F">
        <w:t xml:space="preserve"> uzlādes staciju ierīkošanai Limbažu novadā”. Lēmumā nepieciešams veikt grozījumus un precizēt lēmuma grafiskos pielikumus par </w:t>
      </w:r>
      <w:proofErr w:type="spellStart"/>
      <w:r w:rsidRPr="000D152F">
        <w:t>elektroauto</w:t>
      </w:r>
      <w:proofErr w:type="spellEnd"/>
      <w:r w:rsidRPr="000D152F">
        <w:t xml:space="preserve"> uzlādes stacijas atrašanās vietām </w:t>
      </w:r>
      <w:bookmarkStart w:id="131" w:name="_Hlk166072125"/>
      <w:r w:rsidRPr="000D152F">
        <w:t xml:space="preserve">Skolas ielā 1, Vidrižos, Vidrižu pagastā </w:t>
      </w:r>
      <w:bookmarkEnd w:id="131"/>
      <w:r w:rsidRPr="000D152F">
        <w:t xml:space="preserve">un </w:t>
      </w:r>
      <w:proofErr w:type="spellStart"/>
      <w:r w:rsidRPr="000D152F">
        <w:t>Mežgravās</w:t>
      </w:r>
      <w:proofErr w:type="spellEnd"/>
      <w:r w:rsidRPr="000D152F">
        <w:t xml:space="preserve">, Liepupes pagastā. 2024. gada 8. maijā saņemts sertificēta vērtētāja precizēts atzinums par </w:t>
      </w:r>
      <w:proofErr w:type="spellStart"/>
      <w:r w:rsidRPr="000D152F">
        <w:t>elektroauto</w:t>
      </w:r>
      <w:proofErr w:type="spellEnd"/>
      <w:r w:rsidRPr="000D152F">
        <w:t xml:space="preserve"> uzlādes staciju atrašanās vietām un par zemes gabalu nomas maksām gadā. Vērtētāja atzinumi reģistrēti Limbažu novada pašvaldības lietvedības sistēmā ar Nr. 4.8.4/24/2886 īpašumam </w:t>
      </w:r>
      <w:proofErr w:type="spellStart"/>
      <w:r w:rsidRPr="000D152F">
        <w:t>Mežgravas</w:t>
      </w:r>
      <w:proofErr w:type="spellEnd"/>
      <w:r w:rsidRPr="000D152F">
        <w:t xml:space="preserve">, Liepupes pagastā un Nr. 4.8.4/24/2887 īpašumam  Skolas ielā 1, Vidrižos, Vidrižu pagastā. </w:t>
      </w:r>
    </w:p>
    <w:p w14:paraId="140948CE" w14:textId="069907D8" w:rsidR="00E9427C" w:rsidRPr="000D152F" w:rsidRDefault="00E9427C" w:rsidP="00E9427C">
      <w:pPr>
        <w:ind w:firstLine="720"/>
        <w:jc w:val="both"/>
      </w:pPr>
      <w:r w:rsidRPr="000D152F">
        <w:rPr>
          <w:rFonts w:cs="Tahoma"/>
          <w:kern w:val="1"/>
          <w:lang w:eastAsia="hi-IN" w:bidi="hi-IN"/>
        </w:rPr>
        <w:t xml:space="preserve">Iepazinusies ar sagatavoto lēmuma projektu, pamatojoties uz </w:t>
      </w:r>
      <w:r w:rsidRPr="000D152F">
        <w:t>Pašvaldību likuma 73. panta trešo daļu, Publiskas personas finanšu līdzekļu un mantas izšķērdēšanas novēršanas likuma 6.</w:t>
      </w:r>
      <w:r w:rsidRPr="000D152F">
        <w:rPr>
          <w:vertAlign w:val="superscript"/>
        </w:rPr>
        <w:t>1</w:t>
      </w:r>
      <w:r w:rsidRPr="000D152F">
        <w:t xml:space="preserve"> panta trešo daļu, Ministru kabineta 2018. gada 19. jūnija noteikumu Nr.350 "Publiskas personas zemes nomas un apbūves tiesības noteikumi” 28. punktu, 32. punktu un 40. punktu</w:t>
      </w:r>
      <w:r w:rsidRPr="000D152F">
        <w:rPr>
          <w:rFonts w:cs="Tahoma"/>
          <w:kern w:val="1"/>
          <w:lang w:eastAsia="hi-IN" w:bidi="hi-IN"/>
        </w:rPr>
        <w:t xml:space="preserve">,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433AC51A" w14:textId="77777777" w:rsidR="00E9427C" w:rsidRPr="000D152F" w:rsidRDefault="00E9427C" w:rsidP="00E9427C">
      <w:pPr>
        <w:ind w:firstLine="720"/>
        <w:jc w:val="both"/>
        <w:rPr>
          <w:b/>
          <w:bCs/>
        </w:rPr>
      </w:pPr>
    </w:p>
    <w:p w14:paraId="40A84E1D" w14:textId="77777777" w:rsidR="00E9427C" w:rsidRPr="000D152F" w:rsidRDefault="00E9427C" w:rsidP="00E9427C">
      <w:pPr>
        <w:numPr>
          <w:ilvl w:val="0"/>
          <w:numId w:val="83"/>
        </w:numPr>
        <w:contextualSpacing/>
        <w:jc w:val="both"/>
        <w:rPr>
          <w:rFonts w:eastAsia="Calibri"/>
          <w:kern w:val="2"/>
          <w:lang w:eastAsia="en-US"/>
          <w14:ligatures w14:val="standardContextual"/>
        </w:rPr>
      </w:pPr>
      <w:r w:rsidRPr="000D152F">
        <w:rPr>
          <w:rFonts w:eastAsia="Calibri"/>
          <w:kern w:val="2"/>
          <w:lang w:eastAsia="en-US"/>
          <w14:ligatures w14:val="standardContextual"/>
        </w:rPr>
        <w:t>Izteikt lēmuma grafisko pielikumu jaunā redakcijā saskaņā ar pielikumu Nr.1.</w:t>
      </w:r>
    </w:p>
    <w:p w14:paraId="13C975F2" w14:textId="77777777" w:rsidR="00E9427C" w:rsidRPr="000D152F" w:rsidRDefault="00E9427C" w:rsidP="00E9427C">
      <w:pPr>
        <w:numPr>
          <w:ilvl w:val="0"/>
          <w:numId w:val="83"/>
        </w:numPr>
        <w:contextualSpacing/>
        <w:jc w:val="both"/>
        <w:rPr>
          <w:rFonts w:eastAsia="Calibri"/>
          <w:kern w:val="2"/>
          <w:lang w:eastAsia="en-US"/>
          <w14:ligatures w14:val="standardContextual"/>
        </w:rPr>
      </w:pPr>
      <w:r w:rsidRPr="000D152F">
        <w:rPr>
          <w:rFonts w:eastAsia="Calibri"/>
          <w:kern w:val="2"/>
          <w:lang w:eastAsia="en-US"/>
          <w14:ligatures w14:val="standardContextual"/>
        </w:rPr>
        <w:t>Apstiprināt izsoles noteikumus saskaņā ar pielikumu Nr.2.</w:t>
      </w:r>
    </w:p>
    <w:p w14:paraId="32BE7C5D" w14:textId="77777777" w:rsidR="00E9427C" w:rsidRPr="000D152F" w:rsidRDefault="00E9427C" w:rsidP="00E9427C">
      <w:pPr>
        <w:numPr>
          <w:ilvl w:val="0"/>
          <w:numId w:val="83"/>
        </w:numPr>
        <w:contextualSpacing/>
        <w:jc w:val="both"/>
        <w:rPr>
          <w:rFonts w:eastAsia="Calibri"/>
          <w:kern w:val="2"/>
          <w:lang w:eastAsia="en-US"/>
          <w14:ligatures w14:val="standardContextual"/>
        </w:rPr>
      </w:pPr>
      <w:r w:rsidRPr="000D152F">
        <w:rPr>
          <w:rFonts w:eastAsia="Calibri"/>
          <w:kern w:val="2"/>
          <w:lang w:eastAsia="en-US"/>
          <w14:ligatures w14:val="standardContextual"/>
        </w:rPr>
        <w:t xml:space="preserve">Atcelt 2024. gada 25. aprīļa lēmumu Nr. 320 “Par grozījumiem Limbažu novada domes 2024. gada 28. marta lēmumā Nr. 205 “Par zemes nomas tiesību izsoles sākumcenu un izsoles noteikumu apstiprināšanu </w:t>
      </w:r>
      <w:proofErr w:type="spellStart"/>
      <w:r w:rsidRPr="000D152F">
        <w:rPr>
          <w:rFonts w:eastAsia="Calibri"/>
          <w:kern w:val="2"/>
          <w:lang w:eastAsia="en-US"/>
          <w14:ligatures w14:val="standardContextual"/>
        </w:rPr>
        <w:t>elektroauto</w:t>
      </w:r>
      <w:proofErr w:type="spellEnd"/>
      <w:r w:rsidRPr="000D152F">
        <w:rPr>
          <w:rFonts w:eastAsia="Calibri"/>
          <w:kern w:val="2"/>
          <w:lang w:eastAsia="en-US"/>
          <w14:ligatures w14:val="standardContextual"/>
        </w:rPr>
        <w:t xml:space="preserve"> uzlādes staciju ierīkošanai Limbažu novadā”.</w:t>
      </w:r>
    </w:p>
    <w:p w14:paraId="50B5BF25" w14:textId="77777777" w:rsidR="00E9427C" w:rsidRPr="000D152F" w:rsidRDefault="00E9427C" w:rsidP="00E9427C">
      <w:pPr>
        <w:numPr>
          <w:ilvl w:val="0"/>
          <w:numId w:val="83"/>
        </w:numPr>
        <w:contextualSpacing/>
        <w:jc w:val="both"/>
        <w:rPr>
          <w:rFonts w:cs="Arial"/>
          <w:bCs/>
        </w:rPr>
      </w:pPr>
      <w:r w:rsidRPr="000D152F">
        <w:rPr>
          <w:rFonts w:cs="Arial"/>
          <w:bCs/>
        </w:rPr>
        <w:t xml:space="preserve">Uzdot Limbažu novada pašvaldības </w:t>
      </w:r>
      <w:proofErr w:type="spellStart"/>
      <w:r w:rsidRPr="000D152F">
        <w:rPr>
          <w:rFonts w:cs="Arial"/>
          <w:bCs/>
        </w:rPr>
        <w:t>Pašvaldības</w:t>
      </w:r>
      <w:proofErr w:type="spellEnd"/>
      <w:r w:rsidRPr="000D152F">
        <w:rPr>
          <w:rFonts w:cs="Arial"/>
          <w:bCs/>
        </w:rPr>
        <w:t xml:space="preserve"> īpašuma privatizācijas un atsavināšanas komisijai organizēt 1. punktā minēto zemesgabalu daļu izsoli </w:t>
      </w:r>
      <w:proofErr w:type="spellStart"/>
      <w:r w:rsidRPr="000D152F">
        <w:rPr>
          <w:bCs/>
          <w:lang w:eastAsia="en-US"/>
        </w:rPr>
        <w:t>elektroauto</w:t>
      </w:r>
      <w:proofErr w:type="spellEnd"/>
      <w:r w:rsidRPr="000D152F">
        <w:rPr>
          <w:bCs/>
          <w:lang w:eastAsia="en-US"/>
        </w:rPr>
        <w:t xml:space="preserve"> uzlādes staciju ierīkošanai</w:t>
      </w:r>
      <w:r w:rsidRPr="000D152F">
        <w:rPr>
          <w:rFonts w:cs="Arial"/>
          <w:bCs/>
        </w:rPr>
        <w:t xml:space="preserve"> elektronisko izsoļu vietnē.</w:t>
      </w:r>
    </w:p>
    <w:p w14:paraId="6772D398" w14:textId="77777777" w:rsidR="00E9427C" w:rsidRPr="000D152F" w:rsidRDefault="00E9427C" w:rsidP="00E9427C">
      <w:pPr>
        <w:numPr>
          <w:ilvl w:val="0"/>
          <w:numId w:val="83"/>
        </w:numPr>
        <w:suppressAutoHyphens/>
        <w:contextualSpacing/>
        <w:jc w:val="both"/>
        <w:rPr>
          <w:lang w:eastAsia="ar-SA"/>
        </w:rPr>
      </w:pPr>
      <w:r w:rsidRPr="000D152F">
        <w:rPr>
          <w:lang w:eastAsia="ar-SA"/>
        </w:rPr>
        <w:t xml:space="preserve">Atbildīgo par lēmuma izpildi noteikt </w:t>
      </w:r>
      <w:bookmarkStart w:id="132" w:name="_Hlk160536595"/>
      <w:r w:rsidRPr="000D152F">
        <w:rPr>
          <w:lang w:eastAsia="ar-SA"/>
        </w:rPr>
        <w:t xml:space="preserve">Limbažu novada pašvaldības </w:t>
      </w:r>
      <w:proofErr w:type="spellStart"/>
      <w:r w:rsidRPr="000D152F">
        <w:rPr>
          <w:lang w:eastAsia="ar-SA"/>
        </w:rPr>
        <w:t>Pašvaldības</w:t>
      </w:r>
      <w:proofErr w:type="spellEnd"/>
      <w:r w:rsidRPr="000D152F">
        <w:rPr>
          <w:lang w:eastAsia="ar-SA"/>
        </w:rPr>
        <w:t xml:space="preserve"> īpašuma privatizācijas un atsavināšanas komisijas </w:t>
      </w:r>
      <w:bookmarkEnd w:id="132"/>
      <w:r w:rsidRPr="000D152F">
        <w:rPr>
          <w:lang w:eastAsia="ar-SA"/>
        </w:rPr>
        <w:t xml:space="preserve">priekšsēdētāju. </w:t>
      </w:r>
    </w:p>
    <w:p w14:paraId="269BC4B7" w14:textId="77777777" w:rsidR="00072082" w:rsidRPr="000D152F" w:rsidRDefault="00072082" w:rsidP="00072082">
      <w:pPr>
        <w:jc w:val="both"/>
        <w:rPr>
          <w:sz w:val="20"/>
          <w:szCs w:val="20"/>
        </w:rPr>
      </w:pPr>
    </w:p>
    <w:bookmarkEnd w:id="129"/>
    <w:p w14:paraId="40D65FB8" w14:textId="77777777" w:rsidR="00072082" w:rsidRPr="000D152F" w:rsidRDefault="00072082" w:rsidP="00072082">
      <w:pPr>
        <w:autoSpaceDE w:val="0"/>
        <w:autoSpaceDN w:val="0"/>
        <w:adjustRightInd w:val="0"/>
        <w:jc w:val="both"/>
        <w:rPr>
          <w:rFonts w:eastAsia="Calibri"/>
        </w:rPr>
      </w:pPr>
    </w:p>
    <w:p w14:paraId="7B22FB5E" w14:textId="7252095A" w:rsidR="00072082" w:rsidRPr="000D152F" w:rsidRDefault="00072082" w:rsidP="00072082">
      <w:pPr>
        <w:jc w:val="both"/>
        <w:rPr>
          <w:b/>
          <w:bCs/>
        </w:rPr>
      </w:pPr>
      <w:bookmarkStart w:id="133" w:name="_Hlk112672705"/>
      <w:bookmarkStart w:id="134" w:name="_Hlk115100791"/>
      <w:r w:rsidRPr="000D152F">
        <w:rPr>
          <w:b/>
          <w:bCs/>
        </w:rPr>
        <w:t xml:space="preserve">Lēmums Nr. </w:t>
      </w:r>
      <w:r w:rsidR="00B3628B" w:rsidRPr="000D152F">
        <w:rPr>
          <w:b/>
          <w:bCs/>
        </w:rPr>
        <w:t>371</w:t>
      </w:r>
    </w:p>
    <w:p w14:paraId="08124A13" w14:textId="77777777" w:rsidR="00072082" w:rsidRPr="000D152F" w:rsidRDefault="00072082" w:rsidP="00072082">
      <w:pPr>
        <w:keepNext/>
        <w:jc w:val="center"/>
        <w:outlineLvl w:val="0"/>
        <w:rPr>
          <w:b/>
          <w:bCs/>
          <w:lang w:eastAsia="en-US"/>
        </w:rPr>
      </w:pPr>
      <w:r w:rsidRPr="000D152F">
        <w:rPr>
          <w:b/>
          <w:bCs/>
          <w:lang w:eastAsia="en-US"/>
        </w:rPr>
        <w:lastRenderedPageBreak/>
        <w:t>44.</w:t>
      </w:r>
    </w:p>
    <w:bookmarkEnd w:id="133"/>
    <w:bookmarkEnd w:id="134"/>
    <w:p w14:paraId="319DDA44" w14:textId="77777777" w:rsidR="00864DD2" w:rsidRPr="000D152F" w:rsidRDefault="00864DD2" w:rsidP="00864DD2">
      <w:pPr>
        <w:pBdr>
          <w:bottom w:val="single" w:sz="4" w:space="1" w:color="auto"/>
        </w:pBdr>
        <w:jc w:val="both"/>
        <w:rPr>
          <w:b/>
          <w:bCs/>
          <w:lang w:eastAsia="x-none"/>
        </w:rPr>
      </w:pPr>
      <w:r w:rsidRPr="000D152F">
        <w:rPr>
          <w:b/>
          <w:bCs/>
          <w:lang w:eastAsia="x-none"/>
        </w:rPr>
        <w:t>Par nekustamā īpašuma ar kadastra Nr. 66769000164,</w:t>
      </w:r>
      <w:bookmarkStart w:id="135" w:name="_Hlk153789297"/>
      <w:r w:rsidRPr="000D152F">
        <w:rPr>
          <w:b/>
          <w:bCs/>
          <w:lang w:eastAsia="x-none"/>
        </w:rPr>
        <w:t xml:space="preserve"> </w:t>
      </w:r>
      <w:r w:rsidRPr="000D152F">
        <w:rPr>
          <w:b/>
          <w:lang w:eastAsia="en-US"/>
        </w:rPr>
        <w:t xml:space="preserve">Skulte 2 - 2, </w:t>
      </w:r>
      <w:bookmarkEnd w:id="135"/>
      <w:r w:rsidRPr="000D152F">
        <w:rPr>
          <w:b/>
          <w:lang w:eastAsia="en-US"/>
        </w:rPr>
        <w:t>Skultes pagastā,</w:t>
      </w:r>
      <w:r w:rsidRPr="000D152F">
        <w:rPr>
          <w:b/>
          <w:lang w:eastAsia="x-none"/>
        </w:rPr>
        <w:t xml:space="preserve"> Limbažu novadā </w:t>
      </w:r>
      <w:r w:rsidRPr="000D152F">
        <w:rPr>
          <w:b/>
          <w:bCs/>
          <w:lang w:eastAsia="x-none"/>
        </w:rPr>
        <w:t>atsavināšanu</w:t>
      </w:r>
    </w:p>
    <w:p w14:paraId="0FCB36E3" w14:textId="77777777" w:rsidR="00864DD2" w:rsidRPr="000D152F" w:rsidRDefault="00864DD2" w:rsidP="00864DD2">
      <w:pPr>
        <w:jc w:val="center"/>
      </w:pPr>
      <w:r w:rsidRPr="000D152F">
        <w:t xml:space="preserve">Ziņo Līga </w:t>
      </w:r>
      <w:proofErr w:type="spellStart"/>
      <w:r w:rsidRPr="000D152F">
        <w:t>Viļčinska</w:t>
      </w:r>
      <w:proofErr w:type="spellEnd"/>
      <w:r w:rsidRPr="000D152F">
        <w:t>, Ainārs Liniņš</w:t>
      </w:r>
    </w:p>
    <w:p w14:paraId="020554EF" w14:textId="77777777" w:rsidR="00864DD2" w:rsidRPr="000D152F" w:rsidRDefault="00864DD2" w:rsidP="00864DD2">
      <w:pPr>
        <w:jc w:val="center"/>
        <w:rPr>
          <w:lang w:eastAsia="en-US"/>
        </w:rPr>
      </w:pPr>
    </w:p>
    <w:p w14:paraId="219801F8" w14:textId="77777777" w:rsidR="00864DD2" w:rsidRPr="000D152F" w:rsidRDefault="00864DD2" w:rsidP="00864DD2">
      <w:pPr>
        <w:ind w:firstLine="720"/>
        <w:jc w:val="both"/>
        <w:rPr>
          <w:bCs/>
          <w:lang w:eastAsia="en-US"/>
        </w:rPr>
      </w:pPr>
      <w:r w:rsidRPr="000D152F">
        <w:rPr>
          <w:bCs/>
          <w:lang w:eastAsia="en-US"/>
        </w:rPr>
        <w:t>Nekustamais īpašums ar adresi: Skulte 2 - 2, Skultes pagastā,</w:t>
      </w:r>
      <w:r w:rsidRPr="000D152F">
        <w:rPr>
          <w:bCs/>
          <w:lang w:eastAsia="x-none"/>
        </w:rPr>
        <w:t xml:space="preserve"> </w:t>
      </w:r>
      <w:r w:rsidRPr="000D152F">
        <w:rPr>
          <w:bCs/>
          <w:lang w:eastAsia="en-US"/>
        </w:rPr>
        <w:t xml:space="preserve">Limbažu novadā, kadastra Nr. </w:t>
      </w:r>
      <w:r w:rsidRPr="000D152F">
        <w:rPr>
          <w:bCs/>
          <w:lang w:eastAsia="x-none"/>
        </w:rPr>
        <w:t>66769000164</w:t>
      </w:r>
      <w:r w:rsidRPr="000D152F">
        <w:rPr>
          <w:bCs/>
          <w:lang w:eastAsia="en-US"/>
        </w:rPr>
        <w:t>, sastāv no dzīvokļa Nr.2, 19,0 m</w:t>
      </w:r>
      <w:r w:rsidRPr="000D152F">
        <w:rPr>
          <w:bCs/>
          <w:vertAlign w:val="superscript"/>
          <w:lang w:eastAsia="en-US"/>
        </w:rPr>
        <w:t>2</w:t>
      </w:r>
      <w:r w:rsidRPr="000D152F">
        <w:rPr>
          <w:bCs/>
          <w:lang w:eastAsia="en-US"/>
        </w:rPr>
        <w:t xml:space="preserve"> platībā un no kopīpašuma 190/1024 domājamām daļām no dzīvojamās mājas, būves ar kadastra apzīmējumu 66760140164001, zemes vienības ar kadastra apzīmējumu 66760140169, ir Limbažu novada pašvaldībai piekrītošs un ir reģistrēts Vidzemes rajona tiesas Skultes pagasta</w:t>
      </w:r>
      <w:r w:rsidRPr="000D152F">
        <w:rPr>
          <w:b/>
          <w:lang w:eastAsia="en-US"/>
        </w:rPr>
        <w:t xml:space="preserve"> </w:t>
      </w:r>
      <w:r w:rsidRPr="000D152F">
        <w:rPr>
          <w:bCs/>
          <w:lang w:eastAsia="en-US"/>
        </w:rPr>
        <w:t>zemesgrāmatas nodalījumā Nr. 3304 2. Limbažu apvienības pārvalde ierosina virzīt šo dzīvokļa īpašumu atsavināšanai. Dzīvojamā mājā Skulte 2 ir 3 dzīvokļi, divi privātpersonām, viens - pašvaldībai.</w:t>
      </w:r>
    </w:p>
    <w:p w14:paraId="5F905E93" w14:textId="77777777" w:rsidR="00864DD2" w:rsidRPr="000D152F" w:rsidRDefault="00864DD2" w:rsidP="00864DD2">
      <w:pPr>
        <w:ind w:firstLine="720"/>
        <w:jc w:val="both"/>
        <w:rPr>
          <w:bCs/>
          <w:lang w:eastAsia="en-US"/>
        </w:rPr>
      </w:pPr>
      <w:r w:rsidRPr="000D152F">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1.punktu, atvasinātas publiskas personas mantas atsavināšanu var ierosināt zemes īpašnieks vai visi kopīpašnieki, ja viņi vēlas nopirkt zemesgrāmatā ierakstītu ēku (būvi), kas atrodas uz īpašumā esošās zemes, vai zemes starpgabalu, kas </w:t>
      </w:r>
      <w:proofErr w:type="spellStart"/>
      <w:r w:rsidRPr="000D152F">
        <w:rPr>
          <w:lang w:eastAsia="en-US"/>
        </w:rPr>
        <w:t>piegul</w:t>
      </w:r>
      <w:proofErr w:type="spellEnd"/>
      <w:r w:rsidRPr="000D152F">
        <w:rPr>
          <w:lang w:eastAsia="en-US"/>
        </w:rPr>
        <w:t xml:space="preserve"> viņu zemei. </w:t>
      </w:r>
      <w:r w:rsidRPr="000D152F">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w:t>
      </w:r>
    </w:p>
    <w:p w14:paraId="40890D93" w14:textId="77777777" w:rsidR="00864DD2" w:rsidRPr="000D152F" w:rsidRDefault="00864DD2" w:rsidP="00864DD2">
      <w:pPr>
        <w:ind w:firstLine="720"/>
        <w:jc w:val="both"/>
        <w:rPr>
          <w:bCs/>
          <w:lang w:eastAsia="en-US"/>
        </w:rPr>
      </w:pPr>
      <w:r w:rsidRPr="000D152F">
        <w:rPr>
          <w:bCs/>
          <w:lang w:eastAsia="en-US"/>
        </w:rPr>
        <w:t xml:space="preserve">Tā kā nekustamais īpašums nav nepieciešams pašvaldības funkciju veikšanai, tas atsavināms Publiskas personas mantas atsavināšanas likumā noteiktajā kārtībā. </w:t>
      </w:r>
      <w:r w:rsidRPr="000D152F">
        <w:rPr>
          <w:lang w:eastAsia="en-US"/>
        </w:rPr>
        <w:t xml:space="preserve">Nekustamais īpašums: </w:t>
      </w:r>
      <w:r w:rsidRPr="000D152F">
        <w:rPr>
          <w:bCs/>
          <w:lang w:eastAsia="en-US"/>
        </w:rPr>
        <w:t>Skulte 2 - 2, Skultes pagastā,</w:t>
      </w:r>
      <w:r w:rsidRPr="000D152F">
        <w:rPr>
          <w:bCs/>
          <w:lang w:eastAsia="x-none"/>
        </w:rPr>
        <w:t xml:space="preserve"> </w:t>
      </w:r>
      <w:r w:rsidRPr="000D152F">
        <w:rPr>
          <w:bCs/>
          <w:lang w:eastAsia="en-US"/>
        </w:rPr>
        <w:t xml:space="preserve">Limbažu novadā, kadastra Nr. </w:t>
      </w:r>
      <w:r w:rsidRPr="000D152F">
        <w:rPr>
          <w:bCs/>
          <w:lang w:eastAsia="x-none"/>
        </w:rPr>
        <w:t>66769000164</w:t>
      </w:r>
      <w:r w:rsidRPr="000D152F">
        <w:rPr>
          <w:lang w:eastAsia="en-US"/>
        </w:rPr>
        <w:t>, n</w:t>
      </w:r>
      <w:r w:rsidRPr="000D152F">
        <w:rPr>
          <w:bCs/>
          <w:lang w:eastAsia="en-US"/>
        </w:rPr>
        <w:t>av nepieciešams pašvaldības funkciju nodrošināšanai</w:t>
      </w:r>
      <w:r w:rsidRPr="000D152F">
        <w:rPr>
          <w:lang w:eastAsia="en-US"/>
        </w:rPr>
        <w:t xml:space="preserve"> un ir atsavināms.</w:t>
      </w:r>
    </w:p>
    <w:p w14:paraId="64DA8C3A" w14:textId="77777777" w:rsidR="00864DD2" w:rsidRPr="000D152F" w:rsidRDefault="00864DD2" w:rsidP="00864DD2">
      <w:pPr>
        <w:ind w:firstLine="720"/>
        <w:jc w:val="both"/>
        <w:rPr>
          <w:lang w:eastAsia="en-US"/>
        </w:rPr>
      </w:pPr>
      <w:r w:rsidRPr="000D152F">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0D152F">
        <w:rPr>
          <w:lang w:eastAsia="en-US"/>
        </w:rPr>
        <w:t xml:space="preserve"> </w:t>
      </w:r>
    </w:p>
    <w:p w14:paraId="2F428661" w14:textId="77777777" w:rsidR="00864DD2" w:rsidRPr="000D152F" w:rsidRDefault="00864DD2" w:rsidP="00864DD2">
      <w:pPr>
        <w:ind w:firstLine="720"/>
        <w:jc w:val="both"/>
        <w:rPr>
          <w:bCs/>
          <w:lang w:eastAsia="en-US"/>
        </w:rPr>
      </w:pPr>
      <w:r w:rsidRPr="000D152F">
        <w:rPr>
          <w:bCs/>
          <w:lang w:eastAsia="en-US"/>
        </w:rPr>
        <w:t xml:space="preserve">Saskaņā ar Pašvaldību likuma 10. panta pirmās daļas 16. punktu, </w:t>
      </w:r>
      <w:r w:rsidRPr="000D152F">
        <w:rPr>
          <w:bCs/>
          <w:shd w:val="clear" w:color="auto" w:fill="FFFFFF"/>
          <w:lang w:eastAsia="en-US"/>
        </w:rPr>
        <w:t>Dome ir tiesīga izlemt ikvienu pašvaldības kompetences jautājumu. Tikai domes kompetencē ir: lemt par pašvaldības nekustamā īpašuma atsavināšanu un apgrūtināšanu, kā arī par nekustamā īpašuma iegūšanu.</w:t>
      </w:r>
    </w:p>
    <w:p w14:paraId="68047808" w14:textId="77777777" w:rsidR="00864DD2" w:rsidRPr="000D152F" w:rsidRDefault="00864DD2" w:rsidP="00864DD2">
      <w:pPr>
        <w:ind w:firstLine="720"/>
        <w:jc w:val="both"/>
      </w:pPr>
      <w:r w:rsidRPr="000D152F">
        <w:rPr>
          <w:bCs/>
          <w:lang w:eastAsia="en-US"/>
        </w:rPr>
        <w:t xml:space="preserve">Pamatojoties uz iepriekš minēto, kā arī uz Pašvaldību likuma 10. panta pirmās daļas 16. punktu, Publiskas personas mantas atsavināšanas likuma </w:t>
      </w:r>
      <w:r w:rsidRPr="000D152F">
        <w:rPr>
          <w:lang w:eastAsia="en-US"/>
        </w:rPr>
        <w:t xml:space="preserve">4. panta pirmo, otro, trešo daļu, </w:t>
      </w:r>
      <w:r w:rsidRPr="000D152F">
        <w:rPr>
          <w:bCs/>
          <w:lang w:eastAsia="en-US"/>
        </w:rPr>
        <w:t>5. panta pirmo daļu, 8. panta otro un trešo daļu,</w:t>
      </w:r>
      <w:r w:rsidRPr="000D152F">
        <w:rPr>
          <w:b/>
          <w:bCs/>
          <w:lang w:eastAsia="en-US"/>
        </w:rPr>
        <w:t xml:space="preserve">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374E18E5" w14:textId="0E7DBEF9" w:rsidR="00864DD2" w:rsidRPr="000D152F" w:rsidRDefault="00864DD2" w:rsidP="00864DD2">
      <w:pPr>
        <w:ind w:firstLine="720"/>
        <w:jc w:val="both"/>
        <w:rPr>
          <w:b/>
          <w:bCs/>
          <w:lang w:eastAsia="en-US"/>
        </w:rPr>
      </w:pPr>
    </w:p>
    <w:p w14:paraId="4A1DDB50" w14:textId="77777777" w:rsidR="00864DD2" w:rsidRPr="000D152F" w:rsidRDefault="00864DD2" w:rsidP="00864DD2">
      <w:pPr>
        <w:numPr>
          <w:ilvl w:val="0"/>
          <w:numId w:val="9"/>
        </w:numPr>
        <w:ind w:left="357" w:hanging="357"/>
        <w:jc w:val="both"/>
        <w:rPr>
          <w:lang w:eastAsia="en-US"/>
        </w:rPr>
      </w:pPr>
      <w:r w:rsidRPr="000D152F">
        <w:rPr>
          <w:lang w:eastAsia="en-US"/>
        </w:rPr>
        <w:t xml:space="preserve">Atsavināt pašvaldības īpašumā esošo nekustamo īpašumu ar adresi: </w:t>
      </w:r>
      <w:r w:rsidRPr="000D152F">
        <w:rPr>
          <w:bCs/>
          <w:lang w:eastAsia="en-US"/>
        </w:rPr>
        <w:t>Skulte 2 - 2, Skultes pagastā,</w:t>
      </w:r>
      <w:r w:rsidRPr="000D152F">
        <w:rPr>
          <w:bCs/>
          <w:lang w:eastAsia="x-none"/>
        </w:rPr>
        <w:t xml:space="preserve"> </w:t>
      </w:r>
      <w:r w:rsidRPr="000D152F">
        <w:rPr>
          <w:bCs/>
          <w:lang w:eastAsia="en-US"/>
        </w:rPr>
        <w:t xml:space="preserve">Limbažu novadā, kadastra Nr. </w:t>
      </w:r>
      <w:r w:rsidRPr="000D152F">
        <w:rPr>
          <w:bCs/>
          <w:lang w:eastAsia="x-none"/>
        </w:rPr>
        <w:t>66769000164</w:t>
      </w:r>
      <w:r w:rsidRPr="000D152F">
        <w:rPr>
          <w:bCs/>
          <w:lang w:eastAsia="en-US"/>
        </w:rPr>
        <w:t>, kas sastāv no dzīvokļa Nr.2, 19,0 m</w:t>
      </w:r>
      <w:r w:rsidRPr="000D152F">
        <w:rPr>
          <w:bCs/>
          <w:vertAlign w:val="superscript"/>
          <w:lang w:eastAsia="en-US"/>
        </w:rPr>
        <w:t>2</w:t>
      </w:r>
      <w:r w:rsidRPr="000D152F">
        <w:rPr>
          <w:bCs/>
          <w:lang w:eastAsia="en-US"/>
        </w:rPr>
        <w:t xml:space="preserve"> platībā un no kopīpašuma 190/1024 domājamām daļām no dzīvojamās mājas, būves ar kadastra apzīmējumu 66760140164001, un zemes vienības ar kadastra apzīmējumu 66760140169</w:t>
      </w:r>
      <w:r w:rsidRPr="000D152F">
        <w:rPr>
          <w:lang w:eastAsia="en-US"/>
        </w:rPr>
        <w:t>, nosakot, ka tas nav nepieciešams pašvaldības funkciju veikšanai.</w:t>
      </w:r>
    </w:p>
    <w:p w14:paraId="767368E5" w14:textId="77777777" w:rsidR="00864DD2" w:rsidRPr="000D152F" w:rsidRDefault="00864DD2" w:rsidP="00864DD2">
      <w:pPr>
        <w:numPr>
          <w:ilvl w:val="0"/>
          <w:numId w:val="9"/>
        </w:numPr>
        <w:ind w:left="357" w:hanging="357"/>
        <w:jc w:val="both"/>
        <w:rPr>
          <w:lang w:eastAsia="en-US"/>
        </w:rPr>
      </w:pPr>
      <w:r w:rsidRPr="000D152F">
        <w:rPr>
          <w:lang w:eastAsia="en-US"/>
        </w:rPr>
        <w:t>Uzdot Nekustamā īpašuma un teritorijas plānojuma nodaļai veikt 1. punktā minētā nekustamā īpašuma novērtēšanu, pieaicinot sertificētu</w:t>
      </w:r>
      <w:r w:rsidRPr="000D152F">
        <w:rPr>
          <w:bCs/>
          <w:lang w:eastAsia="en-US"/>
        </w:rPr>
        <w:t xml:space="preserve"> vērtētāju, un sagatavot atsavināšanas noteikumu projektu.</w:t>
      </w:r>
    </w:p>
    <w:p w14:paraId="448C1B6B" w14:textId="77777777" w:rsidR="00864DD2" w:rsidRPr="000D152F" w:rsidRDefault="00864DD2" w:rsidP="00864DD2">
      <w:pPr>
        <w:numPr>
          <w:ilvl w:val="0"/>
          <w:numId w:val="9"/>
        </w:numPr>
        <w:ind w:left="357" w:hanging="357"/>
        <w:jc w:val="both"/>
        <w:rPr>
          <w:lang w:eastAsia="en-US"/>
        </w:rPr>
      </w:pPr>
      <w:r w:rsidRPr="000D152F">
        <w:rPr>
          <w:rFonts w:eastAsia="Arial Unicode MS" w:cs="Tahoma"/>
          <w:kern w:val="1"/>
          <w:lang w:eastAsia="x-none" w:bidi="hi-IN"/>
        </w:rPr>
        <w:lastRenderedPageBreak/>
        <w:t>Uzdot Limbažu novada pašvaldības īpašuma privatizācijas un atsavināšanas komisijai pēc tirgus vērtības noteikšanas sagatavot atsavināšanas noteikumu projektu.</w:t>
      </w:r>
    </w:p>
    <w:p w14:paraId="4E04A605" w14:textId="77777777" w:rsidR="00864DD2" w:rsidRPr="000D152F" w:rsidRDefault="00864DD2" w:rsidP="00864DD2">
      <w:pPr>
        <w:numPr>
          <w:ilvl w:val="0"/>
          <w:numId w:val="9"/>
        </w:numPr>
        <w:ind w:left="357" w:hanging="357"/>
        <w:jc w:val="both"/>
        <w:rPr>
          <w:lang w:eastAsia="en-US"/>
        </w:rPr>
      </w:pPr>
      <w:r w:rsidRPr="000D152F">
        <w:rPr>
          <w:bCs/>
          <w:lang w:eastAsia="en-US"/>
        </w:rPr>
        <w:t>Kontroli par lēmuma izpildi uzdot Limbažu novada pašvaldības izpilddirektoram.</w:t>
      </w:r>
    </w:p>
    <w:p w14:paraId="40B0775F" w14:textId="77777777" w:rsidR="00072082" w:rsidRPr="000D152F" w:rsidRDefault="00072082" w:rsidP="00072082">
      <w:pPr>
        <w:autoSpaceDE w:val="0"/>
        <w:autoSpaceDN w:val="0"/>
        <w:adjustRightInd w:val="0"/>
        <w:jc w:val="both"/>
        <w:rPr>
          <w:rFonts w:eastAsia="Calibri"/>
        </w:rPr>
      </w:pPr>
    </w:p>
    <w:p w14:paraId="4CE04164" w14:textId="77777777" w:rsidR="00072082" w:rsidRPr="000D152F" w:rsidRDefault="00072082" w:rsidP="00072082">
      <w:pPr>
        <w:autoSpaceDE w:val="0"/>
        <w:autoSpaceDN w:val="0"/>
        <w:adjustRightInd w:val="0"/>
        <w:jc w:val="both"/>
        <w:rPr>
          <w:rFonts w:eastAsia="Calibri"/>
        </w:rPr>
      </w:pPr>
    </w:p>
    <w:p w14:paraId="523976EA" w14:textId="09A139DA" w:rsidR="00072082" w:rsidRPr="000D152F" w:rsidRDefault="00072082" w:rsidP="00072082">
      <w:pPr>
        <w:jc w:val="both"/>
        <w:rPr>
          <w:b/>
          <w:bCs/>
        </w:rPr>
      </w:pPr>
      <w:bookmarkStart w:id="136" w:name="_Hlk112673401"/>
      <w:bookmarkStart w:id="137" w:name="_Hlk115101494"/>
      <w:r w:rsidRPr="000D152F">
        <w:rPr>
          <w:b/>
          <w:bCs/>
        </w:rPr>
        <w:t xml:space="preserve">Lēmums Nr. </w:t>
      </w:r>
      <w:r w:rsidR="00C84320" w:rsidRPr="000D152F">
        <w:rPr>
          <w:b/>
          <w:bCs/>
        </w:rPr>
        <w:t>372</w:t>
      </w:r>
    </w:p>
    <w:p w14:paraId="0193C3D5" w14:textId="77777777" w:rsidR="00072082" w:rsidRPr="000D152F" w:rsidRDefault="00072082" w:rsidP="00072082">
      <w:pPr>
        <w:keepNext/>
        <w:jc w:val="center"/>
        <w:outlineLvl w:val="0"/>
        <w:rPr>
          <w:b/>
          <w:bCs/>
          <w:lang w:eastAsia="en-US"/>
        </w:rPr>
      </w:pPr>
      <w:r w:rsidRPr="000D152F">
        <w:rPr>
          <w:b/>
          <w:bCs/>
          <w:lang w:eastAsia="en-US"/>
        </w:rPr>
        <w:t>45.</w:t>
      </w:r>
    </w:p>
    <w:p w14:paraId="02BB3D1E" w14:textId="77777777" w:rsidR="00E616F4" w:rsidRPr="000D152F" w:rsidRDefault="00E616F4" w:rsidP="00E616F4">
      <w:pPr>
        <w:pBdr>
          <w:bottom w:val="single" w:sz="4" w:space="1" w:color="auto"/>
        </w:pBdr>
        <w:jc w:val="both"/>
        <w:rPr>
          <w:b/>
          <w:bCs/>
          <w:lang w:eastAsia="x-none"/>
        </w:rPr>
      </w:pPr>
      <w:bookmarkStart w:id="138" w:name="OLE_LINK2"/>
      <w:bookmarkStart w:id="139" w:name="OLE_LINK1"/>
      <w:bookmarkStart w:id="140" w:name="_Hlk112674010"/>
      <w:bookmarkStart w:id="141" w:name="_Hlk115101727"/>
      <w:bookmarkEnd w:id="136"/>
      <w:bookmarkEnd w:id="137"/>
      <w:r w:rsidRPr="000D152F">
        <w:rPr>
          <w:b/>
          <w:bCs/>
          <w:lang w:eastAsia="x-none"/>
        </w:rPr>
        <w:t xml:space="preserve">Par nekustamā īpašuma ar kadastra Nr. </w:t>
      </w:r>
      <w:r w:rsidRPr="000D152F">
        <w:rPr>
          <w:b/>
          <w:lang w:eastAsia="x-none"/>
        </w:rPr>
        <w:t xml:space="preserve">66800011432, </w:t>
      </w:r>
      <w:r w:rsidRPr="000D152F">
        <w:rPr>
          <w:b/>
          <w:bCs/>
          <w:lang w:eastAsia="x-none"/>
        </w:rPr>
        <w:t xml:space="preserve">Pūpoli 25, Umurgas pagastā, </w:t>
      </w:r>
      <w:r w:rsidRPr="000D152F">
        <w:rPr>
          <w:b/>
          <w:lang w:eastAsia="x-none"/>
        </w:rPr>
        <w:t xml:space="preserve">Limbažu novadā </w:t>
      </w:r>
      <w:r w:rsidRPr="000D152F">
        <w:rPr>
          <w:b/>
          <w:bCs/>
          <w:lang w:eastAsia="x-none"/>
        </w:rPr>
        <w:t>atsavināšanu</w:t>
      </w:r>
    </w:p>
    <w:p w14:paraId="64244DE3" w14:textId="77777777" w:rsidR="00E616F4" w:rsidRPr="000D152F" w:rsidRDefault="00E616F4" w:rsidP="00E616F4">
      <w:pPr>
        <w:jc w:val="center"/>
        <w:rPr>
          <w:lang w:eastAsia="en-US"/>
        </w:rPr>
      </w:pPr>
      <w:r w:rsidRPr="000D152F">
        <w:rPr>
          <w:lang w:eastAsia="en-US"/>
        </w:rPr>
        <w:t>Ziņo L</w:t>
      </w:r>
      <w:bookmarkEnd w:id="138"/>
      <w:bookmarkEnd w:id="139"/>
      <w:r w:rsidRPr="000D152F">
        <w:rPr>
          <w:lang w:eastAsia="en-US"/>
        </w:rPr>
        <w:t xml:space="preserve">īga </w:t>
      </w:r>
      <w:proofErr w:type="spellStart"/>
      <w:r w:rsidRPr="000D152F">
        <w:rPr>
          <w:lang w:eastAsia="en-US"/>
        </w:rPr>
        <w:t>Viļčinska</w:t>
      </w:r>
      <w:proofErr w:type="spellEnd"/>
    </w:p>
    <w:p w14:paraId="5FCCDAD4" w14:textId="77777777" w:rsidR="00E616F4" w:rsidRPr="000D152F" w:rsidRDefault="00E616F4" w:rsidP="00E616F4">
      <w:pPr>
        <w:jc w:val="center"/>
        <w:rPr>
          <w:lang w:eastAsia="en-US"/>
        </w:rPr>
      </w:pPr>
    </w:p>
    <w:p w14:paraId="50F3CDEF" w14:textId="77777777" w:rsidR="00E616F4" w:rsidRPr="000D152F" w:rsidRDefault="00E616F4" w:rsidP="00E616F4">
      <w:pPr>
        <w:ind w:firstLine="720"/>
        <w:jc w:val="both"/>
        <w:rPr>
          <w:lang w:eastAsia="en-US"/>
        </w:rPr>
      </w:pPr>
      <w:r w:rsidRPr="000D152F">
        <w:rPr>
          <w:lang w:eastAsia="en-US"/>
        </w:rPr>
        <w:t>Nekustamais īpašums Pūpoli 25, Umurgas pagastā, Limbažu novadā, kadastra numurs 66800011432, kas sastāv no zemes vienības ar kadastra apzīmējumu 66800011432, 0.0631 ha, ir Limbažu novada pašvaldībai piederošs un ir reģistrēts Vidzemes rajona tiesas Umurgas pagasta zemesgrāmatas nodalījumā Nr. 100000842536.</w:t>
      </w:r>
    </w:p>
    <w:p w14:paraId="34301846" w14:textId="58BBB2A0" w:rsidR="00E616F4" w:rsidRPr="000D152F" w:rsidRDefault="00E616F4" w:rsidP="00E616F4">
      <w:pPr>
        <w:ind w:firstLine="720"/>
        <w:jc w:val="both"/>
        <w:rPr>
          <w:lang w:eastAsia="en-US"/>
        </w:rPr>
      </w:pPr>
      <w:r w:rsidRPr="000D152F">
        <w:rPr>
          <w:lang w:eastAsia="en-US"/>
        </w:rPr>
        <w:t xml:space="preserve">Zemes vienībai noteikti apgrūtinājumi: biosfēras rezervāta neitrālās zonas teritorija – 0.0631 ha. </w:t>
      </w:r>
    </w:p>
    <w:p w14:paraId="34201617" w14:textId="77777777" w:rsidR="00E616F4" w:rsidRPr="000D152F" w:rsidRDefault="00E616F4" w:rsidP="00E616F4">
      <w:pPr>
        <w:ind w:firstLine="720"/>
        <w:jc w:val="both"/>
        <w:rPr>
          <w:lang w:eastAsia="en-US"/>
        </w:rPr>
      </w:pPr>
      <w:r w:rsidRPr="000D152F">
        <w:rPr>
          <w:lang w:eastAsia="en-US"/>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Pūpoli 25, Umurgas pagastā, Limbažu novadā, kadastra numurs 66800011432, nav nepieciešams pašvaldības funkciju nodrošināšanai un ir atsavināms.</w:t>
      </w:r>
    </w:p>
    <w:p w14:paraId="4DFC2FF8" w14:textId="77777777" w:rsidR="00E616F4" w:rsidRPr="000D152F" w:rsidRDefault="00E616F4" w:rsidP="00E616F4">
      <w:pPr>
        <w:ind w:firstLine="720"/>
        <w:jc w:val="both"/>
        <w:rPr>
          <w:lang w:eastAsia="en-US"/>
        </w:rPr>
      </w:pPr>
      <w:r w:rsidRPr="000D152F">
        <w:rPr>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EC91F19" w14:textId="77777777" w:rsidR="00E616F4" w:rsidRPr="000D152F" w:rsidRDefault="00E616F4" w:rsidP="00E616F4">
      <w:pPr>
        <w:ind w:firstLine="720"/>
        <w:jc w:val="both"/>
        <w:rPr>
          <w:lang w:eastAsia="en-US"/>
        </w:rPr>
      </w:pPr>
      <w:r w:rsidRPr="000D152F">
        <w:rPr>
          <w:lang w:eastAsia="en-US"/>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466C7CAC" w14:textId="77777777" w:rsidR="00E616F4" w:rsidRPr="000D152F" w:rsidRDefault="00E616F4" w:rsidP="00E616F4">
      <w:pPr>
        <w:ind w:firstLine="720"/>
        <w:jc w:val="both"/>
      </w:pPr>
      <w:r w:rsidRPr="000D152F">
        <w:rPr>
          <w:lang w:eastAsia="en-US"/>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72F2179B" w14:textId="4AF7BCA8" w:rsidR="00E616F4" w:rsidRPr="000D152F" w:rsidRDefault="00E616F4" w:rsidP="00E616F4">
      <w:pPr>
        <w:ind w:firstLine="720"/>
        <w:jc w:val="both"/>
        <w:rPr>
          <w:lang w:eastAsia="en-US"/>
        </w:rPr>
      </w:pPr>
    </w:p>
    <w:p w14:paraId="4C808C5F" w14:textId="77777777" w:rsidR="00E616F4" w:rsidRPr="000D152F" w:rsidRDefault="00E616F4" w:rsidP="00E616F4">
      <w:pPr>
        <w:numPr>
          <w:ilvl w:val="0"/>
          <w:numId w:val="129"/>
        </w:numPr>
        <w:ind w:left="357" w:hanging="357"/>
        <w:contextualSpacing/>
        <w:jc w:val="both"/>
        <w:rPr>
          <w:lang w:eastAsia="en-US"/>
        </w:rPr>
      </w:pPr>
      <w:r w:rsidRPr="000D152F">
        <w:rPr>
          <w:lang w:eastAsia="en-US"/>
        </w:rPr>
        <w:t>Atsavināt nekustamo īpašumu Pūpoli 25, Umurgas pagastā, Limbažu novadā, kadastra numurs 66800011432, kas sastāv no zemes vienības ar kadastra apzīmējumu 66800011432, 0.0631 ha platībā. (shēma pielikumā)</w:t>
      </w:r>
    </w:p>
    <w:p w14:paraId="7A95E41C" w14:textId="77777777" w:rsidR="00E616F4" w:rsidRPr="000D152F" w:rsidRDefault="00E616F4" w:rsidP="00E616F4">
      <w:pPr>
        <w:numPr>
          <w:ilvl w:val="0"/>
          <w:numId w:val="129"/>
        </w:numPr>
        <w:ind w:left="357" w:hanging="357"/>
        <w:contextualSpacing/>
        <w:jc w:val="both"/>
        <w:rPr>
          <w:bCs/>
          <w:lang w:eastAsia="en-US"/>
        </w:rPr>
      </w:pPr>
      <w:r w:rsidRPr="000D152F">
        <w:rPr>
          <w:lang w:eastAsia="en-US"/>
        </w:rPr>
        <w:lastRenderedPageBreak/>
        <w:t>Uzdot Nekustamā īpašuma un teritorijas plānojuma nodaļai veikt 1. punktā minētā nekustamā īpašuma novērtēšanu, pieaicinot sertificētu</w:t>
      </w:r>
      <w:r w:rsidRPr="000D152F">
        <w:rPr>
          <w:bCs/>
          <w:lang w:eastAsia="en-US"/>
        </w:rPr>
        <w:t xml:space="preserve"> vērtētāju un sagatavot atsavināšanas noteikumu projektu.</w:t>
      </w:r>
    </w:p>
    <w:p w14:paraId="635D10F0" w14:textId="77777777" w:rsidR="00E616F4" w:rsidRPr="000D152F" w:rsidRDefault="00E616F4" w:rsidP="00E616F4">
      <w:pPr>
        <w:widowControl w:val="0"/>
        <w:numPr>
          <w:ilvl w:val="0"/>
          <w:numId w:val="129"/>
        </w:numPr>
        <w:suppressAutoHyphens/>
        <w:ind w:left="357" w:hanging="357"/>
        <w:jc w:val="both"/>
        <w:rPr>
          <w:rFonts w:eastAsia="Arial Unicode MS" w:cs="Tahoma"/>
          <w:kern w:val="1"/>
          <w:lang w:eastAsia="x-none" w:bidi="hi-IN"/>
        </w:rPr>
      </w:pPr>
      <w:r w:rsidRPr="000D152F">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045FB051" w14:textId="77777777" w:rsidR="00E616F4" w:rsidRPr="000D152F" w:rsidRDefault="00E616F4" w:rsidP="00E616F4">
      <w:pPr>
        <w:numPr>
          <w:ilvl w:val="0"/>
          <w:numId w:val="129"/>
        </w:numPr>
        <w:ind w:left="357" w:hanging="357"/>
        <w:contextualSpacing/>
        <w:jc w:val="both"/>
        <w:rPr>
          <w:bCs/>
          <w:lang w:eastAsia="en-US"/>
        </w:rPr>
      </w:pPr>
      <w:r w:rsidRPr="000D152F">
        <w:rPr>
          <w:bCs/>
          <w:lang w:eastAsia="en-US"/>
        </w:rPr>
        <w:t>Kontroli par lēmuma izpildi uzdot Limbažu novada pašvaldības izpilddirektoram.</w:t>
      </w:r>
    </w:p>
    <w:p w14:paraId="1CCC672C" w14:textId="77777777" w:rsidR="00072082" w:rsidRPr="000D152F" w:rsidRDefault="00072082" w:rsidP="00072082">
      <w:pPr>
        <w:jc w:val="both"/>
        <w:rPr>
          <w:b/>
          <w:bCs/>
        </w:rPr>
      </w:pPr>
    </w:p>
    <w:p w14:paraId="689EBD94" w14:textId="77777777" w:rsidR="00072082" w:rsidRPr="000D152F" w:rsidRDefault="00072082" w:rsidP="00072082">
      <w:pPr>
        <w:jc w:val="both"/>
        <w:rPr>
          <w:b/>
          <w:bCs/>
        </w:rPr>
      </w:pPr>
    </w:p>
    <w:p w14:paraId="2CDBBDC2" w14:textId="78602C50" w:rsidR="00072082" w:rsidRPr="000D152F" w:rsidRDefault="00072082" w:rsidP="00072082">
      <w:pPr>
        <w:jc w:val="both"/>
        <w:rPr>
          <w:b/>
          <w:bCs/>
        </w:rPr>
      </w:pPr>
      <w:r w:rsidRPr="000D152F">
        <w:rPr>
          <w:b/>
          <w:bCs/>
        </w:rPr>
        <w:t xml:space="preserve">Lēmums Nr. </w:t>
      </w:r>
      <w:r w:rsidR="004C28A8" w:rsidRPr="000D152F">
        <w:rPr>
          <w:b/>
          <w:bCs/>
        </w:rPr>
        <w:t>373</w:t>
      </w:r>
    </w:p>
    <w:p w14:paraId="050B7553" w14:textId="77777777" w:rsidR="00072082" w:rsidRPr="000D152F" w:rsidRDefault="00072082" w:rsidP="00072082">
      <w:pPr>
        <w:keepNext/>
        <w:jc w:val="center"/>
        <w:outlineLvl w:val="0"/>
        <w:rPr>
          <w:b/>
          <w:bCs/>
          <w:lang w:eastAsia="en-US"/>
        </w:rPr>
      </w:pPr>
      <w:r w:rsidRPr="000D152F">
        <w:rPr>
          <w:b/>
          <w:bCs/>
          <w:lang w:eastAsia="en-US"/>
        </w:rPr>
        <w:t>46.</w:t>
      </w:r>
    </w:p>
    <w:bookmarkEnd w:id="140"/>
    <w:bookmarkEnd w:id="141"/>
    <w:p w14:paraId="03D1BB7E" w14:textId="77777777" w:rsidR="004C28A8" w:rsidRPr="000D152F" w:rsidRDefault="004C28A8" w:rsidP="004C28A8">
      <w:pPr>
        <w:pBdr>
          <w:bottom w:val="single" w:sz="4" w:space="1" w:color="auto"/>
        </w:pBdr>
        <w:jc w:val="both"/>
        <w:rPr>
          <w:b/>
          <w:bCs/>
          <w:lang w:eastAsia="x-none"/>
        </w:rPr>
      </w:pPr>
      <w:r w:rsidRPr="000D152F">
        <w:rPr>
          <w:b/>
          <w:bCs/>
          <w:lang w:eastAsia="x-none"/>
        </w:rPr>
        <w:t xml:space="preserve">Par nekustamā īpašuma ar kadastra Nr. </w:t>
      </w:r>
      <w:r w:rsidRPr="000D152F">
        <w:rPr>
          <w:rFonts w:eastAsia="Calibri"/>
          <w:b/>
          <w:bCs/>
          <w:lang w:eastAsia="x-none"/>
        </w:rPr>
        <w:t>66840010223</w:t>
      </w:r>
      <w:r w:rsidRPr="000D152F">
        <w:rPr>
          <w:b/>
          <w:lang w:eastAsia="x-none"/>
        </w:rPr>
        <w:t xml:space="preserve"> </w:t>
      </w:r>
      <w:r w:rsidRPr="000D152F">
        <w:rPr>
          <w:rFonts w:eastAsia="Calibri"/>
          <w:b/>
          <w:bCs/>
          <w:lang w:eastAsia="x-none"/>
        </w:rPr>
        <w:t>un adresi: Vīgriežu iela 7, Vidrižos, Vidrižu pagastā, Limbažu novadā</w:t>
      </w:r>
      <w:r w:rsidRPr="000D152F">
        <w:rPr>
          <w:b/>
          <w:lang w:eastAsia="x-none"/>
        </w:rPr>
        <w:t xml:space="preserve"> </w:t>
      </w:r>
      <w:r w:rsidRPr="000D152F">
        <w:rPr>
          <w:b/>
          <w:bCs/>
          <w:lang w:eastAsia="x-none"/>
        </w:rPr>
        <w:t>atsavināšanu</w:t>
      </w:r>
    </w:p>
    <w:p w14:paraId="20127F29" w14:textId="77777777" w:rsidR="004C28A8" w:rsidRPr="000D152F" w:rsidRDefault="004C28A8" w:rsidP="004C28A8">
      <w:pPr>
        <w:jc w:val="center"/>
        <w:rPr>
          <w:noProof/>
        </w:rPr>
      </w:pPr>
      <w:r w:rsidRPr="000D152F">
        <w:t xml:space="preserve">Ziņo </w:t>
      </w:r>
      <w:r w:rsidRPr="000D152F">
        <w:rPr>
          <w:noProof/>
        </w:rPr>
        <w:t>Indra Brikmane</w:t>
      </w:r>
    </w:p>
    <w:p w14:paraId="00A4FCB7" w14:textId="77777777" w:rsidR="004C28A8" w:rsidRPr="000D152F" w:rsidRDefault="004C28A8" w:rsidP="004C28A8">
      <w:pPr>
        <w:rPr>
          <w:u w:val="single"/>
        </w:rPr>
      </w:pPr>
    </w:p>
    <w:p w14:paraId="547F9EE1" w14:textId="1CC3E71E" w:rsidR="004C28A8" w:rsidRPr="000D152F" w:rsidRDefault="004C28A8" w:rsidP="004C28A8">
      <w:pPr>
        <w:ind w:firstLine="720"/>
        <w:jc w:val="both"/>
        <w:rPr>
          <w:rFonts w:eastAsia="Calibri"/>
          <w:lang w:eastAsia="en-US"/>
        </w:rPr>
      </w:pPr>
      <w:r w:rsidRPr="000D152F">
        <w:rPr>
          <w:rFonts w:eastAsia="Calibri"/>
          <w:lang w:eastAsia="en-US"/>
        </w:rPr>
        <w:t xml:space="preserve">Limbažu novada pašvaldība ir izskatījusi </w:t>
      </w:r>
      <w:r w:rsidR="006632EB">
        <w:rPr>
          <w:rFonts w:eastAsia="Calibri"/>
          <w:lang w:eastAsia="en-US"/>
        </w:rPr>
        <w:t>[..]</w:t>
      </w:r>
      <w:r w:rsidRPr="000D152F">
        <w:rPr>
          <w:rFonts w:eastAsia="Calibri"/>
          <w:lang w:eastAsia="en-US"/>
        </w:rPr>
        <w:t xml:space="preserve"> iesniegumu, </w:t>
      </w:r>
      <w:r w:rsidR="006632EB">
        <w:rPr>
          <w:rFonts w:eastAsia="Calibri"/>
          <w:lang w:eastAsia="en-US"/>
        </w:rPr>
        <w:t xml:space="preserve">[..] par </w:t>
      </w:r>
      <w:r w:rsidRPr="000D152F">
        <w:rPr>
          <w:rFonts w:eastAsia="Calibri"/>
          <w:lang w:eastAsia="en-US"/>
        </w:rPr>
        <w:t>atsavināšanu. Personai uz zemes gabala ir reģistrēts būvju īpašums zemesgrāmatas datos.</w:t>
      </w:r>
    </w:p>
    <w:p w14:paraId="3EFF0E3F" w14:textId="77777777" w:rsidR="004C28A8" w:rsidRPr="000D152F" w:rsidRDefault="004C28A8" w:rsidP="004C28A8">
      <w:pPr>
        <w:ind w:firstLine="720"/>
        <w:jc w:val="both"/>
        <w:rPr>
          <w:rFonts w:eastAsia="Arial Unicode MS"/>
          <w:lang w:eastAsia="x-none"/>
        </w:rPr>
      </w:pPr>
      <w:r w:rsidRPr="000D152F">
        <w:rPr>
          <w:rFonts w:eastAsia="Arial Unicode MS"/>
          <w:lang w:eastAsia="x-none"/>
        </w:rPr>
        <w:t xml:space="preserve">Nekustamais īpašums </w:t>
      </w:r>
      <w:bookmarkStart w:id="142" w:name="_Hlk166153674"/>
      <w:r w:rsidRPr="000D152F">
        <w:rPr>
          <w:rFonts w:eastAsia="Calibri"/>
          <w:lang w:eastAsia="x-none"/>
        </w:rPr>
        <w:t xml:space="preserve">ar adresi: Vīgriežu iela 7, </w:t>
      </w:r>
      <w:r w:rsidRPr="000D152F">
        <w:rPr>
          <w:rFonts w:eastAsia="Calibri"/>
          <w:lang w:eastAsia="en-US"/>
        </w:rPr>
        <w:t>Vidrižos,</w:t>
      </w:r>
      <w:r w:rsidRPr="000D152F">
        <w:rPr>
          <w:rFonts w:eastAsia="Calibri"/>
          <w:lang w:eastAsia="x-none"/>
        </w:rPr>
        <w:t xml:space="preserve"> </w:t>
      </w:r>
      <w:r w:rsidRPr="000D152F">
        <w:rPr>
          <w:rFonts w:eastAsia="Calibri"/>
          <w:lang w:eastAsia="en-US"/>
        </w:rPr>
        <w:t>Vidrižu</w:t>
      </w:r>
      <w:r w:rsidRPr="000D152F">
        <w:rPr>
          <w:rFonts w:eastAsia="Calibri"/>
          <w:lang w:eastAsia="x-none"/>
        </w:rPr>
        <w:t xml:space="preserve"> pagastā, Limbažu novadā, kadastra Nr. 66840010223</w:t>
      </w:r>
      <w:r w:rsidRPr="000D152F">
        <w:rPr>
          <w:rFonts w:eastAsia="Calibri"/>
          <w:lang w:eastAsia="en-US"/>
        </w:rPr>
        <w:t xml:space="preserve">, kas sastāv no zemes vienības ar kadastra apzīmējumu </w:t>
      </w:r>
      <w:r w:rsidRPr="000D152F">
        <w:rPr>
          <w:rFonts w:eastAsia="Calibri"/>
          <w:lang w:eastAsia="x-none"/>
        </w:rPr>
        <w:t>66840010223</w:t>
      </w:r>
      <w:r w:rsidRPr="000D152F">
        <w:rPr>
          <w:rFonts w:eastAsia="Calibri"/>
          <w:lang w:eastAsia="en-US"/>
        </w:rPr>
        <w:t xml:space="preserve">, 0,7648 ha </w:t>
      </w:r>
      <w:bookmarkEnd w:id="142"/>
      <w:r w:rsidRPr="000D152F">
        <w:rPr>
          <w:rFonts w:eastAsia="Calibri"/>
          <w:lang w:eastAsia="en-US"/>
        </w:rPr>
        <w:t xml:space="preserve">platībā, </w:t>
      </w:r>
      <w:r w:rsidRPr="000D152F">
        <w:rPr>
          <w:rFonts w:eastAsia="Arial Unicode MS"/>
          <w:lang w:eastAsia="x-none"/>
        </w:rPr>
        <w:t xml:space="preserve">reģistrēts Vidzemes rajona tiesas </w:t>
      </w:r>
      <w:r w:rsidRPr="000D152F">
        <w:rPr>
          <w:rFonts w:eastAsia="Calibri"/>
          <w:lang w:eastAsia="en-US"/>
        </w:rPr>
        <w:t>Vidrižu</w:t>
      </w:r>
      <w:r w:rsidRPr="000D152F">
        <w:rPr>
          <w:rFonts w:eastAsia="Arial Unicode MS"/>
          <w:lang w:eastAsia="x-none"/>
        </w:rPr>
        <w:t xml:space="preserve"> pagasta zemesgrāmatas nodalījumā </w:t>
      </w:r>
      <w:r w:rsidRPr="000D152F">
        <w:rPr>
          <w:rFonts w:eastAsia="Calibri"/>
          <w:lang w:eastAsia="en-US"/>
        </w:rPr>
        <w:t>Nr.100000749536</w:t>
      </w:r>
      <w:r w:rsidRPr="000D152F">
        <w:rPr>
          <w:rFonts w:eastAsia="Arial Unicode MS"/>
          <w:lang w:eastAsia="x-none"/>
        </w:rPr>
        <w:t xml:space="preserve"> uz Limbažu novada pašvaldības vārda. </w:t>
      </w:r>
    </w:p>
    <w:p w14:paraId="59D24ED1" w14:textId="09666347" w:rsidR="004C28A8" w:rsidRPr="000D152F" w:rsidRDefault="004C28A8" w:rsidP="004C28A8">
      <w:pPr>
        <w:ind w:firstLine="720"/>
        <w:jc w:val="both"/>
        <w:rPr>
          <w:rFonts w:eastAsia="Calibri"/>
          <w:lang w:eastAsia="en-US"/>
        </w:rPr>
      </w:pPr>
      <w:r w:rsidRPr="000D152F">
        <w:rPr>
          <w:rFonts w:eastAsia="Calibri"/>
          <w:lang w:eastAsia="en-US"/>
        </w:rPr>
        <w:t>Minētais zemes gabals saistīts ar būvju īpašumu ar adresi: “Vīgriežu iela  7 , Vidrižos,</w:t>
      </w:r>
      <w:r w:rsidRPr="000D152F">
        <w:rPr>
          <w:rFonts w:eastAsia="Calibri"/>
          <w:lang w:eastAsia="x-none"/>
        </w:rPr>
        <w:t xml:space="preserve"> </w:t>
      </w:r>
      <w:r w:rsidRPr="000D152F">
        <w:rPr>
          <w:rFonts w:eastAsia="Calibri"/>
          <w:lang w:eastAsia="en-US"/>
        </w:rPr>
        <w:t>Vidrižu</w:t>
      </w:r>
      <w:r w:rsidRPr="000D152F">
        <w:rPr>
          <w:rFonts w:eastAsia="Calibri"/>
          <w:lang w:eastAsia="x-none"/>
        </w:rPr>
        <w:t xml:space="preserve"> pagastā, Limbažu novadā,</w:t>
      </w:r>
      <w:r w:rsidRPr="000D152F">
        <w:rPr>
          <w:rFonts w:eastAsia="Calibri"/>
          <w:lang w:eastAsia="en-US"/>
        </w:rPr>
        <w:t xml:space="preserve"> </w:t>
      </w:r>
      <w:r w:rsidR="006632EB">
        <w:rPr>
          <w:rFonts w:eastAsia="Calibri"/>
          <w:lang w:eastAsia="en-US"/>
        </w:rPr>
        <w:t>[..].</w:t>
      </w:r>
    </w:p>
    <w:p w14:paraId="74269026" w14:textId="77777777" w:rsidR="004C28A8" w:rsidRPr="000D152F" w:rsidRDefault="004C28A8" w:rsidP="004C28A8">
      <w:pPr>
        <w:ind w:firstLine="720"/>
        <w:jc w:val="both"/>
        <w:rPr>
          <w:rFonts w:eastAsia="Calibri"/>
          <w:lang w:eastAsia="en-US"/>
        </w:rPr>
      </w:pPr>
      <w:r w:rsidRPr="000D152F">
        <w:rPr>
          <w:rFonts w:eastAsia="Arial Unicode MS"/>
          <w:lang w:eastAsia="x-none"/>
        </w:rPr>
        <w:t>Nekustamā īpašuma lietošanas mērķis ir zeme, uz kuras galvenā saimnieciskā darbība ir lauksaimniecība.</w:t>
      </w:r>
      <w:r w:rsidRPr="000D152F">
        <w:rPr>
          <w:rFonts w:eastAsia="Calibri"/>
          <w:lang w:eastAsia="en-US"/>
        </w:rPr>
        <w:t xml:space="preserve"> Reģistrēti apgrūtinājumi: ekspluatācijas aizsargjoslas teritorija gar valsts vietējiem un pašvaldību autoceļiem lauku apvidos – 0,0985 ha; ekspluatācijas aizsargjoslas teritorija ap elektrisko tīklu gaisvadu līniju pilsētās un ciemos ar nominālo spriegumu līdz 20 kilovoltiem – 0.0246 ha; ekspluatācijas aizsargjoslas teritorija ap elektrisko tīklu gaisvadu līniju pilsētās un ciemos ar nominālo spriegumu līdz 20 kilovoltiem – 0.0113 ha; ierīkotas ūdensnotekas aizsargjoslas teritorija – 0.0355ha. </w:t>
      </w:r>
    </w:p>
    <w:p w14:paraId="0674F50C" w14:textId="77777777" w:rsidR="004C28A8" w:rsidRPr="000D152F" w:rsidRDefault="004C28A8" w:rsidP="004C28A8">
      <w:pPr>
        <w:ind w:firstLine="720"/>
        <w:jc w:val="both"/>
        <w:rPr>
          <w:rFonts w:eastAsia="Calibri"/>
          <w:b/>
          <w:bCs/>
          <w:lang w:eastAsia="en-US"/>
        </w:rPr>
      </w:pPr>
      <w:r w:rsidRPr="000D152F">
        <w:rPr>
          <w:rFonts w:eastAsia="Calibri"/>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0D152F">
        <w:rPr>
          <w:rFonts w:eastAsia="Calibri"/>
          <w:lang w:eastAsia="x-none"/>
        </w:rPr>
        <w:t xml:space="preserve">ar adresi: Vīgriežu iela 7, </w:t>
      </w:r>
      <w:r w:rsidRPr="000D152F">
        <w:rPr>
          <w:rFonts w:eastAsia="Calibri"/>
          <w:lang w:eastAsia="en-US"/>
        </w:rPr>
        <w:t>Vidrižu</w:t>
      </w:r>
      <w:r w:rsidRPr="000D152F">
        <w:rPr>
          <w:rFonts w:eastAsia="Calibri"/>
          <w:lang w:eastAsia="x-none"/>
        </w:rPr>
        <w:t xml:space="preserve"> pagastā, Limbažu novadā, kadastra Nr. 66840010223</w:t>
      </w:r>
      <w:r w:rsidRPr="000D152F">
        <w:rPr>
          <w:rFonts w:eastAsia="Calibri"/>
          <w:lang w:eastAsia="en-US"/>
        </w:rPr>
        <w:t>, nav nepieciešams pašvaldības funkciju nodrošināšanai un ir atsavināms.</w:t>
      </w:r>
    </w:p>
    <w:p w14:paraId="4FE98EEC" w14:textId="3F674A53" w:rsidR="004C28A8" w:rsidRPr="000D152F" w:rsidRDefault="004C28A8" w:rsidP="004C28A8">
      <w:pPr>
        <w:widowControl w:val="0"/>
        <w:suppressAutoHyphens/>
        <w:ind w:firstLine="720"/>
        <w:jc w:val="both"/>
        <w:rPr>
          <w:rFonts w:eastAsia="Calibri"/>
          <w:kern w:val="1"/>
          <w:lang w:eastAsia="en-US" w:bidi="hi-IN"/>
        </w:rPr>
      </w:pPr>
      <w:r w:rsidRPr="000D152F">
        <w:rPr>
          <w:rFonts w:eastAsia="Calibri"/>
          <w:kern w:val="1"/>
          <w:lang w:eastAsia="en-US" w:bidi="hi-IN"/>
        </w:rPr>
        <w:t xml:space="preserve">Publiskas personas mantas atsavināšanas likuma 4. panta ceturtās daļas 3. punkts nosaka, ka nekustamā īpašuma atsavināšanu var ierosināt zemesgrāmatā ierakstītas ēkas īpašnieks, ja viņš vēlas nopirkt zemesgabalu, uz kura atrodas ēka. Pamatojoties uz iepriekš minēto, </w:t>
      </w:r>
      <w:r w:rsidR="006632EB">
        <w:rPr>
          <w:rFonts w:eastAsia="Calibri"/>
          <w:lang w:eastAsia="en-US"/>
        </w:rPr>
        <w:t>[vārds, uzvārds]</w:t>
      </w:r>
      <w:r w:rsidRPr="000D152F">
        <w:rPr>
          <w:rFonts w:eastAsia="Calibri"/>
          <w:lang w:eastAsia="en-US"/>
        </w:rPr>
        <w:t xml:space="preserve"> </w:t>
      </w:r>
      <w:r w:rsidRPr="000D152F">
        <w:rPr>
          <w:rFonts w:eastAsia="Calibri"/>
          <w:kern w:val="1"/>
          <w:lang w:eastAsia="en-US" w:bidi="hi-IN"/>
        </w:rPr>
        <w:t xml:space="preserve">ir </w:t>
      </w:r>
      <w:r w:rsidRPr="000D152F">
        <w:rPr>
          <w:rFonts w:eastAsia="Calibri"/>
          <w:lang w:eastAsia="en-US"/>
        </w:rPr>
        <w:t>pirmpirkuma tiesīgā persona.</w:t>
      </w:r>
    </w:p>
    <w:p w14:paraId="4E1CCB1A" w14:textId="77777777" w:rsidR="004C28A8" w:rsidRPr="000D152F" w:rsidRDefault="004C28A8" w:rsidP="004C28A8">
      <w:pPr>
        <w:widowControl w:val="0"/>
        <w:suppressAutoHyphens/>
        <w:ind w:firstLine="720"/>
        <w:jc w:val="both"/>
        <w:rPr>
          <w:rFonts w:eastAsia="Arial Unicode MS"/>
          <w:kern w:val="1"/>
          <w:lang w:eastAsia="hi-IN" w:bidi="hi-IN"/>
        </w:rPr>
      </w:pPr>
      <w:r w:rsidRPr="000D152F">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7CFD8A18" w14:textId="77777777" w:rsidR="004C28A8" w:rsidRPr="000D152F" w:rsidRDefault="004C28A8" w:rsidP="004C28A8">
      <w:pPr>
        <w:ind w:firstLine="720"/>
        <w:jc w:val="both"/>
      </w:pPr>
      <w:r w:rsidRPr="000D152F">
        <w:rPr>
          <w:rFonts w:eastAsia="Calibri"/>
          <w:kern w:val="1"/>
          <w:lang w:eastAsia="en-US" w:bidi="hi-IN"/>
        </w:rPr>
        <w:t xml:space="preserve">Pamatojoties </w:t>
      </w:r>
      <w:r w:rsidRPr="000D152F">
        <w:rPr>
          <w:rFonts w:eastAsia="Arial Unicode MS"/>
          <w:kern w:val="1"/>
          <w:lang w:eastAsia="hi-IN" w:bidi="hi-IN"/>
        </w:rPr>
        <w:t>uz Pašvaldību likuma 10. panta pirmās daļas 16. punktu, 73. panta ceturto daļu</w:t>
      </w:r>
      <w:r w:rsidRPr="000D152F">
        <w:rPr>
          <w:rFonts w:eastAsia="Arial Unicode MS"/>
          <w:kern w:val="1"/>
          <w:lang w:bidi="hi-IN"/>
        </w:rPr>
        <w:t xml:space="preserve"> </w:t>
      </w:r>
      <w:r w:rsidRPr="000D152F">
        <w:rPr>
          <w:rFonts w:eastAsia="Arial Unicode MS"/>
          <w:kern w:val="1"/>
          <w:lang w:eastAsia="x-none" w:bidi="hi-IN"/>
        </w:rPr>
        <w:t xml:space="preserve">Publiskas personas mantas atsavināšanas likuma </w:t>
      </w:r>
      <w:r w:rsidRPr="000D152F">
        <w:rPr>
          <w:rFonts w:eastAsia="Calibri"/>
          <w:lang w:eastAsia="en-US"/>
        </w:rPr>
        <w:t xml:space="preserve">4. panta pirmo, otro, trešo daļu, </w:t>
      </w:r>
      <w:r w:rsidRPr="000D152F">
        <w:rPr>
          <w:rFonts w:eastAsia="Arial Unicode MS"/>
          <w:kern w:val="1"/>
          <w:lang w:eastAsia="x-none" w:bidi="hi-IN"/>
        </w:rPr>
        <w:t>ceturtās daļas 5. punktu</w:t>
      </w:r>
      <w:r w:rsidRPr="000D152F">
        <w:rPr>
          <w:rFonts w:eastAsia="Arial Unicode MS"/>
          <w:kern w:val="1"/>
          <w:lang w:bidi="hi-IN"/>
        </w:rPr>
        <w:t xml:space="preserve">, </w:t>
      </w:r>
      <w:r w:rsidRPr="000D152F">
        <w:rPr>
          <w:rFonts w:eastAsia="Calibri"/>
          <w:lang w:eastAsia="en-US"/>
        </w:rPr>
        <w:t>5. panta pirmo daļu, 8. panta otro un trešo daļu,</w:t>
      </w:r>
      <w:r w:rsidRPr="000D152F">
        <w:rPr>
          <w:rFonts w:cs="Tahoma"/>
          <w:b/>
          <w:kern w:val="1"/>
          <w:lang w:eastAsia="hi-IN" w:bidi="hi-IN"/>
        </w:rPr>
        <w:t xml:space="preserve"> a</w:t>
      </w:r>
      <w:r w:rsidRPr="000D152F">
        <w:rPr>
          <w:b/>
          <w:bCs/>
        </w:rPr>
        <w:t>tklāti balsojot: PAR</w:t>
      </w:r>
      <w:r w:rsidRPr="000D152F">
        <w:t xml:space="preserve"> – 12 deputāti (Aigars </w:t>
      </w:r>
      <w:r w:rsidRPr="000D152F">
        <w:lastRenderedPageBreak/>
        <w:t xml:space="preserve">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76D0D5E6" w14:textId="25A7BA53" w:rsidR="004C28A8" w:rsidRPr="000D152F" w:rsidRDefault="004C28A8" w:rsidP="004C28A8">
      <w:pPr>
        <w:ind w:firstLine="720"/>
        <w:jc w:val="both"/>
        <w:rPr>
          <w:rFonts w:eastAsia="Calibri" w:cs="Tahoma"/>
          <w:kern w:val="1"/>
          <w:lang w:eastAsia="en-US" w:bidi="hi-IN"/>
        </w:rPr>
      </w:pPr>
    </w:p>
    <w:p w14:paraId="44AAC0C8" w14:textId="77777777" w:rsidR="004C28A8" w:rsidRPr="000D152F" w:rsidRDefault="004C28A8" w:rsidP="004C28A8">
      <w:pPr>
        <w:numPr>
          <w:ilvl w:val="0"/>
          <w:numId w:val="130"/>
        </w:numPr>
        <w:spacing w:after="160" w:line="259" w:lineRule="auto"/>
        <w:ind w:left="357" w:hanging="357"/>
        <w:contextualSpacing/>
        <w:jc w:val="both"/>
        <w:rPr>
          <w:b/>
          <w:bCs/>
          <w:lang w:eastAsia="en-US"/>
        </w:rPr>
      </w:pPr>
      <w:r w:rsidRPr="000D152F">
        <w:rPr>
          <w:lang w:eastAsia="en-US"/>
        </w:rPr>
        <w:t xml:space="preserve">Atsavināt nekustamo īpašumu </w:t>
      </w:r>
      <w:r w:rsidRPr="000D152F">
        <w:rPr>
          <w:rFonts w:eastAsia="Calibri"/>
          <w:lang w:eastAsia="x-none"/>
        </w:rPr>
        <w:t xml:space="preserve">ar adresi: Vīgriežu iela 7, Vidrižos, </w:t>
      </w:r>
      <w:r w:rsidRPr="000D152F">
        <w:rPr>
          <w:rFonts w:eastAsia="Calibri"/>
          <w:lang w:eastAsia="en-US"/>
        </w:rPr>
        <w:t>Vidrižu</w:t>
      </w:r>
      <w:r w:rsidRPr="000D152F">
        <w:rPr>
          <w:rFonts w:eastAsia="Calibri"/>
          <w:lang w:eastAsia="x-none"/>
        </w:rPr>
        <w:t xml:space="preserve"> pagastā, Limbažu novadā, kadastra Nr. 66840010223</w:t>
      </w:r>
      <w:r w:rsidRPr="000D152F">
        <w:rPr>
          <w:rFonts w:eastAsia="Calibri"/>
          <w:lang w:eastAsia="en-US"/>
        </w:rPr>
        <w:t xml:space="preserve">, kas sastāv no zemes vienības ar kadastra apzīmējumu </w:t>
      </w:r>
      <w:r w:rsidRPr="000D152F">
        <w:rPr>
          <w:rFonts w:eastAsia="Calibri"/>
          <w:lang w:eastAsia="x-none"/>
        </w:rPr>
        <w:t>66840010223</w:t>
      </w:r>
      <w:r w:rsidRPr="000D152F">
        <w:rPr>
          <w:rFonts w:eastAsia="Calibri"/>
          <w:lang w:eastAsia="en-US"/>
        </w:rPr>
        <w:t>, 0,7648</w:t>
      </w:r>
      <w:r w:rsidRPr="000D152F">
        <w:rPr>
          <w:lang w:eastAsia="en-US"/>
        </w:rPr>
        <w:t xml:space="preserve"> ha platībā. (shēma pielikumā)</w:t>
      </w:r>
    </w:p>
    <w:p w14:paraId="65B2859B" w14:textId="77777777" w:rsidR="004C28A8" w:rsidRPr="000D152F" w:rsidRDefault="004C28A8" w:rsidP="004C28A8">
      <w:pPr>
        <w:numPr>
          <w:ilvl w:val="0"/>
          <w:numId w:val="130"/>
        </w:numPr>
        <w:spacing w:after="160" w:line="259" w:lineRule="auto"/>
        <w:ind w:left="357" w:hanging="357"/>
        <w:contextualSpacing/>
        <w:jc w:val="both"/>
        <w:rPr>
          <w:b/>
          <w:lang w:eastAsia="en-US"/>
        </w:rPr>
      </w:pPr>
      <w:r w:rsidRPr="000D152F">
        <w:rPr>
          <w:lang w:eastAsia="en-US"/>
        </w:rPr>
        <w:t>Uzdot Nekustamā īpašuma un teritorijas plānojuma nodaļai veikt 1. punktā minētā nekustamā īpašuma novērtēšanu, pieaicinot sertificētu vērtētāju.</w:t>
      </w:r>
    </w:p>
    <w:p w14:paraId="0CBC7A0E" w14:textId="77777777" w:rsidR="004C28A8" w:rsidRPr="000D152F" w:rsidRDefault="004C28A8" w:rsidP="003E27C2">
      <w:pPr>
        <w:widowControl w:val="0"/>
        <w:numPr>
          <w:ilvl w:val="0"/>
          <w:numId w:val="130"/>
        </w:numPr>
        <w:suppressAutoHyphens/>
        <w:spacing w:line="259" w:lineRule="auto"/>
        <w:ind w:left="357" w:hanging="357"/>
        <w:jc w:val="both"/>
        <w:rPr>
          <w:rFonts w:eastAsia="Arial Unicode MS"/>
          <w:b/>
          <w:bCs/>
          <w:kern w:val="1"/>
          <w:lang w:eastAsia="x-none" w:bidi="hi-IN"/>
        </w:rPr>
      </w:pPr>
      <w:r w:rsidRPr="000D152F">
        <w:rPr>
          <w:rFonts w:eastAsia="Arial Unicode MS"/>
          <w:kern w:val="1"/>
          <w:lang w:eastAsia="x-none" w:bidi="hi-IN"/>
        </w:rPr>
        <w:t>Uzdot Limbažu novada pašvaldības īpašuma privatizācijas un atsavināšanas komisijai pēc tirgus vērtības noteikšanas sagatavot atsavināšanas noteikumu projektu.</w:t>
      </w:r>
    </w:p>
    <w:p w14:paraId="35A33065" w14:textId="77777777" w:rsidR="004C28A8" w:rsidRPr="000D152F" w:rsidRDefault="004C28A8" w:rsidP="004C28A8">
      <w:pPr>
        <w:numPr>
          <w:ilvl w:val="0"/>
          <w:numId w:val="130"/>
        </w:numPr>
        <w:spacing w:after="160" w:line="259" w:lineRule="auto"/>
        <w:ind w:left="357" w:hanging="357"/>
        <w:contextualSpacing/>
        <w:jc w:val="both"/>
        <w:rPr>
          <w:b/>
          <w:bCs/>
          <w:lang w:eastAsia="en-US"/>
        </w:rPr>
      </w:pPr>
      <w:r w:rsidRPr="000D152F">
        <w:rPr>
          <w:rFonts w:eastAsia="Calibri"/>
          <w:kern w:val="1"/>
          <w:lang w:eastAsia="en-US" w:bidi="hi-IN"/>
        </w:rPr>
        <w:t>Kontroli par lēmuma izpildi uzdot Limbažu novada pašvaldības izpilddirektoram.</w:t>
      </w:r>
    </w:p>
    <w:p w14:paraId="23A0AD52" w14:textId="77777777" w:rsidR="00072082" w:rsidRPr="000D152F" w:rsidRDefault="00072082" w:rsidP="00072082">
      <w:pPr>
        <w:autoSpaceDE w:val="0"/>
        <w:autoSpaceDN w:val="0"/>
        <w:adjustRightInd w:val="0"/>
        <w:jc w:val="both"/>
        <w:rPr>
          <w:rFonts w:eastAsia="Calibri"/>
        </w:rPr>
      </w:pPr>
    </w:p>
    <w:p w14:paraId="69BD1DEE" w14:textId="75C0949E" w:rsidR="006016D0" w:rsidRPr="000D152F" w:rsidRDefault="006016D0" w:rsidP="00072082">
      <w:pPr>
        <w:autoSpaceDE w:val="0"/>
        <w:autoSpaceDN w:val="0"/>
        <w:adjustRightInd w:val="0"/>
        <w:jc w:val="both"/>
        <w:rPr>
          <w:rFonts w:eastAsia="Calibri"/>
        </w:rPr>
      </w:pPr>
      <w:r w:rsidRPr="000D152F">
        <w:rPr>
          <w:rFonts w:eastAsia="Calibri"/>
        </w:rPr>
        <w:t>11:36 A.Garklāvs attālināti pieslēdzas sēdei</w:t>
      </w:r>
      <w:r w:rsidR="001D4E26" w:rsidRPr="000D152F">
        <w:rPr>
          <w:rFonts w:eastAsia="Calibri"/>
        </w:rPr>
        <w:t xml:space="preserve"> (Lietotnē “</w:t>
      </w:r>
      <w:proofErr w:type="spellStart"/>
      <w:r w:rsidR="001D4E26" w:rsidRPr="000D152F">
        <w:rPr>
          <w:rFonts w:eastAsia="Calibri"/>
        </w:rPr>
        <w:t>Webex</w:t>
      </w:r>
      <w:proofErr w:type="spellEnd"/>
      <w:r w:rsidR="001D4E26" w:rsidRPr="000D152F">
        <w:rPr>
          <w:rFonts w:eastAsia="Calibri"/>
        </w:rPr>
        <w:t>”).</w:t>
      </w:r>
    </w:p>
    <w:p w14:paraId="5B695136" w14:textId="77777777" w:rsidR="003E27C2" w:rsidRPr="000D152F" w:rsidRDefault="003E27C2" w:rsidP="00072082">
      <w:pPr>
        <w:autoSpaceDE w:val="0"/>
        <w:autoSpaceDN w:val="0"/>
        <w:adjustRightInd w:val="0"/>
        <w:jc w:val="both"/>
        <w:rPr>
          <w:rFonts w:eastAsia="Calibri"/>
        </w:rPr>
      </w:pPr>
    </w:p>
    <w:p w14:paraId="5987A79A" w14:textId="1684CDBB" w:rsidR="00072082" w:rsidRPr="000D152F" w:rsidRDefault="00072082" w:rsidP="00072082">
      <w:pPr>
        <w:jc w:val="both"/>
        <w:rPr>
          <w:b/>
          <w:bCs/>
        </w:rPr>
      </w:pPr>
      <w:bookmarkStart w:id="143" w:name="_Hlk112674457"/>
      <w:bookmarkStart w:id="144" w:name="_Hlk115101933"/>
      <w:r w:rsidRPr="000D152F">
        <w:rPr>
          <w:b/>
          <w:bCs/>
        </w:rPr>
        <w:t xml:space="preserve">Lēmums Nr. </w:t>
      </w:r>
      <w:r w:rsidR="003E27C2" w:rsidRPr="000D152F">
        <w:rPr>
          <w:b/>
          <w:bCs/>
        </w:rPr>
        <w:t>374</w:t>
      </w:r>
    </w:p>
    <w:p w14:paraId="44359244" w14:textId="77777777" w:rsidR="00072082" w:rsidRPr="000D152F" w:rsidRDefault="00072082" w:rsidP="00072082">
      <w:pPr>
        <w:keepNext/>
        <w:jc w:val="center"/>
        <w:outlineLvl w:val="0"/>
        <w:rPr>
          <w:b/>
          <w:bCs/>
          <w:lang w:eastAsia="en-US"/>
        </w:rPr>
      </w:pPr>
      <w:r w:rsidRPr="000D152F">
        <w:rPr>
          <w:b/>
          <w:bCs/>
          <w:lang w:eastAsia="en-US"/>
        </w:rPr>
        <w:t>47.</w:t>
      </w:r>
    </w:p>
    <w:bookmarkEnd w:id="143"/>
    <w:bookmarkEnd w:id="144"/>
    <w:p w14:paraId="7526040A" w14:textId="77777777" w:rsidR="003E27C2" w:rsidRPr="000D152F" w:rsidRDefault="003E27C2" w:rsidP="003E27C2">
      <w:pPr>
        <w:pBdr>
          <w:bottom w:val="single" w:sz="4" w:space="1" w:color="000000"/>
        </w:pBdr>
        <w:suppressAutoHyphens/>
        <w:jc w:val="both"/>
        <w:rPr>
          <w:rFonts w:eastAsia="Calibri"/>
          <w:b/>
          <w:bCs/>
          <w:lang w:eastAsia="x-none"/>
        </w:rPr>
      </w:pPr>
      <w:r w:rsidRPr="000D152F">
        <w:rPr>
          <w:rFonts w:eastAsia="Calibri"/>
          <w:b/>
          <w:bCs/>
          <w:lang w:eastAsia="x-none"/>
        </w:rPr>
        <w:t>Par nekustamā īpašuma ar kadastra Nr. 6676 013 3337 “Asaru iela 10”, Skultes pagastā, Limbažu novadā atsavināšanu</w:t>
      </w:r>
    </w:p>
    <w:p w14:paraId="4E75DA22" w14:textId="77777777" w:rsidR="003E27C2" w:rsidRPr="000D152F" w:rsidRDefault="003E27C2" w:rsidP="003E27C2">
      <w:pPr>
        <w:suppressAutoHyphens/>
        <w:jc w:val="center"/>
      </w:pPr>
      <w:r w:rsidRPr="000D152F">
        <w:t xml:space="preserve">Ziņo Indra </w:t>
      </w:r>
      <w:proofErr w:type="spellStart"/>
      <w:r w:rsidRPr="000D152F">
        <w:t>Brikmane</w:t>
      </w:r>
      <w:proofErr w:type="spellEnd"/>
    </w:p>
    <w:p w14:paraId="1A3E36C7" w14:textId="77777777" w:rsidR="003E27C2" w:rsidRPr="000D152F" w:rsidRDefault="003E27C2" w:rsidP="003E27C2">
      <w:pPr>
        <w:suppressAutoHyphens/>
        <w:rPr>
          <w:u w:val="single"/>
        </w:rPr>
      </w:pPr>
    </w:p>
    <w:p w14:paraId="5FC81D66" w14:textId="3424AC80" w:rsidR="003E27C2" w:rsidRPr="000D152F" w:rsidRDefault="003E27C2" w:rsidP="003E27C2">
      <w:pPr>
        <w:suppressAutoHyphens/>
        <w:ind w:firstLine="720"/>
        <w:jc w:val="both"/>
        <w:rPr>
          <w:rFonts w:eastAsia="Calibri"/>
          <w:lang w:eastAsia="en-US"/>
        </w:rPr>
      </w:pPr>
      <w:r w:rsidRPr="000D152F">
        <w:rPr>
          <w:rFonts w:eastAsia="Calibri"/>
          <w:lang w:eastAsia="en-US"/>
        </w:rPr>
        <w:t xml:space="preserve">Limbažu novada pašvaldība ir izskatījusi </w:t>
      </w:r>
      <w:r w:rsidR="006632EB">
        <w:rPr>
          <w:rFonts w:eastAsia="Calibri"/>
          <w:lang w:eastAsia="en-US"/>
        </w:rPr>
        <w:t>[..]</w:t>
      </w:r>
      <w:r w:rsidRPr="000D152F">
        <w:rPr>
          <w:rFonts w:eastAsia="Calibri"/>
          <w:lang w:eastAsia="en-US"/>
        </w:rPr>
        <w:t xml:space="preserve"> iesniegumu, </w:t>
      </w:r>
      <w:r w:rsidR="006632EB">
        <w:rPr>
          <w:rFonts w:eastAsia="Calibri"/>
          <w:lang w:eastAsia="en-US"/>
        </w:rPr>
        <w:t>[..]</w:t>
      </w:r>
      <w:r w:rsidRPr="000D152F">
        <w:rPr>
          <w:rFonts w:eastAsia="Calibri"/>
          <w:lang w:eastAsia="en-US"/>
        </w:rPr>
        <w:t xml:space="preserve"> par nekustamā īpašuma “Asaru iela 10”, kadastra Nr. 6676 013 3337, Skultes pagastā, Limbažu novadā atsavināšanu</w:t>
      </w:r>
    </w:p>
    <w:p w14:paraId="1B1CB93C" w14:textId="77777777" w:rsidR="003E27C2" w:rsidRPr="000D152F" w:rsidRDefault="003E27C2" w:rsidP="003E27C2">
      <w:pPr>
        <w:suppressAutoHyphens/>
        <w:ind w:firstLine="720"/>
        <w:jc w:val="both"/>
        <w:rPr>
          <w:rFonts w:eastAsia="Arial Unicode MS"/>
          <w:lang w:eastAsia="x-none"/>
        </w:rPr>
      </w:pPr>
      <w:r w:rsidRPr="000D152F">
        <w:rPr>
          <w:rFonts w:eastAsia="Arial Unicode MS"/>
          <w:lang w:eastAsia="x-none"/>
        </w:rPr>
        <w:t xml:space="preserve">Nekustamais īpašums </w:t>
      </w:r>
      <w:bookmarkStart w:id="145" w:name="_Hlk166146421"/>
      <w:r w:rsidRPr="000D152F">
        <w:rPr>
          <w:rFonts w:eastAsia="Calibri"/>
          <w:lang w:eastAsia="en-US"/>
        </w:rPr>
        <w:t>“Asaru iela 10”, Skultes pagasts, Limbažu novads, kadastra Nr. 6676 013 3337, kas sastāv no zemes vienības ar kadastra apzīmējumu 6676 013 3337, 0,0606 ha</w:t>
      </w:r>
      <w:bookmarkEnd w:id="145"/>
      <w:r w:rsidRPr="000D152F">
        <w:rPr>
          <w:rFonts w:eastAsia="Calibri"/>
          <w:lang w:eastAsia="en-US"/>
        </w:rPr>
        <w:t xml:space="preserve"> platībā, </w:t>
      </w:r>
      <w:r w:rsidRPr="000D152F">
        <w:rPr>
          <w:rFonts w:eastAsia="Arial Unicode MS"/>
          <w:lang w:eastAsia="x-none"/>
        </w:rPr>
        <w:t xml:space="preserve">reģistrēts Vidzemes Rajona tiesas Skultes pagasta zemesgrāmatas nodalījumā </w:t>
      </w:r>
      <w:r w:rsidRPr="000D152F">
        <w:rPr>
          <w:rFonts w:eastAsia="Calibri"/>
          <w:lang w:eastAsia="en-US"/>
        </w:rPr>
        <w:t>Nr.100000790658</w:t>
      </w:r>
      <w:r w:rsidRPr="000D152F">
        <w:rPr>
          <w:rFonts w:eastAsia="Arial Unicode MS"/>
          <w:lang w:eastAsia="x-none"/>
        </w:rPr>
        <w:t xml:space="preserve"> uz Limbažu novada pašvaldības vārda. Nekustamā īpašuma lietošanas mērķis ir individuālo dzīvojamo māju apbūve. Skultes pagasta pakalpojumu sniegšanas centrs piekrīt īpašuma atsavināšanai.</w:t>
      </w:r>
    </w:p>
    <w:p w14:paraId="37FAEAD8" w14:textId="47E3683E" w:rsidR="003E27C2" w:rsidRPr="000D152F" w:rsidRDefault="003E27C2" w:rsidP="003E27C2">
      <w:pPr>
        <w:suppressAutoHyphens/>
        <w:ind w:firstLine="720"/>
        <w:jc w:val="both"/>
        <w:rPr>
          <w:rFonts w:eastAsia="Calibri"/>
          <w:lang w:eastAsia="en-US"/>
        </w:rPr>
      </w:pPr>
      <w:r w:rsidRPr="000D152F">
        <w:rPr>
          <w:rFonts w:eastAsia="Calibri"/>
          <w:lang w:eastAsia="en-US"/>
        </w:rPr>
        <w:t xml:space="preserve">Minētais zemes gabals saistīts ar būvju īpašumu “Asaru iela 10”, </w:t>
      </w:r>
      <w:r w:rsidR="006632EB">
        <w:rPr>
          <w:rFonts w:eastAsia="Calibri"/>
          <w:lang w:eastAsia="en-US"/>
        </w:rPr>
        <w:t>[..]</w:t>
      </w:r>
      <w:r w:rsidRPr="000D152F">
        <w:rPr>
          <w:rFonts w:eastAsia="Calibri"/>
          <w:lang w:eastAsia="en-US"/>
        </w:rPr>
        <w:t xml:space="preserve"> kuras īpašniece ir </w:t>
      </w:r>
      <w:r w:rsidR="006632EB">
        <w:rPr>
          <w:rFonts w:eastAsia="Calibri"/>
          <w:lang w:eastAsia="en-US"/>
        </w:rPr>
        <w:t>[..]</w:t>
      </w:r>
      <w:r w:rsidRPr="000D152F">
        <w:rPr>
          <w:rFonts w:eastAsia="Calibri"/>
          <w:lang w:eastAsia="en-US"/>
        </w:rPr>
        <w:t>.</w:t>
      </w:r>
    </w:p>
    <w:p w14:paraId="30103537" w14:textId="77777777" w:rsidR="003E27C2" w:rsidRPr="000D152F" w:rsidRDefault="003E27C2" w:rsidP="003E27C2">
      <w:pPr>
        <w:widowControl w:val="0"/>
        <w:suppressAutoHyphens/>
        <w:ind w:firstLine="720"/>
        <w:jc w:val="both"/>
        <w:rPr>
          <w:rFonts w:eastAsia="Calibri"/>
          <w:kern w:val="2"/>
          <w:lang w:eastAsia="en-US" w:bidi="hi-IN"/>
        </w:rPr>
      </w:pPr>
      <w:r w:rsidRPr="000D152F">
        <w:rPr>
          <w:rFonts w:eastAsia="Calibri"/>
          <w:kern w:val="2"/>
          <w:lang w:eastAsia="en-US" w:bidi="hi-IN"/>
        </w:rPr>
        <w:t>Publiskas personas mantas atsavināšanas likuma 4. panta ceturtās daļas 3. punkts nosaka, ka nekustamā īpašuma atsavināšanu var ierosināt zemesgrāmatā ierakstītas ēkas īpašnieks, ja viņš vēlas nopirkt zemesgabalu, uz kura atrodas ēka.</w:t>
      </w:r>
    </w:p>
    <w:p w14:paraId="78D64329" w14:textId="54A6C941" w:rsidR="003E27C2" w:rsidRPr="000D152F" w:rsidRDefault="003E27C2" w:rsidP="003E27C2">
      <w:pPr>
        <w:widowControl w:val="0"/>
        <w:suppressAutoHyphens/>
        <w:ind w:firstLine="720"/>
        <w:jc w:val="both"/>
        <w:rPr>
          <w:rFonts w:eastAsia="Calibri"/>
          <w:kern w:val="2"/>
          <w:lang w:eastAsia="en-US" w:bidi="hi-IN"/>
        </w:rPr>
      </w:pPr>
      <w:r w:rsidRPr="000D152F">
        <w:rPr>
          <w:rFonts w:eastAsia="Calibri"/>
          <w:kern w:val="2"/>
          <w:lang w:eastAsia="en-US" w:bidi="hi-IN"/>
        </w:rPr>
        <w:t xml:space="preserve">Pamatojoties uz iepriekš minēto, </w:t>
      </w:r>
      <w:r w:rsidR="006632EB">
        <w:rPr>
          <w:rFonts w:eastAsia="Calibri"/>
          <w:kern w:val="2"/>
          <w:lang w:eastAsia="en-US" w:bidi="hi-IN"/>
        </w:rPr>
        <w:t>[vārds, uzvārds]</w:t>
      </w:r>
      <w:r w:rsidRPr="000D152F">
        <w:rPr>
          <w:rFonts w:eastAsia="Calibri"/>
          <w:kern w:val="2"/>
          <w:lang w:eastAsia="en-US" w:bidi="hi-IN"/>
        </w:rPr>
        <w:t xml:space="preserve"> ir nekustamā īpašuma “</w:t>
      </w:r>
      <w:r w:rsidRPr="000D152F">
        <w:rPr>
          <w:rFonts w:eastAsia="Arial Unicode MS"/>
          <w:lang w:eastAsia="x-none"/>
        </w:rPr>
        <w:t>Asaru iela 10”, Skultes pagastā,</w:t>
      </w:r>
      <w:r w:rsidRPr="000D152F">
        <w:rPr>
          <w:rFonts w:eastAsia="Calibri"/>
          <w:lang w:eastAsia="en-US"/>
        </w:rPr>
        <w:t xml:space="preserve"> Limbažu novadā pirmpirkuma tiesīgā persona.</w:t>
      </w:r>
    </w:p>
    <w:p w14:paraId="4EDB8756" w14:textId="77777777" w:rsidR="003E27C2" w:rsidRPr="000D152F" w:rsidRDefault="003E27C2" w:rsidP="003E27C2">
      <w:pPr>
        <w:widowControl w:val="0"/>
        <w:suppressAutoHyphens/>
        <w:ind w:firstLine="720"/>
        <w:jc w:val="both"/>
        <w:rPr>
          <w:rFonts w:eastAsia="Calibri"/>
          <w:kern w:val="2"/>
          <w:lang w:eastAsia="en-US" w:bidi="hi-IN"/>
        </w:rPr>
      </w:pPr>
      <w:r w:rsidRPr="000D152F">
        <w:rPr>
          <w:rFonts w:eastAsia="Calibri"/>
          <w:kern w:val="2"/>
          <w:lang w:eastAsia="en-US" w:bidi="hi-IN"/>
        </w:rPr>
        <w:t>Publiskas personas mantas atsavināšanas likuma 5. panta pirmajā daļā noteikts, ka atļauju atsavināt publiskas personas nekustamo īpašumu dod attiecīgās atsavinātās publiskās personas lēmējinstitūcija.</w:t>
      </w:r>
    </w:p>
    <w:p w14:paraId="56E3C96E" w14:textId="77777777" w:rsidR="003E27C2" w:rsidRPr="000D152F" w:rsidRDefault="003E27C2" w:rsidP="003E27C2">
      <w:pPr>
        <w:widowControl w:val="0"/>
        <w:suppressAutoHyphens/>
        <w:ind w:firstLine="720"/>
        <w:jc w:val="both"/>
        <w:rPr>
          <w:rFonts w:eastAsia="Arial Unicode MS"/>
          <w:kern w:val="2"/>
          <w:lang w:eastAsia="hi-IN" w:bidi="hi-IN"/>
        </w:rPr>
      </w:pPr>
      <w:r w:rsidRPr="000D152F">
        <w:rPr>
          <w:rFonts w:eastAsia="Arial Unicode MS"/>
          <w:kern w:val="2"/>
          <w:lang w:eastAsia="hi-IN" w:bidi="hi-IN"/>
        </w:rPr>
        <w:t>Saskaņā ar Pašvaldību likuma 10. panta pirmās daļas 16. punktu, pildot savas funkcijas, pašvaldībām likumā noteiktajā kārtībā ir tiesības lemt par nekustamā īpašuma atsavināšanu.</w:t>
      </w:r>
    </w:p>
    <w:p w14:paraId="45FC04AB" w14:textId="77777777" w:rsidR="007D0D4C" w:rsidRPr="000D152F" w:rsidRDefault="003E27C2" w:rsidP="007D0D4C">
      <w:pPr>
        <w:ind w:firstLine="720"/>
        <w:jc w:val="both"/>
      </w:pPr>
      <w:r w:rsidRPr="000D152F">
        <w:rPr>
          <w:rFonts w:eastAsia="Calibri"/>
          <w:kern w:val="2"/>
          <w:szCs w:val="22"/>
          <w:lang w:eastAsia="en-US" w:bidi="hi-IN"/>
        </w:rPr>
        <w:t xml:space="preserve">Pamatojoties </w:t>
      </w:r>
      <w:r w:rsidRPr="000D152F">
        <w:rPr>
          <w:rFonts w:eastAsia="Arial Unicode MS"/>
          <w:kern w:val="2"/>
          <w:lang w:eastAsia="hi-IN" w:bidi="hi-IN"/>
        </w:rPr>
        <w:t xml:space="preserve">uz </w:t>
      </w:r>
      <w:r w:rsidRPr="000D152F">
        <w:rPr>
          <w:rFonts w:eastAsia="Arial Unicode MS" w:cs="Tahoma"/>
          <w:kern w:val="2"/>
          <w:lang w:eastAsia="hi-IN" w:bidi="hi-IN"/>
        </w:rPr>
        <w:t>Pašvaldību likuma 10. panta pirmās daļas 16. punktu, 73. panta ceturto daļu</w:t>
      </w:r>
      <w:r w:rsidRPr="000D152F">
        <w:rPr>
          <w:rFonts w:eastAsia="Arial Unicode MS"/>
          <w:kern w:val="2"/>
          <w:lang w:bidi="hi-IN"/>
        </w:rPr>
        <w:t xml:space="preserve"> </w:t>
      </w:r>
      <w:r w:rsidRPr="000D152F">
        <w:rPr>
          <w:rFonts w:eastAsia="Arial Unicode MS" w:cs="Tahoma"/>
          <w:kern w:val="2"/>
          <w:lang w:eastAsia="x-none" w:bidi="hi-IN"/>
        </w:rPr>
        <w:t>Publiskas personas mantas atsavināšanas likuma 4. panta ceturtās daļas 5. punktu</w:t>
      </w:r>
      <w:r w:rsidRPr="000D152F">
        <w:rPr>
          <w:rFonts w:eastAsia="Arial Unicode MS"/>
          <w:kern w:val="2"/>
          <w:lang w:bidi="hi-IN"/>
        </w:rPr>
        <w:t xml:space="preserve">, </w:t>
      </w:r>
      <w:r w:rsidR="007D0D4C" w:rsidRPr="000D152F">
        <w:rPr>
          <w:rFonts w:cs="Tahoma"/>
          <w:b/>
          <w:kern w:val="1"/>
          <w:lang w:eastAsia="hi-IN" w:bidi="hi-IN"/>
        </w:rPr>
        <w:t>a</w:t>
      </w:r>
      <w:r w:rsidR="007D0D4C" w:rsidRPr="000D152F">
        <w:rPr>
          <w:b/>
          <w:bCs/>
        </w:rPr>
        <w:t>tklāti balsojot: PAR</w:t>
      </w:r>
      <w:r w:rsidR="007D0D4C" w:rsidRPr="000D152F">
        <w:t xml:space="preserve"> – 12 deputāti (Aigars Legzdiņš, Dagnis Straubergs, Dāvis Melnalksnis, Edmunds Zeidmanis, Jānis Bakmanis, Kristaps Močāns, Lija Jokste, Māris Beļaunieks, Regīna Tamane, Rūdolfs Pelēkais, Valdis </w:t>
      </w:r>
      <w:proofErr w:type="spellStart"/>
      <w:r w:rsidR="007D0D4C" w:rsidRPr="000D152F">
        <w:t>Možvillo</w:t>
      </w:r>
      <w:proofErr w:type="spellEnd"/>
      <w:r w:rsidR="007D0D4C" w:rsidRPr="000D152F">
        <w:t xml:space="preserve">, Ziedonis Rubezis), </w:t>
      </w:r>
      <w:r w:rsidR="007D0D4C" w:rsidRPr="000D152F">
        <w:rPr>
          <w:b/>
          <w:bCs/>
        </w:rPr>
        <w:t>PRET –</w:t>
      </w:r>
      <w:r w:rsidR="007D0D4C" w:rsidRPr="000D152F">
        <w:t xml:space="preserve"> nav, </w:t>
      </w:r>
      <w:r w:rsidR="007D0D4C" w:rsidRPr="000D152F">
        <w:rPr>
          <w:b/>
          <w:bCs/>
        </w:rPr>
        <w:t>ATTURAS –</w:t>
      </w:r>
      <w:r w:rsidR="007D0D4C" w:rsidRPr="000D152F">
        <w:t xml:space="preserve"> nav, nebalso – 1 deputāts (Andris Garklāvs), Limbažu novada dome</w:t>
      </w:r>
      <w:r w:rsidR="007D0D4C" w:rsidRPr="000D152F">
        <w:rPr>
          <w:b/>
          <w:bCs/>
        </w:rPr>
        <w:t xml:space="preserve"> NOLEMJ:</w:t>
      </w:r>
    </w:p>
    <w:p w14:paraId="2B029865" w14:textId="704BF886" w:rsidR="003E27C2" w:rsidRPr="000D152F" w:rsidRDefault="003E27C2" w:rsidP="003E27C2">
      <w:pPr>
        <w:suppressAutoHyphens/>
        <w:ind w:firstLine="720"/>
        <w:jc w:val="both"/>
        <w:rPr>
          <w:rFonts w:eastAsia="Calibri" w:cs="Tahoma"/>
          <w:kern w:val="2"/>
          <w:lang w:eastAsia="en-US" w:bidi="hi-IN"/>
        </w:rPr>
      </w:pPr>
    </w:p>
    <w:p w14:paraId="1D9D2FBD" w14:textId="77777777" w:rsidR="003E27C2" w:rsidRPr="000D152F" w:rsidRDefault="003E27C2" w:rsidP="002277CF">
      <w:pPr>
        <w:widowControl w:val="0"/>
        <w:numPr>
          <w:ilvl w:val="0"/>
          <w:numId w:val="62"/>
        </w:numPr>
        <w:suppressAutoHyphens/>
        <w:spacing w:line="259" w:lineRule="auto"/>
        <w:ind w:left="357" w:hanging="357"/>
        <w:jc w:val="both"/>
        <w:rPr>
          <w:rFonts w:eastAsia="Arial Unicode MS" w:cs="Tahoma"/>
          <w:kern w:val="2"/>
          <w:lang w:eastAsia="x-none" w:bidi="hi-IN"/>
        </w:rPr>
      </w:pPr>
      <w:r w:rsidRPr="000D152F">
        <w:rPr>
          <w:rFonts w:eastAsia="Arial Unicode MS" w:cs="Tahoma"/>
          <w:kern w:val="2"/>
          <w:lang w:eastAsia="x-none" w:bidi="hi-IN"/>
        </w:rPr>
        <w:t>Uzsākt Limbažu novada pašvaldībai piederošā nekustamā īpašuma</w:t>
      </w:r>
      <w:r w:rsidRPr="000D152F">
        <w:rPr>
          <w:rFonts w:eastAsia="Arial Unicode MS"/>
          <w:lang w:eastAsia="x-none"/>
        </w:rPr>
        <w:t xml:space="preserve"> </w:t>
      </w:r>
      <w:r w:rsidRPr="000D152F">
        <w:rPr>
          <w:rFonts w:eastAsia="Calibri"/>
          <w:lang w:eastAsia="en-US"/>
        </w:rPr>
        <w:t>“Asaru iela 10”, Skultes pagasts, Limbažu novads, kadastra Nr. 6676 013 3337, kas sastāv no zemes vienības ar kadastra apzīmējumu 6676 013 3337, 0,0606 ha platībā</w:t>
      </w:r>
      <w:r w:rsidRPr="000D152F">
        <w:rPr>
          <w:rFonts w:eastAsia="Arial Unicode MS" w:cs="Tahoma"/>
          <w:kern w:val="2"/>
          <w:lang w:eastAsia="x-none" w:bidi="hi-IN"/>
        </w:rPr>
        <w:t>, atsavināšanu.</w:t>
      </w:r>
    </w:p>
    <w:p w14:paraId="323D1F5B" w14:textId="77777777" w:rsidR="003E27C2" w:rsidRPr="000D152F" w:rsidRDefault="003E27C2" w:rsidP="002277CF">
      <w:pPr>
        <w:widowControl w:val="0"/>
        <w:numPr>
          <w:ilvl w:val="0"/>
          <w:numId w:val="62"/>
        </w:numPr>
        <w:suppressAutoHyphens/>
        <w:spacing w:line="259" w:lineRule="auto"/>
        <w:ind w:left="357" w:hanging="357"/>
        <w:jc w:val="both"/>
        <w:rPr>
          <w:rFonts w:eastAsia="Arial Unicode MS" w:cs="Tahoma"/>
          <w:kern w:val="2"/>
          <w:lang w:eastAsia="x-none" w:bidi="hi-IN"/>
        </w:rPr>
      </w:pPr>
      <w:r w:rsidRPr="000D152F">
        <w:rPr>
          <w:rFonts w:eastAsia="Arial Unicode MS" w:cs="Tahoma"/>
          <w:kern w:val="2"/>
          <w:lang w:eastAsia="x-none" w:bidi="hi-IN"/>
        </w:rPr>
        <w:t xml:space="preserve">Uzdot </w:t>
      </w:r>
      <w:r w:rsidRPr="000D152F">
        <w:rPr>
          <w:rFonts w:eastAsia="Calibri"/>
          <w:lang w:eastAsia="en-US"/>
        </w:rPr>
        <w:t xml:space="preserve">Nekustamā īpašuma un teritorijas plānojuma </w:t>
      </w:r>
      <w:r w:rsidRPr="000D152F">
        <w:rPr>
          <w:rFonts w:eastAsia="Arial Unicode MS" w:cs="Tahoma"/>
          <w:kern w:val="2"/>
          <w:lang w:eastAsia="x-none" w:bidi="hi-IN"/>
        </w:rPr>
        <w:t xml:space="preserve">nodaļai veikt 1. punktā minētā īpašuma tirgus </w:t>
      </w:r>
      <w:r w:rsidRPr="000D152F">
        <w:rPr>
          <w:rFonts w:eastAsia="Arial Unicode MS" w:cs="Tahoma"/>
          <w:kern w:val="2"/>
          <w:lang w:eastAsia="x-none" w:bidi="hi-IN"/>
        </w:rPr>
        <w:lastRenderedPageBreak/>
        <w:t>vērtības noteikšanu.</w:t>
      </w:r>
    </w:p>
    <w:p w14:paraId="6DE8BAA6" w14:textId="77777777" w:rsidR="003E27C2" w:rsidRPr="000D152F" w:rsidRDefault="003E27C2" w:rsidP="002277CF">
      <w:pPr>
        <w:widowControl w:val="0"/>
        <w:numPr>
          <w:ilvl w:val="0"/>
          <w:numId w:val="62"/>
        </w:numPr>
        <w:suppressAutoHyphens/>
        <w:spacing w:line="259" w:lineRule="auto"/>
        <w:ind w:left="357" w:hanging="357"/>
        <w:jc w:val="both"/>
        <w:rPr>
          <w:rFonts w:eastAsia="Arial Unicode MS"/>
          <w:kern w:val="2"/>
          <w:lang w:eastAsia="x-none" w:bidi="hi-IN"/>
        </w:rPr>
      </w:pPr>
      <w:r w:rsidRPr="000D152F">
        <w:rPr>
          <w:rFonts w:eastAsia="Arial Unicode MS"/>
          <w:kern w:val="1"/>
          <w:lang w:eastAsia="x-none" w:bidi="hi-IN"/>
        </w:rPr>
        <w:t>Uzdot Limbažu novada pašvaldības īpašuma privatizācijas un atsavināšanas komisijai pēc tirgus vērtības noteikšanas sagatavot atsavināšanas noteikumu projektu.</w:t>
      </w:r>
    </w:p>
    <w:p w14:paraId="144D7548" w14:textId="77777777" w:rsidR="003E27C2" w:rsidRPr="000D152F" w:rsidRDefault="003E27C2" w:rsidP="003E27C2">
      <w:pPr>
        <w:numPr>
          <w:ilvl w:val="0"/>
          <w:numId w:val="62"/>
        </w:numPr>
        <w:suppressAutoHyphens/>
        <w:spacing w:after="160" w:line="259" w:lineRule="auto"/>
        <w:ind w:left="357" w:hanging="357"/>
        <w:contextualSpacing/>
        <w:jc w:val="both"/>
        <w:rPr>
          <w:rFonts w:eastAsia="Calibri"/>
          <w:lang w:eastAsia="en-US"/>
        </w:rPr>
      </w:pPr>
      <w:r w:rsidRPr="000D152F">
        <w:rPr>
          <w:rFonts w:eastAsia="Arial Unicode MS" w:cs="Tahoma"/>
          <w:kern w:val="2"/>
          <w:lang w:eastAsia="hi-IN" w:bidi="hi-IN"/>
        </w:rPr>
        <w:t xml:space="preserve">Atbildīgo par lēmuma izpildi noteikt </w:t>
      </w:r>
      <w:r w:rsidRPr="000D152F">
        <w:rPr>
          <w:lang w:eastAsia="en-US"/>
        </w:rPr>
        <w:t>Nekustamā īpašuma un teritorijas plānojuma nodaļas vadītāju</w:t>
      </w:r>
      <w:r w:rsidRPr="000D152F">
        <w:rPr>
          <w:rFonts w:eastAsia="Calibri"/>
          <w:lang w:eastAsia="en-US"/>
        </w:rPr>
        <w:t>.</w:t>
      </w:r>
    </w:p>
    <w:p w14:paraId="7A99121C" w14:textId="77777777" w:rsidR="003E27C2" w:rsidRPr="000D152F" w:rsidRDefault="003E27C2" w:rsidP="003E27C2">
      <w:pPr>
        <w:widowControl w:val="0"/>
        <w:numPr>
          <w:ilvl w:val="0"/>
          <w:numId w:val="62"/>
        </w:numPr>
        <w:suppressAutoHyphens/>
        <w:spacing w:after="160" w:line="259" w:lineRule="auto"/>
        <w:ind w:left="357" w:hanging="357"/>
        <w:contextualSpacing/>
        <w:jc w:val="both"/>
        <w:rPr>
          <w:lang w:eastAsia="en-US"/>
        </w:rPr>
      </w:pPr>
      <w:r w:rsidRPr="000D152F">
        <w:rPr>
          <w:rFonts w:eastAsia="Calibri"/>
          <w:kern w:val="2"/>
          <w:lang w:eastAsia="en-US" w:bidi="hi-IN"/>
        </w:rPr>
        <w:t>Kontroli par lēmuma izpildi uzdot Limbažu novada pašvaldības izpilddirektoram.</w:t>
      </w:r>
    </w:p>
    <w:p w14:paraId="563913F1" w14:textId="77777777" w:rsidR="00072082" w:rsidRPr="000D152F" w:rsidRDefault="00072082" w:rsidP="00072082">
      <w:pPr>
        <w:jc w:val="both"/>
        <w:rPr>
          <w:b/>
          <w:bCs/>
        </w:rPr>
      </w:pPr>
    </w:p>
    <w:p w14:paraId="66BEEB33" w14:textId="77777777" w:rsidR="00072082" w:rsidRPr="000D152F" w:rsidRDefault="00072082" w:rsidP="00072082">
      <w:pPr>
        <w:jc w:val="both"/>
        <w:rPr>
          <w:b/>
          <w:bCs/>
        </w:rPr>
      </w:pPr>
    </w:p>
    <w:p w14:paraId="4551FDE3" w14:textId="4C976963" w:rsidR="00072082" w:rsidRPr="000D152F" w:rsidRDefault="00072082" w:rsidP="00072082">
      <w:pPr>
        <w:jc w:val="both"/>
        <w:rPr>
          <w:b/>
          <w:bCs/>
        </w:rPr>
      </w:pPr>
      <w:bookmarkStart w:id="146" w:name="_Hlk115102174"/>
      <w:r w:rsidRPr="000D152F">
        <w:rPr>
          <w:b/>
          <w:bCs/>
        </w:rPr>
        <w:t xml:space="preserve">Lēmums Nr. </w:t>
      </w:r>
      <w:r w:rsidR="00923A11" w:rsidRPr="000D152F">
        <w:rPr>
          <w:b/>
          <w:bCs/>
        </w:rPr>
        <w:t>375</w:t>
      </w:r>
    </w:p>
    <w:p w14:paraId="7585B8B1" w14:textId="77777777" w:rsidR="00072082" w:rsidRPr="000D152F" w:rsidRDefault="00072082" w:rsidP="00072082">
      <w:pPr>
        <w:keepNext/>
        <w:jc w:val="center"/>
        <w:outlineLvl w:val="0"/>
        <w:rPr>
          <w:b/>
          <w:bCs/>
          <w:lang w:eastAsia="en-US"/>
        </w:rPr>
      </w:pPr>
      <w:r w:rsidRPr="000D152F">
        <w:rPr>
          <w:b/>
          <w:bCs/>
          <w:lang w:eastAsia="en-US"/>
        </w:rPr>
        <w:t>48.</w:t>
      </w:r>
    </w:p>
    <w:bookmarkEnd w:id="146"/>
    <w:p w14:paraId="2BA8C83C" w14:textId="77777777" w:rsidR="00C7054B" w:rsidRPr="000D152F" w:rsidRDefault="00C7054B" w:rsidP="00C7054B">
      <w:pPr>
        <w:pBdr>
          <w:bottom w:val="single" w:sz="6" w:space="1" w:color="auto"/>
        </w:pBdr>
        <w:jc w:val="both"/>
        <w:rPr>
          <w:b/>
          <w:bCs/>
        </w:rPr>
      </w:pPr>
      <w:r w:rsidRPr="000D152F">
        <w:rPr>
          <w:b/>
          <w:bCs/>
          <w:noProof/>
        </w:rPr>
        <w:t>Par nekustamā īpašuma “Jūras iela 33-4”, Limbažos, Limbažu novadā, kadastra Nr. 6601 900 2441, izsoles organizēšanu, sākumcenas un izsoles noteikumu apstiprināšanu</w:t>
      </w:r>
    </w:p>
    <w:p w14:paraId="05166783" w14:textId="77777777" w:rsidR="00C7054B" w:rsidRPr="000D152F" w:rsidRDefault="00C7054B" w:rsidP="00C7054B">
      <w:pPr>
        <w:jc w:val="center"/>
      </w:pPr>
      <w:r w:rsidRPr="000D152F">
        <w:t xml:space="preserve">Ziņo Indra </w:t>
      </w:r>
      <w:proofErr w:type="spellStart"/>
      <w:r w:rsidRPr="000D152F">
        <w:t>Brikmane</w:t>
      </w:r>
      <w:proofErr w:type="spellEnd"/>
    </w:p>
    <w:p w14:paraId="478DCB88" w14:textId="77777777" w:rsidR="00C7054B" w:rsidRPr="000D152F" w:rsidRDefault="00C7054B" w:rsidP="00C7054B">
      <w:pPr>
        <w:jc w:val="both"/>
      </w:pPr>
    </w:p>
    <w:p w14:paraId="25C5EA10" w14:textId="77777777" w:rsidR="00C7054B" w:rsidRPr="000D152F" w:rsidRDefault="00C7054B" w:rsidP="00C7054B">
      <w:pPr>
        <w:ind w:firstLine="720"/>
        <w:jc w:val="both"/>
      </w:pPr>
      <w:r w:rsidRPr="000D152F">
        <w:t xml:space="preserve">Limbažu novada pašvaldības īpašumā ir nekustamais īpašums – dzīvokļa īpašums </w:t>
      </w:r>
      <w:bookmarkStart w:id="147" w:name="_Hlk155864499"/>
      <w:bookmarkStart w:id="148" w:name="_Hlk166153983"/>
      <w:r w:rsidRPr="000D152F">
        <w:t>“Jūras iela 33-4”, Limbaži, Limbažu novads, kadastra numurs  6601 900 2441, kas sastāv no dzīvokļa Nr.4  21,7 m</w:t>
      </w:r>
      <w:r w:rsidRPr="000D152F">
        <w:rPr>
          <w:vertAlign w:val="superscript"/>
        </w:rPr>
        <w:t xml:space="preserve">2 </w:t>
      </w:r>
      <w:r w:rsidRPr="000D152F">
        <w:t>platībā un 217/4355 kopīpašuma domājamām daļām no dzīvojamās mājas ar kad.apz.66010060048001</w:t>
      </w:r>
      <w:bookmarkEnd w:id="147"/>
      <w:r w:rsidRPr="000D152F">
        <w:t xml:space="preserve"> un būves ar kad.apz.66010060048002</w:t>
      </w:r>
      <w:bookmarkEnd w:id="148"/>
      <w:r w:rsidRPr="000D152F">
        <w:t xml:space="preserve">, ir Limbažu novada pašvaldībai piekrītošs īpašums </w:t>
      </w:r>
      <w:r w:rsidRPr="000D152F">
        <w:rPr>
          <w:rFonts w:eastAsia="Arial Unicode MS" w:cs="Tahoma"/>
          <w:bCs/>
          <w:kern w:val="1"/>
          <w:lang w:bidi="hi-IN"/>
        </w:rPr>
        <w:t>reģistrēts Vidzemes rajona tiesas Limbažu pilsētas zemesgrāmatas nodalījumā Nr.739 4</w:t>
      </w:r>
      <w:r w:rsidRPr="000D152F">
        <w:t>.</w:t>
      </w:r>
      <w:r w:rsidRPr="000D152F">
        <w:rPr>
          <w:bCs/>
        </w:rPr>
        <w:t xml:space="preserve"> </w:t>
      </w:r>
      <w:r w:rsidRPr="000D152F">
        <w:t>Dzīvoklis nav izīrēts un Limbažu apvienības pārvalde piekrīt atsavināšanai.</w:t>
      </w:r>
    </w:p>
    <w:p w14:paraId="34B1307E" w14:textId="77777777" w:rsidR="00C7054B" w:rsidRPr="000D152F" w:rsidRDefault="00C7054B" w:rsidP="00C7054B">
      <w:pPr>
        <w:ind w:firstLine="720"/>
        <w:jc w:val="both"/>
      </w:pPr>
      <w:r w:rsidRPr="000D152F">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C9E32F5" w14:textId="77777777" w:rsidR="00C7054B" w:rsidRPr="000D152F" w:rsidRDefault="00C7054B" w:rsidP="00C7054B">
      <w:pPr>
        <w:ind w:firstLine="720"/>
        <w:jc w:val="both"/>
      </w:pPr>
      <w:r w:rsidRPr="000D152F">
        <w:t>Publiskas personas mantas atsavināšanas likuma 5. panta pirmajā daļā noteikts, ka atļauju atsavināt atvasinātu publisku personu nekustamo īpašumu dod attiecīgās atsavinātās publiskās personas lēmējinstitūcija.</w:t>
      </w:r>
    </w:p>
    <w:p w14:paraId="2C15AB09" w14:textId="77777777" w:rsidR="00C7054B" w:rsidRPr="000D152F" w:rsidRDefault="00C7054B" w:rsidP="00C7054B">
      <w:pPr>
        <w:ind w:firstLine="720"/>
        <w:jc w:val="both"/>
        <w:rPr>
          <w:bCs/>
          <w:shd w:val="clear" w:color="auto" w:fill="FFFFFF"/>
        </w:rPr>
      </w:pPr>
      <w:r w:rsidRPr="000D152F">
        <w:rPr>
          <w:bCs/>
        </w:rPr>
        <w:t>Saskaņā ar Pašvaldību likuma 10. panta pirmās daļas 16. punktu un 73. panta ceturto daļu,</w:t>
      </w:r>
      <w:r w:rsidRPr="000D152F">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564F3D6D" w14:textId="77777777" w:rsidR="00C7054B" w:rsidRPr="000D152F" w:rsidRDefault="00C7054B" w:rsidP="00C7054B">
      <w:pPr>
        <w:ind w:firstLine="720"/>
        <w:jc w:val="both"/>
        <w:rPr>
          <w:bCs/>
          <w:shd w:val="clear" w:color="auto" w:fill="FFFFFF"/>
        </w:rPr>
      </w:pPr>
      <w:r w:rsidRPr="000D152F">
        <w:rPr>
          <w:bCs/>
          <w:shd w:val="clear" w:color="auto" w:fill="FFFFFF"/>
        </w:rPr>
        <w:t xml:space="preserve">Ar Limbažu novada domes 2024. gada 21. februāra lēmumu Nr.135 (protokols Nr.4, 61.) nolemts atsavināt pašvaldības īpašumā esošo nekustamo īpašumu  dzīvokļa īpašumu </w:t>
      </w:r>
      <w:r w:rsidRPr="000D152F">
        <w:t>“Jūras iela 33-4”, Limbaži, Limbažu novads, kadastra numurs  6601 900 2441, kas sastāv no dzīvokļa Nr.4  21,7 m</w:t>
      </w:r>
      <w:r w:rsidRPr="000D152F">
        <w:rPr>
          <w:vertAlign w:val="superscript"/>
        </w:rPr>
        <w:t xml:space="preserve">2 </w:t>
      </w:r>
      <w:r w:rsidRPr="000D152F">
        <w:t>platībā un 217/4355 kopīpašuma domājamām daļām no dzīvojamās mājas ar kad.apz.66010060048001 un būves ar kad.apz.66010060048002</w:t>
      </w:r>
      <w:r w:rsidRPr="000D152F">
        <w:rPr>
          <w:bCs/>
          <w:shd w:val="clear" w:color="auto" w:fill="FFFFFF"/>
        </w:rPr>
        <w:t xml:space="preserve">, nosakot, ka tas nav nepieciešams pašvaldības funkciju veikšanai. </w:t>
      </w:r>
    </w:p>
    <w:p w14:paraId="38F4718A" w14:textId="77777777" w:rsidR="00C7054B" w:rsidRPr="000D152F" w:rsidRDefault="00C7054B" w:rsidP="00C7054B">
      <w:pPr>
        <w:ind w:firstLine="720"/>
        <w:jc w:val="both"/>
      </w:pPr>
      <w:r w:rsidRPr="000D152F">
        <w:t>Sertificēta nekustamā īpašuma vērtētāja ir novērtējusi šo nekustamo īpašumu, tā iespējamo tirgus vērtību. Pozitīvi novērtējamā objekta tirgus vērtību ietekmējošie faktori: 1) Pilsētas centrālā ūdensapgāde un kanalizācija ēkā. Negatīvi ietekmējoši faktori: 1) Ļoti slikts telpu stāvoklis, 2) Telpās ir zemi griesti, 3) Dzīvoklis izvietots pagrabstāvā; 4) Pie dzīvokļa īpašuma nepieder zemes domājamā daļa, 5) Demontētas krāsnis.</w:t>
      </w:r>
    </w:p>
    <w:p w14:paraId="14B4870A" w14:textId="77777777" w:rsidR="00C7054B" w:rsidRPr="000D152F" w:rsidRDefault="00C7054B" w:rsidP="00C7054B">
      <w:pPr>
        <w:ind w:firstLine="720"/>
        <w:jc w:val="both"/>
      </w:pPr>
      <w:r w:rsidRPr="000D152F">
        <w:t xml:space="preserve">Tā kā nekustamais īpašums “Jūras iela 33-4”, Limbažos, Limbažu novadā, kadastra Nr. 6601 900 2441, nav nepieciešams pašvaldības funkciju veikšanai, tas atsavināms, pārdodot izsolē. </w:t>
      </w:r>
    </w:p>
    <w:p w14:paraId="29C7670F" w14:textId="77777777" w:rsidR="00C7054B" w:rsidRPr="000D152F" w:rsidRDefault="00C7054B" w:rsidP="00C7054B">
      <w:pPr>
        <w:ind w:firstLine="720"/>
        <w:jc w:val="both"/>
      </w:pPr>
      <w:r w:rsidRPr="000D152F">
        <w:t xml:space="preserve">Ņemot vērā augstāk minēto un pamatojoties uz Pašvaldību likuma 10. panta pirmās daļas 16. punktu un 73. panta ceturto daļu, Publiskas personas mantas atsavināšanas likuma 3. panta pirmās daļas 1. punktu, 5.panta pirmo daļu, Limbažu novada pašvaldības īpašumu privatizācijas un </w:t>
      </w:r>
      <w:r w:rsidRPr="000D152F">
        <w:lastRenderedPageBreak/>
        <w:t xml:space="preserve">atsavināšanas komisijas priekšlikumu,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4D3769B7" w14:textId="61C9663E" w:rsidR="00C7054B" w:rsidRPr="000D152F" w:rsidRDefault="00C7054B" w:rsidP="00C7054B">
      <w:pPr>
        <w:ind w:firstLine="720"/>
        <w:jc w:val="both"/>
      </w:pPr>
    </w:p>
    <w:p w14:paraId="61DF66D2" w14:textId="77777777" w:rsidR="00C7054B" w:rsidRPr="000D152F" w:rsidRDefault="00C7054B" w:rsidP="00C7054B">
      <w:pPr>
        <w:numPr>
          <w:ilvl w:val="0"/>
          <w:numId w:val="12"/>
        </w:numPr>
        <w:autoSpaceDE w:val="0"/>
        <w:autoSpaceDN w:val="0"/>
        <w:adjustRightInd w:val="0"/>
        <w:ind w:left="357" w:hanging="357"/>
        <w:jc w:val="both"/>
        <w:rPr>
          <w:rFonts w:eastAsia="Calibri"/>
          <w:lang w:eastAsia="en-US"/>
        </w:rPr>
      </w:pPr>
      <w:r w:rsidRPr="000D152F">
        <w:rPr>
          <w:rFonts w:eastAsia="Calibri"/>
          <w:lang w:eastAsia="en-US"/>
        </w:rPr>
        <w:t xml:space="preserve">Atsavināt pašvaldības nekustamo īpašumu – dzīvokļa īpašumu </w:t>
      </w:r>
      <w:r w:rsidRPr="000D152F">
        <w:t>“Jūras iela 33-4”, Limbaži, Limbažu novads, kadastra numurs  6601 900 2441, kas sastāv no dzīvokļa Nr.4  21,7 m</w:t>
      </w:r>
      <w:r w:rsidRPr="000D152F">
        <w:rPr>
          <w:vertAlign w:val="superscript"/>
        </w:rPr>
        <w:t xml:space="preserve">2 </w:t>
      </w:r>
      <w:r w:rsidRPr="000D152F">
        <w:t>platībā un 217/4355 kopīpašuma domājamām daļām no dzīvojamās mājas ar kad. apz.66010060048001 un būves ar kad. apz.66010060048002</w:t>
      </w:r>
      <w:r w:rsidRPr="000D152F">
        <w:rPr>
          <w:rFonts w:eastAsia="Calibri"/>
          <w:lang w:eastAsia="en-US"/>
        </w:rPr>
        <w:t>, pārdodot mutiskā izsolē ar augšupejošu soli.</w:t>
      </w:r>
    </w:p>
    <w:p w14:paraId="52788238" w14:textId="77777777" w:rsidR="00C7054B" w:rsidRPr="000D152F" w:rsidRDefault="00C7054B" w:rsidP="00C7054B">
      <w:pPr>
        <w:numPr>
          <w:ilvl w:val="0"/>
          <w:numId w:val="12"/>
        </w:numPr>
        <w:autoSpaceDE w:val="0"/>
        <w:autoSpaceDN w:val="0"/>
        <w:adjustRightInd w:val="0"/>
        <w:ind w:left="357" w:hanging="357"/>
        <w:jc w:val="both"/>
        <w:rPr>
          <w:rFonts w:eastAsia="Calibri"/>
          <w:lang w:eastAsia="en-US"/>
        </w:rPr>
      </w:pPr>
      <w:r w:rsidRPr="000D152F">
        <w:rPr>
          <w:rFonts w:eastAsia="Calibri"/>
          <w:lang w:eastAsia="en-US"/>
        </w:rPr>
        <w:t xml:space="preserve">Apstiprināt nekustamā </w:t>
      </w:r>
      <w:r w:rsidRPr="000D152F">
        <w:rPr>
          <w:lang w:eastAsia="en-US"/>
        </w:rPr>
        <w:t xml:space="preserve">īpašuma </w:t>
      </w:r>
      <w:r w:rsidRPr="000D152F">
        <w:t>“Jūras iela 33-4”, Limbaži, Limbažu novads, kadastra numurs  6601 900 2441, kas sastāv no dzīvokļa Nr.4  21,7 m</w:t>
      </w:r>
      <w:r w:rsidRPr="000D152F">
        <w:rPr>
          <w:vertAlign w:val="superscript"/>
        </w:rPr>
        <w:t xml:space="preserve">2 </w:t>
      </w:r>
      <w:r w:rsidRPr="000D152F">
        <w:t>platībā un 217/4355 kopīpašuma domājamām daļām no dzīvojamās mājas ar kad. apz.66010060048001 un būves ar kad. apz.66010060048002</w:t>
      </w:r>
      <w:r w:rsidRPr="000D152F">
        <w:rPr>
          <w:rFonts w:eastAsia="Calibri"/>
          <w:lang w:eastAsia="en-US"/>
        </w:rPr>
        <w:t xml:space="preserve">, sākumcenu 900,00 EUR (deviņi simti eiro un 00 centi). </w:t>
      </w:r>
    </w:p>
    <w:p w14:paraId="742888D0" w14:textId="77777777" w:rsidR="00C7054B" w:rsidRPr="000D152F" w:rsidRDefault="00C7054B" w:rsidP="00C7054B">
      <w:pPr>
        <w:numPr>
          <w:ilvl w:val="0"/>
          <w:numId w:val="12"/>
        </w:numPr>
        <w:autoSpaceDE w:val="0"/>
        <w:autoSpaceDN w:val="0"/>
        <w:adjustRightInd w:val="0"/>
        <w:ind w:left="357" w:hanging="357"/>
        <w:jc w:val="both"/>
        <w:rPr>
          <w:rFonts w:eastAsia="Calibri"/>
          <w:lang w:eastAsia="en-US"/>
        </w:rPr>
      </w:pPr>
      <w:r w:rsidRPr="000D152F">
        <w:rPr>
          <w:rFonts w:eastAsia="Calibri"/>
          <w:lang w:eastAsia="en-US"/>
        </w:rPr>
        <w:t>Apstiprināt Limbažu novada pašvaldības nekustamā īpašuma “Jūras iela 33-4”, Limbažos, Limbažu novadā izsoles noteikumu projektu (pielikumā).</w:t>
      </w:r>
    </w:p>
    <w:p w14:paraId="52159809" w14:textId="77777777" w:rsidR="00C7054B" w:rsidRPr="000D152F" w:rsidRDefault="00C7054B" w:rsidP="00C7054B">
      <w:pPr>
        <w:numPr>
          <w:ilvl w:val="0"/>
          <w:numId w:val="12"/>
        </w:numPr>
        <w:autoSpaceDE w:val="0"/>
        <w:autoSpaceDN w:val="0"/>
        <w:adjustRightInd w:val="0"/>
        <w:ind w:left="357" w:hanging="357"/>
        <w:jc w:val="both"/>
        <w:rPr>
          <w:rFonts w:eastAsia="Calibri"/>
          <w:lang w:eastAsia="en-US"/>
        </w:rPr>
      </w:pPr>
      <w:r w:rsidRPr="000D152F">
        <w:rPr>
          <w:rFonts w:eastAsia="Calibri"/>
          <w:lang w:eastAsia="en-US"/>
        </w:rPr>
        <w:t xml:space="preserve">Uzdot Limbažu novada pašvaldības </w:t>
      </w:r>
      <w:proofErr w:type="spellStart"/>
      <w:r w:rsidRPr="000D152F">
        <w:rPr>
          <w:rFonts w:eastAsia="Calibri"/>
          <w:lang w:eastAsia="en-US"/>
        </w:rPr>
        <w:t>Pašvaldības</w:t>
      </w:r>
      <w:proofErr w:type="spellEnd"/>
      <w:r w:rsidRPr="000D152F">
        <w:rPr>
          <w:rFonts w:eastAsia="Calibri"/>
          <w:lang w:eastAsia="en-US"/>
        </w:rPr>
        <w:t xml:space="preserve"> īpašuma privatizācijas un atsavināšanas komisijai veikt Publiskas personas mantas atsavināšanas likumā noteiktās darbības, lai atsavinātu nekustamo īpašumu dzīvokļa īpašumu “Jūras iela 33-4”, Limbažos, Limbažu novadā. </w:t>
      </w:r>
    </w:p>
    <w:p w14:paraId="21767081" w14:textId="77777777" w:rsidR="00C7054B" w:rsidRPr="000D152F" w:rsidRDefault="00C7054B" w:rsidP="00C7054B">
      <w:pPr>
        <w:numPr>
          <w:ilvl w:val="0"/>
          <w:numId w:val="12"/>
        </w:numPr>
        <w:autoSpaceDE w:val="0"/>
        <w:autoSpaceDN w:val="0"/>
        <w:adjustRightInd w:val="0"/>
        <w:ind w:left="357" w:hanging="357"/>
        <w:jc w:val="both"/>
        <w:rPr>
          <w:rFonts w:eastAsia="Calibri"/>
          <w:lang w:eastAsia="en-US"/>
        </w:rPr>
      </w:pPr>
      <w:r w:rsidRPr="000D152F">
        <w:rPr>
          <w:rFonts w:eastAsia="Calibri"/>
          <w:lang w:eastAsia="en-US"/>
        </w:rPr>
        <w:t xml:space="preserve">Atbildīgo par lēmuma izpildi noteikt Limbažu novada pašvaldības </w:t>
      </w:r>
      <w:proofErr w:type="spellStart"/>
      <w:r w:rsidRPr="000D152F">
        <w:rPr>
          <w:rFonts w:eastAsia="Calibri"/>
          <w:lang w:eastAsia="en-US"/>
        </w:rPr>
        <w:t>Pašvaldības</w:t>
      </w:r>
      <w:proofErr w:type="spellEnd"/>
      <w:r w:rsidRPr="000D152F">
        <w:rPr>
          <w:rFonts w:eastAsia="Calibri"/>
          <w:lang w:eastAsia="en-US"/>
        </w:rPr>
        <w:t xml:space="preserve"> īpašuma privatizācijas un atsavināšanas komisijas priekšsēdētāju. </w:t>
      </w:r>
    </w:p>
    <w:p w14:paraId="57C6D988" w14:textId="77777777" w:rsidR="00C7054B" w:rsidRPr="000D152F" w:rsidRDefault="00C7054B" w:rsidP="00C7054B">
      <w:pPr>
        <w:numPr>
          <w:ilvl w:val="0"/>
          <w:numId w:val="12"/>
        </w:numPr>
        <w:tabs>
          <w:tab w:val="num" w:pos="1560"/>
        </w:tabs>
        <w:ind w:left="357" w:hanging="357"/>
        <w:jc w:val="both"/>
      </w:pPr>
      <w:r w:rsidRPr="000D152F">
        <w:t>Kontroli par lēmuma izpildi uzdot Limbažu novada pašvaldības izpilddirektoram.</w:t>
      </w:r>
    </w:p>
    <w:p w14:paraId="260B463A" w14:textId="77777777" w:rsidR="00072082" w:rsidRPr="000D152F" w:rsidRDefault="00072082" w:rsidP="00072082">
      <w:pPr>
        <w:ind w:left="720"/>
        <w:jc w:val="both"/>
        <w:rPr>
          <w:rFonts w:eastAsiaTheme="minorEastAsia"/>
        </w:rPr>
      </w:pPr>
    </w:p>
    <w:p w14:paraId="052D5445" w14:textId="77777777" w:rsidR="001B55DE" w:rsidRPr="000D152F" w:rsidRDefault="001B55DE" w:rsidP="00072082">
      <w:pPr>
        <w:ind w:left="720"/>
        <w:jc w:val="both"/>
        <w:rPr>
          <w:rFonts w:eastAsiaTheme="minorEastAsia"/>
        </w:rPr>
      </w:pPr>
    </w:p>
    <w:p w14:paraId="1991F684" w14:textId="24D49DF5" w:rsidR="00072082" w:rsidRPr="000D152F" w:rsidRDefault="00072082" w:rsidP="00072082">
      <w:pPr>
        <w:jc w:val="both"/>
        <w:rPr>
          <w:b/>
          <w:bCs/>
        </w:rPr>
      </w:pPr>
      <w:bookmarkStart w:id="149" w:name="_Hlk112676443"/>
      <w:bookmarkStart w:id="150" w:name="_Hlk115102370"/>
      <w:r w:rsidRPr="000D152F">
        <w:rPr>
          <w:b/>
          <w:bCs/>
        </w:rPr>
        <w:t xml:space="preserve">Lēmums Nr. </w:t>
      </w:r>
      <w:r w:rsidR="001B55DE" w:rsidRPr="000D152F">
        <w:rPr>
          <w:b/>
          <w:bCs/>
        </w:rPr>
        <w:t>376</w:t>
      </w:r>
    </w:p>
    <w:p w14:paraId="0FAAD875" w14:textId="77777777" w:rsidR="00072082" w:rsidRPr="000D152F" w:rsidRDefault="00072082" w:rsidP="00072082">
      <w:pPr>
        <w:keepNext/>
        <w:jc w:val="center"/>
        <w:outlineLvl w:val="0"/>
        <w:rPr>
          <w:b/>
          <w:bCs/>
          <w:lang w:eastAsia="en-US"/>
        </w:rPr>
      </w:pPr>
      <w:bookmarkStart w:id="151" w:name="_Hlk157591721"/>
      <w:r w:rsidRPr="000D152F">
        <w:rPr>
          <w:b/>
          <w:bCs/>
          <w:lang w:eastAsia="en-US"/>
        </w:rPr>
        <w:t>49.</w:t>
      </w:r>
    </w:p>
    <w:bookmarkEnd w:id="149"/>
    <w:bookmarkEnd w:id="150"/>
    <w:bookmarkEnd w:id="151"/>
    <w:p w14:paraId="1C5865D5" w14:textId="77777777" w:rsidR="001B55DE" w:rsidRPr="000D152F" w:rsidRDefault="001B55DE" w:rsidP="001B55DE">
      <w:pPr>
        <w:pBdr>
          <w:bottom w:val="single" w:sz="6" w:space="1" w:color="auto"/>
        </w:pBdr>
        <w:jc w:val="both"/>
        <w:rPr>
          <w:rFonts w:eastAsia="Calibri"/>
          <w:b/>
          <w:lang w:eastAsia="en-US"/>
        </w:rPr>
      </w:pPr>
      <w:r w:rsidRPr="000D152F">
        <w:rPr>
          <w:b/>
          <w:bCs/>
          <w:noProof/>
        </w:rPr>
        <w:t xml:space="preserve">Par zemes vienības Jaunzariņi, Braslavas pagastā atzīšanu </w:t>
      </w:r>
      <w:r w:rsidRPr="000D152F">
        <w:rPr>
          <w:rFonts w:eastAsia="Calibri"/>
          <w:b/>
          <w:lang w:eastAsia="en-US"/>
        </w:rPr>
        <w:t xml:space="preserve">par rezerves zemes fonda zemi </w:t>
      </w:r>
    </w:p>
    <w:p w14:paraId="064770AD" w14:textId="77777777" w:rsidR="001B55DE" w:rsidRPr="000D152F" w:rsidRDefault="001B55DE" w:rsidP="001B55DE">
      <w:pPr>
        <w:jc w:val="center"/>
      </w:pPr>
      <w:r w:rsidRPr="000D152F">
        <w:t xml:space="preserve">Ziņo </w:t>
      </w:r>
      <w:r w:rsidRPr="000D152F">
        <w:rPr>
          <w:noProof/>
        </w:rPr>
        <w:t>Gunita Meļķe-Kažoka</w:t>
      </w:r>
    </w:p>
    <w:p w14:paraId="7DBA5D95" w14:textId="77777777" w:rsidR="001B55DE" w:rsidRPr="000D152F" w:rsidRDefault="001B55DE" w:rsidP="001B55DE">
      <w:pPr>
        <w:jc w:val="center"/>
        <w:rPr>
          <w:rFonts w:eastAsia="Calibri"/>
          <w:b/>
          <w:bCs/>
          <w:lang w:eastAsia="en-US"/>
        </w:rPr>
      </w:pPr>
    </w:p>
    <w:p w14:paraId="71A51AEE" w14:textId="77777777" w:rsidR="001B55DE" w:rsidRPr="000D152F" w:rsidRDefault="001B55DE" w:rsidP="001B55DE">
      <w:pPr>
        <w:ind w:firstLine="720"/>
        <w:jc w:val="both"/>
      </w:pPr>
      <w:r w:rsidRPr="000D152F">
        <w:t xml:space="preserve">Saskaņā ar Alojas pilsētas domes 2009. gada 21. janvāra lēmumu Nr.269 zemes vienība “Zariņi”, Braslavas pagastā ar kadastra apzīmējumu: 6644 003 0051, 3,23 ha platībā, pamatojoties uz Latvijas Republikas likuma “Par valsts un pašvaldību zemes īpašuma tiesībām un to nostiprināšanu zemesgrāmatā” 3. panta otrās daļas 1. punktu, ieskaitīta pašvaldības zemju fondā. </w:t>
      </w:r>
    </w:p>
    <w:p w14:paraId="66071BC3" w14:textId="77777777" w:rsidR="001B55DE" w:rsidRPr="000D152F" w:rsidRDefault="001B55DE" w:rsidP="001B55DE">
      <w:pPr>
        <w:ind w:left="113" w:right="74" w:firstLine="596"/>
        <w:contextualSpacing/>
        <w:jc w:val="both"/>
        <w:rPr>
          <w:rFonts w:eastAsia="Arial"/>
        </w:rPr>
      </w:pPr>
      <w:r w:rsidRPr="000D152F">
        <w:t>Likuma “Par valsts un pašvaldību zemes īpašuma tiesībām un to nostiprināšanu zemesgrāmatā” 3. pantā noteikts, ka zemes reformas laikā pašvaldībām piekrīt un uz attiecīgās pašvaldības vārda zemesgrāmatās ierakstāma zeme, kura 1940. gada 21. jūlijā piederēja fiziskajām un juridiskajām personām, ja šīs personas par zemi saņēmušas kompensāciju, nav pieprasījušas atjaunot īpašuma tiesības uz zemi vai arī zemes īpašuma tiesību atjaunošana likumos nav paredzēta, tikai gadījumos, ja:</w:t>
      </w:r>
    </w:p>
    <w:p w14:paraId="39C0F90F" w14:textId="77777777" w:rsidR="001B55DE" w:rsidRPr="000D152F" w:rsidRDefault="001B55DE" w:rsidP="001B55DE">
      <w:pPr>
        <w:spacing w:line="260" w:lineRule="auto"/>
        <w:ind w:left="676" w:right="98"/>
        <w:jc w:val="both"/>
        <w:rPr>
          <w:rFonts w:eastAsia="Arial"/>
        </w:rPr>
      </w:pPr>
      <w:r w:rsidRPr="000D152F">
        <w:rPr>
          <w:rFonts w:eastAsia="Arial"/>
          <w:w w:val="101"/>
        </w:rPr>
        <w:t>1</w:t>
      </w:r>
      <w:r w:rsidRPr="000D152F">
        <w:rPr>
          <w:rFonts w:eastAsia="Arial"/>
        </w:rPr>
        <w:t xml:space="preserve">) </w:t>
      </w:r>
      <w:r w:rsidRPr="000D152F">
        <w:t>uz šīs zemes ir pašvaldībai piederošas ēkas (būves).</w:t>
      </w:r>
    </w:p>
    <w:p w14:paraId="3B1F7989" w14:textId="77777777" w:rsidR="001B55DE" w:rsidRPr="000D152F" w:rsidRDefault="001B55DE" w:rsidP="001B55DE">
      <w:pPr>
        <w:ind w:firstLine="720"/>
        <w:jc w:val="both"/>
      </w:pPr>
      <w:r w:rsidRPr="000D152F">
        <w:t>Zemes vienība ar kadastra apzīmējumu: 6644 003 0051, 3,23 ha platībā neatbilst likuma “Par valsts un pašvaldību zemes īpašuma tiesībām un to nostiprināšanu zemesgrāmatā” 3. panta nosacījumiem. Uz zemes vienības neatrodas pašvaldībai piederošas ēkas.</w:t>
      </w:r>
    </w:p>
    <w:p w14:paraId="41864261" w14:textId="77777777" w:rsidR="001B55DE" w:rsidRPr="000D152F" w:rsidRDefault="001B55DE" w:rsidP="001B55DE">
      <w:pPr>
        <w:ind w:firstLine="720"/>
        <w:jc w:val="both"/>
      </w:pPr>
      <w:r w:rsidRPr="000D152F">
        <w:t xml:space="preserve">Saskaņā ar Limbažu novada administrācijas Nekustamā īpašuma un teritoriālā plānojuma nodaļas 2023. gada 4. septembra lēmumu Nr.8.16/23/170 „Par zemes vienības Zariņi, Braslavas pagastā sadalīšanu, nosaukuma piešķiršanu un lietošanas mērķu noteikšanu” nekustamā īpašuma „Zariņi”, zemes vienība ar kadastra apzīmējumu 6644 003 0051, sadalīta divās zemes vienībās, veidojot divus nekustamos īpašumus: „Priedaine”, kas sastāv no zemes vienības ar kadastra apzīmējumu: 6644 003 0151 – 1,9649 ha platībā un „Urga-Priedes”, kas sastāv no zemes vienības ar kadastra apzīmējumu: 6644 003 0152 – 0,23 ha platībā. </w:t>
      </w:r>
    </w:p>
    <w:p w14:paraId="56AD5343" w14:textId="77777777" w:rsidR="001B55DE" w:rsidRPr="000D152F" w:rsidRDefault="001B55DE" w:rsidP="001B55DE">
      <w:pPr>
        <w:ind w:firstLine="720"/>
        <w:jc w:val="both"/>
      </w:pPr>
      <w:r w:rsidRPr="000D152F">
        <w:t xml:space="preserve">Saskaņā ar Limbažu novada administrācijas Nekustamā īpašuma un teritoriālā plānojuma nodaļas 2023. gada 29. septembra lēmumu Nr.8.16/23/237 „Par zemes vienības Priedaine, Braslavas pagastā sadalīšanu, nosaukuma piešķiršanu un lietošanas mērķu noteikšanu” nekustamā īpašuma </w:t>
      </w:r>
      <w:r w:rsidRPr="000D152F">
        <w:lastRenderedPageBreak/>
        <w:t>„Priedaine”, zemes vienība ar kadastra apzīmējumu 6644 003 0151, sadalīta divās zemes vienībās, veidojot divus nekustamos īpašumus: „Priedaine”, kas sastāv no zemes vienības ar kadastra apzīmējumu: 6644 003 0157 – 1,5649 ha platībā un „</w:t>
      </w:r>
      <w:proofErr w:type="spellStart"/>
      <w:r w:rsidRPr="000D152F">
        <w:t>Jaunzariņi</w:t>
      </w:r>
      <w:proofErr w:type="spellEnd"/>
      <w:r w:rsidRPr="000D152F">
        <w:t xml:space="preserve">”, kas sastāv no zemes vienības ar kadastra apzīmējumu: 6644 003 0156 – 0,4 ha platībā. </w:t>
      </w:r>
    </w:p>
    <w:p w14:paraId="52600AE1" w14:textId="77777777" w:rsidR="001B55DE" w:rsidRPr="000D152F" w:rsidRDefault="001B55DE" w:rsidP="001B55DE">
      <w:pPr>
        <w:ind w:firstLine="720"/>
        <w:jc w:val="both"/>
      </w:pPr>
      <w:r w:rsidRPr="000D152F">
        <w:t xml:space="preserve">Nekustamais īpašums </w:t>
      </w:r>
      <w:proofErr w:type="spellStart"/>
      <w:r w:rsidRPr="000D152F">
        <w:t>Jaunzariņi</w:t>
      </w:r>
      <w:proofErr w:type="spellEnd"/>
      <w:r w:rsidRPr="000D152F">
        <w:t xml:space="preserve">, Braslavas pagasts, Limbažu novads, kadastra numurs 6644 003 0158, sastāv no vienas zemes vienības ar kadastra apzīmējumu 6644 003 0156  0,36 ha platībā. </w:t>
      </w:r>
    </w:p>
    <w:p w14:paraId="498E35E6" w14:textId="77777777" w:rsidR="001B55DE" w:rsidRPr="000D152F" w:rsidRDefault="001B55DE" w:rsidP="001B55DE">
      <w:pPr>
        <w:ind w:firstLine="720"/>
        <w:contextualSpacing/>
        <w:jc w:val="both"/>
        <w:rPr>
          <w:rFonts w:eastAsia="Calibri"/>
        </w:rPr>
      </w:pPr>
      <w:r w:rsidRPr="000D152F">
        <w:rPr>
          <w:rFonts w:eastAsia="Calibri"/>
        </w:rPr>
        <w:t xml:space="preserve">Ņemot vērā to, ka Limbažu novada pašvaldība juridiski nevar reģistrēt zemesgrāmatas datos zemes vienību ar kadastra apzīmējumu </w:t>
      </w:r>
      <w:r w:rsidRPr="000D152F">
        <w:t xml:space="preserve">6644 003 0156 </w:t>
      </w:r>
      <w:r w:rsidRPr="000D152F">
        <w:rPr>
          <w:rFonts w:eastAsia="Calibri"/>
        </w:rPr>
        <w:t xml:space="preserve">pamatojoties uz likumu „Par valsts un pašvaldību zemes īpašuma tiesībām un to nostiprināšanu zemesgrāmatās”, zemes vienība ar kadastra apzīmējumu </w:t>
      </w:r>
      <w:r w:rsidRPr="000D152F">
        <w:t>6644 003 0156</w:t>
      </w:r>
      <w:r w:rsidRPr="000D152F">
        <w:rPr>
          <w:rFonts w:eastAsia="Calibri"/>
        </w:rPr>
        <w:t>, kas ietilpst nekustamā īpašuma</w:t>
      </w:r>
      <w:r w:rsidRPr="000D152F">
        <w:t xml:space="preserve"> </w:t>
      </w:r>
      <w:proofErr w:type="spellStart"/>
      <w:r w:rsidRPr="000D152F">
        <w:t>Jaunzariņi</w:t>
      </w:r>
      <w:proofErr w:type="spellEnd"/>
      <w:r w:rsidRPr="000D152F">
        <w:t>, Braslavas pagasts, Limbažu novads, kadastra numurs  6644 003 0158</w:t>
      </w:r>
      <w:r w:rsidRPr="000D152F">
        <w:rPr>
          <w:rFonts w:eastAsia="Calibri"/>
        </w:rPr>
        <w:t xml:space="preserve">, sastāvā, </w:t>
      </w:r>
      <w:r w:rsidRPr="000D152F">
        <w:t>jā</w:t>
      </w:r>
      <w:r w:rsidRPr="000D152F">
        <w:rPr>
          <w:rFonts w:eastAsia="Calibri"/>
        </w:rPr>
        <w:t>ieskaita valsts rezerves zemes fondā.</w:t>
      </w:r>
    </w:p>
    <w:p w14:paraId="4C8222B0" w14:textId="715332AB" w:rsidR="001B55DE" w:rsidRPr="000D152F" w:rsidRDefault="001B55DE" w:rsidP="001B55DE">
      <w:pPr>
        <w:ind w:firstLine="720"/>
        <w:jc w:val="both"/>
        <w:rPr>
          <w:b/>
          <w:bCs/>
        </w:rPr>
      </w:pPr>
      <w:r w:rsidRPr="000D152F">
        <w:t xml:space="preserve">Ņemot vērā iepriekš tekstā minēto un pamatojoties uz </w:t>
      </w:r>
      <w:r w:rsidRPr="000D152F">
        <w:rPr>
          <w:rFonts w:eastAsia="Calibri"/>
        </w:rPr>
        <w:t>likuma „Par valsts un pašvaldību zemes īpašuma tiesībām un to nostiprināšanu zemesgrāmatās”</w:t>
      </w:r>
      <w:r w:rsidRPr="000D152F">
        <w:t xml:space="preserve"> 4.</w:t>
      </w:r>
      <w:r w:rsidRPr="000D152F">
        <w:rPr>
          <w:vertAlign w:val="superscript"/>
        </w:rPr>
        <w:t xml:space="preserve">1 </w:t>
      </w:r>
      <w:r w:rsidRPr="000D152F">
        <w:t xml:space="preserve">pantu, Pašvaldību likuma 10. panta pirmās daļas 21. punktu, </w:t>
      </w:r>
      <w:r w:rsidR="00DE08CB" w:rsidRPr="000D152F">
        <w:rPr>
          <w:rFonts w:cs="Tahoma"/>
          <w:b/>
          <w:kern w:val="1"/>
          <w:lang w:eastAsia="hi-IN" w:bidi="hi-IN"/>
        </w:rPr>
        <w:t>a</w:t>
      </w:r>
      <w:r w:rsidR="00DE08CB" w:rsidRPr="000D152F">
        <w:rPr>
          <w:b/>
          <w:bCs/>
        </w:rPr>
        <w:t>tklāti balsojot: PAR</w:t>
      </w:r>
      <w:r w:rsidR="00DE08CB" w:rsidRPr="000D152F">
        <w:t xml:space="preserve"> – 12 deputāti (Aigars Legzdiņš, Dagnis Straubergs, Dāvis Melnalksnis, Edmunds Zeidmanis, Jānis Bakmanis, Kristaps Močāns, Lija Jokste, Māris Beļaunieks, Regīna Tamane, Rūdolfs Pelēkais, Valdis </w:t>
      </w:r>
      <w:proofErr w:type="spellStart"/>
      <w:r w:rsidR="00DE08CB" w:rsidRPr="000D152F">
        <w:t>Možvillo</w:t>
      </w:r>
      <w:proofErr w:type="spellEnd"/>
      <w:r w:rsidR="00DE08CB" w:rsidRPr="000D152F">
        <w:t xml:space="preserve">, Ziedonis Rubezis), </w:t>
      </w:r>
      <w:r w:rsidR="00DE08CB" w:rsidRPr="000D152F">
        <w:rPr>
          <w:b/>
          <w:bCs/>
        </w:rPr>
        <w:t>PRET –</w:t>
      </w:r>
      <w:r w:rsidR="00DE08CB" w:rsidRPr="000D152F">
        <w:t xml:space="preserve"> nav, </w:t>
      </w:r>
      <w:r w:rsidR="00DE08CB" w:rsidRPr="000D152F">
        <w:rPr>
          <w:b/>
          <w:bCs/>
        </w:rPr>
        <w:t>ATTURAS –</w:t>
      </w:r>
      <w:r w:rsidR="00DE08CB" w:rsidRPr="000D152F">
        <w:t xml:space="preserve"> nav, nebalso – 1 deputāts (Andris Garklāvs), Limbažu novada dome</w:t>
      </w:r>
      <w:r w:rsidR="00DE08CB" w:rsidRPr="000D152F">
        <w:rPr>
          <w:b/>
          <w:bCs/>
        </w:rPr>
        <w:t xml:space="preserve"> NOLEMJ:</w:t>
      </w:r>
    </w:p>
    <w:p w14:paraId="65D61E13" w14:textId="77777777" w:rsidR="00DE08CB" w:rsidRPr="000D152F" w:rsidRDefault="00DE08CB" w:rsidP="001B55DE">
      <w:pPr>
        <w:ind w:firstLine="720"/>
        <w:jc w:val="both"/>
      </w:pPr>
    </w:p>
    <w:p w14:paraId="377993C7" w14:textId="77777777" w:rsidR="001B55DE" w:rsidRPr="000D152F" w:rsidRDefault="001B55DE" w:rsidP="001B55DE">
      <w:pPr>
        <w:numPr>
          <w:ilvl w:val="0"/>
          <w:numId w:val="131"/>
        </w:numPr>
        <w:spacing w:after="160" w:line="259" w:lineRule="auto"/>
        <w:ind w:left="357" w:hanging="357"/>
        <w:contextualSpacing/>
        <w:jc w:val="both"/>
      </w:pPr>
      <w:r w:rsidRPr="000D152F">
        <w:t xml:space="preserve">Ieskaitīt </w:t>
      </w:r>
      <w:r w:rsidRPr="000D152F">
        <w:rPr>
          <w:rFonts w:eastAsia="Calibri"/>
        </w:rPr>
        <w:t xml:space="preserve">nekustamā īpašuma </w:t>
      </w:r>
      <w:proofErr w:type="spellStart"/>
      <w:r w:rsidRPr="000D152F">
        <w:t>Jaunzariņi</w:t>
      </w:r>
      <w:proofErr w:type="spellEnd"/>
      <w:r w:rsidRPr="000D152F">
        <w:t>, Braslavas pagasts, Limbažu novads, kadastra numurs  6644 003 0158, zemes vienību ar kadastra apzīmējumu 6644 003 0156  0,36 ha platībā</w:t>
      </w:r>
      <w:r w:rsidRPr="000D152F">
        <w:rPr>
          <w:rFonts w:eastAsia="Calibri"/>
        </w:rPr>
        <w:t xml:space="preserve">, valsts </w:t>
      </w:r>
      <w:r w:rsidRPr="000D152F">
        <w:t>rezerves zemes fondā (shēma pielikumā).</w:t>
      </w:r>
    </w:p>
    <w:p w14:paraId="4E270AF7" w14:textId="77777777" w:rsidR="001B55DE" w:rsidRPr="000D152F" w:rsidRDefault="001B55DE" w:rsidP="001B55DE">
      <w:pPr>
        <w:numPr>
          <w:ilvl w:val="0"/>
          <w:numId w:val="131"/>
        </w:numPr>
        <w:spacing w:after="160" w:line="259" w:lineRule="auto"/>
        <w:ind w:left="357" w:hanging="357"/>
        <w:contextualSpacing/>
        <w:jc w:val="both"/>
      </w:pPr>
      <w:r w:rsidRPr="000D152F">
        <w:t>Atbildīgo par lēmuma izpildi noteikt Nekustamā īpašuma un teritorijas plānojuma nodaļas vadītāju.</w:t>
      </w:r>
    </w:p>
    <w:p w14:paraId="4ADC7F1F" w14:textId="77777777" w:rsidR="001B55DE" w:rsidRPr="000D152F" w:rsidRDefault="001B55DE" w:rsidP="001B55DE">
      <w:pPr>
        <w:numPr>
          <w:ilvl w:val="0"/>
          <w:numId w:val="131"/>
        </w:numPr>
        <w:autoSpaceDE w:val="0"/>
        <w:autoSpaceDN w:val="0"/>
        <w:adjustRightInd w:val="0"/>
        <w:spacing w:after="160" w:line="259" w:lineRule="auto"/>
        <w:ind w:left="357" w:hanging="357"/>
        <w:contextualSpacing/>
        <w:jc w:val="both"/>
      </w:pPr>
      <w:r w:rsidRPr="000D152F">
        <w:t>Kontroli par lēmuma izpildi uzdot Limbažu novada pašvaldības izpilddirektoram.</w:t>
      </w:r>
    </w:p>
    <w:p w14:paraId="283EC451" w14:textId="77777777" w:rsidR="00072082" w:rsidRPr="000D152F" w:rsidRDefault="00072082" w:rsidP="00072082">
      <w:pPr>
        <w:autoSpaceDE w:val="0"/>
        <w:autoSpaceDN w:val="0"/>
        <w:adjustRightInd w:val="0"/>
        <w:jc w:val="both"/>
        <w:rPr>
          <w:rFonts w:eastAsia="Calibri"/>
        </w:rPr>
      </w:pPr>
    </w:p>
    <w:p w14:paraId="0AFE19AA" w14:textId="77777777" w:rsidR="00072082" w:rsidRPr="000D152F" w:rsidRDefault="00072082" w:rsidP="00072082">
      <w:pPr>
        <w:autoSpaceDE w:val="0"/>
        <w:autoSpaceDN w:val="0"/>
        <w:adjustRightInd w:val="0"/>
        <w:jc w:val="both"/>
        <w:rPr>
          <w:rFonts w:eastAsia="Calibri"/>
        </w:rPr>
      </w:pPr>
    </w:p>
    <w:p w14:paraId="512B581D" w14:textId="7C72366A" w:rsidR="00072082" w:rsidRPr="000D152F" w:rsidRDefault="00072082" w:rsidP="00072082">
      <w:pPr>
        <w:jc w:val="both"/>
        <w:rPr>
          <w:b/>
          <w:bCs/>
        </w:rPr>
      </w:pPr>
      <w:bookmarkStart w:id="152" w:name="_Hlk112677213"/>
      <w:bookmarkStart w:id="153" w:name="_Hlk115102586"/>
      <w:r w:rsidRPr="000D152F">
        <w:rPr>
          <w:b/>
          <w:bCs/>
        </w:rPr>
        <w:t xml:space="preserve">Lēmums Nr. </w:t>
      </w:r>
      <w:r w:rsidR="003D1840" w:rsidRPr="000D152F">
        <w:rPr>
          <w:b/>
          <w:bCs/>
        </w:rPr>
        <w:t>377</w:t>
      </w:r>
    </w:p>
    <w:p w14:paraId="06E023B6" w14:textId="77777777" w:rsidR="00072082" w:rsidRPr="000D152F" w:rsidRDefault="00072082" w:rsidP="00072082">
      <w:pPr>
        <w:keepNext/>
        <w:jc w:val="center"/>
        <w:outlineLvl w:val="0"/>
        <w:rPr>
          <w:b/>
          <w:bCs/>
          <w:lang w:eastAsia="en-US"/>
        </w:rPr>
      </w:pPr>
      <w:r w:rsidRPr="000D152F">
        <w:rPr>
          <w:b/>
          <w:bCs/>
          <w:lang w:eastAsia="en-US"/>
        </w:rPr>
        <w:t>50.</w:t>
      </w:r>
    </w:p>
    <w:bookmarkEnd w:id="152"/>
    <w:bookmarkEnd w:id="153"/>
    <w:p w14:paraId="3D12DA3F" w14:textId="77777777" w:rsidR="00A61518" w:rsidRPr="000D152F" w:rsidRDefault="00A61518" w:rsidP="00A61518">
      <w:pPr>
        <w:pBdr>
          <w:bottom w:val="single" w:sz="6" w:space="1" w:color="auto"/>
        </w:pBdr>
        <w:jc w:val="both"/>
        <w:rPr>
          <w:rFonts w:eastAsia="Calibri"/>
          <w:b/>
          <w:lang w:eastAsia="en-US"/>
        </w:rPr>
      </w:pPr>
      <w:r w:rsidRPr="000D152F">
        <w:rPr>
          <w:b/>
          <w:bCs/>
          <w:noProof/>
        </w:rPr>
        <w:t>Par nekustamā īpašuma Liepu iela 1, Staicelē, Limbažu novadā nosacītās cenas un atsavināšanas paziņojuma apstiprināšanu</w:t>
      </w:r>
    </w:p>
    <w:p w14:paraId="174B7EAD" w14:textId="77777777" w:rsidR="00A61518" w:rsidRPr="000D152F" w:rsidRDefault="00A61518" w:rsidP="00A61518">
      <w:pPr>
        <w:jc w:val="center"/>
      </w:pPr>
      <w:r w:rsidRPr="000D152F">
        <w:t xml:space="preserve">Ziņo </w:t>
      </w:r>
      <w:r w:rsidRPr="000D152F">
        <w:rPr>
          <w:noProof/>
        </w:rPr>
        <w:t>Gunita Meļķe-Kažoka</w:t>
      </w:r>
    </w:p>
    <w:p w14:paraId="464779E1" w14:textId="77777777" w:rsidR="00A61518" w:rsidRPr="000D152F" w:rsidRDefault="00A61518" w:rsidP="00A61518">
      <w:pPr>
        <w:jc w:val="center"/>
        <w:rPr>
          <w:rFonts w:eastAsia="Calibri"/>
          <w:b/>
          <w:bCs/>
          <w:lang w:eastAsia="en-US"/>
        </w:rPr>
      </w:pPr>
    </w:p>
    <w:p w14:paraId="3F1B8E12" w14:textId="6471A733" w:rsidR="00A61518" w:rsidRPr="000D152F" w:rsidRDefault="00312ACA" w:rsidP="00A61518">
      <w:pPr>
        <w:ind w:firstLine="720"/>
        <w:jc w:val="both"/>
        <w:rPr>
          <w:rFonts w:eastAsia="Calibri"/>
          <w:bCs/>
          <w:lang w:eastAsia="en-US"/>
        </w:rPr>
      </w:pPr>
      <w:r>
        <w:rPr>
          <w:rFonts w:eastAsia="Calibri"/>
          <w:bCs/>
          <w:lang w:eastAsia="en-US"/>
        </w:rPr>
        <w:t xml:space="preserve">[..] </w:t>
      </w:r>
      <w:r w:rsidR="00A61518" w:rsidRPr="000D152F">
        <w:rPr>
          <w:rFonts w:eastAsia="Calibri"/>
          <w:bCs/>
          <w:lang w:eastAsia="en-US"/>
        </w:rPr>
        <w:t xml:space="preserve">Persona lūdz atsavināt nekustamo īpašumu Liepu iela 1, Staicelē, Limbažu novadā, kadastra numurs  6617 001 0101, uz kura atrodas viņam piederoša būve. </w:t>
      </w:r>
    </w:p>
    <w:p w14:paraId="1F262082" w14:textId="0012018B" w:rsidR="00A61518" w:rsidRPr="000D152F" w:rsidRDefault="00A61518" w:rsidP="00A61518">
      <w:pPr>
        <w:ind w:firstLine="720"/>
        <w:jc w:val="both"/>
        <w:rPr>
          <w:rFonts w:eastAsia="Arial Unicode MS" w:cs="Tahoma"/>
          <w:kern w:val="1"/>
          <w:lang w:eastAsia="hi-IN" w:bidi="hi-IN"/>
        </w:rPr>
      </w:pPr>
      <w:r w:rsidRPr="000D152F">
        <w:t xml:space="preserve">Nekustamais īpašums </w:t>
      </w:r>
      <w:r w:rsidRPr="000D152F">
        <w:rPr>
          <w:rFonts w:eastAsia="Arial Unicode MS"/>
          <w:lang w:eastAsia="x-none"/>
        </w:rPr>
        <w:t>Liepu iela 1, Staicelē</w:t>
      </w:r>
      <w:r w:rsidRPr="000D152F">
        <w:t>, kadastra Nr. 6617 001 0101, sastāv no zemes vienības ar kadastra apzīmējumu 6617 001 0101 (1505 m</w:t>
      </w:r>
      <w:r w:rsidRPr="000D152F">
        <w:rPr>
          <w:vertAlign w:val="superscript"/>
        </w:rPr>
        <w:t>2</w:t>
      </w:r>
      <w:r w:rsidRPr="000D152F">
        <w:t xml:space="preserve"> platībā), kas uz Limbažu novada pašvaldības vārda reģistrēts Vidzemes rajona tiesas Staiceles pilsētas zemesgrāmatas nodalījumā Nr. 100000830516. </w:t>
      </w:r>
      <w:r w:rsidRPr="000D152F">
        <w:rPr>
          <w:rFonts w:eastAsia="Arial Unicode MS" w:cs="Tahoma"/>
          <w:kern w:val="1"/>
          <w:lang w:eastAsia="hi-IN" w:bidi="hi-IN"/>
        </w:rPr>
        <w:t xml:space="preserve">Uz zemes vienības atrodas Vidzemes rajona tiesas Staiceles pilsētas zemesgrāmatas nodalījumā Nr.100000565582 reģistrēta </w:t>
      </w:r>
      <w:r w:rsidR="00312ACA">
        <w:rPr>
          <w:rFonts w:eastAsia="Arial Unicode MS" w:cs="Tahoma"/>
          <w:kern w:val="1"/>
          <w:lang w:eastAsia="hi-IN" w:bidi="hi-IN"/>
        </w:rPr>
        <w:t>[vārds, uzvārds]</w:t>
      </w:r>
      <w:r w:rsidRPr="000D152F">
        <w:rPr>
          <w:rFonts w:eastAsia="Arial Unicode MS" w:cs="Tahoma"/>
          <w:kern w:val="1"/>
          <w:lang w:eastAsia="hi-IN" w:bidi="hi-IN"/>
        </w:rPr>
        <w:t xml:space="preserve"> piederoša ēka ar kadastra apzīmējumu: 6617 001 0101 001. </w:t>
      </w:r>
    </w:p>
    <w:p w14:paraId="14B9D825" w14:textId="15F34A34" w:rsidR="00A61518" w:rsidRPr="000D152F" w:rsidRDefault="00312ACA" w:rsidP="00A61518">
      <w:pPr>
        <w:ind w:firstLine="720"/>
        <w:jc w:val="both"/>
        <w:rPr>
          <w:rFonts w:eastAsia="Calibri"/>
          <w:bCs/>
          <w:lang w:eastAsia="en-US"/>
        </w:rPr>
      </w:pPr>
      <w:r>
        <w:rPr>
          <w:rFonts w:eastAsia="Calibri"/>
          <w:bCs/>
          <w:lang w:eastAsia="en-US"/>
        </w:rPr>
        <w:t xml:space="preserve">[..] </w:t>
      </w:r>
      <w:r w:rsidR="00A61518" w:rsidRPr="000D152F">
        <w:rPr>
          <w:rFonts w:eastAsia="Calibri"/>
          <w:bCs/>
          <w:lang w:eastAsia="en-US"/>
        </w:rPr>
        <w:t xml:space="preserve">ar </w:t>
      </w:r>
      <w:r>
        <w:rPr>
          <w:rFonts w:eastAsia="Calibri"/>
          <w:bCs/>
          <w:lang w:eastAsia="en-US"/>
        </w:rPr>
        <w:t>[..]</w:t>
      </w:r>
      <w:r w:rsidR="00A61518" w:rsidRPr="000D152F">
        <w:rPr>
          <w:rFonts w:eastAsia="Calibri"/>
          <w:bCs/>
          <w:lang w:eastAsia="en-US"/>
        </w:rPr>
        <w:t xml:space="preserve"> noslēgts zemes nomas līgums </w:t>
      </w:r>
      <w:r>
        <w:rPr>
          <w:rFonts w:eastAsia="Calibri"/>
          <w:bCs/>
          <w:lang w:eastAsia="en-US"/>
        </w:rPr>
        <w:t>[..]</w:t>
      </w:r>
      <w:r w:rsidR="00A61518" w:rsidRPr="000D152F">
        <w:rPr>
          <w:rFonts w:eastAsia="Calibri"/>
          <w:shd w:val="clear" w:color="auto" w:fill="FFFFFF"/>
          <w:lang w:eastAsia="en-US"/>
        </w:rPr>
        <w:t xml:space="preserve"> </w:t>
      </w:r>
      <w:r w:rsidR="00A61518" w:rsidRPr="000D152F">
        <w:rPr>
          <w:rFonts w:eastAsia="Calibri"/>
          <w:bCs/>
          <w:lang w:eastAsia="en-US"/>
        </w:rPr>
        <w:t xml:space="preserve">par zemes vienības </w:t>
      </w:r>
      <w:r>
        <w:rPr>
          <w:rFonts w:eastAsia="Calibri"/>
          <w:bCs/>
          <w:lang w:eastAsia="en-US"/>
        </w:rPr>
        <w:t>[..]</w:t>
      </w:r>
      <w:r w:rsidR="00A61518" w:rsidRPr="000D152F">
        <w:rPr>
          <w:rFonts w:eastAsia="Calibri"/>
          <w:bCs/>
          <w:lang w:eastAsia="en-US"/>
        </w:rPr>
        <w:t xml:space="preserve"> iznomāšanu, ar zemes lietošanas mērķi – uz zemes gabala esošo būvju uzturēšanai.</w:t>
      </w:r>
    </w:p>
    <w:p w14:paraId="38A5D0C5" w14:textId="77777777" w:rsidR="00A61518" w:rsidRPr="000D152F" w:rsidRDefault="00A61518" w:rsidP="00A61518">
      <w:pPr>
        <w:ind w:firstLine="720"/>
        <w:jc w:val="both"/>
        <w:rPr>
          <w:rFonts w:eastAsia="Calibri"/>
          <w:lang w:eastAsia="en-US"/>
        </w:rPr>
      </w:pPr>
      <w:r w:rsidRPr="000D152F">
        <w:rPr>
          <w:rFonts w:eastAsia="Calibri"/>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4C46DA6D" w14:textId="77777777" w:rsidR="00A61518" w:rsidRPr="000D152F" w:rsidRDefault="00A61518" w:rsidP="00A61518">
      <w:pPr>
        <w:ind w:firstLine="720"/>
        <w:jc w:val="both"/>
        <w:rPr>
          <w:rFonts w:eastAsia="Calibri"/>
          <w:bCs/>
          <w:lang w:eastAsia="en-US"/>
        </w:rPr>
      </w:pPr>
      <w:r w:rsidRPr="000D152F">
        <w:rPr>
          <w:rFonts w:eastAsia="Calibri"/>
          <w:lang w:eastAsia="en-US"/>
        </w:rPr>
        <w:lastRenderedPageBreak/>
        <w:t>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starpgabalu, kas pieguļ šai zemei.</w:t>
      </w:r>
    </w:p>
    <w:p w14:paraId="55365EAA" w14:textId="77777777" w:rsidR="00A61518" w:rsidRPr="000D152F" w:rsidRDefault="00A61518" w:rsidP="00A61518">
      <w:pPr>
        <w:autoSpaceDE w:val="0"/>
        <w:autoSpaceDN w:val="0"/>
        <w:adjustRightInd w:val="0"/>
        <w:ind w:firstLine="720"/>
        <w:jc w:val="both"/>
        <w:rPr>
          <w:rFonts w:eastAsia="Calibri"/>
          <w:lang w:eastAsia="en-US"/>
        </w:rPr>
      </w:pPr>
      <w:r w:rsidRPr="000D152F">
        <w:rPr>
          <w:rFonts w:eastAsia="Calibri"/>
          <w:lang w:eastAsia="en-US"/>
        </w:rPr>
        <w:t xml:space="preserve">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 </w:t>
      </w:r>
    </w:p>
    <w:p w14:paraId="21DA7C26" w14:textId="5387C657" w:rsidR="00A61518" w:rsidRPr="000D152F" w:rsidRDefault="00A61518" w:rsidP="00A61518">
      <w:pPr>
        <w:autoSpaceDE w:val="0"/>
        <w:autoSpaceDN w:val="0"/>
        <w:adjustRightInd w:val="0"/>
        <w:ind w:firstLine="720"/>
        <w:jc w:val="both"/>
        <w:rPr>
          <w:rFonts w:eastAsia="Calibri"/>
          <w:lang w:eastAsia="en-US"/>
        </w:rPr>
      </w:pPr>
      <w:r w:rsidRPr="000D152F">
        <w:rPr>
          <w:rFonts w:eastAsia="Calibri"/>
          <w:lang w:eastAsia="en-US"/>
        </w:rPr>
        <w:t xml:space="preserve">Saskaņā ar Publiskas personas mantas atsavināšanas likuma 37. panta pirmās daļas 4. punktu, pārdot publiskas personas mantu par brīvu cenu var, ja nekustamo īpašumu iegūst šā likuma </w:t>
      </w:r>
      <w:hyperlink r:id="rId14" w:anchor="p4" w:history="1">
        <w:r w:rsidRPr="000D152F">
          <w:rPr>
            <w:rFonts w:eastAsia="Calibri"/>
            <w:lang w:eastAsia="en-US"/>
          </w:rPr>
          <w:t>4. panta</w:t>
        </w:r>
      </w:hyperlink>
      <w:r w:rsidRPr="000D152F">
        <w:rPr>
          <w:rFonts w:eastAsia="Calibri"/>
          <w:lang w:eastAsia="en-US"/>
        </w:rPr>
        <w:t xml:space="preserve"> ceturtajā daļā minētā persona (zemesgrāmatā ierakstītas ēkas (būves) īpašnieks vai visi kopīpašnieki, ja viņi vēlas nopirkt zemesgabalu, uz kura atrodas ēka (būve), vai zemesgabalu, uz kura atrodas ēka (būve), un zemes starpgabalu, kas pieguļ šai zemei). Šajā gadījumā pārdošanas cena ir vienāda ar nosacīto cenu. </w:t>
      </w:r>
    </w:p>
    <w:p w14:paraId="55D96FDB" w14:textId="77777777" w:rsidR="00A61518" w:rsidRPr="000D152F" w:rsidRDefault="00A61518" w:rsidP="00A61518">
      <w:pPr>
        <w:ind w:firstLine="720"/>
        <w:jc w:val="both"/>
        <w:rPr>
          <w:rFonts w:eastAsia="Calibri"/>
          <w:bCs/>
          <w:lang w:eastAsia="en-US"/>
        </w:rPr>
      </w:pPr>
      <w:r w:rsidRPr="000D152F">
        <w:rPr>
          <w:rFonts w:eastAsia="Calibri"/>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Liepu iela 1, Staicelē nav nepieciešams pašvaldības funkciju veikšanai, tas atsavināms Publiskas personas mantas atsavināšanas likumā noteiktajā kārtībā. </w:t>
      </w:r>
    </w:p>
    <w:p w14:paraId="11A50B4A" w14:textId="77777777" w:rsidR="00A61518" w:rsidRPr="000D152F" w:rsidRDefault="00A61518" w:rsidP="00A61518">
      <w:pPr>
        <w:ind w:firstLine="720"/>
        <w:jc w:val="both"/>
        <w:rPr>
          <w:rFonts w:eastAsia="Calibri"/>
          <w:lang w:eastAsia="en-US"/>
        </w:rPr>
      </w:pPr>
      <w:r w:rsidRPr="000D152F">
        <w:rPr>
          <w:rFonts w:eastAsia="Calibri"/>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0D152F">
        <w:rPr>
          <w:rFonts w:eastAsia="Calibri"/>
          <w:lang w:eastAsia="en-US"/>
        </w:rPr>
        <w:t xml:space="preserve"> </w:t>
      </w:r>
    </w:p>
    <w:p w14:paraId="03AECA7D" w14:textId="77777777" w:rsidR="00A61518" w:rsidRPr="000D152F" w:rsidRDefault="00A61518" w:rsidP="00A61518">
      <w:pPr>
        <w:ind w:firstLine="720"/>
        <w:jc w:val="both"/>
        <w:rPr>
          <w:rFonts w:eastAsia="Calibri"/>
          <w:bCs/>
          <w:lang w:eastAsia="en-US"/>
        </w:rPr>
      </w:pPr>
      <w:r w:rsidRPr="000D152F">
        <w:rPr>
          <w:rFonts w:eastAsia="Calibri"/>
          <w:bCs/>
          <w:lang w:eastAsia="en-US"/>
        </w:rPr>
        <w:t>Saskaņā ar Pašvaldību likuma 73. panta ceturto daļu,</w:t>
      </w:r>
      <w:r w:rsidRPr="000D152F">
        <w:rPr>
          <w:rFonts w:eastAsia="Calibri"/>
          <w:lang w:eastAsia="en-US"/>
        </w:rPr>
        <w:t xml:space="preserve"> </w:t>
      </w:r>
      <w:r w:rsidRPr="000D152F">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639ABE27" w14:textId="6E24208B" w:rsidR="00A61518" w:rsidRPr="000D152F" w:rsidRDefault="00A61518" w:rsidP="00A61518">
      <w:pPr>
        <w:ind w:firstLine="720"/>
        <w:jc w:val="both"/>
      </w:pPr>
      <w:r w:rsidRPr="000D152F">
        <w:rPr>
          <w:rFonts w:eastAsia="Calibri"/>
          <w:bCs/>
          <w:lang w:eastAsia="en-US"/>
        </w:rPr>
        <w:t>Ņemot vērā to, ka saskaņā ar Publiskas personas mantas atsavināšanas likuma 4. panta ceturtās daļas 3. punktu, pašvaldības nekustamā īpašuma atsavināšanu var ierosināt zemesgrāmatā ierakstītas ēkas (būves) īpašnieks, ja vēlas nopirkt zemesgabalu, uz kura atrodas ēka (būve), kā arī, pamatojoties uz Publiskas personas mantas atsavināšanas likuma 5. panta ceturto daļu, 8. panta trešo daļu, 44.</w:t>
      </w:r>
      <w:r w:rsidRPr="000D152F">
        <w:rPr>
          <w:rFonts w:eastAsia="Calibri"/>
          <w:bCs/>
          <w:vertAlign w:val="superscript"/>
          <w:lang w:eastAsia="en-US"/>
        </w:rPr>
        <w:t>1</w:t>
      </w:r>
      <w:r w:rsidRPr="000D152F">
        <w:rPr>
          <w:rFonts w:eastAsia="Calibri"/>
          <w:bCs/>
          <w:lang w:eastAsia="en-US"/>
        </w:rPr>
        <w:t xml:space="preserve"> panta pirmo daļu, Pašvaldību likuma 73. panta ceturto daļu, Publiskas personas finanšu līdzekļu un mantas izšķērdēšanas novēršanas likuma 3. pantu, </w:t>
      </w:r>
      <w:r w:rsidRPr="000D152F">
        <w:rPr>
          <w:rFonts w:cs="Tahoma"/>
          <w:b/>
          <w:kern w:val="1"/>
          <w:lang w:eastAsia="hi-IN" w:bidi="hi-IN"/>
        </w:rPr>
        <w:t>a</w:t>
      </w:r>
      <w:r w:rsidRPr="000D152F">
        <w:rPr>
          <w:b/>
          <w:bCs/>
        </w:rPr>
        <w:t>tklāti balsojot: PAR</w:t>
      </w:r>
      <w:r w:rsidRPr="000D152F">
        <w:t xml:space="preserve"> – 11 deputāti (Aigars Legzdiņš, Dagnis Straubergs, Dāvis Melnalksnis,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1 deputāts (Edmunds Zeidmanis), nebalso – 1 deputāts (Andris Garklāvs), Limbažu novada dome</w:t>
      </w:r>
      <w:r w:rsidRPr="000D152F">
        <w:rPr>
          <w:b/>
          <w:bCs/>
        </w:rPr>
        <w:t xml:space="preserve"> NOLEMJ:</w:t>
      </w:r>
    </w:p>
    <w:p w14:paraId="427DC678" w14:textId="77777777" w:rsidR="00A61518" w:rsidRPr="000D152F" w:rsidRDefault="00A61518" w:rsidP="00A61518">
      <w:pPr>
        <w:ind w:firstLine="720"/>
        <w:jc w:val="both"/>
        <w:rPr>
          <w:rFonts w:eastAsia="Calibri"/>
          <w:b/>
          <w:lang w:eastAsia="en-US"/>
        </w:rPr>
      </w:pPr>
    </w:p>
    <w:p w14:paraId="6E33BD70" w14:textId="77777777" w:rsidR="00A61518" w:rsidRPr="000D152F" w:rsidRDefault="00A61518" w:rsidP="002B3E11">
      <w:pPr>
        <w:numPr>
          <w:ilvl w:val="0"/>
          <w:numId w:val="132"/>
        </w:numPr>
        <w:autoSpaceDE w:val="0"/>
        <w:autoSpaceDN w:val="0"/>
        <w:adjustRightInd w:val="0"/>
        <w:spacing w:line="259" w:lineRule="auto"/>
        <w:ind w:left="357" w:hanging="357"/>
        <w:jc w:val="both"/>
        <w:rPr>
          <w:rFonts w:eastAsia="Calibri"/>
          <w:lang w:eastAsia="en-US"/>
        </w:rPr>
      </w:pPr>
      <w:r w:rsidRPr="000D152F">
        <w:rPr>
          <w:rFonts w:eastAsia="Calibri"/>
          <w:lang w:eastAsia="en-US"/>
        </w:rPr>
        <w:t xml:space="preserve">Atsavināt pašvaldībai piekritīgo nekustamo īpašumu </w:t>
      </w:r>
      <w:r w:rsidRPr="000D152F">
        <w:rPr>
          <w:rFonts w:eastAsia="Arial Unicode MS"/>
          <w:lang w:eastAsia="x-none"/>
        </w:rPr>
        <w:t>Liepu iela 1, Staicelē</w:t>
      </w:r>
      <w:r w:rsidRPr="000D152F">
        <w:rPr>
          <w:rFonts w:eastAsia="Calibri"/>
          <w:lang w:eastAsia="en-US"/>
        </w:rPr>
        <w:t xml:space="preserve">, kadastra Nr. 6617 001 0101, </w:t>
      </w:r>
      <w:r w:rsidRPr="000D152F">
        <w:rPr>
          <w:rFonts w:eastAsia="Calibri"/>
          <w:bCs/>
          <w:lang w:eastAsia="en-US"/>
        </w:rPr>
        <w:t>kas sastāv no vienas zemes vienības ar kadastra apzīmējumu 6617 001 0101  1505 m</w:t>
      </w:r>
      <w:r w:rsidRPr="000D152F">
        <w:rPr>
          <w:rFonts w:eastAsia="Calibri"/>
          <w:bCs/>
          <w:vertAlign w:val="superscript"/>
          <w:lang w:eastAsia="en-US"/>
        </w:rPr>
        <w:t>2</w:t>
      </w:r>
      <w:r w:rsidRPr="000D152F">
        <w:rPr>
          <w:rFonts w:eastAsia="Calibri"/>
          <w:bCs/>
          <w:lang w:eastAsia="en-US"/>
        </w:rPr>
        <w:t xml:space="preserve"> platībā</w:t>
      </w:r>
      <w:r w:rsidRPr="000D152F">
        <w:rPr>
          <w:rFonts w:eastAsia="Calibri"/>
          <w:lang w:eastAsia="en-US"/>
        </w:rPr>
        <w:t xml:space="preserve">, nosakot, atsavināšanas veidu - pārdošana par brīvu cenu. </w:t>
      </w:r>
    </w:p>
    <w:p w14:paraId="51F75557" w14:textId="77777777" w:rsidR="00A61518" w:rsidRPr="000D152F" w:rsidRDefault="00A61518" w:rsidP="00A61518">
      <w:pPr>
        <w:numPr>
          <w:ilvl w:val="0"/>
          <w:numId w:val="132"/>
        </w:numPr>
        <w:spacing w:after="160" w:line="259" w:lineRule="auto"/>
        <w:ind w:left="357" w:hanging="357"/>
        <w:contextualSpacing/>
        <w:jc w:val="both"/>
        <w:rPr>
          <w:bCs/>
          <w:lang w:eastAsia="en-US"/>
        </w:rPr>
      </w:pPr>
      <w:r w:rsidRPr="000D152F">
        <w:rPr>
          <w:bCs/>
          <w:lang w:eastAsia="en-US"/>
        </w:rPr>
        <w:t xml:space="preserve">Apstiprināt nekustamā īpašuma </w:t>
      </w:r>
      <w:r w:rsidRPr="000D152F">
        <w:rPr>
          <w:rFonts w:eastAsia="Arial Unicode MS"/>
          <w:lang w:eastAsia="x-none"/>
        </w:rPr>
        <w:t>Liepu iela 1, Staicelē</w:t>
      </w:r>
      <w:r w:rsidRPr="000D152F">
        <w:rPr>
          <w:lang w:eastAsia="en-US"/>
        </w:rPr>
        <w:t xml:space="preserve">,  kadastra Nr. 6617 001 0101, </w:t>
      </w:r>
      <w:r w:rsidRPr="000D152F">
        <w:rPr>
          <w:bCs/>
          <w:lang w:eastAsia="en-US"/>
        </w:rPr>
        <w:t>kas sastāv no vienas zemes vienības ar kadastra apzīmējumu 6617 001 0101  1505 m</w:t>
      </w:r>
      <w:r w:rsidRPr="000D152F">
        <w:rPr>
          <w:bCs/>
          <w:vertAlign w:val="superscript"/>
          <w:lang w:eastAsia="en-US"/>
        </w:rPr>
        <w:t>2</w:t>
      </w:r>
      <w:r w:rsidRPr="000D152F">
        <w:rPr>
          <w:bCs/>
          <w:lang w:eastAsia="en-US"/>
        </w:rPr>
        <w:t xml:space="preserve"> platībā, nosacīto cenu EUR 1 600,00 (viens tūkstotis seši simti euro).</w:t>
      </w:r>
    </w:p>
    <w:p w14:paraId="1891DAED" w14:textId="77777777" w:rsidR="00A61518" w:rsidRPr="000D152F" w:rsidRDefault="00A61518" w:rsidP="002B3E11">
      <w:pPr>
        <w:numPr>
          <w:ilvl w:val="0"/>
          <w:numId w:val="132"/>
        </w:numPr>
        <w:spacing w:line="259" w:lineRule="auto"/>
        <w:ind w:left="357" w:hanging="357"/>
        <w:jc w:val="both"/>
        <w:rPr>
          <w:rFonts w:eastAsia="Calibri"/>
          <w:bCs/>
          <w:lang w:eastAsia="en-US"/>
        </w:rPr>
      </w:pPr>
      <w:r w:rsidRPr="000D152F">
        <w:rPr>
          <w:rFonts w:eastAsia="Calibri"/>
          <w:bCs/>
          <w:lang w:eastAsia="en-US"/>
        </w:rPr>
        <w:t xml:space="preserve">Apstiprināt nekustamā īpašuma </w:t>
      </w:r>
      <w:r w:rsidRPr="000D152F">
        <w:rPr>
          <w:rFonts w:eastAsia="Arial Unicode MS"/>
          <w:lang w:eastAsia="x-none"/>
        </w:rPr>
        <w:t>Liepu iela 1, Staicelē</w:t>
      </w:r>
      <w:r w:rsidRPr="000D152F">
        <w:rPr>
          <w:rFonts w:eastAsia="Calibri"/>
          <w:lang w:eastAsia="en-US"/>
        </w:rPr>
        <w:t>, kadastra Nr. 6617 001 0101,</w:t>
      </w:r>
      <w:r w:rsidRPr="000D152F">
        <w:rPr>
          <w:rFonts w:eastAsia="Calibri"/>
          <w:bCs/>
          <w:lang w:eastAsia="en-US"/>
        </w:rPr>
        <w:t xml:space="preserve"> atsavināšanas paziņojumu saskaņā ar pielikumu.</w:t>
      </w:r>
    </w:p>
    <w:p w14:paraId="2E88744A" w14:textId="77777777" w:rsidR="00A61518" w:rsidRPr="000D152F" w:rsidRDefault="00A61518" w:rsidP="00A61518">
      <w:pPr>
        <w:numPr>
          <w:ilvl w:val="0"/>
          <w:numId w:val="132"/>
        </w:numPr>
        <w:spacing w:after="160" w:line="259" w:lineRule="auto"/>
        <w:ind w:left="357" w:hanging="357"/>
        <w:contextualSpacing/>
        <w:jc w:val="both"/>
        <w:rPr>
          <w:rFonts w:eastAsia="Calibri"/>
          <w:lang w:eastAsia="en-US"/>
        </w:rPr>
      </w:pPr>
      <w:r w:rsidRPr="000D152F">
        <w:rPr>
          <w:rFonts w:eastAsia="Calibri"/>
          <w:lang w:eastAsia="en-US"/>
        </w:rPr>
        <w:t>Pēc apliecinājuma un pirkuma maksas saņemšanas, sagatavot un noslēgt nekustamā īpašuma pirkuma līgumu ar pirmpirkuma tiesīgo personu.</w:t>
      </w:r>
    </w:p>
    <w:p w14:paraId="43E20B95" w14:textId="77777777" w:rsidR="00A61518" w:rsidRPr="000D152F" w:rsidRDefault="00A61518" w:rsidP="002B3E11">
      <w:pPr>
        <w:numPr>
          <w:ilvl w:val="0"/>
          <w:numId w:val="132"/>
        </w:numPr>
        <w:spacing w:line="259" w:lineRule="auto"/>
        <w:ind w:left="357" w:hanging="357"/>
        <w:jc w:val="both"/>
        <w:rPr>
          <w:rFonts w:eastAsia="Calibri"/>
          <w:bCs/>
          <w:lang w:eastAsia="en-US"/>
        </w:rPr>
      </w:pPr>
      <w:r w:rsidRPr="000D152F">
        <w:rPr>
          <w:rFonts w:eastAsia="Calibri"/>
          <w:bCs/>
          <w:lang w:eastAsia="en-US"/>
        </w:rPr>
        <w:t>Atbildīgo par lēmuma izpildi noteikt Nekustamā īpašuma un teritorijas plānojuma nodaļas vadītāju.</w:t>
      </w:r>
    </w:p>
    <w:p w14:paraId="51E31EA8" w14:textId="77777777" w:rsidR="00A61518" w:rsidRPr="000D152F" w:rsidRDefault="00A61518" w:rsidP="00A61518">
      <w:pPr>
        <w:numPr>
          <w:ilvl w:val="0"/>
          <w:numId w:val="132"/>
        </w:numPr>
        <w:autoSpaceDE w:val="0"/>
        <w:autoSpaceDN w:val="0"/>
        <w:adjustRightInd w:val="0"/>
        <w:spacing w:after="160" w:line="259" w:lineRule="auto"/>
        <w:ind w:left="357" w:hanging="357"/>
        <w:contextualSpacing/>
        <w:jc w:val="both"/>
        <w:rPr>
          <w:rFonts w:eastAsia="Calibri"/>
          <w:lang w:eastAsia="en-US"/>
        </w:rPr>
      </w:pPr>
      <w:r w:rsidRPr="000D152F">
        <w:rPr>
          <w:bCs/>
          <w:lang w:eastAsia="en-US"/>
        </w:rPr>
        <w:t xml:space="preserve">Kontroli par lēmuma izpildi uzdot </w:t>
      </w:r>
      <w:r w:rsidRPr="000D152F">
        <w:rPr>
          <w:rFonts w:eastAsia="Calibri"/>
          <w:lang w:eastAsia="en-US"/>
        </w:rPr>
        <w:t>Limbažu novada pašvaldības izpilddirektoram.</w:t>
      </w:r>
    </w:p>
    <w:p w14:paraId="5FC6A20E" w14:textId="77777777" w:rsidR="00072082" w:rsidRPr="000D152F" w:rsidRDefault="00072082" w:rsidP="00072082">
      <w:pPr>
        <w:autoSpaceDE w:val="0"/>
        <w:autoSpaceDN w:val="0"/>
        <w:adjustRightInd w:val="0"/>
        <w:jc w:val="both"/>
        <w:rPr>
          <w:rFonts w:eastAsia="Calibri"/>
        </w:rPr>
      </w:pPr>
    </w:p>
    <w:p w14:paraId="6243E1FA" w14:textId="77777777" w:rsidR="00072082" w:rsidRPr="000D152F" w:rsidRDefault="00072082" w:rsidP="00072082">
      <w:pPr>
        <w:autoSpaceDE w:val="0"/>
        <w:autoSpaceDN w:val="0"/>
        <w:adjustRightInd w:val="0"/>
        <w:jc w:val="both"/>
        <w:rPr>
          <w:rFonts w:eastAsia="Calibri"/>
        </w:rPr>
      </w:pPr>
    </w:p>
    <w:p w14:paraId="61412D6D" w14:textId="193ADCA0" w:rsidR="00072082" w:rsidRPr="000D152F" w:rsidRDefault="00072082" w:rsidP="00072082">
      <w:pPr>
        <w:jc w:val="both"/>
        <w:rPr>
          <w:b/>
          <w:bCs/>
        </w:rPr>
      </w:pPr>
      <w:bookmarkStart w:id="154" w:name="_Hlk112677667"/>
      <w:bookmarkStart w:id="155" w:name="_Hlk115102799"/>
      <w:r w:rsidRPr="000D152F">
        <w:rPr>
          <w:b/>
          <w:bCs/>
        </w:rPr>
        <w:t xml:space="preserve">Lēmums Nr. </w:t>
      </w:r>
      <w:r w:rsidR="00161B0F" w:rsidRPr="000D152F">
        <w:rPr>
          <w:b/>
          <w:bCs/>
        </w:rPr>
        <w:t>378</w:t>
      </w:r>
    </w:p>
    <w:p w14:paraId="1C78A73C" w14:textId="77777777" w:rsidR="00072082" w:rsidRPr="000D152F" w:rsidRDefault="00072082" w:rsidP="00072082">
      <w:pPr>
        <w:keepNext/>
        <w:jc w:val="center"/>
        <w:outlineLvl w:val="0"/>
        <w:rPr>
          <w:b/>
          <w:bCs/>
          <w:lang w:eastAsia="en-US"/>
        </w:rPr>
      </w:pPr>
      <w:r w:rsidRPr="000D152F">
        <w:rPr>
          <w:b/>
          <w:bCs/>
          <w:lang w:eastAsia="en-US"/>
        </w:rPr>
        <w:t>51.</w:t>
      </w:r>
    </w:p>
    <w:bookmarkEnd w:id="154"/>
    <w:bookmarkEnd w:id="155"/>
    <w:p w14:paraId="2C374904" w14:textId="77777777" w:rsidR="00161B0F" w:rsidRPr="000D152F" w:rsidRDefault="00161B0F" w:rsidP="00161B0F">
      <w:pPr>
        <w:pBdr>
          <w:bottom w:val="single" w:sz="6" w:space="1" w:color="auto"/>
        </w:pBdr>
        <w:jc w:val="both"/>
        <w:rPr>
          <w:b/>
          <w:bCs/>
        </w:rPr>
      </w:pPr>
      <w:r w:rsidRPr="000D152F">
        <w:rPr>
          <w:b/>
          <w:bCs/>
          <w:noProof/>
        </w:rPr>
        <w:t>Par nekustamā īpašuma Jūras iela 58, Alojā, Limbažu novadā atsavināšanu, nosacītās cenas un izsoles noteikumu apstiprināšanu</w:t>
      </w:r>
    </w:p>
    <w:p w14:paraId="5FF8EDD7" w14:textId="77777777" w:rsidR="00161B0F" w:rsidRPr="000D152F" w:rsidRDefault="00161B0F" w:rsidP="00161B0F">
      <w:pPr>
        <w:jc w:val="center"/>
      </w:pPr>
      <w:r w:rsidRPr="000D152F">
        <w:t xml:space="preserve">Ziņo </w:t>
      </w:r>
      <w:r w:rsidRPr="000D152F">
        <w:rPr>
          <w:noProof/>
        </w:rPr>
        <w:t>Gunita Meļķe-Kažoka</w:t>
      </w:r>
    </w:p>
    <w:p w14:paraId="6BC928F5" w14:textId="77777777" w:rsidR="00161B0F" w:rsidRPr="000D152F" w:rsidRDefault="00161B0F" w:rsidP="00161B0F">
      <w:pPr>
        <w:jc w:val="both"/>
      </w:pPr>
    </w:p>
    <w:p w14:paraId="1F352B0E" w14:textId="77777777" w:rsidR="00161B0F" w:rsidRPr="000D152F" w:rsidRDefault="00161B0F" w:rsidP="00161B0F">
      <w:pPr>
        <w:ind w:firstLine="720"/>
        <w:jc w:val="both"/>
      </w:pPr>
      <w:r w:rsidRPr="000D152F">
        <w:t xml:space="preserve">Nekustamais īpašums Jūras iela 58, Alojā, kadastra Nr. 6607 001 0278, sastāv no zemes vienības ar kadastra apzīmējumu 6607 001 0278 (0,3195 ha platībā). Nekustamais īpašums uz pašvaldības vārda reģistrēts Vidzemes rajona tiesas Alojas pilsētas zemesgrāmatas nodalījumā Nr. 100000841496. </w:t>
      </w:r>
    </w:p>
    <w:p w14:paraId="55C168DD" w14:textId="77777777" w:rsidR="00161B0F" w:rsidRPr="000D152F" w:rsidRDefault="00161B0F" w:rsidP="00161B0F">
      <w:pPr>
        <w:autoSpaceDE w:val="0"/>
        <w:autoSpaceDN w:val="0"/>
        <w:adjustRightInd w:val="0"/>
        <w:ind w:firstLine="720"/>
        <w:jc w:val="both"/>
        <w:rPr>
          <w:rFonts w:eastAsia="Calibri"/>
          <w:lang w:eastAsia="en-US"/>
          <w14:ligatures w14:val="standardContextual"/>
        </w:rPr>
      </w:pPr>
      <w:r w:rsidRPr="000D152F">
        <w:rPr>
          <w:rFonts w:eastAsia="Calibri"/>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7E0C9A3" w14:textId="77777777" w:rsidR="00161B0F" w:rsidRPr="000D152F" w:rsidRDefault="00161B0F" w:rsidP="00161B0F">
      <w:pPr>
        <w:ind w:firstLine="720"/>
        <w:jc w:val="both"/>
      </w:pPr>
      <w:r w:rsidRPr="000D152F">
        <w:t>Publiskas personas mantas atsavināšanas likuma 5. panta pirmajā daļā noteikts, ka atļauju atsavināt atvasinātu publisku personu nekustamo īpašumu dod attiecīgās atsavinātās publiskās personas lēmējinstitūcija.</w:t>
      </w:r>
    </w:p>
    <w:p w14:paraId="05A46CE0" w14:textId="77777777" w:rsidR="00161B0F" w:rsidRPr="000D152F" w:rsidRDefault="00161B0F" w:rsidP="00161B0F">
      <w:pPr>
        <w:ind w:firstLine="720"/>
        <w:jc w:val="both"/>
        <w:rPr>
          <w:rFonts w:eastAsia="Calibri" w:cs="Tahoma"/>
          <w:kern w:val="1"/>
          <w:szCs w:val="22"/>
          <w:lang w:eastAsia="en-US" w:bidi="hi-IN"/>
        </w:rPr>
      </w:pPr>
      <w:r w:rsidRPr="000D152F">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FF18E31" w14:textId="77777777" w:rsidR="00161B0F" w:rsidRPr="000D152F" w:rsidRDefault="00161B0F" w:rsidP="00161B0F">
      <w:pPr>
        <w:ind w:firstLine="720"/>
        <w:jc w:val="both"/>
        <w:rPr>
          <w:rFonts w:eastAsia="Calibri" w:cs="Tahoma"/>
          <w:kern w:val="1"/>
          <w:szCs w:val="22"/>
          <w:lang w:eastAsia="en-US" w:bidi="hi-IN"/>
        </w:rPr>
      </w:pPr>
      <w:r w:rsidRPr="000D152F">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40E8A5D9" w14:textId="77777777" w:rsidR="00161B0F" w:rsidRPr="000D152F" w:rsidRDefault="00161B0F" w:rsidP="00161B0F">
      <w:pPr>
        <w:ind w:firstLine="720"/>
        <w:jc w:val="both"/>
        <w:rPr>
          <w:rFonts w:eastAsia="Calibri"/>
          <w:szCs w:val="22"/>
          <w:lang w:eastAsia="en-US"/>
        </w:rPr>
      </w:pPr>
      <w:r w:rsidRPr="000D152F">
        <w:rPr>
          <w:rFonts w:eastAsia="Calibri"/>
          <w:szCs w:val="22"/>
          <w:lang w:eastAsia="en-US"/>
        </w:rPr>
        <w:t xml:space="preserve">Tā kā nekustamais īpašums </w:t>
      </w:r>
      <w:r w:rsidRPr="000D152F">
        <w:t>Jūras iela 58, Alojā</w:t>
      </w:r>
      <w:r w:rsidRPr="000D152F">
        <w:rPr>
          <w:rFonts w:eastAsia="Calibri" w:cs="Tahoma"/>
          <w:kern w:val="1"/>
          <w:szCs w:val="22"/>
          <w:lang w:eastAsia="en-US" w:bidi="hi-IN"/>
        </w:rPr>
        <w:t>, Limbažu novadā, kadastra Nr.6607 001 0278</w:t>
      </w:r>
      <w:r w:rsidRPr="000D152F">
        <w:t xml:space="preserve">, </w:t>
      </w:r>
      <w:r w:rsidRPr="000D152F">
        <w:rPr>
          <w:rFonts w:eastAsia="Calibri"/>
          <w:szCs w:val="22"/>
          <w:lang w:eastAsia="en-US"/>
        </w:rPr>
        <w:t>nav nepieciešams pašvaldības funkciju veikšanai, tas atsavināms, pārdodot izsolē.</w:t>
      </w:r>
    </w:p>
    <w:p w14:paraId="382F4A94" w14:textId="7094B187" w:rsidR="00161B0F" w:rsidRPr="000D152F" w:rsidRDefault="00161B0F" w:rsidP="00161B0F">
      <w:pPr>
        <w:ind w:firstLine="720"/>
        <w:jc w:val="both"/>
      </w:pPr>
      <w:r w:rsidRPr="000D152F">
        <w:t xml:space="preserve">Pamatojoties uz </w:t>
      </w:r>
      <w:r w:rsidRPr="000D152F">
        <w:rPr>
          <w:rFonts w:eastAsia="Calibri"/>
          <w:lang w:eastAsia="en-US"/>
        </w:rPr>
        <w:t>Pašvaldību likuma 10. panta pirmās daļas 16. punktu,</w:t>
      </w:r>
      <w:r w:rsidRPr="000D152F">
        <w:rPr>
          <w:lang w:eastAsia="en-US"/>
        </w:rPr>
        <w:t xml:space="preserve"> 73. panta ceturto daļu,</w:t>
      </w:r>
      <w:r w:rsidRPr="000D152F">
        <w:t xml:space="preserve"> Publiskas personas mantas atsavināšanas likuma 3. panta pirmās daļas 1. punktu, 8. panta trešo daļu, 10. pantu un 15. pantu,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094CD3F4" w14:textId="77777777" w:rsidR="00161B0F" w:rsidRPr="000D152F" w:rsidRDefault="00161B0F" w:rsidP="00161B0F">
      <w:pPr>
        <w:ind w:firstLine="720"/>
        <w:jc w:val="both"/>
        <w:rPr>
          <w:rFonts w:eastAsia="Arial Unicode MS" w:cs="Tahoma"/>
          <w:kern w:val="1"/>
          <w:lang w:eastAsia="en-US" w:bidi="hi-IN"/>
        </w:rPr>
      </w:pPr>
    </w:p>
    <w:p w14:paraId="636BF65B" w14:textId="77777777" w:rsidR="00161B0F" w:rsidRPr="000D152F" w:rsidRDefault="00161B0F" w:rsidP="00161B0F">
      <w:pPr>
        <w:widowControl w:val="0"/>
        <w:numPr>
          <w:ilvl w:val="0"/>
          <w:numId w:val="13"/>
        </w:numPr>
        <w:suppressAutoHyphens/>
        <w:autoSpaceDE w:val="0"/>
        <w:autoSpaceDN w:val="0"/>
        <w:adjustRightInd w:val="0"/>
        <w:ind w:left="357" w:hanging="357"/>
        <w:contextualSpacing/>
        <w:jc w:val="both"/>
        <w:rPr>
          <w:rFonts w:eastAsia="Calibri" w:cs="Tahoma"/>
          <w:kern w:val="1"/>
          <w:lang w:eastAsia="en-US" w:bidi="hi-IN"/>
        </w:rPr>
      </w:pPr>
      <w:r w:rsidRPr="000D152F">
        <w:rPr>
          <w:rFonts w:eastAsia="Calibri" w:cs="Tahoma"/>
          <w:kern w:val="1"/>
          <w:lang w:eastAsia="en-US" w:bidi="hi-IN"/>
        </w:rPr>
        <w:t xml:space="preserve">Atsavināt, pārdodot elektroniskā izsoļu vietnē ar augšupejošu soli, pašvaldības nekustamo īpašumu </w:t>
      </w:r>
      <w:r w:rsidRPr="000D152F">
        <w:t>Jūras iela 58, Alojā,</w:t>
      </w:r>
      <w:r w:rsidRPr="000D152F">
        <w:rPr>
          <w:rFonts w:eastAsia="Calibri" w:cs="Tahoma"/>
          <w:kern w:val="1"/>
          <w:szCs w:val="22"/>
          <w:lang w:eastAsia="en-US" w:bidi="hi-IN"/>
        </w:rPr>
        <w:t xml:space="preserve"> Limbažu novadā, kadastra Nr. 6607 001 0278</w:t>
      </w:r>
      <w:r w:rsidRPr="000D152F">
        <w:rPr>
          <w:rFonts w:eastAsia="Arial Unicode MS" w:cs="Tahoma"/>
          <w:kern w:val="1"/>
          <w:lang w:eastAsia="en-US" w:bidi="hi-IN"/>
        </w:rPr>
        <w:t>, kas sastāv no vienas zemes vienības ar kadastra apzīmējumu: 6607 001 0278, 0,3195 ha platībā</w:t>
      </w:r>
      <w:r w:rsidRPr="000D152F">
        <w:rPr>
          <w:rFonts w:eastAsia="Calibri" w:cs="Tahoma"/>
          <w:kern w:val="1"/>
          <w:lang w:eastAsia="en-US" w:bidi="hi-IN"/>
        </w:rPr>
        <w:t xml:space="preserve">. </w:t>
      </w:r>
    </w:p>
    <w:p w14:paraId="3FD6DC2C" w14:textId="77777777" w:rsidR="00161B0F" w:rsidRPr="000D152F" w:rsidRDefault="00161B0F" w:rsidP="00161B0F">
      <w:pPr>
        <w:widowControl w:val="0"/>
        <w:numPr>
          <w:ilvl w:val="0"/>
          <w:numId w:val="13"/>
        </w:numPr>
        <w:suppressAutoHyphens/>
        <w:autoSpaceDE w:val="0"/>
        <w:autoSpaceDN w:val="0"/>
        <w:adjustRightInd w:val="0"/>
        <w:ind w:left="357" w:hanging="357"/>
        <w:contextualSpacing/>
        <w:jc w:val="both"/>
        <w:rPr>
          <w:rFonts w:eastAsia="Calibri" w:cs="Tahoma"/>
          <w:kern w:val="1"/>
          <w:lang w:eastAsia="en-US" w:bidi="hi-IN"/>
        </w:rPr>
      </w:pPr>
      <w:r w:rsidRPr="000D152F">
        <w:rPr>
          <w:rFonts w:eastAsia="Calibri" w:cs="Tahoma"/>
          <w:kern w:val="1"/>
          <w:lang w:eastAsia="en-US" w:bidi="hi-IN"/>
        </w:rPr>
        <w:t xml:space="preserve">Apstiprināt nekustamā </w:t>
      </w:r>
      <w:r w:rsidRPr="000D152F">
        <w:rPr>
          <w:rFonts w:eastAsia="Arial Unicode MS" w:cs="Tahoma"/>
          <w:kern w:val="1"/>
          <w:lang w:eastAsia="en-US" w:bidi="hi-IN"/>
        </w:rPr>
        <w:t xml:space="preserve">īpašuma </w:t>
      </w:r>
      <w:r w:rsidRPr="000D152F">
        <w:t>Jūras iela 58, Alojā</w:t>
      </w:r>
      <w:r w:rsidRPr="000D152F">
        <w:rPr>
          <w:rFonts w:eastAsia="Calibri" w:cs="Tahoma"/>
          <w:kern w:val="1"/>
          <w:szCs w:val="22"/>
          <w:lang w:eastAsia="en-US" w:bidi="hi-IN"/>
        </w:rPr>
        <w:t>, Limbažu novadā, kadastra Nr.6607 001 0278</w:t>
      </w:r>
      <w:r w:rsidRPr="000D152F">
        <w:rPr>
          <w:rFonts w:eastAsia="Calibri" w:cs="Tahoma"/>
          <w:kern w:val="1"/>
          <w:lang w:eastAsia="en-US" w:bidi="hi-IN"/>
        </w:rPr>
        <w:t xml:space="preserve">, nosacīto cenu 3 500,00 EUR (trīs tūkstoši pieci simti </w:t>
      </w:r>
      <w:r w:rsidRPr="000D152F">
        <w:rPr>
          <w:rFonts w:eastAsia="Calibri" w:cs="Tahoma"/>
          <w:i/>
          <w:kern w:val="1"/>
          <w:lang w:eastAsia="en-US" w:bidi="hi-IN"/>
        </w:rPr>
        <w:t>euro</w:t>
      </w:r>
      <w:r w:rsidRPr="000D152F">
        <w:rPr>
          <w:rFonts w:eastAsia="Calibri" w:cs="Tahoma"/>
          <w:kern w:val="1"/>
          <w:lang w:eastAsia="en-US" w:bidi="hi-IN"/>
        </w:rPr>
        <w:t xml:space="preserve"> un 00 centi). </w:t>
      </w:r>
    </w:p>
    <w:p w14:paraId="30C95907" w14:textId="77777777" w:rsidR="00161B0F" w:rsidRPr="000D152F" w:rsidRDefault="00161B0F" w:rsidP="00161B0F">
      <w:pPr>
        <w:widowControl w:val="0"/>
        <w:numPr>
          <w:ilvl w:val="0"/>
          <w:numId w:val="13"/>
        </w:numPr>
        <w:suppressAutoHyphens/>
        <w:autoSpaceDE w:val="0"/>
        <w:autoSpaceDN w:val="0"/>
        <w:adjustRightInd w:val="0"/>
        <w:ind w:left="357" w:hanging="357"/>
        <w:contextualSpacing/>
        <w:jc w:val="both"/>
        <w:rPr>
          <w:rFonts w:eastAsia="Calibri" w:cs="Tahoma"/>
          <w:kern w:val="1"/>
          <w:lang w:eastAsia="en-US" w:bidi="hi-IN"/>
        </w:rPr>
      </w:pPr>
      <w:r w:rsidRPr="000D152F">
        <w:rPr>
          <w:rFonts w:eastAsia="Calibri" w:cs="Tahoma"/>
          <w:kern w:val="1"/>
          <w:lang w:eastAsia="en-US" w:bidi="hi-IN"/>
        </w:rPr>
        <w:t xml:space="preserve">Apstiprināt Limbažu novada pašvaldības nekustamā īpašuma </w:t>
      </w:r>
      <w:r w:rsidRPr="000D152F">
        <w:t>Jūras iela 58, Alojā</w:t>
      </w:r>
      <w:r w:rsidRPr="000D152F">
        <w:rPr>
          <w:rFonts w:eastAsia="Calibri" w:cs="Tahoma"/>
          <w:kern w:val="1"/>
          <w:szCs w:val="22"/>
          <w:lang w:eastAsia="en-US" w:bidi="hi-IN"/>
        </w:rPr>
        <w:t>, Limbažu novadā, kadastra Nr.6607 001 0278</w:t>
      </w:r>
      <w:r w:rsidRPr="000D152F">
        <w:rPr>
          <w:rFonts w:eastAsia="Arial Unicode MS" w:cs="Tahoma"/>
          <w:kern w:val="1"/>
          <w:lang w:eastAsia="en-US" w:bidi="hi-IN"/>
        </w:rPr>
        <w:t xml:space="preserve">, </w:t>
      </w:r>
      <w:r w:rsidRPr="000D152F">
        <w:rPr>
          <w:rFonts w:eastAsia="Calibri" w:cs="Tahoma"/>
          <w:kern w:val="1"/>
          <w:lang w:eastAsia="en-US" w:bidi="hi-IN"/>
        </w:rPr>
        <w:t xml:space="preserve">izsoles noteikumus (pielikumā). </w:t>
      </w:r>
    </w:p>
    <w:p w14:paraId="3769419A" w14:textId="77777777" w:rsidR="00161B0F" w:rsidRPr="000D152F" w:rsidRDefault="00161B0F" w:rsidP="00161B0F">
      <w:pPr>
        <w:widowControl w:val="0"/>
        <w:numPr>
          <w:ilvl w:val="0"/>
          <w:numId w:val="13"/>
        </w:numPr>
        <w:suppressAutoHyphens/>
        <w:autoSpaceDE w:val="0"/>
        <w:autoSpaceDN w:val="0"/>
        <w:adjustRightInd w:val="0"/>
        <w:ind w:left="357" w:hanging="357"/>
        <w:contextualSpacing/>
        <w:jc w:val="both"/>
        <w:rPr>
          <w:rFonts w:eastAsia="Calibri" w:cs="Tahoma"/>
          <w:kern w:val="1"/>
          <w:lang w:eastAsia="en-US" w:bidi="hi-IN"/>
        </w:rPr>
      </w:pPr>
      <w:r w:rsidRPr="000D152F">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0D152F">
        <w:t>Jūras iela 58, Alojā</w:t>
      </w:r>
      <w:r w:rsidRPr="000D152F">
        <w:rPr>
          <w:rFonts w:eastAsia="Calibri" w:cs="Tahoma"/>
          <w:kern w:val="1"/>
          <w:szCs w:val="22"/>
          <w:lang w:eastAsia="en-US" w:bidi="hi-IN"/>
        </w:rPr>
        <w:t>, Limbažu novadā</w:t>
      </w:r>
      <w:r w:rsidRPr="000D152F">
        <w:rPr>
          <w:rFonts w:eastAsia="Calibri" w:cs="Tahoma"/>
          <w:kern w:val="1"/>
          <w:lang w:eastAsia="en-US" w:bidi="hi-IN"/>
        </w:rPr>
        <w:t xml:space="preserve">. </w:t>
      </w:r>
    </w:p>
    <w:p w14:paraId="5C06858A" w14:textId="77777777" w:rsidR="00161B0F" w:rsidRPr="000D152F" w:rsidRDefault="00161B0F" w:rsidP="00161B0F">
      <w:pPr>
        <w:numPr>
          <w:ilvl w:val="0"/>
          <w:numId w:val="13"/>
        </w:numPr>
        <w:autoSpaceDE w:val="0"/>
        <w:autoSpaceDN w:val="0"/>
        <w:adjustRightInd w:val="0"/>
        <w:ind w:left="357" w:hanging="357"/>
        <w:contextualSpacing/>
        <w:jc w:val="both"/>
        <w:rPr>
          <w:rFonts w:eastAsia="Calibri"/>
        </w:rPr>
      </w:pPr>
      <w:r w:rsidRPr="000D152F">
        <w:rPr>
          <w:rFonts w:eastAsia="Calibri"/>
        </w:rPr>
        <w:lastRenderedPageBreak/>
        <w:t xml:space="preserve">Atbildīgo par lēmuma izpildi noteikt </w:t>
      </w:r>
      <w:r w:rsidRPr="000D152F">
        <w:t>Limbažu novada pašvaldības īpašuma privatizācijas un atsavināšanas komisijas priekšsēdētāja 2. vietnieku</w:t>
      </w:r>
      <w:r w:rsidRPr="000D152F">
        <w:rPr>
          <w:rFonts w:eastAsia="Calibri"/>
        </w:rPr>
        <w:t>.</w:t>
      </w:r>
    </w:p>
    <w:p w14:paraId="013DDBC0" w14:textId="77777777" w:rsidR="00161B0F" w:rsidRPr="000D152F" w:rsidRDefault="00161B0F" w:rsidP="00161B0F">
      <w:pPr>
        <w:numPr>
          <w:ilvl w:val="0"/>
          <w:numId w:val="13"/>
        </w:numPr>
        <w:autoSpaceDE w:val="0"/>
        <w:autoSpaceDN w:val="0"/>
        <w:adjustRightInd w:val="0"/>
        <w:ind w:left="357" w:hanging="357"/>
        <w:contextualSpacing/>
        <w:jc w:val="both"/>
        <w:rPr>
          <w:rFonts w:eastAsia="Calibri"/>
        </w:rPr>
      </w:pPr>
      <w:r w:rsidRPr="000D152F">
        <w:rPr>
          <w:rFonts w:eastAsia="Calibri"/>
        </w:rPr>
        <w:t>Kontroli par lēmuma izpildi uzdot Limbažu novada pašvaldības izpilddirektoram.</w:t>
      </w:r>
    </w:p>
    <w:p w14:paraId="5BB46D34" w14:textId="77777777" w:rsidR="00072082" w:rsidRPr="000D152F" w:rsidRDefault="00072082" w:rsidP="00072082">
      <w:pPr>
        <w:jc w:val="both"/>
        <w:rPr>
          <w:b/>
          <w:bCs/>
        </w:rPr>
      </w:pPr>
    </w:p>
    <w:p w14:paraId="33CE5DE0" w14:textId="77777777" w:rsidR="00072082" w:rsidRPr="000D152F" w:rsidRDefault="00072082" w:rsidP="00072082">
      <w:pPr>
        <w:jc w:val="both"/>
        <w:rPr>
          <w:b/>
          <w:bCs/>
        </w:rPr>
      </w:pPr>
    </w:p>
    <w:p w14:paraId="0EF42921" w14:textId="7AE75713" w:rsidR="00072082" w:rsidRPr="000D152F" w:rsidRDefault="00072082" w:rsidP="00072082">
      <w:pPr>
        <w:jc w:val="both"/>
        <w:rPr>
          <w:b/>
          <w:bCs/>
        </w:rPr>
      </w:pPr>
      <w:bookmarkStart w:id="156" w:name="_Hlk112678931"/>
      <w:bookmarkStart w:id="157" w:name="_Hlk115103031"/>
      <w:r w:rsidRPr="000D152F">
        <w:rPr>
          <w:b/>
          <w:bCs/>
        </w:rPr>
        <w:t xml:space="preserve">Lēmums Nr. </w:t>
      </w:r>
      <w:r w:rsidR="002B684D" w:rsidRPr="000D152F">
        <w:rPr>
          <w:b/>
          <w:bCs/>
        </w:rPr>
        <w:t>379</w:t>
      </w:r>
    </w:p>
    <w:p w14:paraId="47DA86CB" w14:textId="77777777" w:rsidR="00072082" w:rsidRPr="000D152F" w:rsidRDefault="00072082" w:rsidP="00072082">
      <w:pPr>
        <w:keepNext/>
        <w:jc w:val="center"/>
        <w:outlineLvl w:val="0"/>
        <w:rPr>
          <w:b/>
          <w:bCs/>
          <w:lang w:eastAsia="en-US"/>
        </w:rPr>
      </w:pPr>
      <w:r w:rsidRPr="000D152F">
        <w:rPr>
          <w:b/>
          <w:bCs/>
          <w:lang w:eastAsia="en-US"/>
        </w:rPr>
        <w:t>52.</w:t>
      </w:r>
    </w:p>
    <w:bookmarkEnd w:id="156"/>
    <w:bookmarkEnd w:id="157"/>
    <w:p w14:paraId="1349E905" w14:textId="77777777" w:rsidR="00625686" w:rsidRPr="000D152F" w:rsidRDefault="00625686" w:rsidP="00625686">
      <w:pPr>
        <w:pBdr>
          <w:bottom w:val="single" w:sz="6" w:space="1" w:color="auto"/>
        </w:pBdr>
        <w:jc w:val="both"/>
        <w:rPr>
          <w:b/>
          <w:bCs/>
        </w:rPr>
      </w:pPr>
      <w:r w:rsidRPr="000D152F">
        <w:rPr>
          <w:b/>
          <w:bCs/>
          <w:noProof/>
        </w:rPr>
        <w:t>Par nekustamā īpašuma Pūces, Staiceles pagastā, Limbažu novadā atsavināšanu, nosacītās cenas un izsoles noteikumu apstiprināšanu</w:t>
      </w:r>
    </w:p>
    <w:p w14:paraId="157D178C" w14:textId="77777777" w:rsidR="00625686" w:rsidRPr="000D152F" w:rsidRDefault="00625686" w:rsidP="00625686">
      <w:pPr>
        <w:jc w:val="center"/>
      </w:pPr>
      <w:r w:rsidRPr="000D152F">
        <w:t xml:space="preserve">Ziņo </w:t>
      </w:r>
      <w:r w:rsidRPr="000D152F">
        <w:rPr>
          <w:noProof/>
        </w:rPr>
        <w:t>Gunita Meļķe-Kažoka</w:t>
      </w:r>
    </w:p>
    <w:p w14:paraId="7AFD0835" w14:textId="77777777" w:rsidR="00625686" w:rsidRPr="000D152F" w:rsidRDefault="00625686" w:rsidP="00625686">
      <w:pPr>
        <w:jc w:val="both"/>
      </w:pPr>
    </w:p>
    <w:p w14:paraId="5830DBDA" w14:textId="77777777" w:rsidR="00625686" w:rsidRPr="000D152F" w:rsidRDefault="00625686" w:rsidP="00625686">
      <w:pPr>
        <w:ind w:firstLine="720"/>
        <w:jc w:val="both"/>
      </w:pPr>
      <w:r w:rsidRPr="000D152F">
        <w:t xml:space="preserve">Nekustamais īpašums </w:t>
      </w:r>
      <w:r w:rsidRPr="000D152F">
        <w:rPr>
          <w:rFonts w:eastAsia="Calibri" w:cs="Tahoma"/>
          <w:kern w:val="1"/>
          <w:szCs w:val="22"/>
          <w:lang w:eastAsia="en-US" w:bidi="hi-IN"/>
        </w:rPr>
        <w:t>Pūces, Staiceles pagastā, Limbažu novadā, kadastra Nr.66370070101</w:t>
      </w:r>
      <w:r w:rsidRPr="000D152F">
        <w:rPr>
          <w:rFonts w:eastAsia="Arial Unicode MS" w:cs="Tahoma"/>
          <w:kern w:val="1"/>
          <w:lang w:eastAsia="en-US" w:bidi="hi-IN"/>
        </w:rPr>
        <w:t>, kas sastāv no vienas zemes vienības ar kadastra apzīmējumu: 6637 007 0101 3,96 ha platībā</w:t>
      </w:r>
      <w:r w:rsidRPr="000D152F">
        <w:t xml:space="preserve">. Nekustamais īpašums uz pašvaldības vārda reģistrēts Vidzemes rajona tiesas Staiceles pagasta zemesgrāmatas nodalījumā Nr. 100000833176. </w:t>
      </w:r>
    </w:p>
    <w:p w14:paraId="656F2B1C" w14:textId="77777777" w:rsidR="00625686" w:rsidRPr="000D152F" w:rsidRDefault="00625686" w:rsidP="00625686">
      <w:pPr>
        <w:autoSpaceDE w:val="0"/>
        <w:autoSpaceDN w:val="0"/>
        <w:adjustRightInd w:val="0"/>
        <w:ind w:firstLine="720"/>
        <w:jc w:val="both"/>
        <w:rPr>
          <w:rFonts w:eastAsia="Calibri"/>
          <w:lang w:eastAsia="en-US"/>
          <w14:ligatures w14:val="standardContextual"/>
        </w:rPr>
      </w:pPr>
      <w:r w:rsidRPr="000D152F">
        <w:rPr>
          <w:rFonts w:eastAsia="Calibri"/>
          <w:lang w:eastAsia="en-US"/>
          <w14:ligatures w14:val="standardContextual"/>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4D5C71B" w14:textId="77777777" w:rsidR="00625686" w:rsidRPr="000D152F" w:rsidRDefault="00625686" w:rsidP="00625686">
      <w:pPr>
        <w:ind w:firstLine="720"/>
        <w:jc w:val="both"/>
      </w:pPr>
      <w:r w:rsidRPr="000D152F">
        <w:t>Publiskas personas mantas atsavināšanas likuma 5. panta pirmajā daļā noteikts, ka atļauju atsavināt atvasinātu publisku personu nekustamo īpašumu dod attiecīgās atsavinātās publiskās personas lēmējinstitūcija.</w:t>
      </w:r>
    </w:p>
    <w:p w14:paraId="48445344" w14:textId="77777777" w:rsidR="00625686" w:rsidRPr="000D152F" w:rsidRDefault="00625686" w:rsidP="00625686">
      <w:pPr>
        <w:ind w:firstLine="720"/>
        <w:jc w:val="both"/>
        <w:rPr>
          <w:rFonts w:eastAsia="Calibri" w:cs="Tahoma"/>
          <w:kern w:val="1"/>
          <w:szCs w:val="22"/>
          <w:lang w:eastAsia="en-US" w:bidi="hi-IN"/>
        </w:rPr>
      </w:pPr>
      <w:r w:rsidRPr="000D152F">
        <w:rPr>
          <w:rFonts w:eastAsia="Calibri" w:cs="Tahoma"/>
          <w:kern w:val="1"/>
          <w:szCs w:val="22"/>
          <w:lang w:eastAsia="en-US" w:bidi="hi-IN"/>
        </w:rPr>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003B264F" w14:textId="77777777" w:rsidR="00625686" w:rsidRPr="000D152F" w:rsidRDefault="00625686" w:rsidP="00625686">
      <w:pPr>
        <w:ind w:firstLine="720"/>
        <w:jc w:val="both"/>
        <w:rPr>
          <w:rFonts w:eastAsia="Calibri" w:cs="Tahoma"/>
          <w:kern w:val="1"/>
          <w:szCs w:val="22"/>
          <w:lang w:eastAsia="en-US" w:bidi="hi-IN"/>
        </w:rPr>
      </w:pPr>
      <w:r w:rsidRPr="000D152F">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78394690" w14:textId="77777777" w:rsidR="00625686" w:rsidRPr="000D152F" w:rsidRDefault="00625686" w:rsidP="00625686">
      <w:pPr>
        <w:ind w:firstLine="720"/>
        <w:jc w:val="both"/>
      </w:pPr>
      <w:r w:rsidRPr="000D152F">
        <w:t>Publiskas personas finanšu līdzekļu un mantas izšķērdēšanas novēršanas likums 3. panta 2. punkts nosaka, ka manta atsavināma un nododama īpašumā vai lietošanā citai personai par iespējami augstāku cenu.</w:t>
      </w:r>
    </w:p>
    <w:p w14:paraId="4855066A" w14:textId="77777777" w:rsidR="00625686" w:rsidRPr="000D152F" w:rsidRDefault="00625686" w:rsidP="00625686">
      <w:pPr>
        <w:ind w:firstLine="720"/>
        <w:jc w:val="both"/>
        <w:rPr>
          <w:rFonts w:eastAsia="Calibri"/>
          <w:szCs w:val="22"/>
          <w:lang w:eastAsia="en-US"/>
        </w:rPr>
      </w:pPr>
      <w:r w:rsidRPr="000D152F">
        <w:rPr>
          <w:rFonts w:eastAsia="Calibri"/>
          <w:szCs w:val="22"/>
          <w:lang w:eastAsia="en-US"/>
        </w:rPr>
        <w:t xml:space="preserve">Tā kā nekustamais īpašums </w:t>
      </w:r>
      <w:r w:rsidRPr="000D152F">
        <w:rPr>
          <w:rFonts w:eastAsia="Calibri" w:cs="Tahoma"/>
          <w:kern w:val="1"/>
          <w:szCs w:val="22"/>
          <w:lang w:eastAsia="en-US" w:bidi="hi-IN"/>
        </w:rPr>
        <w:t>Pūces, Staiceles pagastā, Limbažu novadā, kadastra Nr.66370070101</w:t>
      </w:r>
      <w:r w:rsidRPr="000D152F">
        <w:t xml:space="preserve">, </w:t>
      </w:r>
      <w:r w:rsidRPr="000D152F">
        <w:rPr>
          <w:rFonts w:eastAsia="Calibri"/>
          <w:szCs w:val="22"/>
          <w:lang w:eastAsia="en-US"/>
        </w:rPr>
        <w:t>nav nepieciešams pašvaldības funkciju veikšanai, tas atsavināms, pārdodot izsolē.</w:t>
      </w:r>
    </w:p>
    <w:p w14:paraId="5EA6D85E" w14:textId="77777777" w:rsidR="00B1413C" w:rsidRPr="000D152F" w:rsidRDefault="00625686" w:rsidP="00B1413C">
      <w:pPr>
        <w:ind w:firstLine="720"/>
        <w:jc w:val="both"/>
      </w:pPr>
      <w:r w:rsidRPr="000D152F">
        <w:t xml:space="preserve">Pamatojoties uz </w:t>
      </w:r>
      <w:r w:rsidRPr="000D152F">
        <w:rPr>
          <w:rFonts w:eastAsia="Calibri"/>
          <w:lang w:eastAsia="en-US"/>
        </w:rPr>
        <w:t>Pašvaldību likuma 10. panta pirmās daļas 16. punktu,</w:t>
      </w:r>
      <w:r w:rsidRPr="000D152F">
        <w:rPr>
          <w:lang w:eastAsia="en-US"/>
        </w:rPr>
        <w:t xml:space="preserve"> 73. panta ceturto daļu,</w:t>
      </w:r>
      <w:r w:rsidRPr="000D152F">
        <w:t xml:space="preserve"> Publiskas personas mantas atsavināšanas likuma 3. panta pirmās daļas 1. punktu, 8. panta trešo daļu, 10. pantu un 15. pantu, Publiskas personas finanšu līdzekļu un mantas izšķērdēšanas novēršanas likuma 3. panta 2. punktu, </w:t>
      </w:r>
      <w:r w:rsidR="00B1413C" w:rsidRPr="000D152F">
        <w:rPr>
          <w:rFonts w:cs="Tahoma"/>
          <w:b/>
          <w:kern w:val="1"/>
          <w:lang w:eastAsia="hi-IN" w:bidi="hi-IN"/>
        </w:rPr>
        <w:t>a</w:t>
      </w:r>
      <w:r w:rsidR="00B1413C" w:rsidRPr="000D152F">
        <w:rPr>
          <w:b/>
          <w:bCs/>
        </w:rPr>
        <w:t>tklāti balsojot: PAR</w:t>
      </w:r>
      <w:r w:rsidR="00B1413C" w:rsidRPr="000D152F">
        <w:t xml:space="preserve"> – 12 deputāti (Aigars Legzdiņš, Dagnis Straubergs, Dāvis Melnalksnis, Edmunds Zeidmanis, Jānis Bakmanis, Kristaps Močāns, Lija Jokste, Māris Beļaunieks, Regīna Tamane, Rūdolfs Pelēkais, Valdis </w:t>
      </w:r>
      <w:proofErr w:type="spellStart"/>
      <w:r w:rsidR="00B1413C" w:rsidRPr="000D152F">
        <w:t>Možvillo</w:t>
      </w:r>
      <w:proofErr w:type="spellEnd"/>
      <w:r w:rsidR="00B1413C" w:rsidRPr="000D152F">
        <w:t xml:space="preserve">, Ziedonis Rubezis), </w:t>
      </w:r>
      <w:r w:rsidR="00B1413C" w:rsidRPr="000D152F">
        <w:rPr>
          <w:b/>
          <w:bCs/>
        </w:rPr>
        <w:t>PRET –</w:t>
      </w:r>
      <w:r w:rsidR="00B1413C" w:rsidRPr="000D152F">
        <w:t xml:space="preserve"> nav, </w:t>
      </w:r>
      <w:r w:rsidR="00B1413C" w:rsidRPr="000D152F">
        <w:rPr>
          <w:b/>
          <w:bCs/>
        </w:rPr>
        <w:t>ATTURAS –</w:t>
      </w:r>
      <w:r w:rsidR="00B1413C" w:rsidRPr="000D152F">
        <w:t xml:space="preserve"> nav, nebalso – 1 deputāts (Andris Garklāvs), Limbažu novada dome</w:t>
      </w:r>
      <w:r w:rsidR="00B1413C" w:rsidRPr="000D152F">
        <w:rPr>
          <w:b/>
          <w:bCs/>
        </w:rPr>
        <w:t xml:space="preserve"> NOLEMJ:</w:t>
      </w:r>
    </w:p>
    <w:p w14:paraId="406343DF" w14:textId="41C766B7" w:rsidR="00625686" w:rsidRPr="000D152F" w:rsidRDefault="00625686" w:rsidP="00625686">
      <w:pPr>
        <w:ind w:firstLine="720"/>
        <w:jc w:val="both"/>
        <w:rPr>
          <w:rFonts w:eastAsia="Arial Unicode MS" w:cs="Tahoma"/>
          <w:kern w:val="1"/>
          <w:lang w:eastAsia="en-US" w:bidi="hi-IN"/>
        </w:rPr>
      </w:pPr>
    </w:p>
    <w:p w14:paraId="3B2F879F" w14:textId="77777777" w:rsidR="00625686" w:rsidRPr="000D152F" w:rsidRDefault="00625686" w:rsidP="00625686">
      <w:pPr>
        <w:widowControl w:val="0"/>
        <w:numPr>
          <w:ilvl w:val="0"/>
          <w:numId w:val="133"/>
        </w:numPr>
        <w:suppressAutoHyphens/>
        <w:autoSpaceDE w:val="0"/>
        <w:autoSpaceDN w:val="0"/>
        <w:adjustRightInd w:val="0"/>
        <w:ind w:left="426"/>
        <w:contextualSpacing/>
        <w:jc w:val="both"/>
        <w:rPr>
          <w:rFonts w:eastAsia="Calibri" w:cs="Tahoma"/>
          <w:kern w:val="1"/>
          <w:lang w:eastAsia="en-US" w:bidi="hi-IN"/>
        </w:rPr>
      </w:pPr>
      <w:r w:rsidRPr="000D152F">
        <w:rPr>
          <w:rFonts w:eastAsia="Calibri" w:cs="Tahoma"/>
          <w:kern w:val="1"/>
          <w:lang w:eastAsia="en-US" w:bidi="hi-IN"/>
        </w:rPr>
        <w:t xml:space="preserve">Atsavināt, pārdodot elektroniskā izsoļu vietnē ar augšupejošu soli, pašvaldības nekustamo īpašumu </w:t>
      </w:r>
      <w:r w:rsidRPr="000D152F">
        <w:rPr>
          <w:rFonts w:eastAsia="Calibri" w:cs="Tahoma"/>
          <w:kern w:val="1"/>
          <w:szCs w:val="22"/>
          <w:lang w:eastAsia="en-US" w:bidi="hi-IN"/>
        </w:rPr>
        <w:t>Pūces, Staiceles pagastā, Limbažu novadā, kadastra Nr.6637 007 0101</w:t>
      </w:r>
      <w:r w:rsidRPr="000D152F">
        <w:rPr>
          <w:rFonts w:eastAsia="Arial Unicode MS" w:cs="Tahoma"/>
          <w:kern w:val="1"/>
          <w:lang w:eastAsia="en-US" w:bidi="hi-IN"/>
        </w:rPr>
        <w:t>, kas sastāv no vienas zemes vienības ar kadastra apzīmējumu 6637 007 0101  3,96 ha platībā</w:t>
      </w:r>
      <w:r w:rsidRPr="000D152F">
        <w:t>.</w:t>
      </w:r>
      <w:r w:rsidRPr="000D152F">
        <w:rPr>
          <w:rFonts w:eastAsia="Calibri" w:cs="Tahoma"/>
          <w:kern w:val="1"/>
          <w:lang w:eastAsia="en-US" w:bidi="hi-IN"/>
        </w:rPr>
        <w:t xml:space="preserve"> </w:t>
      </w:r>
    </w:p>
    <w:p w14:paraId="2972BA40" w14:textId="77777777" w:rsidR="00625686" w:rsidRPr="000D152F" w:rsidRDefault="00625686" w:rsidP="00625686">
      <w:pPr>
        <w:widowControl w:val="0"/>
        <w:numPr>
          <w:ilvl w:val="0"/>
          <w:numId w:val="133"/>
        </w:numPr>
        <w:suppressAutoHyphens/>
        <w:autoSpaceDE w:val="0"/>
        <w:autoSpaceDN w:val="0"/>
        <w:adjustRightInd w:val="0"/>
        <w:ind w:left="426"/>
        <w:contextualSpacing/>
        <w:jc w:val="both"/>
        <w:rPr>
          <w:rFonts w:eastAsia="Calibri" w:cs="Tahoma"/>
          <w:kern w:val="1"/>
          <w:lang w:eastAsia="en-US" w:bidi="hi-IN"/>
        </w:rPr>
      </w:pPr>
      <w:r w:rsidRPr="000D152F">
        <w:rPr>
          <w:rFonts w:eastAsia="Calibri" w:cs="Tahoma"/>
          <w:kern w:val="1"/>
          <w:lang w:eastAsia="en-US" w:bidi="hi-IN"/>
        </w:rPr>
        <w:lastRenderedPageBreak/>
        <w:t xml:space="preserve">Apstiprināt nekustamā </w:t>
      </w:r>
      <w:r w:rsidRPr="000D152F">
        <w:rPr>
          <w:rFonts w:eastAsia="Arial Unicode MS" w:cs="Tahoma"/>
          <w:kern w:val="1"/>
          <w:lang w:eastAsia="en-US" w:bidi="hi-IN"/>
        </w:rPr>
        <w:t xml:space="preserve">īpašuma </w:t>
      </w:r>
      <w:r w:rsidRPr="000D152F">
        <w:rPr>
          <w:rFonts w:eastAsia="Calibri" w:cs="Tahoma"/>
          <w:kern w:val="1"/>
          <w:szCs w:val="22"/>
          <w:lang w:eastAsia="en-US" w:bidi="hi-IN"/>
        </w:rPr>
        <w:t>Pūces, Staiceles pagastā, Limbažu novadā, kadastra Nr.6637 007 0101</w:t>
      </w:r>
      <w:r w:rsidRPr="000D152F">
        <w:rPr>
          <w:rFonts w:eastAsia="Arial Unicode MS" w:cs="Tahoma"/>
          <w:kern w:val="1"/>
          <w:lang w:eastAsia="en-US" w:bidi="hi-IN"/>
        </w:rPr>
        <w:t>,</w:t>
      </w:r>
      <w:r w:rsidRPr="000D152F">
        <w:rPr>
          <w:rFonts w:eastAsia="Calibri" w:cs="Tahoma"/>
          <w:kern w:val="1"/>
          <w:lang w:eastAsia="en-US" w:bidi="hi-IN"/>
        </w:rPr>
        <w:t xml:space="preserve"> nosacīto cenu 13 600,00 EUR (trīspadsmit tūkstoši seši simti </w:t>
      </w:r>
      <w:r w:rsidRPr="000D152F">
        <w:rPr>
          <w:rFonts w:eastAsia="Calibri" w:cs="Tahoma"/>
          <w:i/>
          <w:kern w:val="1"/>
          <w:lang w:eastAsia="en-US" w:bidi="hi-IN"/>
        </w:rPr>
        <w:t>euro</w:t>
      </w:r>
      <w:r w:rsidRPr="000D152F">
        <w:rPr>
          <w:rFonts w:eastAsia="Calibri" w:cs="Tahoma"/>
          <w:kern w:val="1"/>
          <w:lang w:eastAsia="en-US" w:bidi="hi-IN"/>
        </w:rPr>
        <w:t xml:space="preserve"> un 00 centi). </w:t>
      </w:r>
    </w:p>
    <w:p w14:paraId="315FFAC6" w14:textId="77777777" w:rsidR="00625686" w:rsidRPr="000D152F" w:rsidRDefault="00625686" w:rsidP="00625686">
      <w:pPr>
        <w:widowControl w:val="0"/>
        <w:numPr>
          <w:ilvl w:val="0"/>
          <w:numId w:val="133"/>
        </w:numPr>
        <w:suppressAutoHyphens/>
        <w:autoSpaceDE w:val="0"/>
        <w:autoSpaceDN w:val="0"/>
        <w:adjustRightInd w:val="0"/>
        <w:ind w:left="426"/>
        <w:contextualSpacing/>
        <w:jc w:val="both"/>
        <w:rPr>
          <w:rFonts w:eastAsia="Calibri" w:cs="Tahoma"/>
          <w:kern w:val="1"/>
          <w:lang w:eastAsia="en-US" w:bidi="hi-IN"/>
        </w:rPr>
      </w:pPr>
      <w:r w:rsidRPr="000D152F">
        <w:rPr>
          <w:rFonts w:eastAsia="Calibri" w:cs="Tahoma"/>
          <w:kern w:val="1"/>
          <w:lang w:eastAsia="en-US" w:bidi="hi-IN"/>
        </w:rPr>
        <w:t xml:space="preserve">Apstiprināt Limbažu novada pašvaldības nekustamā īpašuma </w:t>
      </w:r>
      <w:r w:rsidRPr="000D152F">
        <w:rPr>
          <w:rFonts w:eastAsia="Calibri" w:cs="Tahoma"/>
          <w:kern w:val="1"/>
          <w:szCs w:val="22"/>
          <w:lang w:eastAsia="en-US" w:bidi="hi-IN"/>
        </w:rPr>
        <w:t>Pūces, Staiceles pagastā, Limbažu novadā, kadastra Nr.66370070101</w:t>
      </w:r>
      <w:r w:rsidRPr="000D152F">
        <w:rPr>
          <w:rFonts w:eastAsia="Arial Unicode MS" w:cs="Tahoma"/>
          <w:kern w:val="1"/>
          <w:lang w:eastAsia="en-US" w:bidi="hi-IN"/>
        </w:rPr>
        <w:t xml:space="preserve">, </w:t>
      </w:r>
      <w:r w:rsidRPr="000D152F">
        <w:rPr>
          <w:rFonts w:eastAsia="Calibri" w:cs="Tahoma"/>
          <w:kern w:val="1"/>
          <w:lang w:eastAsia="en-US" w:bidi="hi-IN"/>
        </w:rPr>
        <w:t xml:space="preserve">izsoles noteikumus (pielikumā). </w:t>
      </w:r>
    </w:p>
    <w:p w14:paraId="4A244962" w14:textId="77777777" w:rsidR="00625686" w:rsidRPr="000D152F" w:rsidRDefault="00625686" w:rsidP="00625686">
      <w:pPr>
        <w:widowControl w:val="0"/>
        <w:numPr>
          <w:ilvl w:val="0"/>
          <w:numId w:val="133"/>
        </w:numPr>
        <w:suppressAutoHyphens/>
        <w:autoSpaceDE w:val="0"/>
        <w:autoSpaceDN w:val="0"/>
        <w:adjustRightInd w:val="0"/>
        <w:ind w:left="426"/>
        <w:contextualSpacing/>
        <w:jc w:val="both"/>
        <w:rPr>
          <w:rFonts w:eastAsia="Calibri" w:cs="Tahoma"/>
          <w:kern w:val="1"/>
          <w:lang w:eastAsia="en-US" w:bidi="hi-IN"/>
        </w:rPr>
      </w:pPr>
      <w:r w:rsidRPr="000D152F">
        <w:rPr>
          <w:rFonts w:eastAsia="Calibri" w:cs="Tahoma"/>
          <w:kern w:val="1"/>
          <w:lang w:eastAsia="en-US" w:bidi="hi-IN"/>
        </w:rPr>
        <w:t xml:space="preserve">Uzdot Pašvaldības īpašuma privatizācijas un atsavināšanas komisijai veikt Publiskas personas mantas atsavināšanas likumā noteiktās darbības, lai atsavinātu nekustamo īpašumu </w:t>
      </w:r>
      <w:r w:rsidRPr="000D152F">
        <w:t>Pūces, Staiceles pagastā</w:t>
      </w:r>
      <w:r w:rsidRPr="000D152F">
        <w:rPr>
          <w:rFonts w:eastAsia="Calibri" w:cs="Tahoma"/>
          <w:kern w:val="1"/>
          <w:szCs w:val="22"/>
          <w:lang w:eastAsia="en-US" w:bidi="hi-IN"/>
        </w:rPr>
        <w:t>, Limbažu novadā</w:t>
      </w:r>
      <w:r w:rsidRPr="000D152F">
        <w:rPr>
          <w:rFonts w:eastAsia="Calibri" w:cs="Tahoma"/>
          <w:kern w:val="1"/>
          <w:lang w:eastAsia="en-US" w:bidi="hi-IN"/>
        </w:rPr>
        <w:t xml:space="preserve">. </w:t>
      </w:r>
    </w:p>
    <w:p w14:paraId="6D200B11" w14:textId="77777777" w:rsidR="00625686" w:rsidRPr="000D152F" w:rsidRDefault="00625686" w:rsidP="00625686">
      <w:pPr>
        <w:numPr>
          <w:ilvl w:val="0"/>
          <w:numId w:val="133"/>
        </w:numPr>
        <w:autoSpaceDE w:val="0"/>
        <w:autoSpaceDN w:val="0"/>
        <w:adjustRightInd w:val="0"/>
        <w:ind w:left="426"/>
        <w:contextualSpacing/>
        <w:jc w:val="both"/>
        <w:rPr>
          <w:rFonts w:eastAsia="Calibri"/>
        </w:rPr>
      </w:pPr>
      <w:r w:rsidRPr="000D152F">
        <w:rPr>
          <w:rFonts w:eastAsia="Calibri"/>
        </w:rPr>
        <w:t xml:space="preserve">Atbildīgo par lēmuma izpildi noteikt </w:t>
      </w:r>
      <w:r w:rsidRPr="000D152F">
        <w:t>Limbažu novada pašvaldības īpašuma privatizācijas un atsavināšanas komisijas priekšsēdētāja 2. vietnieku</w:t>
      </w:r>
      <w:r w:rsidRPr="000D152F">
        <w:rPr>
          <w:rFonts w:eastAsia="Calibri"/>
        </w:rPr>
        <w:t>.</w:t>
      </w:r>
    </w:p>
    <w:p w14:paraId="01557C8C" w14:textId="77777777" w:rsidR="00625686" w:rsidRPr="000D152F" w:rsidRDefault="00625686" w:rsidP="00625686">
      <w:pPr>
        <w:numPr>
          <w:ilvl w:val="0"/>
          <w:numId w:val="133"/>
        </w:numPr>
        <w:autoSpaceDE w:val="0"/>
        <w:autoSpaceDN w:val="0"/>
        <w:adjustRightInd w:val="0"/>
        <w:ind w:left="426"/>
        <w:contextualSpacing/>
        <w:jc w:val="both"/>
        <w:rPr>
          <w:rFonts w:eastAsia="Calibri"/>
        </w:rPr>
      </w:pPr>
      <w:r w:rsidRPr="000D152F">
        <w:rPr>
          <w:rFonts w:eastAsia="Calibri"/>
        </w:rPr>
        <w:t>Kontroli par lēmuma izpildi uzdot Limbažu novada pašvaldības izpilddirektoram.</w:t>
      </w:r>
    </w:p>
    <w:p w14:paraId="2571EF3E" w14:textId="77777777" w:rsidR="00072082" w:rsidRPr="000D152F" w:rsidRDefault="00072082" w:rsidP="00072082">
      <w:pPr>
        <w:ind w:left="357" w:hanging="357"/>
        <w:jc w:val="both"/>
        <w:rPr>
          <w:b/>
          <w:bCs/>
        </w:rPr>
      </w:pPr>
    </w:p>
    <w:p w14:paraId="1EF3DAAB" w14:textId="77777777" w:rsidR="00072082" w:rsidRPr="000D152F" w:rsidRDefault="00072082" w:rsidP="00072082">
      <w:pPr>
        <w:jc w:val="both"/>
        <w:rPr>
          <w:b/>
          <w:bCs/>
        </w:rPr>
      </w:pPr>
    </w:p>
    <w:p w14:paraId="0C188DFE" w14:textId="3E5047D9" w:rsidR="00072082" w:rsidRPr="000D152F" w:rsidRDefault="00072082" w:rsidP="00072082">
      <w:pPr>
        <w:jc w:val="both"/>
        <w:rPr>
          <w:b/>
          <w:bCs/>
        </w:rPr>
      </w:pPr>
      <w:bookmarkStart w:id="158" w:name="_Hlk112679965"/>
      <w:bookmarkStart w:id="159" w:name="_Hlk115103253"/>
      <w:r w:rsidRPr="000D152F">
        <w:rPr>
          <w:b/>
          <w:bCs/>
        </w:rPr>
        <w:t xml:space="preserve">Lēmums Nr. </w:t>
      </w:r>
      <w:r w:rsidR="00A16318" w:rsidRPr="000D152F">
        <w:rPr>
          <w:b/>
          <w:bCs/>
        </w:rPr>
        <w:t>380</w:t>
      </w:r>
    </w:p>
    <w:p w14:paraId="250C01C5" w14:textId="77777777" w:rsidR="00072082" w:rsidRPr="000D152F" w:rsidRDefault="00072082" w:rsidP="00072082">
      <w:pPr>
        <w:keepNext/>
        <w:jc w:val="center"/>
        <w:outlineLvl w:val="0"/>
        <w:rPr>
          <w:b/>
          <w:bCs/>
          <w:lang w:eastAsia="en-US"/>
        </w:rPr>
      </w:pPr>
      <w:r w:rsidRPr="000D152F">
        <w:rPr>
          <w:b/>
          <w:bCs/>
          <w:lang w:eastAsia="en-US"/>
        </w:rPr>
        <w:t>53.</w:t>
      </w:r>
    </w:p>
    <w:bookmarkEnd w:id="158"/>
    <w:bookmarkEnd w:id="159"/>
    <w:p w14:paraId="0D1C8EB5" w14:textId="77777777" w:rsidR="00A16318" w:rsidRPr="000D152F" w:rsidRDefault="00A16318" w:rsidP="00A16318">
      <w:pPr>
        <w:pBdr>
          <w:bottom w:val="single" w:sz="4" w:space="1" w:color="auto"/>
        </w:pBdr>
        <w:jc w:val="both"/>
        <w:rPr>
          <w:b/>
          <w:lang w:eastAsia="en-US"/>
        </w:rPr>
      </w:pPr>
      <w:r w:rsidRPr="000D152F">
        <w:rPr>
          <w:b/>
          <w:lang w:eastAsia="en-US"/>
        </w:rPr>
        <w:t xml:space="preserve">Par </w:t>
      </w:r>
      <w:r w:rsidRPr="000D152F">
        <w:rPr>
          <w:rFonts w:eastAsia="Calibri"/>
          <w:b/>
          <w:lang w:eastAsia="en-US"/>
        </w:rPr>
        <w:t xml:space="preserve">nekustamā īpašuma </w:t>
      </w:r>
      <w:r w:rsidRPr="000D152F">
        <w:rPr>
          <w:b/>
        </w:rPr>
        <w:t>Ozolu lauksaimniecības skola, Ozolmuižā, Brīvzemnieku pagastā daļas</w:t>
      </w:r>
      <w:r w:rsidRPr="000D152F">
        <w:rPr>
          <w:rFonts w:eastAsia="Calibri"/>
          <w:b/>
          <w:lang w:eastAsia="en-US"/>
        </w:rPr>
        <w:t xml:space="preserve"> </w:t>
      </w:r>
      <w:r w:rsidRPr="000D152F">
        <w:rPr>
          <w:b/>
          <w:lang w:eastAsia="en-US"/>
        </w:rPr>
        <w:t>nodošanu bezatlīdzības lietošanā</w:t>
      </w:r>
    </w:p>
    <w:p w14:paraId="1B9B6663" w14:textId="77777777" w:rsidR="00A16318" w:rsidRPr="000D152F" w:rsidRDefault="00A16318" w:rsidP="00A16318">
      <w:pPr>
        <w:jc w:val="center"/>
        <w:rPr>
          <w:lang w:eastAsia="en-US"/>
        </w:rPr>
      </w:pPr>
      <w:r w:rsidRPr="000D152F">
        <w:rPr>
          <w:lang w:eastAsia="en-US"/>
        </w:rPr>
        <w:t xml:space="preserve">Ziņo Gunita </w:t>
      </w:r>
      <w:proofErr w:type="spellStart"/>
      <w:r w:rsidRPr="000D152F">
        <w:rPr>
          <w:lang w:eastAsia="en-US"/>
        </w:rPr>
        <w:t>Meļķe</w:t>
      </w:r>
      <w:proofErr w:type="spellEnd"/>
      <w:r w:rsidRPr="000D152F">
        <w:rPr>
          <w:lang w:eastAsia="en-US"/>
        </w:rPr>
        <w:t>-Kažoka</w:t>
      </w:r>
    </w:p>
    <w:p w14:paraId="33B39305" w14:textId="77777777" w:rsidR="00A16318" w:rsidRPr="000D152F" w:rsidRDefault="00A16318" w:rsidP="00A16318">
      <w:pPr>
        <w:jc w:val="center"/>
        <w:rPr>
          <w:bCs/>
          <w:lang w:eastAsia="en-US"/>
        </w:rPr>
      </w:pPr>
    </w:p>
    <w:p w14:paraId="0B1C035B" w14:textId="77777777" w:rsidR="00A16318" w:rsidRPr="000D152F" w:rsidRDefault="00A16318" w:rsidP="00A16318">
      <w:pPr>
        <w:ind w:firstLine="720"/>
        <w:jc w:val="both"/>
      </w:pPr>
      <w:r w:rsidRPr="000D152F">
        <w:rPr>
          <w:rFonts w:eastAsia="Calibri"/>
          <w:lang w:eastAsia="en-US"/>
        </w:rPr>
        <w:t xml:space="preserve">Limbažu novada pašvaldība ir izskatījusi </w:t>
      </w:r>
      <w:r w:rsidRPr="000D152F">
        <w:t>biedrības “FC Gauja”,</w:t>
      </w:r>
      <w:r w:rsidRPr="000D152F">
        <w:rPr>
          <w:lang w:eastAsia="en-US"/>
        </w:rPr>
        <w:t xml:space="preserve"> </w:t>
      </w:r>
      <w:proofErr w:type="spellStart"/>
      <w:r w:rsidRPr="000D152F">
        <w:rPr>
          <w:lang w:eastAsia="en-US"/>
        </w:rPr>
        <w:t>reģ</w:t>
      </w:r>
      <w:proofErr w:type="spellEnd"/>
      <w:r w:rsidRPr="000D152F">
        <w:rPr>
          <w:lang w:eastAsia="en-US"/>
        </w:rPr>
        <w:t>. Nr.</w:t>
      </w:r>
      <w:r w:rsidRPr="000D152F">
        <w:rPr>
          <w:rFonts w:ascii="CentSchbook TL" w:hAnsi="CentSchbook TL" w:cs="CentSchbook TL"/>
          <w:lang w:eastAsia="en-US"/>
        </w:rPr>
        <w:t xml:space="preserve"> </w:t>
      </w:r>
      <w:r w:rsidRPr="000D152F">
        <w:rPr>
          <w:lang w:eastAsia="en-US"/>
        </w:rPr>
        <w:t xml:space="preserve">50008262411 </w:t>
      </w:r>
      <w:r w:rsidRPr="000D152F">
        <w:t>(turpmāk tekstā – Biedrība)</w:t>
      </w:r>
      <w:r w:rsidRPr="000D152F">
        <w:rPr>
          <w:lang w:eastAsia="en-US"/>
        </w:rPr>
        <w:t>,</w:t>
      </w:r>
      <w:r w:rsidRPr="000D152F">
        <w:t xml:space="preserve"> 2024. gada 7. maija </w:t>
      </w:r>
      <w:r w:rsidRPr="000D152F">
        <w:rPr>
          <w:rFonts w:eastAsia="Calibri"/>
          <w:lang w:eastAsia="en-US"/>
        </w:rPr>
        <w:t xml:space="preserve">iesniegumu (reģistrēts ar Nr. 4.8.4/24/2844), kurā Biedrība lūdz nodot bezatlīdzības lietošanā īpašuma </w:t>
      </w:r>
      <w:r w:rsidRPr="000D152F">
        <w:rPr>
          <w:lang w:eastAsia="en-US"/>
        </w:rPr>
        <w:t>“</w:t>
      </w:r>
      <w:r w:rsidRPr="000D152F">
        <w:rPr>
          <w:bCs/>
        </w:rPr>
        <w:t>Ozolu lauksaimniecības skola</w:t>
      </w:r>
      <w:r w:rsidRPr="000D152F">
        <w:rPr>
          <w:lang w:eastAsia="en-US"/>
        </w:rPr>
        <w:t>”, Ozolmuižā, Brīvzemnieku pagastā daļu sporta, mācību, atpūtas bāzes izveidei</w:t>
      </w:r>
      <w:r w:rsidRPr="000D152F">
        <w:t>.</w:t>
      </w:r>
    </w:p>
    <w:p w14:paraId="4CB97A0C" w14:textId="77777777" w:rsidR="00A16318" w:rsidRPr="000D152F" w:rsidRDefault="00A16318" w:rsidP="00A16318">
      <w:pPr>
        <w:widowControl w:val="0"/>
        <w:suppressAutoHyphens/>
        <w:ind w:firstLine="720"/>
        <w:jc w:val="both"/>
      </w:pPr>
      <w:r w:rsidRPr="000D152F">
        <w:t xml:space="preserve">Nekustamā īpašuma </w:t>
      </w:r>
      <w:r w:rsidRPr="000D152F">
        <w:rPr>
          <w:lang w:eastAsia="en-US"/>
        </w:rPr>
        <w:t>“</w:t>
      </w:r>
      <w:r w:rsidRPr="000D152F">
        <w:rPr>
          <w:bCs/>
        </w:rPr>
        <w:t>Ozolu lauksaimniecības skola</w:t>
      </w:r>
      <w:r w:rsidRPr="000D152F">
        <w:rPr>
          <w:lang w:eastAsia="en-US"/>
        </w:rPr>
        <w:t>”, Ozolmuižā, Brīvzemnieku pagastā daļa, kas sastāv no zemes ar kadastra apzīmējumu 6648 006 0025 7,85 ha platībā, un ēkām ar kadastra apzīmējumiem: 6648 006 0025 001, 6648 006 0025 002,</w:t>
      </w:r>
      <w:r w:rsidRPr="000D152F">
        <w:t xml:space="preserve"> ir pašvaldības īpašums, kas reģistrēts Vidzemes rajona tiesas Brīvzemnieku pagasta zemesgrāmatas nodalījumā Nr.122 (turpmāk – Nekustamais īpašums). </w:t>
      </w:r>
    </w:p>
    <w:p w14:paraId="028BFCD9" w14:textId="77777777" w:rsidR="00A16318" w:rsidRPr="000D152F" w:rsidRDefault="00A16318" w:rsidP="00A16318">
      <w:pPr>
        <w:widowControl w:val="0"/>
        <w:suppressAutoHyphens/>
        <w:ind w:firstLine="720"/>
        <w:contextualSpacing/>
        <w:jc w:val="both"/>
        <w:rPr>
          <w:rFonts w:eastAsia="Arial Unicode MS" w:cs="Tahoma"/>
          <w:kern w:val="1"/>
          <w:lang w:eastAsia="en-US" w:bidi="hi-IN"/>
        </w:rPr>
      </w:pPr>
      <w:r w:rsidRPr="000D152F">
        <w:rPr>
          <w:rFonts w:eastAsia="Calibri" w:cs="Tahoma"/>
          <w:kern w:val="1"/>
          <w:szCs w:val="22"/>
          <w:lang w:eastAsia="en-US" w:bidi="hi-IN"/>
        </w:rPr>
        <w:t xml:space="preserve">Izvērtējot nekustamā īpašuma </w:t>
      </w:r>
      <w:r w:rsidRPr="000D152F">
        <w:rPr>
          <w:lang w:eastAsia="en-US"/>
        </w:rPr>
        <w:t>“</w:t>
      </w:r>
      <w:r w:rsidRPr="000D152F">
        <w:rPr>
          <w:bCs/>
        </w:rPr>
        <w:t>Ozolu lauksaimniecības skola</w:t>
      </w:r>
      <w:r w:rsidRPr="000D152F">
        <w:rPr>
          <w:lang w:eastAsia="en-US"/>
        </w:rPr>
        <w:t>”, Ozolmuižā, Brīvzemnieku</w:t>
      </w:r>
      <w:r w:rsidRPr="000D152F">
        <w:rPr>
          <w:rFonts w:eastAsia="Calibri"/>
          <w:lang w:eastAsia="en-US"/>
        </w:rPr>
        <w:t xml:space="preserve"> pagastā</w:t>
      </w:r>
      <w:r w:rsidRPr="000D152F">
        <w:rPr>
          <w:rFonts w:eastAsia="Arial Unicode MS" w:cs="Tahoma"/>
          <w:kern w:val="1"/>
          <w:lang w:eastAsia="hi-IN" w:bidi="hi-IN"/>
        </w:rPr>
        <w:t xml:space="preserve"> ēku </w:t>
      </w:r>
      <w:r w:rsidRPr="000D152F">
        <w:rPr>
          <w:rFonts w:eastAsia="Calibri"/>
          <w:lang w:eastAsia="en-US"/>
        </w:rPr>
        <w:t xml:space="preserve">ar kadastra apzīmējumiem </w:t>
      </w:r>
      <w:r w:rsidRPr="000D152F">
        <w:rPr>
          <w:lang w:eastAsia="en-US"/>
        </w:rPr>
        <w:t>6648 006 0025 001, 6648 006 0025 002</w:t>
      </w:r>
      <w:r w:rsidRPr="000D152F">
        <w:rPr>
          <w:rFonts w:eastAsia="Calibri"/>
          <w:lang w:eastAsia="en-US"/>
        </w:rPr>
        <w:t xml:space="preserve">, </w:t>
      </w:r>
      <w:r w:rsidRPr="000D152F">
        <w:rPr>
          <w:rFonts w:eastAsia="Calibri" w:cs="Tahoma"/>
          <w:kern w:val="1"/>
          <w:szCs w:val="22"/>
          <w:lang w:eastAsia="en-US" w:bidi="hi-IN"/>
        </w:rPr>
        <w:t xml:space="preserve">lietošanas iespējas, konstatēts, ka ēkas nav nepieciešamas pašvaldības funkciju nodrošināšanai. </w:t>
      </w:r>
    </w:p>
    <w:p w14:paraId="4F6FC62E" w14:textId="77777777" w:rsidR="00A16318" w:rsidRPr="000D152F" w:rsidRDefault="00A16318" w:rsidP="00A16318">
      <w:pPr>
        <w:ind w:firstLine="720"/>
        <w:jc w:val="both"/>
        <w:rPr>
          <w:lang w:eastAsia="en-US"/>
        </w:rPr>
      </w:pPr>
      <w:r w:rsidRPr="000D152F">
        <w:rPr>
          <w:lang w:eastAsia="en-US"/>
        </w:rPr>
        <w:t>Ar Valsts ieņēmumu dienesta 2024. gada 26. aprīļa lēmumu Nr. 32.6/8.71/13185 biedrībai “</w:t>
      </w:r>
      <w:r w:rsidRPr="000D152F">
        <w:t>FC Gauja</w:t>
      </w:r>
      <w:r w:rsidRPr="000D152F">
        <w:rPr>
          <w:lang w:eastAsia="en-US"/>
        </w:rPr>
        <w:t>” ir piešķirts sabiedriskā labuma organizācijas statuss darbības jomā izglītības veicināšana un sporta atbalstīšana.</w:t>
      </w:r>
    </w:p>
    <w:p w14:paraId="0E12B925" w14:textId="77777777" w:rsidR="00A16318" w:rsidRPr="000D152F" w:rsidRDefault="00A16318" w:rsidP="00A16318">
      <w:pPr>
        <w:ind w:firstLine="720"/>
        <w:jc w:val="both"/>
      </w:pPr>
      <w:r w:rsidRPr="000D152F">
        <w:t>Biedrības mērķi ir futbola sporta veida attīstība un popularizēšana, augstu sportisko rezultātu sasniegšanas sekmēšana; futbola treniņu, spēļu u.c. aktivitāšu organizēšana bērniem, jauniešiem un pieaugušajiem, futbola komandas veidošana un pārstāvība; futbola sportam nepieciešamā materiāli tehniskā nodrošinājuma izveidošana, apsaimniekošana un finanšu piesaistīšana.</w:t>
      </w:r>
    </w:p>
    <w:p w14:paraId="7F55702B" w14:textId="77777777" w:rsidR="00A16318" w:rsidRPr="000D152F" w:rsidRDefault="00A16318" w:rsidP="00A16318">
      <w:pPr>
        <w:ind w:firstLine="720"/>
        <w:contextualSpacing/>
        <w:jc w:val="both"/>
        <w:rPr>
          <w:noProof/>
          <w:lang w:eastAsia="en-US"/>
        </w:rPr>
      </w:pPr>
      <w:r w:rsidRPr="000D152F">
        <w:rPr>
          <w:noProof/>
          <w:lang w:eastAsia="en-US"/>
        </w:rPr>
        <w:t xml:space="preserve">Sabiedriskā labuma organizāciju likuma 3. pantā noteikts: “Sabiedriskā labuma organizācijas ir biedrības un nodibinājumi, kuru statūtos, Satversmē vai nolikumā norādītais mērķis ir sabiedriskā labuma darbība, kā arī reliģiskās organizācijas un to iestādes (turpmāk — reliģiskās organizācijas), kuras veic sabiedriskā labuma darbību, ja šīm biedrībām, nodibinājumiem un reliģiskajām organizācijām piešķirts sabiedriskā labuma organizācijas statuss un ja tās izlieto savus ienākumus darbībām, kurām nav komerciāla rakstura un kuras vērstas uz sabiedriskā labuma darbības nodrošināšanu, ievērojot šā likuma </w:t>
      </w:r>
      <w:hyperlink r:id="rId15" w:anchor="p11" w:history="1">
        <w:r w:rsidRPr="000D152F">
          <w:rPr>
            <w:noProof/>
            <w:lang w:eastAsia="en-US"/>
          </w:rPr>
          <w:t xml:space="preserve">11. </w:t>
        </w:r>
      </w:hyperlink>
      <w:r w:rsidRPr="000D152F">
        <w:rPr>
          <w:noProof/>
          <w:lang w:eastAsia="en-US"/>
        </w:rPr>
        <w:t xml:space="preserve">un </w:t>
      </w:r>
      <w:hyperlink r:id="rId16" w:anchor="p12" w:history="1">
        <w:r w:rsidRPr="000D152F">
          <w:rPr>
            <w:noProof/>
            <w:lang w:eastAsia="en-US"/>
          </w:rPr>
          <w:t>12. pantā</w:t>
        </w:r>
      </w:hyperlink>
      <w:r w:rsidRPr="000D152F">
        <w:rPr>
          <w:noProof/>
          <w:lang w:eastAsia="en-US"/>
        </w:rPr>
        <w:t xml:space="preserve"> noteiktos ierobežojumus.” </w:t>
      </w:r>
    </w:p>
    <w:p w14:paraId="0BBD1683" w14:textId="77777777" w:rsidR="00A16318" w:rsidRPr="000D152F" w:rsidRDefault="00A16318" w:rsidP="00A16318">
      <w:pPr>
        <w:ind w:firstLine="720"/>
        <w:contextualSpacing/>
        <w:jc w:val="both"/>
        <w:rPr>
          <w:rFonts w:eastAsia="Calibri"/>
          <w:szCs w:val="22"/>
          <w:lang w:eastAsia="en-US"/>
        </w:rPr>
      </w:pPr>
      <w:r w:rsidRPr="000D152F">
        <w:t>Publiskas personas finanšu līdzekļu un mantas izšķērdēšanas novēršanas likuma 5. panta otrās daļas 4.</w:t>
      </w:r>
      <w:r w:rsidRPr="000D152F">
        <w:rPr>
          <w:vertAlign w:val="superscript"/>
        </w:rPr>
        <w:t>1</w:t>
      </w:r>
      <w:r w:rsidRPr="000D152F">
        <w:t xml:space="preserve"> punkts nosaka, ka atsavināta publiska persona var savu mantu nodot bezatlīdzības lietošanā sabiedriskā labuma organizācijai vai sociālajam uzņēmumam. </w:t>
      </w:r>
      <w:r w:rsidRPr="000D152F">
        <w:rPr>
          <w:rFonts w:eastAsia="Calibri"/>
          <w:szCs w:val="22"/>
          <w:lang w:eastAsia="en-US"/>
        </w:rPr>
        <w:t xml:space="preserve">Savukārt minētā likuma panta trīs </w:t>
      </w:r>
      <w:proofErr w:type="spellStart"/>
      <w:r w:rsidRPr="000D152F">
        <w:rPr>
          <w:rFonts w:eastAsia="Calibri"/>
          <w:szCs w:val="22"/>
          <w:lang w:eastAsia="en-US"/>
        </w:rPr>
        <w:t>prim</w:t>
      </w:r>
      <w:proofErr w:type="spellEnd"/>
      <w:r w:rsidRPr="000D152F">
        <w:rPr>
          <w:rFonts w:eastAsia="Calibri"/>
          <w:szCs w:val="22"/>
          <w:lang w:eastAsia="en-US"/>
        </w:rPr>
        <w:t xml:space="preserve"> daļa nosaka, ka tiesību subjekts, kuram nodota manta bezatlīdzības lietošanā, nodrošina attiecīgās mantas uzturēšanu, arī sedz ar to saistītos izdevumus.  </w:t>
      </w:r>
    </w:p>
    <w:p w14:paraId="701560DA" w14:textId="77777777" w:rsidR="00A16318" w:rsidRPr="000D152F" w:rsidRDefault="00A16318" w:rsidP="00A16318">
      <w:pPr>
        <w:ind w:firstLine="720"/>
        <w:jc w:val="both"/>
        <w:rPr>
          <w:rFonts w:eastAsia="Calibri"/>
          <w:szCs w:val="22"/>
          <w:lang w:eastAsia="en-US"/>
        </w:rPr>
      </w:pPr>
      <w:r w:rsidRPr="000D152F">
        <w:rPr>
          <w:rFonts w:eastAsia="Calibri"/>
          <w:szCs w:val="22"/>
          <w:lang w:eastAsia="en-US"/>
        </w:rPr>
        <w:t>Saskaņā ar iepriekš minētā likuma 5. panta trešo daļu, ja publiskas personas mantu nodod bezatlīdzības lietošanā, par to pieņem lēmumu. Lēmumā norāda vismaz šādu informāciju:</w:t>
      </w:r>
    </w:p>
    <w:p w14:paraId="7F316D0C" w14:textId="77777777" w:rsidR="00A16318" w:rsidRPr="000D152F" w:rsidRDefault="00A16318" w:rsidP="00A16318">
      <w:pPr>
        <w:ind w:firstLine="720"/>
        <w:jc w:val="both"/>
        <w:rPr>
          <w:rFonts w:eastAsia="Calibri"/>
          <w:szCs w:val="22"/>
          <w:lang w:eastAsia="en-US"/>
        </w:rPr>
      </w:pPr>
      <w:r w:rsidRPr="000D152F">
        <w:rPr>
          <w:rFonts w:eastAsia="Calibri"/>
          <w:szCs w:val="22"/>
          <w:lang w:eastAsia="en-US"/>
        </w:rPr>
        <w:t>1) bezatlīdzības lietošanā nododamā manta;</w:t>
      </w:r>
    </w:p>
    <w:p w14:paraId="26316E41" w14:textId="77777777" w:rsidR="00A16318" w:rsidRPr="000D152F" w:rsidRDefault="00A16318" w:rsidP="00A16318">
      <w:pPr>
        <w:ind w:firstLine="720"/>
        <w:jc w:val="both"/>
        <w:rPr>
          <w:rFonts w:eastAsia="Calibri"/>
          <w:szCs w:val="22"/>
          <w:lang w:eastAsia="en-US"/>
        </w:rPr>
      </w:pPr>
      <w:r w:rsidRPr="000D152F">
        <w:rPr>
          <w:rFonts w:eastAsia="Calibri"/>
          <w:szCs w:val="22"/>
          <w:lang w:eastAsia="en-US"/>
        </w:rPr>
        <w:lastRenderedPageBreak/>
        <w:t>2) nodošanas nepieciešamība un lietderība;</w:t>
      </w:r>
    </w:p>
    <w:p w14:paraId="515F880F" w14:textId="77777777" w:rsidR="00A16318" w:rsidRPr="000D152F" w:rsidRDefault="00A16318" w:rsidP="00A16318">
      <w:pPr>
        <w:ind w:firstLine="720"/>
        <w:jc w:val="both"/>
        <w:rPr>
          <w:rFonts w:eastAsia="Calibri"/>
          <w:szCs w:val="22"/>
          <w:lang w:eastAsia="en-US"/>
        </w:rPr>
      </w:pPr>
      <w:r w:rsidRPr="000D152F">
        <w:rPr>
          <w:rFonts w:eastAsia="Calibri"/>
          <w:szCs w:val="22"/>
          <w:lang w:eastAsia="en-US"/>
        </w:rPr>
        <w:t>3) nododamās mantas lietošanas vai izmantošanas mērķis un termiņš;</w:t>
      </w:r>
    </w:p>
    <w:p w14:paraId="58F3761F" w14:textId="77777777" w:rsidR="00A16318" w:rsidRPr="000D152F" w:rsidRDefault="00A16318" w:rsidP="00A16318">
      <w:pPr>
        <w:ind w:firstLine="720"/>
        <w:jc w:val="both"/>
        <w:rPr>
          <w:rFonts w:eastAsia="Calibri"/>
          <w:szCs w:val="22"/>
          <w:lang w:eastAsia="en-US"/>
        </w:rPr>
      </w:pPr>
      <w:r w:rsidRPr="000D152F">
        <w:rPr>
          <w:rFonts w:eastAsia="Calibri"/>
          <w:szCs w:val="22"/>
          <w:lang w:eastAsia="en-US"/>
        </w:rPr>
        <w:t>4) gadījumi, kad nodotā manta atdodama atpakaļ;</w:t>
      </w:r>
    </w:p>
    <w:p w14:paraId="0F0778D4" w14:textId="77777777" w:rsidR="00A16318" w:rsidRPr="000D152F" w:rsidRDefault="00A16318" w:rsidP="00A16318">
      <w:pPr>
        <w:ind w:firstLine="720"/>
        <w:jc w:val="both"/>
        <w:rPr>
          <w:rFonts w:eastAsia="Calibri"/>
          <w:szCs w:val="22"/>
          <w:lang w:eastAsia="en-US"/>
        </w:rPr>
      </w:pPr>
      <w:r w:rsidRPr="000D152F">
        <w:rPr>
          <w:rFonts w:eastAsia="Calibri"/>
          <w:szCs w:val="22"/>
          <w:lang w:eastAsia="en-US"/>
        </w:rPr>
        <w:t>5) citi nepieciešamie noteikumi, tai skaitā noteikumi, lai nodrošinātu attiecīgās mantas saglabāšanu un atbilstošu izmantošanu.</w:t>
      </w:r>
    </w:p>
    <w:p w14:paraId="2CB31045" w14:textId="77777777" w:rsidR="00A16318" w:rsidRPr="000D152F" w:rsidRDefault="00A16318" w:rsidP="00A16318">
      <w:pPr>
        <w:suppressAutoHyphens/>
        <w:ind w:firstLine="720"/>
        <w:contextualSpacing/>
        <w:jc w:val="both"/>
        <w:rPr>
          <w:rFonts w:eastAsia="Calibri"/>
          <w:szCs w:val="22"/>
          <w:lang w:eastAsia="en-US"/>
        </w:rPr>
      </w:pPr>
      <w:r w:rsidRPr="000D152F">
        <w:rPr>
          <w:rFonts w:eastAsia="Calibri"/>
          <w:szCs w:val="22"/>
          <w:lang w:eastAsia="en-US"/>
        </w:rPr>
        <w:t>Atbilstoši iepriekš minētā likuma 5. panta piektajai daļai lēmumu par publiskas personas mantas nodošanu bezatlīdzības lietošanā sabiedriskā labuma organizācijai pieņem atvasinātas publiskas personas orgāns. Publiskas personas mantu bezatlīdzības lietošanā sabiedriskā labuma organizācijai nodot uz laiku, kamēr tiem ir spēkā attiecīgais statuss, bet ne ilgāku par 10 gadiem. Publiskas personas mantu bezatlīdzības lietošanā sabiedriskā labuma organizācijai var nodot atkārtoti.</w:t>
      </w:r>
    </w:p>
    <w:p w14:paraId="6C83E3D5" w14:textId="77777777" w:rsidR="00A16318" w:rsidRPr="000D152F" w:rsidRDefault="00A16318" w:rsidP="00A16318">
      <w:pPr>
        <w:ind w:firstLine="720"/>
        <w:jc w:val="both"/>
        <w:rPr>
          <w:rFonts w:eastAsia="Calibri"/>
          <w:lang w:eastAsia="en-US"/>
        </w:rPr>
      </w:pPr>
      <w:r w:rsidRPr="000D152F">
        <w:rPr>
          <w:shd w:val="clear" w:color="auto" w:fill="FFFFFF"/>
        </w:rPr>
        <w:t xml:space="preserve">Tā kā Biedrības darbības mērķi sniedz nozīmīgu labumu sabiedrībai, tā vērsta uz </w:t>
      </w:r>
      <w:r w:rsidRPr="000D152F">
        <w:t>izglītības veicināšanu un sporta atbalstīšanu,</w:t>
      </w:r>
      <w:r w:rsidRPr="000D152F">
        <w:rPr>
          <w:rFonts w:eastAsia="Calibri"/>
          <w:lang w:eastAsia="en-US"/>
        </w:rPr>
        <w:t xml:space="preserve"> Limbažu novada pašvaldība ir tiesīga pašvaldības nekustamā īpašuma </w:t>
      </w:r>
      <w:r w:rsidRPr="000D152F">
        <w:rPr>
          <w:lang w:eastAsia="en-US"/>
        </w:rPr>
        <w:t>“</w:t>
      </w:r>
      <w:r w:rsidRPr="000D152F">
        <w:rPr>
          <w:bCs/>
        </w:rPr>
        <w:t>Ozolu lauksaimniecības skola</w:t>
      </w:r>
      <w:r w:rsidRPr="000D152F">
        <w:rPr>
          <w:lang w:eastAsia="en-US"/>
        </w:rPr>
        <w:t>”, Ozolmuižā, Brīvzemnieku pagastā daļu, kas sastāv no zemes ar kadastra apzīmējumu 6648 006 0025 7,85 ha platībā, un ēkām ar kadastra apzīmējumiem: 6648 006 0025 001, 6648 006 0025 002,</w:t>
      </w:r>
      <w:r w:rsidRPr="000D152F">
        <w:t xml:space="preserve"> </w:t>
      </w:r>
      <w:r w:rsidRPr="000D152F">
        <w:rPr>
          <w:rFonts w:eastAsia="Calibri"/>
          <w:lang w:eastAsia="en-US"/>
        </w:rPr>
        <w:t>nodot bezatlīdzības lietošanā biedrībai “FC  Gauja”.</w:t>
      </w:r>
    </w:p>
    <w:p w14:paraId="1AC84822" w14:textId="77777777" w:rsidR="00A16318" w:rsidRPr="000D152F" w:rsidRDefault="00A16318" w:rsidP="00A16318">
      <w:pPr>
        <w:suppressAutoHyphens/>
        <w:autoSpaceDN w:val="0"/>
        <w:ind w:firstLine="720"/>
        <w:jc w:val="both"/>
        <w:textAlignment w:val="baseline"/>
        <w:rPr>
          <w:rFonts w:eastAsia="Calibri"/>
          <w:bCs/>
          <w:iCs/>
          <w:shd w:val="clear" w:color="auto" w:fill="FFFFFF"/>
        </w:rPr>
      </w:pPr>
      <w:r w:rsidRPr="000D152F">
        <w:rPr>
          <w:rFonts w:eastAsia="Calibri"/>
          <w:bCs/>
          <w:iCs/>
          <w:shd w:val="clear" w:color="auto" w:fill="FFFFFF"/>
        </w:rPr>
        <w:t>Saskaņā ar Pašvaldību likuma 10. panta pirmās daļas 16. punktu,</w:t>
      </w:r>
      <w:r w:rsidRPr="000D152F">
        <w:rPr>
          <w:rFonts w:eastAsia="Calibri"/>
          <w:bCs/>
          <w:iCs/>
        </w:rPr>
        <w:t xml:space="preserve"> domes kompetencē ir </w:t>
      </w:r>
      <w:r w:rsidRPr="000D152F">
        <w:rPr>
          <w:rFonts w:eastAsia="Calibri"/>
          <w:bCs/>
          <w:iCs/>
          <w:shd w:val="clear" w:color="auto" w:fill="FFFFFF"/>
        </w:rPr>
        <w:t>lemt par pašvaldības nekustamā īpašuma atsavināšanu un apgrūtināšanu, kā arī par nekustamā īpašuma iegūšanu.</w:t>
      </w:r>
    </w:p>
    <w:p w14:paraId="5BA0AD2B" w14:textId="77777777" w:rsidR="00004120" w:rsidRPr="000D152F" w:rsidRDefault="00A16318" w:rsidP="00004120">
      <w:pPr>
        <w:ind w:firstLine="720"/>
        <w:jc w:val="both"/>
      </w:pPr>
      <w:r w:rsidRPr="000D152F">
        <w:rPr>
          <w:bCs/>
          <w:iCs/>
          <w:lang w:eastAsia="en-US"/>
        </w:rPr>
        <w:t>Pamatojoties uz iepriekš minēto, kā arī uz Pašvaldību likuma 10. panta pirmās daļas 16. punktu, 73. panta ceturto daļu</w:t>
      </w:r>
      <w:r w:rsidRPr="000D152F">
        <w:rPr>
          <w:bCs/>
          <w:iCs/>
          <w:shd w:val="clear" w:color="auto" w:fill="FFFFFF"/>
          <w:lang w:eastAsia="en-US"/>
        </w:rPr>
        <w:t>, Publiskas personas finanšu līdzekļu un mantas izšķērdēšanas novēršanas likums 5. panta otrās daļas 4</w:t>
      </w:r>
      <w:r w:rsidRPr="000D152F">
        <w:rPr>
          <w:bCs/>
          <w:iCs/>
          <w:shd w:val="clear" w:color="auto" w:fill="FFFFFF"/>
          <w:vertAlign w:val="superscript"/>
          <w:lang w:eastAsia="en-US"/>
        </w:rPr>
        <w:t>1</w:t>
      </w:r>
      <w:r w:rsidRPr="000D152F">
        <w:rPr>
          <w:bCs/>
          <w:iCs/>
          <w:shd w:val="clear" w:color="auto" w:fill="FFFFFF"/>
          <w:lang w:eastAsia="en-US"/>
        </w:rPr>
        <w:t xml:space="preserve">.punktu, trešo daļu, trīs </w:t>
      </w:r>
      <w:proofErr w:type="spellStart"/>
      <w:r w:rsidRPr="000D152F">
        <w:rPr>
          <w:bCs/>
          <w:iCs/>
          <w:shd w:val="clear" w:color="auto" w:fill="FFFFFF"/>
          <w:lang w:eastAsia="en-US"/>
        </w:rPr>
        <w:t>prim</w:t>
      </w:r>
      <w:proofErr w:type="spellEnd"/>
      <w:r w:rsidRPr="000D152F">
        <w:rPr>
          <w:bCs/>
          <w:iCs/>
          <w:shd w:val="clear" w:color="auto" w:fill="FFFFFF"/>
          <w:lang w:eastAsia="en-US"/>
        </w:rPr>
        <w:t xml:space="preserve"> daļu, piekto un sesto daļu</w:t>
      </w:r>
      <w:r w:rsidRPr="000D152F">
        <w:rPr>
          <w:bCs/>
          <w:iCs/>
          <w:lang w:eastAsia="en-US"/>
        </w:rPr>
        <w:t xml:space="preserve">, </w:t>
      </w:r>
      <w:r w:rsidR="00004120" w:rsidRPr="000D152F">
        <w:rPr>
          <w:rFonts w:cs="Tahoma"/>
          <w:b/>
          <w:kern w:val="1"/>
          <w:lang w:eastAsia="hi-IN" w:bidi="hi-IN"/>
        </w:rPr>
        <w:t>a</w:t>
      </w:r>
      <w:r w:rsidR="00004120" w:rsidRPr="000D152F">
        <w:rPr>
          <w:b/>
          <w:bCs/>
        </w:rPr>
        <w:t>tklāti balsojot: PAR</w:t>
      </w:r>
      <w:r w:rsidR="00004120" w:rsidRPr="000D152F">
        <w:t xml:space="preserve"> – 12 deputāti (Aigars Legzdiņš, Dagnis Straubergs, Dāvis Melnalksnis, Edmunds Zeidmanis, Jānis Bakmanis, Kristaps Močāns, Lija Jokste, Māris Beļaunieks, Regīna Tamane, Rūdolfs Pelēkais, Valdis </w:t>
      </w:r>
      <w:proofErr w:type="spellStart"/>
      <w:r w:rsidR="00004120" w:rsidRPr="000D152F">
        <w:t>Možvillo</w:t>
      </w:r>
      <w:proofErr w:type="spellEnd"/>
      <w:r w:rsidR="00004120" w:rsidRPr="000D152F">
        <w:t xml:space="preserve">, Ziedonis Rubezis), </w:t>
      </w:r>
      <w:r w:rsidR="00004120" w:rsidRPr="000D152F">
        <w:rPr>
          <w:b/>
          <w:bCs/>
        </w:rPr>
        <w:t>PRET –</w:t>
      </w:r>
      <w:r w:rsidR="00004120" w:rsidRPr="000D152F">
        <w:t xml:space="preserve"> nav, </w:t>
      </w:r>
      <w:r w:rsidR="00004120" w:rsidRPr="000D152F">
        <w:rPr>
          <w:b/>
          <w:bCs/>
        </w:rPr>
        <w:t>ATTURAS –</w:t>
      </w:r>
      <w:r w:rsidR="00004120" w:rsidRPr="000D152F">
        <w:t xml:space="preserve"> nav, nebalso – 1 deputāts (Andris Garklāvs), Limbažu novada dome</w:t>
      </w:r>
      <w:r w:rsidR="00004120" w:rsidRPr="000D152F">
        <w:rPr>
          <w:b/>
          <w:bCs/>
        </w:rPr>
        <w:t xml:space="preserve"> NOLEMJ:</w:t>
      </w:r>
    </w:p>
    <w:p w14:paraId="350AB133" w14:textId="3E202D01" w:rsidR="00A16318" w:rsidRPr="000D152F" w:rsidRDefault="00A16318" w:rsidP="00A16318">
      <w:pPr>
        <w:ind w:firstLine="720"/>
        <w:jc w:val="both"/>
        <w:rPr>
          <w:rFonts w:eastAsia="Calibri"/>
          <w:bCs/>
          <w:iCs/>
        </w:rPr>
      </w:pPr>
    </w:p>
    <w:p w14:paraId="763CCCB6" w14:textId="77777777" w:rsidR="00A16318" w:rsidRPr="000D152F" w:rsidRDefault="00A16318" w:rsidP="00A16318">
      <w:pPr>
        <w:numPr>
          <w:ilvl w:val="0"/>
          <w:numId w:val="134"/>
        </w:numPr>
        <w:ind w:left="357" w:hanging="357"/>
        <w:jc w:val="both"/>
        <w:rPr>
          <w:lang w:eastAsia="en-US"/>
        </w:rPr>
      </w:pPr>
      <w:r w:rsidRPr="000D152F">
        <w:rPr>
          <w:lang w:eastAsia="en-US"/>
        </w:rPr>
        <w:t xml:space="preserve">Nodot bezatlīdzības lietošanā </w:t>
      </w:r>
      <w:r w:rsidRPr="000D152F">
        <w:t>biedrībai “FC Gauja”,</w:t>
      </w:r>
      <w:r w:rsidRPr="000D152F">
        <w:rPr>
          <w:lang w:eastAsia="en-US"/>
        </w:rPr>
        <w:t xml:space="preserve"> </w:t>
      </w:r>
      <w:proofErr w:type="spellStart"/>
      <w:r w:rsidRPr="000D152F">
        <w:rPr>
          <w:lang w:eastAsia="en-US"/>
        </w:rPr>
        <w:t>reģ</w:t>
      </w:r>
      <w:proofErr w:type="spellEnd"/>
      <w:r w:rsidRPr="000D152F">
        <w:rPr>
          <w:lang w:eastAsia="en-US"/>
        </w:rPr>
        <w:t>. Nr.</w:t>
      </w:r>
      <w:r w:rsidRPr="000D152F">
        <w:rPr>
          <w:rFonts w:ascii="CentSchbook TL" w:hAnsi="CentSchbook TL" w:cs="CentSchbook TL"/>
          <w:lang w:eastAsia="en-US"/>
        </w:rPr>
        <w:t xml:space="preserve"> </w:t>
      </w:r>
      <w:r w:rsidRPr="000D152F">
        <w:rPr>
          <w:lang w:eastAsia="en-US"/>
        </w:rPr>
        <w:t>50008262411, nekustamā īpašuma “</w:t>
      </w:r>
      <w:r w:rsidRPr="000D152F">
        <w:rPr>
          <w:bCs/>
        </w:rPr>
        <w:t>Ozolu lauksaimniecības skola</w:t>
      </w:r>
      <w:r w:rsidRPr="000D152F">
        <w:rPr>
          <w:lang w:eastAsia="en-US"/>
        </w:rPr>
        <w:t>”, Ozolmuižā, Brīvzemnieku pagastā daļu, kas sastāv no zemes gabala ar kadastra apzīmējumu 6648 006 0025 7,85 ha platībā, un ēkām ar kadastra apzīmējumiem: 6648 006 0025 001, 6648 006 0025 002, izglītības un sporta veicināšanai, saskaņā ar pievienoto 1.pielikuma shēmu.</w:t>
      </w:r>
    </w:p>
    <w:p w14:paraId="1586647F" w14:textId="77777777" w:rsidR="00A16318" w:rsidRPr="000D152F" w:rsidRDefault="00A16318" w:rsidP="00A16318">
      <w:pPr>
        <w:widowControl w:val="0"/>
        <w:numPr>
          <w:ilvl w:val="0"/>
          <w:numId w:val="134"/>
        </w:numPr>
        <w:suppressAutoHyphens/>
        <w:ind w:left="357" w:hanging="357"/>
        <w:contextualSpacing/>
        <w:jc w:val="both"/>
        <w:rPr>
          <w:rFonts w:eastAsia="Calibri"/>
          <w:lang w:eastAsia="en-US"/>
        </w:rPr>
      </w:pPr>
      <w:r w:rsidRPr="000D152F">
        <w:rPr>
          <w:rFonts w:eastAsia="Calibri"/>
          <w:lang w:eastAsia="en-US"/>
        </w:rPr>
        <w:t xml:space="preserve">Noslēgt ar biedrību </w:t>
      </w:r>
      <w:r w:rsidRPr="000D152F">
        <w:t>“FC Gauja”,</w:t>
      </w:r>
      <w:r w:rsidRPr="000D152F">
        <w:rPr>
          <w:lang w:eastAsia="en-US"/>
        </w:rPr>
        <w:t xml:space="preserve"> </w:t>
      </w:r>
      <w:proofErr w:type="spellStart"/>
      <w:r w:rsidRPr="000D152F">
        <w:rPr>
          <w:lang w:eastAsia="en-US"/>
        </w:rPr>
        <w:t>reģ</w:t>
      </w:r>
      <w:proofErr w:type="spellEnd"/>
      <w:r w:rsidRPr="000D152F">
        <w:rPr>
          <w:lang w:eastAsia="en-US"/>
        </w:rPr>
        <w:t>. Nr.</w:t>
      </w:r>
      <w:r w:rsidRPr="000D152F">
        <w:rPr>
          <w:rFonts w:ascii="CentSchbook TL" w:hAnsi="CentSchbook TL" w:cs="CentSchbook TL"/>
          <w:lang w:eastAsia="en-US"/>
        </w:rPr>
        <w:t xml:space="preserve"> </w:t>
      </w:r>
      <w:r w:rsidRPr="000D152F">
        <w:rPr>
          <w:lang w:eastAsia="en-US"/>
        </w:rPr>
        <w:t>50008262411</w:t>
      </w:r>
      <w:r w:rsidRPr="000D152F">
        <w:rPr>
          <w:rFonts w:eastAsia="Calibri"/>
          <w:lang w:eastAsia="en-US"/>
        </w:rPr>
        <w:t xml:space="preserve">, līgumu par Nekustamā īpašuma nodošanu bezatlīdzības lietošanā norādot, ka līgums ir spēkā 10 (desmit) gadus no līguma noslēgšanas brīža, bet ne ilgāk kā uz laiku, kamēr biedrībai </w:t>
      </w:r>
      <w:r w:rsidRPr="000D152F">
        <w:t>“FC Gauja”,</w:t>
      </w:r>
      <w:r w:rsidRPr="000D152F">
        <w:rPr>
          <w:lang w:eastAsia="en-US"/>
        </w:rPr>
        <w:t xml:space="preserve"> </w:t>
      </w:r>
      <w:proofErr w:type="spellStart"/>
      <w:r w:rsidRPr="000D152F">
        <w:rPr>
          <w:lang w:eastAsia="en-US"/>
        </w:rPr>
        <w:t>reģ</w:t>
      </w:r>
      <w:proofErr w:type="spellEnd"/>
      <w:r w:rsidRPr="000D152F">
        <w:rPr>
          <w:lang w:eastAsia="en-US"/>
        </w:rPr>
        <w:t>. Nr.</w:t>
      </w:r>
      <w:r w:rsidRPr="000D152F">
        <w:rPr>
          <w:rFonts w:ascii="CentSchbook TL" w:hAnsi="CentSchbook TL" w:cs="CentSchbook TL"/>
          <w:lang w:eastAsia="en-US"/>
        </w:rPr>
        <w:t xml:space="preserve"> </w:t>
      </w:r>
      <w:r w:rsidRPr="000D152F">
        <w:rPr>
          <w:lang w:eastAsia="en-US"/>
        </w:rPr>
        <w:t>50008262411</w:t>
      </w:r>
      <w:r w:rsidRPr="000D152F">
        <w:rPr>
          <w:rFonts w:eastAsia="Calibri"/>
          <w:lang w:eastAsia="en-US"/>
        </w:rPr>
        <w:t>, ir sabiedriskā labuma organizācijas statuss.</w:t>
      </w:r>
    </w:p>
    <w:p w14:paraId="5FCA11B5" w14:textId="77777777" w:rsidR="00A16318" w:rsidRPr="000D152F" w:rsidRDefault="00A16318" w:rsidP="00A16318">
      <w:pPr>
        <w:widowControl w:val="0"/>
        <w:numPr>
          <w:ilvl w:val="0"/>
          <w:numId w:val="134"/>
        </w:numPr>
        <w:suppressAutoHyphens/>
        <w:ind w:left="357" w:hanging="357"/>
        <w:contextualSpacing/>
        <w:jc w:val="both"/>
        <w:rPr>
          <w:rFonts w:eastAsia="Calibri"/>
          <w:lang w:eastAsia="en-US"/>
        </w:rPr>
      </w:pPr>
      <w:r w:rsidRPr="000D152F">
        <w:rPr>
          <w:rFonts w:eastAsia="Calibri"/>
          <w:lang w:eastAsia="en-US"/>
        </w:rPr>
        <w:t xml:space="preserve">Biedrībai </w:t>
      </w:r>
      <w:r w:rsidRPr="000D152F">
        <w:t>“FC Gauja”,</w:t>
      </w:r>
      <w:r w:rsidRPr="000D152F">
        <w:rPr>
          <w:lang w:eastAsia="en-US"/>
        </w:rPr>
        <w:t xml:space="preserve"> </w:t>
      </w:r>
      <w:proofErr w:type="spellStart"/>
      <w:r w:rsidRPr="000D152F">
        <w:rPr>
          <w:lang w:eastAsia="en-US"/>
        </w:rPr>
        <w:t>reģ</w:t>
      </w:r>
      <w:proofErr w:type="spellEnd"/>
      <w:r w:rsidRPr="000D152F">
        <w:rPr>
          <w:lang w:eastAsia="en-US"/>
        </w:rPr>
        <w:t>. Nr.</w:t>
      </w:r>
      <w:r w:rsidRPr="000D152F">
        <w:rPr>
          <w:rFonts w:ascii="CentSchbook TL" w:hAnsi="CentSchbook TL" w:cs="CentSchbook TL"/>
          <w:lang w:eastAsia="en-US"/>
        </w:rPr>
        <w:t xml:space="preserve"> </w:t>
      </w:r>
      <w:r w:rsidRPr="000D152F">
        <w:rPr>
          <w:lang w:eastAsia="en-US"/>
        </w:rPr>
        <w:t>50008262411</w:t>
      </w:r>
      <w:r w:rsidRPr="000D152F">
        <w:rPr>
          <w:rFonts w:eastAsia="Calibri"/>
          <w:lang w:eastAsia="en-US"/>
        </w:rPr>
        <w:t xml:space="preserve">, ir pienākums nekavējoties paziņot Limbažu novada pašvaldībai par sabiedriskā labuma organizācijas statusa izmaiņām. </w:t>
      </w:r>
    </w:p>
    <w:p w14:paraId="66164815" w14:textId="77777777" w:rsidR="00A16318" w:rsidRPr="000D152F" w:rsidRDefault="00A16318" w:rsidP="00A16318">
      <w:pPr>
        <w:numPr>
          <w:ilvl w:val="0"/>
          <w:numId w:val="134"/>
        </w:numPr>
        <w:autoSpaceDE w:val="0"/>
        <w:autoSpaceDN w:val="0"/>
        <w:adjustRightInd w:val="0"/>
        <w:ind w:left="357" w:hanging="357"/>
        <w:contextualSpacing/>
        <w:jc w:val="both"/>
        <w:rPr>
          <w:rFonts w:eastAsia="Calibri"/>
          <w:lang w:eastAsia="en-US"/>
        </w:rPr>
      </w:pPr>
      <w:r w:rsidRPr="000D152F">
        <w:rPr>
          <w:rFonts w:eastAsia="Calibri"/>
          <w:lang w:eastAsia="en-US"/>
        </w:rPr>
        <w:t>Noteikt, ka līgums par bezatlīdzības lietošanu tiek izbeigts un Nekustamais īpašums nododamas atpakaļ, ja:</w:t>
      </w:r>
    </w:p>
    <w:p w14:paraId="7FD84D14" w14:textId="77777777" w:rsidR="00A16318" w:rsidRPr="000D152F" w:rsidRDefault="00A16318" w:rsidP="00A16318">
      <w:pPr>
        <w:autoSpaceDE w:val="0"/>
        <w:autoSpaceDN w:val="0"/>
        <w:adjustRightInd w:val="0"/>
        <w:ind w:left="964" w:hanging="567"/>
        <w:contextualSpacing/>
        <w:jc w:val="both"/>
        <w:rPr>
          <w:rFonts w:eastAsia="Calibri"/>
          <w:szCs w:val="22"/>
          <w:lang w:eastAsia="en-US"/>
        </w:rPr>
      </w:pPr>
      <w:r w:rsidRPr="000D152F">
        <w:rPr>
          <w:rFonts w:eastAsia="Calibri"/>
          <w:szCs w:val="22"/>
          <w:lang w:eastAsia="en-US"/>
        </w:rPr>
        <w:t>4.1. nekustamais īpašums tiek izmantotas pretēji tā nodošanas bezatlīdzības lietošanā mērķim;</w:t>
      </w:r>
    </w:p>
    <w:p w14:paraId="2811F759" w14:textId="77777777" w:rsidR="00A16318" w:rsidRPr="000D152F" w:rsidRDefault="00A16318" w:rsidP="00A16318">
      <w:pPr>
        <w:autoSpaceDE w:val="0"/>
        <w:autoSpaceDN w:val="0"/>
        <w:adjustRightInd w:val="0"/>
        <w:ind w:left="964" w:hanging="567"/>
        <w:contextualSpacing/>
        <w:jc w:val="both"/>
        <w:rPr>
          <w:rFonts w:eastAsia="Calibri"/>
          <w:szCs w:val="22"/>
          <w:lang w:eastAsia="en-US"/>
        </w:rPr>
      </w:pPr>
      <w:r w:rsidRPr="000D152F">
        <w:rPr>
          <w:rFonts w:eastAsia="Calibri"/>
          <w:szCs w:val="22"/>
          <w:lang w:eastAsia="en-US"/>
        </w:rPr>
        <w:t xml:space="preserve">4.2. biedrība </w:t>
      </w:r>
      <w:r w:rsidRPr="000D152F">
        <w:t>“FC Gauja”,</w:t>
      </w:r>
      <w:r w:rsidRPr="000D152F">
        <w:rPr>
          <w:lang w:eastAsia="en-US"/>
        </w:rPr>
        <w:t xml:space="preserve"> </w:t>
      </w:r>
      <w:proofErr w:type="spellStart"/>
      <w:r w:rsidRPr="000D152F">
        <w:rPr>
          <w:lang w:eastAsia="en-US"/>
        </w:rPr>
        <w:t>reģ</w:t>
      </w:r>
      <w:proofErr w:type="spellEnd"/>
      <w:r w:rsidRPr="000D152F">
        <w:rPr>
          <w:lang w:eastAsia="en-US"/>
        </w:rPr>
        <w:t>. Nr.</w:t>
      </w:r>
      <w:r w:rsidRPr="000D152F">
        <w:rPr>
          <w:rFonts w:ascii="CentSchbook TL" w:hAnsi="CentSchbook TL" w:cs="CentSchbook TL"/>
          <w:lang w:eastAsia="en-US"/>
        </w:rPr>
        <w:t xml:space="preserve"> </w:t>
      </w:r>
      <w:r w:rsidRPr="000D152F">
        <w:rPr>
          <w:lang w:eastAsia="en-US"/>
        </w:rPr>
        <w:t>50008262411</w:t>
      </w:r>
      <w:r w:rsidRPr="000D152F">
        <w:rPr>
          <w:rFonts w:eastAsia="Calibri"/>
          <w:szCs w:val="22"/>
          <w:lang w:eastAsia="en-US"/>
        </w:rPr>
        <w:t xml:space="preserve">, nepilda vai pārkāpj līguma noteikumus; </w:t>
      </w:r>
    </w:p>
    <w:p w14:paraId="544AC734" w14:textId="77777777" w:rsidR="00A16318" w:rsidRPr="000D152F" w:rsidRDefault="00A16318" w:rsidP="00A16318">
      <w:pPr>
        <w:autoSpaceDE w:val="0"/>
        <w:autoSpaceDN w:val="0"/>
        <w:adjustRightInd w:val="0"/>
        <w:ind w:left="964" w:hanging="567"/>
        <w:contextualSpacing/>
        <w:jc w:val="both"/>
        <w:rPr>
          <w:rFonts w:eastAsia="Calibri"/>
          <w:szCs w:val="22"/>
          <w:lang w:eastAsia="en-US"/>
        </w:rPr>
      </w:pPr>
      <w:r w:rsidRPr="000D152F">
        <w:rPr>
          <w:rFonts w:eastAsia="Calibri"/>
          <w:szCs w:val="22"/>
          <w:lang w:eastAsia="en-US"/>
        </w:rPr>
        <w:t xml:space="preserve">4.3. biedrībai </w:t>
      </w:r>
      <w:r w:rsidRPr="000D152F">
        <w:t>“FC Gauja”,</w:t>
      </w:r>
      <w:r w:rsidRPr="000D152F">
        <w:rPr>
          <w:lang w:eastAsia="en-US"/>
        </w:rPr>
        <w:t xml:space="preserve"> </w:t>
      </w:r>
      <w:proofErr w:type="spellStart"/>
      <w:r w:rsidRPr="000D152F">
        <w:rPr>
          <w:lang w:eastAsia="en-US"/>
        </w:rPr>
        <w:t>reģ</w:t>
      </w:r>
      <w:proofErr w:type="spellEnd"/>
      <w:r w:rsidRPr="000D152F">
        <w:rPr>
          <w:lang w:eastAsia="en-US"/>
        </w:rPr>
        <w:t>. Nr.</w:t>
      </w:r>
      <w:r w:rsidRPr="000D152F">
        <w:rPr>
          <w:rFonts w:ascii="CentSchbook TL" w:hAnsi="CentSchbook TL" w:cs="CentSchbook TL"/>
          <w:lang w:eastAsia="en-US"/>
        </w:rPr>
        <w:t xml:space="preserve"> </w:t>
      </w:r>
      <w:r w:rsidRPr="000D152F">
        <w:rPr>
          <w:lang w:eastAsia="en-US"/>
        </w:rPr>
        <w:t>50008262411</w:t>
      </w:r>
      <w:r w:rsidRPr="000D152F">
        <w:rPr>
          <w:rFonts w:eastAsia="Calibri"/>
          <w:szCs w:val="22"/>
          <w:lang w:eastAsia="en-US"/>
        </w:rPr>
        <w:t>, tiek anulēts sabiedriskā labuma organizācijas statuss.</w:t>
      </w:r>
    </w:p>
    <w:p w14:paraId="53C906BB" w14:textId="77777777" w:rsidR="00A16318" w:rsidRPr="000D152F" w:rsidRDefault="00A16318" w:rsidP="00A16318">
      <w:pPr>
        <w:numPr>
          <w:ilvl w:val="0"/>
          <w:numId w:val="134"/>
        </w:numPr>
        <w:ind w:left="357" w:hanging="357"/>
        <w:jc w:val="both"/>
        <w:rPr>
          <w:lang w:eastAsia="en-US"/>
        </w:rPr>
      </w:pPr>
      <w:r w:rsidRPr="000D152F">
        <w:rPr>
          <w:lang w:eastAsia="en-US"/>
        </w:rPr>
        <w:t xml:space="preserve">Noteikt, ka izdevumus, kas saistīti ar nekustamā īpašuma zemes vienības daļas plāna izgatavošanu un reģistrēšanu Valsts zemes dienesta kadastra informācijas sistēmā  un Vidzemes rajona tiesas zemesgrāmatas datos - segt no </w:t>
      </w:r>
      <w:r w:rsidRPr="000D152F">
        <w:t>biedrības “FC Gauja”</w:t>
      </w:r>
      <w:r w:rsidRPr="000D152F">
        <w:rPr>
          <w:lang w:eastAsia="en-US"/>
        </w:rPr>
        <w:t xml:space="preserve"> budžeta.</w:t>
      </w:r>
    </w:p>
    <w:p w14:paraId="621422E7" w14:textId="77777777" w:rsidR="00A16318" w:rsidRPr="000D152F" w:rsidRDefault="00A16318" w:rsidP="00A16318">
      <w:pPr>
        <w:numPr>
          <w:ilvl w:val="0"/>
          <w:numId w:val="134"/>
        </w:numPr>
        <w:ind w:left="357" w:hanging="357"/>
        <w:jc w:val="both"/>
        <w:rPr>
          <w:lang w:eastAsia="en-US"/>
        </w:rPr>
      </w:pPr>
      <w:r w:rsidRPr="000D152F">
        <w:rPr>
          <w:lang w:eastAsia="en-US"/>
        </w:rPr>
        <w:t xml:space="preserve">Noteikt, ka </w:t>
      </w:r>
      <w:r w:rsidRPr="000D152F">
        <w:rPr>
          <w:rFonts w:eastAsia="Calibri"/>
          <w:szCs w:val="22"/>
          <w:lang w:eastAsia="en-US"/>
        </w:rPr>
        <w:t xml:space="preserve">biedrība </w:t>
      </w:r>
      <w:r w:rsidRPr="000D152F">
        <w:t>“FC Gauja”,</w:t>
      </w:r>
      <w:r w:rsidRPr="000D152F">
        <w:rPr>
          <w:lang w:eastAsia="en-US"/>
        </w:rPr>
        <w:t xml:space="preserve"> </w:t>
      </w:r>
      <w:proofErr w:type="spellStart"/>
      <w:r w:rsidRPr="000D152F">
        <w:rPr>
          <w:lang w:eastAsia="en-US"/>
        </w:rPr>
        <w:t>reģ</w:t>
      </w:r>
      <w:proofErr w:type="spellEnd"/>
      <w:r w:rsidRPr="000D152F">
        <w:rPr>
          <w:lang w:eastAsia="en-US"/>
        </w:rPr>
        <w:t>. Nr.</w:t>
      </w:r>
      <w:r w:rsidRPr="000D152F">
        <w:rPr>
          <w:rFonts w:ascii="CentSchbook TL" w:hAnsi="CentSchbook TL" w:cs="CentSchbook TL"/>
          <w:lang w:eastAsia="en-US"/>
        </w:rPr>
        <w:t xml:space="preserve"> </w:t>
      </w:r>
      <w:r w:rsidRPr="000D152F">
        <w:rPr>
          <w:lang w:eastAsia="en-US"/>
        </w:rPr>
        <w:t>50008262411, nodrošina nekustamā īpašuma uzturēšanu un apsaimniekošanu, un ar to saistīto izdevumu segšanu, tostarp, sedz maksu par komunālajiem pakalpojumiem, slēdzot līgumus ar attiecīgo komunālo pakalpojumu sniedzējiem.</w:t>
      </w:r>
    </w:p>
    <w:p w14:paraId="398BD222" w14:textId="77777777" w:rsidR="00A16318" w:rsidRPr="000D152F" w:rsidRDefault="00A16318" w:rsidP="00A16318">
      <w:pPr>
        <w:numPr>
          <w:ilvl w:val="0"/>
          <w:numId w:val="134"/>
        </w:numPr>
        <w:ind w:left="357" w:hanging="357"/>
        <w:jc w:val="both"/>
        <w:rPr>
          <w:lang w:eastAsia="en-US"/>
        </w:rPr>
      </w:pPr>
      <w:r w:rsidRPr="000D152F">
        <w:rPr>
          <w:lang w:eastAsia="en-US"/>
        </w:rPr>
        <w:t xml:space="preserve">Uzdot Limbažu novada pašvaldības izpilddirektoram noslēgt līgumu par lēmuma 1. punktā noteiktā Nekustamā īpašuma nodošanu bezatlīdzības lietošanā sabiedriskā labuma organizācijai - </w:t>
      </w:r>
      <w:r w:rsidRPr="000D152F">
        <w:rPr>
          <w:rFonts w:eastAsia="Calibri"/>
          <w:szCs w:val="22"/>
          <w:lang w:eastAsia="en-US"/>
        </w:rPr>
        <w:lastRenderedPageBreak/>
        <w:t xml:space="preserve">biedrība </w:t>
      </w:r>
      <w:r w:rsidRPr="000D152F">
        <w:t>“FC Gauja”,</w:t>
      </w:r>
      <w:r w:rsidRPr="000D152F">
        <w:rPr>
          <w:lang w:eastAsia="en-US"/>
        </w:rPr>
        <w:t xml:space="preserve"> </w:t>
      </w:r>
      <w:proofErr w:type="spellStart"/>
      <w:r w:rsidRPr="000D152F">
        <w:rPr>
          <w:lang w:eastAsia="en-US"/>
        </w:rPr>
        <w:t>reģ</w:t>
      </w:r>
      <w:proofErr w:type="spellEnd"/>
      <w:r w:rsidRPr="000D152F">
        <w:rPr>
          <w:lang w:eastAsia="en-US"/>
        </w:rPr>
        <w:t>. Nr.</w:t>
      </w:r>
      <w:r w:rsidRPr="000D152F">
        <w:rPr>
          <w:rFonts w:ascii="CentSchbook TL" w:hAnsi="CentSchbook TL" w:cs="CentSchbook TL"/>
          <w:lang w:eastAsia="en-US"/>
        </w:rPr>
        <w:t xml:space="preserve"> </w:t>
      </w:r>
      <w:r w:rsidRPr="000D152F">
        <w:rPr>
          <w:lang w:eastAsia="en-US"/>
        </w:rPr>
        <w:t xml:space="preserve">50008262411 (saskaņā ar lēmuma 2.pielikumu – Nekustamā īpašuma bezatlīdzības lietošanas nodošanas līgums). </w:t>
      </w:r>
    </w:p>
    <w:p w14:paraId="44093080" w14:textId="77777777" w:rsidR="00A16318" w:rsidRPr="000D152F" w:rsidRDefault="00A16318" w:rsidP="00A16318">
      <w:pPr>
        <w:numPr>
          <w:ilvl w:val="0"/>
          <w:numId w:val="134"/>
        </w:numPr>
        <w:ind w:left="357" w:hanging="357"/>
        <w:jc w:val="both"/>
        <w:rPr>
          <w:rFonts w:eastAsia="Calibri"/>
          <w:lang w:eastAsia="en-US"/>
        </w:rPr>
      </w:pPr>
      <w:r w:rsidRPr="000D152F">
        <w:rPr>
          <w:rFonts w:eastAsia="Calibri"/>
          <w:lang w:eastAsia="en-US"/>
        </w:rPr>
        <w:t xml:space="preserve">Atbildīgo par lēmuma izpildi noteikt Nekustamā īpašuma un teritorijas plānojuma nodaļas vadītāju. </w:t>
      </w:r>
    </w:p>
    <w:p w14:paraId="2F9689A6" w14:textId="77777777" w:rsidR="00A16318" w:rsidRPr="000D152F" w:rsidRDefault="00A16318" w:rsidP="00A16318">
      <w:pPr>
        <w:numPr>
          <w:ilvl w:val="0"/>
          <w:numId w:val="134"/>
        </w:numPr>
        <w:ind w:left="357" w:hanging="357"/>
        <w:jc w:val="both"/>
        <w:rPr>
          <w:rFonts w:eastAsia="Calibri"/>
          <w:lang w:eastAsia="en-US"/>
        </w:rPr>
      </w:pPr>
      <w:r w:rsidRPr="000D152F">
        <w:rPr>
          <w:rFonts w:eastAsia="Calibri"/>
          <w:lang w:eastAsia="en-US"/>
        </w:rPr>
        <w:t>Kontroli par lēmuma izpildi uzdot Limbažu novada pašvaldības izpilddirektoram.</w:t>
      </w:r>
    </w:p>
    <w:p w14:paraId="58ACBAC1" w14:textId="77777777" w:rsidR="00072082" w:rsidRPr="000D152F" w:rsidRDefault="00072082" w:rsidP="00072082">
      <w:pPr>
        <w:autoSpaceDE w:val="0"/>
        <w:autoSpaceDN w:val="0"/>
        <w:adjustRightInd w:val="0"/>
        <w:jc w:val="both"/>
        <w:rPr>
          <w:rFonts w:eastAsia="Calibri"/>
        </w:rPr>
      </w:pPr>
    </w:p>
    <w:p w14:paraId="7585764C" w14:textId="77777777" w:rsidR="00072082" w:rsidRPr="000D152F" w:rsidRDefault="00072082" w:rsidP="00072082">
      <w:pPr>
        <w:autoSpaceDE w:val="0"/>
        <w:autoSpaceDN w:val="0"/>
        <w:adjustRightInd w:val="0"/>
        <w:jc w:val="both"/>
        <w:rPr>
          <w:rFonts w:eastAsia="Calibri"/>
        </w:rPr>
      </w:pPr>
    </w:p>
    <w:p w14:paraId="1C1828F0" w14:textId="3606E628" w:rsidR="00072082" w:rsidRPr="000D152F" w:rsidRDefault="00072082" w:rsidP="00072082">
      <w:pPr>
        <w:jc w:val="both"/>
        <w:rPr>
          <w:b/>
          <w:bCs/>
        </w:rPr>
      </w:pPr>
      <w:r w:rsidRPr="000D152F">
        <w:rPr>
          <w:b/>
          <w:bCs/>
        </w:rPr>
        <w:t xml:space="preserve">Lēmums Nr. </w:t>
      </w:r>
      <w:r w:rsidR="00363D47" w:rsidRPr="000D152F">
        <w:rPr>
          <w:b/>
          <w:bCs/>
        </w:rPr>
        <w:t>381</w:t>
      </w:r>
    </w:p>
    <w:p w14:paraId="65E7453E" w14:textId="77777777" w:rsidR="00072082" w:rsidRPr="000D152F" w:rsidRDefault="00072082" w:rsidP="00072082">
      <w:pPr>
        <w:keepNext/>
        <w:jc w:val="center"/>
        <w:outlineLvl w:val="0"/>
        <w:rPr>
          <w:b/>
          <w:bCs/>
          <w:lang w:eastAsia="en-US"/>
        </w:rPr>
      </w:pPr>
      <w:bookmarkStart w:id="160" w:name="_Hlk112683749"/>
      <w:r w:rsidRPr="000D152F">
        <w:rPr>
          <w:b/>
          <w:bCs/>
          <w:lang w:eastAsia="en-US"/>
        </w:rPr>
        <w:t>54.</w:t>
      </w:r>
    </w:p>
    <w:bookmarkEnd w:id="160"/>
    <w:p w14:paraId="2A866E35" w14:textId="77777777" w:rsidR="00064D00" w:rsidRPr="000D152F" w:rsidRDefault="00064D00" w:rsidP="00064D00">
      <w:pPr>
        <w:pBdr>
          <w:bottom w:val="single" w:sz="4" w:space="1" w:color="auto"/>
        </w:pBdr>
        <w:jc w:val="both"/>
        <w:rPr>
          <w:b/>
        </w:rPr>
      </w:pPr>
      <w:r w:rsidRPr="000D152F">
        <w:rPr>
          <w:b/>
        </w:rPr>
        <w:t>Par  pašvaldībai piekrītošo zemes vienību Salacgrīvā, Limbažu novadā nodošanu bez atlīdzības valsts īpašumā</w:t>
      </w:r>
    </w:p>
    <w:p w14:paraId="023EAA52" w14:textId="77777777" w:rsidR="00064D00" w:rsidRPr="000D152F" w:rsidRDefault="00064D00" w:rsidP="00064D00">
      <w:pPr>
        <w:jc w:val="center"/>
        <w:rPr>
          <w:bCs/>
        </w:rPr>
      </w:pPr>
      <w:r w:rsidRPr="000D152F">
        <w:rPr>
          <w:bCs/>
        </w:rPr>
        <w:t xml:space="preserve">Ziņo Digna </w:t>
      </w:r>
      <w:proofErr w:type="spellStart"/>
      <w:r w:rsidRPr="000D152F">
        <w:rPr>
          <w:bCs/>
        </w:rPr>
        <w:t>Būmane</w:t>
      </w:r>
      <w:proofErr w:type="spellEnd"/>
    </w:p>
    <w:p w14:paraId="3918AEB5" w14:textId="77777777" w:rsidR="00064D00" w:rsidRPr="000D152F" w:rsidRDefault="00064D00" w:rsidP="00064D00">
      <w:pPr>
        <w:jc w:val="both"/>
        <w:rPr>
          <w:b/>
        </w:rPr>
      </w:pPr>
    </w:p>
    <w:p w14:paraId="02F321F6" w14:textId="77777777" w:rsidR="00064D00" w:rsidRPr="000D152F" w:rsidRDefault="00064D00" w:rsidP="00064D00">
      <w:pPr>
        <w:ind w:firstLine="720"/>
        <w:jc w:val="both"/>
      </w:pPr>
      <w:r w:rsidRPr="000D152F">
        <w:t xml:space="preserve">Limbažu novada pašvaldībā 2024. gada 22. aprīlī saņemta sabiedrības ar ierobežotu atbildību “Eiropas Dzelzceļa līnijas” vēstule, reģistrēta ar Nr.4.8.3/24/2581, kurā tā lūgusi pašvaldību pieņemt lēmumu par pašvaldībai piekrītošā nekustamā īpašuma “Rail Baltica dzelzceļa teritorija”, Salacgrīvā, Limbažu novadā, kadastra Nr.6615 004 0328, kas sastāv no </w:t>
      </w:r>
      <w:bookmarkStart w:id="161" w:name="_Hlk166451734"/>
      <w:r w:rsidRPr="000D152F">
        <w:t>zemes vienības ar kadastra apzīmējumu 6615 004 0322 (0.9705 ha platībā, robežas nav uzmērītas) un zemes vienības ar kadastra apzīmējumu 6615 004 0323 (0.0604 ha platībā, robežas nav uzmērītas)</w:t>
      </w:r>
      <w:bookmarkEnd w:id="161"/>
      <w:r w:rsidRPr="000D152F">
        <w:t>, un nepieciešams projekta “Eiropas standarta platuma 1435 mm dzelzceļa līnijas izbūve “Rail Baltica” koridorā caur Igauniju, Latviju un Lietuvu” (turpmāk – Rail Baltica projekts) īstenošanai, nodošanu valsts īpašumā Satiksmes ministrijas valdījumā bez atlīdzības. Zemes vienība ar kadastra apzīmējumu 6615 004 0322 un zemes vienība ar kadastra apzīmējumu 6615 004 0323 nepieciešamas valstij piederošu pašvaldības nozīmes autoceļu posmu izbūvei un to turpmākajai ekspluatācijai.</w:t>
      </w:r>
    </w:p>
    <w:p w14:paraId="446A9A6E" w14:textId="77777777" w:rsidR="00064D00" w:rsidRPr="000D152F" w:rsidRDefault="00064D00" w:rsidP="00064D00">
      <w:pPr>
        <w:ind w:firstLine="720"/>
        <w:jc w:val="both"/>
        <w:rPr>
          <w:sz w:val="16"/>
          <w:szCs w:val="16"/>
        </w:rPr>
      </w:pPr>
      <w:r w:rsidRPr="000D152F">
        <w:t xml:space="preserve">Likuma “Par autoceļiem” 4. panta pirmā daļa cita starpā nosaka, ka valsts autoceļi un to zemes, tai skaitā ceļu zemes nodalījuma joslas, ar visām šo autoceļu kompleksā ietilpstošajām būvēm ir Latvijas Republikas īpašums. </w:t>
      </w:r>
      <w:r w:rsidRPr="000D152F">
        <w:rPr>
          <w:lang w:eastAsia="en-US"/>
        </w:rPr>
        <w:t>Pamatojoties uz Satiksmes ministrijas 2022. gada 20. janvārī izdoto pilnvaru un starp Satiksmes ministriju un sabiedrību ar ierobežotu atbildību “Eiropas Dzelzceļa līnijas” 2021. gada 30. decembrī noslēgto deleģēšanas līgumu, sabiedrība ar ierobežotu atbildību “Eiropas Dzelzceļa līnijas” ir deleģēta veikt nepieciešamās darbības, lai iegūtu valsts īpašumā Satiksmes ministrijas valdījumā privātpersonām un publisko tiesību subjektiem piederošus nekustamos īpašumus (to daļas), kas nepieciešami</w:t>
      </w:r>
      <w:bookmarkStart w:id="162" w:name="_Hlk120788555"/>
      <w:r w:rsidRPr="000D152F">
        <w:rPr>
          <w:lang w:eastAsia="en-US"/>
        </w:rPr>
        <w:t xml:space="preserve"> Rail Baltica projekta </w:t>
      </w:r>
      <w:bookmarkEnd w:id="162"/>
      <w:r w:rsidRPr="000D152F">
        <w:rPr>
          <w:lang w:eastAsia="en-US"/>
        </w:rPr>
        <w:t>īstenošanai</w:t>
      </w:r>
      <w:r w:rsidRPr="000D152F">
        <w:rPr>
          <w:rFonts w:eastAsia="Calibri"/>
          <w:lang w:eastAsia="en-US"/>
        </w:rPr>
        <w:t>.</w:t>
      </w:r>
    </w:p>
    <w:p w14:paraId="48B3536A" w14:textId="77777777" w:rsidR="00064D00" w:rsidRPr="000D152F" w:rsidRDefault="00064D00" w:rsidP="00064D00">
      <w:pPr>
        <w:ind w:firstLine="720"/>
        <w:jc w:val="both"/>
      </w:pPr>
      <w:r w:rsidRPr="000D152F">
        <w:t>Rail Baltica projekta īstenošanai paredzētā darbība, nosakot dzelzceļa līnijas trases novietojumu Latvijas teritorijā, akceptēta ar Ministru kabineta 2016. gada 24. augusta rīkojumu Nr.467 “Par Eiropas standarta platuma publiskās lietošanas dzelzceļa infrastruktūras līnijas Rail Baltica būvniecībai paredzētās darbības akceptu”. Ar Ministru kabineta 2016. gada 24. augusta rīkojumu Nr.468 “Par nacionālo interešu objekta statusa noteikšanu Eiropas standarta platuma publiskās lietošanas dzelzceļa infrastruktūrai Rail Baltica” Rail Baltica projektam noteikts nacionālo interešu objekta statuss.</w:t>
      </w:r>
    </w:p>
    <w:p w14:paraId="2293F81B" w14:textId="77777777" w:rsidR="00064D00" w:rsidRPr="000D152F" w:rsidRDefault="00064D00" w:rsidP="00064D00">
      <w:pPr>
        <w:ind w:firstLine="720"/>
        <w:jc w:val="both"/>
        <w:rPr>
          <w:shd w:val="clear" w:color="auto" w:fill="FFFFFF"/>
        </w:rPr>
      </w:pPr>
      <w:r w:rsidRPr="000D152F">
        <w:t xml:space="preserve">Publiskas personas mantas atsavināšanas likuma (turpmāk – Atsavināšanas likums) 3. panta pirmās daļas 6. punktā noteikts, ka publiskas personas nekustamo mantu var atsavināt, nododot bez atlīdzības. Saskaņā ar Atsavināšanas likuma </w:t>
      </w:r>
      <w:r w:rsidRPr="000D152F">
        <w:rPr>
          <w:bCs/>
          <w:shd w:val="clear" w:color="auto" w:fill="FFFFFF"/>
        </w:rPr>
        <w:t xml:space="preserve">5. panta </w:t>
      </w:r>
      <w:r w:rsidRPr="000D152F">
        <w:rPr>
          <w:shd w:val="clear" w:color="auto" w:fill="FFFFFF"/>
        </w:rPr>
        <w:t>pirmajā daļā noteikto, atļauju atsavināt atvasinātas publiskas personas nekustamo īpašumu dod attiecīgās atvasinātās publiskās personas lēmējinstitūcija.</w:t>
      </w:r>
    </w:p>
    <w:p w14:paraId="21A1DB2F" w14:textId="77777777" w:rsidR="00064D00" w:rsidRPr="000D152F" w:rsidRDefault="00064D00" w:rsidP="00064D00">
      <w:pPr>
        <w:ind w:firstLine="720"/>
        <w:jc w:val="both"/>
        <w:rPr>
          <w:shd w:val="clear" w:color="auto" w:fill="FFFFFF"/>
        </w:rPr>
      </w:pPr>
      <w:r w:rsidRPr="000D152F">
        <w:t xml:space="preserve">Atsavināšanas likuma 42. panta otrā daļa nosaka, ka </w:t>
      </w:r>
      <w:r w:rsidRPr="000D152F">
        <w:rPr>
          <w:shd w:val="clear" w:color="auto" w:fill="FFFFFF"/>
        </w:rPr>
        <w:t>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59625677" w14:textId="77777777" w:rsidR="00064D00" w:rsidRPr="000D152F" w:rsidRDefault="00064D00" w:rsidP="00064D00">
      <w:pPr>
        <w:ind w:firstLine="720"/>
        <w:jc w:val="both"/>
        <w:rPr>
          <w:shd w:val="clear" w:color="auto" w:fill="FFFFFF"/>
        </w:rPr>
      </w:pPr>
      <w:r w:rsidRPr="000D152F">
        <w:rPr>
          <w:bCs/>
          <w:shd w:val="clear" w:color="auto" w:fill="FFFFFF"/>
        </w:rPr>
        <w:t>Pamatojoties uz Atsavināšanas likuma 42.</w:t>
      </w:r>
      <w:r w:rsidRPr="000D152F">
        <w:rPr>
          <w:bCs/>
          <w:shd w:val="clear" w:color="auto" w:fill="FFFFFF"/>
          <w:vertAlign w:val="superscript"/>
        </w:rPr>
        <w:t>1</w:t>
      </w:r>
      <w:r w:rsidRPr="000D152F">
        <w:rPr>
          <w:bCs/>
          <w:shd w:val="clear" w:color="auto" w:fill="FFFFFF"/>
        </w:rPr>
        <w:t xml:space="preserve"> panta </w:t>
      </w:r>
      <w:r w:rsidRPr="000D152F">
        <w:rPr>
          <w:shd w:val="clear" w:color="auto" w:fill="FFFFFF"/>
        </w:rPr>
        <w:t xml:space="preserve">pirmo daļu, valstij vai pašvaldībai piekrītošo nekustamo īpašumu, ievērojot normatīvajos aktos noteiktos ierobežojumus rīcībai ar piekritīgo </w:t>
      </w:r>
      <w:r w:rsidRPr="000D152F">
        <w:rPr>
          <w:shd w:val="clear" w:color="auto" w:fill="FFFFFF"/>
        </w:rPr>
        <w:lastRenderedPageBreak/>
        <w:t xml:space="preserve">nekustamo īpašumu un šā likuma </w:t>
      </w:r>
      <w:hyperlink r:id="rId17" w:anchor="p42" w:history="1">
        <w:r w:rsidRPr="000D152F">
          <w:rPr>
            <w:shd w:val="clear" w:color="auto" w:fill="FFFFFF"/>
          </w:rPr>
          <w:t>42.</w:t>
        </w:r>
      </w:hyperlink>
      <w:r w:rsidRPr="000D152F">
        <w:rPr>
          <w:shd w:val="clear" w:color="auto" w:fill="FFFFFF"/>
        </w:rPr>
        <w:t xml:space="preserve"> panta nosacījumus, var nodot īpašumā bez atlīdzības, ja valstij vai pašvaldībai piekrītošais nekustamais īpašums tiek ierakstīts zemesgrāmatā uz valsts vai pašvaldības vārda vienlaikus ar ieguvēja īpašuma tiesību nostiprināšanu uz attiecīgo īpašumu.</w:t>
      </w:r>
    </w:p>
    <w:p w14:paraId="1A84D9B0" w14:textId="77777777" w:rsidR="009E2859" w:rsidRPr="000D152F" w:rsidRDefault="00064D00" w:rsidP="009E2859">
      <w:pPr>
        <w:ind w:firstLine="720"/>
        <w:jc w:val="both"/>
      </w:pPr>
      <w:r w:rsidRPr="000D152F">
        <w:t>Pamatojoties uz Pašvaldību likuma 10. panta pirmās daļas 16. punktu, Publiskas personas mantas atsavināšanas likuma 3. panta pirmās daļas 6. punktu, 5. panta pirmo daļu, 42. panta otro daļu, 42.</w:t>
      </w:r>
      <w:r w:rsidRPr="000D152F">
        <w:rPr>
          <w:vertAlign w:val="superscript"/>
        </w:rPr>
        <w:t xml:space="preserve">1 </w:t>
      </w:r>
      <w:r w:rsidRPr="000D152F">
        <w:t xml:space="preserve">panta pirmo daļu, 43. pantu, </w:t>
      </w:r>
      <w:r w:rsidR="009E2859" w:rsidRPr="000D152F">
        <w:rPr>
          <w:rFonts w:cs="Tahoma"/>
          <w:b/>
          <w:kern w:val="1"/>
          <w:lang w:eastAsia="hi-IN" w:bidi="hi-IN"/>
        </w:rPr>
        <w:t>a</w:t>
      </w:r>
      <w:r w:rsidR="009E2859" w:rsidRPr="000D152F">
        <w:rPr>
          <w:b/>
          <w:bCs/>
        </w:rPr>
        <w:t>tklāti balsojot: PAR</w:t>
      </w:r>
      <w:r w:rsidR="009E2859" w:rsidRPr="000D152F">
        <w:t xml:space="preserve"> – 12 deputāti (Aigars Legzdiņš, Dagnis Straubergs, Dāvis Melnalksnis, Edmunds Zeidmanis, Jānis Bakmanis, Kristaps Močāns, Lija Jokste, Māris Beļaunieks, Regīna Tamane, Rūdolfs Pelēkais, Valdis </w:t>
      </w:r>
      <w:proofErr w:type="spellStart"/>
      <w:r w:rsidR="009E2859" w:rsidRPr="000D152F">
        <w:t>Možvillo</w:t>
      </w:r>
      <w:proofErr w:type="spellEnd"/>
      <w:r w:rsidR="009E2859" w:rsidRPr="000D152F">
        <w:t xml:space="preserve">, Ziedonis Rubezis), </w:t>
      </w:r>
      <w:r w:rsidR="009E2859" w:rsidRPr="000D152F">
        <w:rPr>
          <w:b/>
          <w:bCs/>
        </w:rPr>
        <w:t>PRET –</w:t>
      </w:r>
      <w:r w:rsidR="009E2859" w:rsidRPr="000D152F">
        <w:t xml:space="preserve"> nav, </w:t>
      </w:r>
      <w:r w:rsidR="009E2859" w:rsidRPr="000D152F">
        <w:rPr>
          <w:b/>
          <w:bCs/>
        </w:rPr>
        <w:t>ATTURAS –</w:t>
      </w:r>
      <w:r w:rsidR="009E2859" w:rsidRPr="000D152F">
        <w:t xml:space="preserve"> nav, nebalso – 1 deputāts (Andris Garklāvs), Limbažu novada dome</w:t>
      </w:r>
      <w:r w:rsidR="009E2859" w:rsidRPr="000D152F">
        <w:rPr>
          <w:b/>
          <w:bCs/>
        </w:rPr>
        <w:t xml:space="preserve"> NOLEMJ:</w:t>
      </w:r>
    </w:p>
    <w:p w14:paraId="7732C291" w14:textId="759FEFFA" w:rsidR="00064D00" w:rsidRPr="000D152F" w:rsidRDefault="00064D00" w:rsidP="00064D00">
      <w:pPr>
        <w:ind w:firstLine="720"/>
        <w:jc w:val="both"/>
      </w:pPr>
    </w:p>
    <w:p w14:paraId="715F2F7B" w14:textId="77777777" w:rsidR="00064D00" w:rsidRPr="000D152F" w:rsidRDefault="00064D00" w:rsidP="00064D00">
      <w:pPr>
        <w:numPr>
          <w:ilvl w:val="0"/>
          <w:numId w:val="135"/>
        </w:numPr>
        <w:contextualSpacing/>
        <w:jc w:val="both"/>
      </w:pPr>
      <w:r w:rsidRPr="000D152F">
        <w:t>Nodot bez atlīdzības valsts īpašumā Satiksmes ministrijas personā Limbažu novada pašvaldībai piekrītošā nekustamā īpašuma “</w:t>
      </w:r>
      <w:bookmarkStart w:id="163" w:name="_Hlk165282055"/>
      <w:r w:rsidRPr="000D152F">
        <w:t>Rail Baltica dzelzceļa teritorija”, Salacgrīvā, Limbažu novadā, kadastra Nr.6615 004 0328, sastāvā esošās zemes vienības:</w:t>
      </w:r>
      <w:bookmarkEnd w:id="163"/>
    </w:p>
    <w:p w14:paraId="6BAD76CB" w14:textId="77777777" w:rsidR="00064D00" w:rsidRPr="000D152F" w:rsidRDefault="00064D00" w:rsidP="00064D00">
      <w:pPr>
        <w:numPr>
          <w:ilvl w:val="1"/>
          <w:numId w:val="135"/>
        </w:numPr>
        <w:ind w:left="964" w:hanging="567"/>
        <w:contextualSpacing/>
        <w:jc w:val="both"/>
      </w:pPr>
      <w:r w:rsidRPr="000D152F">
        <w:t>zemes vienību ar kadastra apzīmējumu 6615 004 0322 (0.9705 ha platībā);</w:t>
      </w:r>
    </w:p>
    <w:p w14:paraId="78B34659" w14:textId="77777777" w:rsidR="00064D00" w:rsidRPr="000D152F" w:rsidRDefault="00064D00" w:rsidP="00064D00">
      <w:pPr>
        <w:numPr>
          <w:ilvl w:val="1"/>
          <w:numId w:val="135"/>
        </w:numPr>
        <w:ind w:left="964" w:hanging="567"/>
        <w:contextualSpacing/>
        <w:jc w:val="both"/>
      </w:pPr>
      <w:r w:rsidRPr="000D152F">
        <w:t>zemes vienību ar kadastra apzīmējumu 6615 004 0323 (0.0604 ha platībā).</w:t>
      </w:r>
    </w:p>
    <w:p w14:paraId="109EC73C" w14:textId="77777777" w:rsidR="00064D00" w:rsidRPr="000D152F" w:rsidRDefault="00064D00" w:rsidP="00064D00">
      <w:pPr>
        <w:ind w:left="360"/>
        <w:jc w:val="both"/>
      </w:pPr>
      <w:r w:rsidRPr="000D152F">
        <w:t xml:space="preserve">Minētās zemes vienības ir nepieciešamas valsts pārvaldes funkcijas transporta nozarē veikšanai - </w:t>
      </w:r>
      <w:r w:rsidRPr="000D152F">
        <w:rPr>
          <w:lang w:eastAsia="en-US"/>
        </w:rPr>
        <w:t>projekta “Eiropas standarta platuma 1435 mm dzelzceļa līnijas izbūve “Rail Baltica” koridorā caur Igauniju, Latviju un Lietuvu”</w:t>
      </w:r>
      <w:r w:rsidRPr="000D152F">
        <w:t xml:space="preserve"> īstenošanai.</w:t>
      </w:r>
    </w:p>
    <w:p w14:paraId="364E08DD" w14:textId="77777777" w:rsidR="00064D00" w:rsidRPr="000D152F" w:rsidRDefault="00064D00" w:rsidP="00064D00">
      <w:pPr>
        <w:numPr>
          <w:ilvl w:val="0"/>
          <w:numId w:val="135"/>
        </w:numPr>
        <w:contextualSpacing/>
        <w:jc w:val="both"/>
      </w:pPr>
      <w:r w:rsidRPr="000D152F">
        <w:t>Pilnvarot Satiksmes ministriju parakstīt nostiprināju</w:t>
      </w:r>
      <w:bookmarkStart w:id="164" w:name="_Hlk120791050"/>
      <w:r w:rsidRPr="000D152F">
        <w:t xml:space="preserve">ma lūgumu par nekustamā īpašuma </w:t>
      </w:r>
      <w:bookmarkEnd w:id="164"/>
      <w:r w:rsidRPr="000D152F">
        <w:t>“Rail Baltica dzelzceļa teritorija”, Salacgrīva, Limbažu novadā, kadastra Nr.6615 004 0328, kas sastāv no zemes vienībām ar kadastra apzīmējumiem: 6615 004 0322 un 6615 004 0323, ierakstīšanu zemesgrāmatā uz Limbažu novada pašvaldības vārda, kā arī veikt citas nepieciešamās darbības īpašuma tiesību nostiprināšanu Latvijas valstij Satiksmes ministrijas personā. Ņemt vērā, ka saskaņā ar Publiskas personas mantas atsavināšanas likuma 42. panta otro daļu, ja zemes vienības vairs netiek izmantotas valsts pārvaldes funkcijas transporta nozarē veikšanai, tās bez atlīdzības nododamas Limbažu novada pašvaldībai.</w:t>
      </w:r>
    </w:p>
    <w:p w14:paraId="6AB6C55F" w14:textId="77777777" w:rsidR="00064D00" w:rsidRPr="000D152F" w:rsidRDefault="00064D00" w:rsidP="00064D00">
      <w:pPr>
        <w:numPr>
          <w:ilvl w:val="0"/>
          <w:numId w:val="135"/>
        </w:numPr>
        <w:contextualSpacing/>
        <w:jc w:val="both"/>
      </w:pPr>
      <w:r w:rsidRPr="000D152F">
        <w:t>Satiksmes ministrijai, nostiprinot zemesgrāmatā īpašuma tiesības uz šī lēmuma 1. punktā minētajām zemes vienībām:</w:t>
      </w:r>
    </w:p>
    <w:p w14:paraId="00BECB78" w14:textId="77777777" w:rsidR="00064D00" w:rsidRPr="000D152F" w:rsidRDefault="00064D00" w:rsidP="00064D00">
      <w:pPr>
        <w:ind w:left="964" w:hanging="567"/>
        <w:contextualSpacing/>
        <w:jc w:val="both"/>
      </w:pPr>
      <w:r w:rsidRPr="000D152F">
        <w:t>3.1. norādīt, ka īpašuma tiesības tiek nostiprinātas uz laiku, kamēr Satiksmes ministrija nodrošina 1. punktā minētās funkcijas īstenošanu;</w:t>
      </w:r>
    </w:p>
    <w:p w14:paraId="32907B09" w14:textId="77777777" w:rsidR="00064D00" w:rsidRPr="000D152F" w:rsidRDefault="00064D00" w:rsidP="00064D00">
      <w:pPr>
        <w:ind w:left="964" w:hanging="567"/>
        <w:contextualSpacing/>
        <w:jc w:val="both"/>
      </w:pPr>
      <w:r w:rsidRPr="000D152F">
        <w:t>3.2. ierakstīt atzīmi par aizliegumu atsavināt nekustamo īpašumu vai tā daļas un apgrūtināt to ar hipotēkām bez atsevišķas Limbažu novada pašvaldības piekrišanas.</w:t>
      </w:r>
    </w:p>
    <w:p w14:paraId="6BCCC3D6" w14:textId="77777777" w:rsidR="00064D00" w:rsidRPr="000D152F" w:rsidRDefault="00064D00" w:rsidP="00064D00">
      <w:pPr>
        <w:numPr>
          <w:ilvl w:val="0"/>
          <w:numId w:val="135"/>
        </w:numPr>
        <w:contextualSpacing/>
        <w:jc w:val="both"/>
      </w:pPr>
      <w:r w:rsidRPr="000D152F">
        <w:t>Noteikt, ka veicot kadastrālo uzmērīšanu, zemes vienību platības var tikt precizētas.</w:t>
      </w:r>
    </w:p>
    <w:p w14:paraId="7458555B" w14:textId="77777777" w:rsidR="00072082" w:rsidRPr="000D152F" w:rsidRDefault="00072082" w:rsidP="00072082">
      <w:pPr>
        <w:autoSpaceDE w:val="0"/>
        <w:autoSpaceDN w:val="0"/>
        <w:adjustRightInd w:val="0"/>
        <w:jc w:val="both"/>
        <w:rPr>
          <w:rFonts w:eastAsia="Calibri"/>
        </w:rPr>
      </w:pPr>
    </w:p>
    <w:p w14:paraId="7BCF6B3B" w14:textId="77777777" w:rsidR="00072082" w:rsidRPr="000D152F" w:rsidRDefault="00072082" w:rsidP="00072082">
      <w:pPr>
        <w:autoSpaceDE w:val="0"/>
        <w:autoSpaceDN w:val="0"/>
        <w:adjustRightInd w:val="0"/>
        <w:jc w:val="both"/>
        <w:rPr>
          <w:rFonts w:eastAsia="Calibri"/>
        </w:rPr>
      </w:pPr>
    </w:p>
    <w:p w14:paraId="5F51BB48" w14:textId="01C9D27C" w:rsidR="00072082" w:rsidRPr="000D152F" w:rsidRDefault="00072082" w:rsidP="00072082">
      <w:pPr>
        <w:jc w:val="both"/>
        <w:rPr>
          <w:b/>
          <w:bCs/>
        </w:rPr>
      </w:pPr>
      <w:r w:rsidRPr="000D152F">
        <w:rPr>
          <w:b/>
          <w:bCs/>
        </w:rPr>
        <w:t xml:space="preserve">Lēmums Nr. </w:t>
      </w:r>
      <w:r w:rsidR="004910D2" w:rsidRPr="000D152F">
        <w:rPr>
          <w:b/>
          <w:bCs/>
        </w:rPr>
        <w:t>382</w:t>
      </w:r>
    </w:p>
    <w:p w14:paraId="5D8A94F1" w14:textId="77777777" w:rsidR="00072082" w:rsidRPr="000D152F" w:rsidRDefault="00072082" w:rsidP="00072082">
      <w:pPr>
        <w:keepNext/>
        <w:jc w:val="center"/>
        <w:outlineLvl w:val="0"/>
        <w:rPr>
          <w:b/>
          <w:bCs/>
          <w:lang w:eastAsia="en-US"/>
        </w:rPr>
      </w:pPr>
      <w:r w:rsidRPr="000D152F">
        <w:rPr>
          <w:b/>
          <w:bCs/>
          <w:lang w:eastAsia="en-US"/>
        </w:rPr>
        <w:t>55.</w:t>
      </w:r>
    </w:p>
    <w:p w14:paraId="427B6115" w14:textId="77777777" w:rsidR="004910D2" w:rsidRPr="000D152F" w:rsidRDefault="004910D2" w:rsidP="004910D2">
      <w:pPr>
        <w:pBdr>
          <w:bottom w:val="single" w:sz="4" w:space="1" w:color="auto"/>
        </w:pBdr>
        <w:rPr>
          <w:b/>
        </w:rPr>
      </w:pPr>
      <w:r w:rsidRPr="000D152F">
        <w:rPr>
          <w:b/>
        </w:rPr>
        <w:t xml:space="preserve">Par nekustamā īpašuma “Rail Baltica dzelzceļa teritorija”, Ainažu pagastā, Limbažu novadā, kadastra Nr.6625 002 0437, nodošanu valstij </w:t>
      </w:r>
    </w:p>
    <w:p w14:paraId="12482791" w14:textId="77777777" w:rsidR="004910D2" w:rsidRPr="000D152F" w:rsidRDefault="004910D2" w:rsidP="004910D2">
      <w:pPr>
        <w:rPr>
          <w:bCs/>
        </w:rPr>
      </w:pPr>
      <w:r w:rsidRPr="000D152F">
        <w:rPr>
          <w:b/>
        </w:rPr>
        <w:tab/>
      </w:r>
      <w:r w:rsidRPr="000D152F">
        <w:rPr>
          <w:b/>
        </w:rPr>
        <w:tab/>
      </w:r>
      <w:r w:rsidRPr="000D152F">
        <w:rPr>
          <w:bCs/>
        </w:rPr>
        <w:tab/>
      </w:r>
      <w:r w:rsidRPr="000D152F">
        <w:rPr>
          <w:bCs/>
        </w:rPr>
        <w:tab/>
      </w:r>
      <w:r w:rsidRPr="000D152F">
        <w:rPr>
          <w:bCs/>
        </w:rPr>
        <w:tab/>
        <w:t xml:space="preserve">Ziņo Digna </w:t>
      </w:r>
      <w:proofErr w:type="spellStart"/>
      <w:r w:rsidRPr="000D152F">
        <w:rPr>
          <w:bCs/>
        </w:rPr>
        <w:t>Būmane</w:t>
      </w:r>
      <w:proofErr w:type="spellEnd"/>
    </w:p>
    <w:p w14:paraId="75229D58" w14:textId="77777777" w:rsidR="004910D2" w:rsidRPr="000D152F" w:rsidRDefault="004910D2" w:rsidP="004910D2">
      <w:pPr>
        <w:jc w:val="both"/>
        <w:rPr>
          <w:b/>
        </w:rPr>
      </w:pPr>
    </w:p>
    <w:p w14:paraId="4BFB3799" w14:textId="77777777" w:rsidR="004910D2" w:rsidRPr="000D152F" w:rsidRDefault="004910D2" w:rsidP="004910D2">
      <w:pPr>
        <w:ind w:firstLine="720"/>
        <w:jc w:val="both"/>
      </w:pPr>
      <w:r w:rsidRPr="000D152F">
        <w:t xml:space="preserve">Limbažu novada pašvaldībā </w:t>
      </w:r>
      <w:bookmarkStart w:id="165" w:name="_Hlk166144775"/>
      <w:r w:rsidRPr="000D152F">
        <w:t xml:space="preserve">2024. gada 3. maijā saņemta sabiedrības ar ierobežotu atbildību “Eiropas Dzelzceļa līnijas” (turpmāk – Sabiedrība)  vēstule, reģistrēta ar Nr.4.8.3/24/2792, kurā tā </w:t>
      </w:r>
      <w:bookmarkEnd w:id="165"/>
      <w:r w:rsidRPr="000D152F">
        <w:t xml:space="preserve">lūgusi pašvaldību pieņemt lēmumu par pašvaldībai piekrītošā nekustamā īpašuma “Rail Baltica dzelzceļa teritorija”, Ainažu pagastā, Limbažu novadā, kadastra Nr.6625 002 0437, kas sastāv no zemes vienības ar kadastra apzīmējumu 6625 002 0432 (platība 0,0556 ha, robežas nav uzmērītas), zemes vienības ar kadastra apzīmējumu 6625 002 0434 (platība 0,0418 ha, robežas nav uzmērītas), zemes vienības ar kadastra apzīmējumu 6625 002 0486 (platība 0,1608 ha, robežas nav uzmērītas), zemes vienības ar kadastra apzīmējums 6625 002 0487 (platība 0,1468 ha, robežas nav uzmērītas) un zemes vienības ar kadastra apzīmējums 6625 002 0488 (platība 0,1131 ha, robežas nav uzmērītas), nodošanu valsts īpašumā bez atlīdzības, lai varētu  īstenot projektu “Eiropas standarta platuma 1435 </w:t>
      </w:r>
      <w:r w:rsidRPr="000D152F">
        <w:lastRenderedPageBreak/>
        <w:t xml:space="preserve">mm dzelzceļa līnijas izbūve “Rail Baltica” koridorā caur Igauniju, Latviju un Lietuvu” (turpmāk – Rail Baltica projekts). </w:t>
      </w:r>
    </w:p>
    <w:p w14:paraId="7F90C185" w14:textId="77777777" w:rsidR="004910D2" w:rsidRPr="000D152F" w:rsidRDefault="004910D2" w:rsidP="004910D2">
      <w:pPr>
        <w:ind w:firstLine="720"/>
        <w:jc w:val="both"/>
      </w:pPr>
      <w:r w:rsidRPr="000D152F">
        <w:t>Ar Limbažu novada pašvaldības Centrālās pārvaldes Nekustamā īpašuma un teritorijas plānojuma nodaļas 2023. gada 8. novembra lēmumu Nr.8.16/23/221 “Par pašvaldībai tiesiskā valdījumā esošās zemes vienības Limbažu novadā, Ainažu pagastā, Atmatas sadalīšanu, nosaukuma piešķiršanu un lietošanas mērķa noteikšanu”, 2023. gada 13. novembra lēmumu Nr. 8.16/23/228 “Par pašvaldībai tiesiskā valdījumā esošās zemes vienības Limbažu novadā, Ainažu pagastā, Jostiņu ceļš sadalīšanu, nosaukuma piešķiršanu un lietošanas mērķa noteikšanu”, 2024. gada 22. februāra lēmumu  Nr. 8.16/24/40 “Par pašvaldībai piekritīgās zemes vienības Limbažu novadā, Ainažu pagastā “Varžu ceļš” sadalīšanu un lietošanas mērķa noteikšanu” pēc Sabiedrības ierosinājuma Nekustamā īpašuma valsts kadastra informācijas sistēmā ir veikta Limbažu novada pašvaldībai piekritīgo un ar Rail Baltica projekta tehniskajiem risinājumiem ietekmēto zemesgabalu sadale un kadastra datu aktualizācija. Zemesgabalu sadales rezultātā nodalītās zemes vienības, kas nepieciešamas Rail Baltica projekta realizācijai, iekļautas nekustamā īpašuma “Rail Baltica dzelzceļa teritorija”, Ainažu pagasts, Limbažu novads, kadastra Nr.6625 002 0437:</w:t>
      </w:r>
    </w:p>
    <w:p w14:paraId="6F5CFC75" w14:textId="77777777" w:rsidR="004910D2" w:rsidRPr="000D152F" w:rsidRDefault="004910D2" w:rsidP="004910D2">
      <w:pPr>
        <w:numPr>
          <w:ilvl w:val="0"/>
          <w:numId w:val="136"/>
        </w:numPr>
        <w:contextualSpacing/>
        <w:jc w:val="both"/>
      </w:pPr>
      <w:r w:rsidRPr="000D152F">
        <w:t xml:space="preserve">zemes vienība ar kadastra apzīmējumu 6625 002 0432 – nepieciešama saistītās infrastruktūras posma – valsts reģionālā autoceļa P15 būvdarbiem, iekļauta ceļa zemes nodalījuma joslas robežās; </w:t>
      </w:r>
    </w:p>
    <w:p w14:paraId="5D4DF922" w14:textId="77777777" w:rsidR="004910D2" w:rsidRPr="000D152F" w:rsidRDefault="004910D2" w:rsidP="004910D2">
      <w:pPr>
        <w:numPr>
          <w:ilvl w:val="0"/>
          <w:numId w:val="136"/>
        </w:numPr>
        <w:contextualSpacing/>
        <w:jc w:val="both"/>
      </w:pPr>
      <w:r w:rsidRPr="000D152F">
        <w:t>zemes vienības kadastra apzīmējums 6625 002 0434 – nepieciešama saistītās infrastruktūras posma – jauna pašvaldības nozīmes autoceļa posma izbūvei, iekļauta ceļa zemes nodalījuma joslas robežās, pašvaldības nozīmes autoceļš sākotnēji tiks izbūvēts kā valsts nozīmes autoceļš;</w:t>
      </w:r>
    </w:p>
    <w:p w14:paraId="135B6518" w14:textId="77777777" w:rsidR="004910D2" w:rsidRPr="000D152F" w:rsidRDefault="004910D2" w:rsidP="004910D2">
      <w:pPr>
        <w:numPr>
          <w:ilvl w:val="0"/>
          <w:numId w:val="136"/>
        </w:numPr>
        <w:contextualSpacing/>
        <w:jc w:val="both"/>
      </w:pPr>
      <w:r w:rsidRPr="000D152F">
        <w:t xml:space="preserve">zemes vienības kadastra apzīmējums 6625 002 0486 – nepieciešama saistītās infrastruktūras posma – jauna pašvaldības nozīmes autoceļa posma (kas pieslēgsies esošajam pašvaldības nozīmes ceļam) izbūvei, iekļauta ceļa zemes nodalījuma joslas robežās, pašvaldības nozīmes autoceļš sākotnēji tiks izbūvēts kā valsts nozīmes autoceļš; </w:t>
      </w:r>
    </w:p>
    <w:p w14:paraId="34421818" w14:textId="77777777" w:rsidR="004910D2" w:rsidRPr="000D152F" w:rsidRDefault="004910D2" w:rsidP="004910D2">
      <w:pPr>
        <w:numPr>
          <w:ilvl w:val="0"/>
          <w:numId w:val="136"/>
        </w:numPr>
        <w:contextualSpacing/>
        <w:jc w:val="both"/>
      </w:pPr>
      <w:r w:rsidRPr="000D152F">
        <w:t>zemes vienības kadastra apzīmējums 6625 002 0487 – nepieciešama saistītās infrastruktūras posma – jauna pašvaldības nozīmes autoceļa posma (kas pieslēgsies esošajam pašvaldības nozīmes ceļam) izbūvei, iekļauta ceļa zemes nodalījuma joslas robežās, pašvaldības nozīmes autoceļš sākotnēji tiks izbūvēts kā valsts nozīmes autoceļš;</w:t>
      </w:r>
    </w:p>
    <w:p w14:paraId="66A32A68" w14:textId="77777777" w:rsidR="004910D2" w:rsidRPr="000D152F" w:rsidRDefault="004910D2" w:rsidP="004910D2">
      <w:pPr>
        <w:numPr>
          <w:ilvl w:val="0"/>
          <w:numId w:val="136"/>
        </w:numPr>
        <w:contextualSpacing/>
        <w:jc w:val="both"/>
      </w:pPr>
      <w:r w:rsidRPr="000D152F">
        <w:t xml:space="preserve">zemes vienības kadastra apzīmējums 6625 002 0488 – nepieciešama dzelzceļa  infrastruktūras posma izbūvei, iekļauta dzelzceļa zemes nodalījuma joslas robežās. </w:t>
      </w:r>
    </w:p>
    <w:p w14:paraId="1C9EC1E2" w14:textId="77777777" w:rsidR="004910D2" w:rsidRPr="000D152F" w:rsidRDefault="004910D2" w:rsidP="004910D2">
      <w:pPr>
        <w:ind w:firstLine="720"/>
        <w:jc w:val="both"/>
        <w:rPr>
          <w:sz w:val="16"/>
          <w:szCs w:val="16"/>
        </w:rPr>
      </w:pPr>
      <w:r w:rsidRPr="000D152F">
        <w:t>Ievērojot Dzelzceļa likuma 15. panta pirmo daļu, kas cita starpā nosaka, ka zeme valsts publiskās lietošanas dzelzceļa infrastruktūras zemes nodalījuma joslā ir valsts īpašums, likuma “Par autoceļiem” 4. pantu, kas cita starpā nosaka, ka valsts autoceļi un to zemes, tai skaitā ceļu zemes nodalījuma joslas, ar visām šo autoceļu kompleksā ietilpstošajām būvēm ir Latvijas Republikas īpašums, pamatojoties uz Publiskas personas mantas atsavināšanas likuma 42.</w:t>
      </w:r>
      <w:r w:rsidRPr="000D152F">
        <w:rPr>
          <w:vertAlign w:val="superscript"/>
        </w:rPr>
        <w:t>1</w:t>
      </w:r>
      <w:r w:rsidRPr="000D152F">
        <w:t xml:space="preserve"> pantu un p</w:t>
      </w:r>
      <w:r w:rsidRPr="000D152F">
        <w:rPr>
          <w:lang w:eastAsia="en-US"/>
        </w:rPr>
        <w:t>amatojoties uz Satiksmes ministrijas 2022. gada 20. janvārī izdoto pilnvaru un starp Satiksmes ministriju un Sabiedrību 2021. gada 30. decembrī  noslēgto deleģēšanas līgumu, Sabiedrība ir deleģēta veikt nepieciešamās darbības, lai iegūtu valsts īpašumā Satiksmes ministrijas valdījumā privātpersonām un publisko tiesību subjektiem piederošus nekustamos īpašumus (to daļas), kas nepieciešami  Rail Baltica projekta īstenošanai</w:t>
      </w:r>
      <w:r w:rsidRPr="000D152F">
        <w:rPr>
          <w:rFonts w:eastAsia="Calibri"/>
          <w:lang w:eastAsia="en-US"/>
        </w:rPr>
        <w:t>.</w:t>
      </w:r>
    </w:p>
    <w:p w14:paraId="1180B65F" w14:textId="77777777" w:rsidR="004910D2" w:rsidRPr="000D152F" w:rsidRDefault="004910D2" w:rsidP="004910D2">
      <w:pPr>
        <w:ind w:firstLine="720"/>
        <w:jc w:val="both"/>
      </w:pPr>
      <w:r w:rsidRPr="000D152F">
        <w:t>Rail Baltica projekta īstenošanai paredzētā darbība, nosakot dzelzceļa līnijas trases novietojumu Latvijas teritorijā, akceptēta ar Ministru kabineta 2016.gada 24.augusta rīkojumu Nr.467 “Par Eiropas standarta platuma publiskās lietošanas dzelzceļa infrastruktūras līnijas Rail Baltica būvniecībai paredzētās darbības akceptu”. Ar Ministru kabineta 2016.gada 24.augusta rīkojumu Nr.468 “Par nacionālo interešu objekta statusa noteikšanu Eiropas standarta platuma publiskās lietošanas dzelzceļa infrastruktūrai Rail Baltica” Rail Baltica projektam noteikts nacionālo interešu objekta statuss.</w:t>
      </w:r>
    </w:p>
    <w:p w14:paraId="11E127FE" w14:textId="77777777" w:rsidR="004910D2" w:rsidRPr="000D152F" w:rsidRDefault="004910D2" w:rsidP="004910D2">
      <w:pPr>
        <w:ind w:firstLine="720"/>
        <w:jc w:val="both"/>
        <w:rPr>
          <w:shd w:val="clear" w:color="auto" w:fill="FFFFFF"/>
        </w:rPr>
      </w:pPr>
      <w:r w:rsidRPr="000D152F">
        <w:t xml:space="preserve">Publiskas personas mantas atsavināšanas likuma (turpmāk – Atsavināšanas likums) 3.panta pirmās daļas 6.punktā noteikts, ka publiskas personas nekustamo mantu var atsavināt, nododot bez atlīdzības. Saskaņā ar Atsavināšanas likuma </w:t>
      </w:r>
      <w:r w:rsidRPr="000D152F">
        <w:rPr>
          <w:bCs/>
          <w:shd w:val="clear" w:color="auto" w:fill="FFFFFF"/>
        </w:rPr>
        <w:t>5.panta</w:t>
      </w:r>
      <w:r w:rsidRPr="000D152F">
        <w:rPr>
          <w:shd w:val="clear" w:color="auto" w:fill="FFFFFF"/>
        </w:rPr>
        <w:t xml:space="preserve"> pirmajā daļā noteikto atļauju atsavināt </w:t>
      </w:r>
      <w:r w:rsidRPr="000D152F">
        <w:rPr>
          <w:shd w:val="clear" w:color="auto" w:fill="FFFFFF"/>
        </w:rPr>
        <w:lastRenderedPageBreak/>
        <w:t>atvasinātas publiskas personas nekustamo īpašumu dod attiecīgās atvasinātās publiskās personas lēmējinstitūcija.</w:t>
      </w:r>
    </w:p>
    <w:p w14:paraId="05C7E7B6" w14:textId="77777777" w:rsidR="004910D2" w:rsidRPr="000D152F" w:rsidRDefault="004910D2" w:rsidP="004910D2">
      <w:pPr>
        <w:ind w:firstLine="720"/>
        <w:jc w:val="both"/>
        <w:rPr>
          <w:shd w:val="clear" w:color="auto" w:fill="FFFFFF"/>
        </w:rPr>
      </w:pPr>
      <w:r w:rsidRPr="000D152F">
        <w:t xml:space="preserve">Atsavināšanas likuma 42.panta otrā daļa nosaka, ka </w:t>
      </w:r>
      <w:r w:rsidRPr="000D152F">
        <w:rPr>
          <w:shd w:val="clear" w:color="auto" w:fill="FFFFFF"/>
        </w:rPr>
        <w:t>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14:paraId="6110D994" w14:textId="77777777" w:rsidR="004910D2" w:rsidRPr="000D152F" w:rsidRDefault="004910D2" w:rsidP="004910D2">
      <w:pPr>
        <w:ind w:firstLine="720"/>
        <w:jc w:val="both"/>
        <w:rPr>
          <w:shd w:val="clear" w:color="auto" w:fill="FFFFFF"/>
        </w:rPr>
      </w:pPr>
      <w:r w:rsidRPr="000D152F">
        <w:rPr>
          <w:bCs/>
          <w:shd w:val="clear" w:color="auto" w:fill="FFFFFF"/>
        </w:rPr>
        <w:t>Pamatojoties uz Atsavināšanas likuma 42.</w:t>
      </w:r>
      <w:r w:rsidRPr="000D152F">
        <w:rPr>
          <w:bCs/>
          <w:shd w:val="clear" w:color="auto" w:fill="FFFFFF"/>
          <w:vertAlign w:val="superscript"/>
        </w:rPr>
        <w:t>1</w:t>
      </w:r>
      <w:r w:rsidRPr="000D152F">
        <w:rPr>
          <w:bCs/>
          <w:shd w:val="clear" w:color="auto" w:fill="FFFFFF"/>
        </w:rPr>
        <w:t> panta</w:t>
      </w:r>
      <w:r w:rsidRPr="000D152F">
        <w:rPr>
          <w:shd w:val="clear" w:color="auto" w:fill="FFFFFF"/>
        </w:rPr>
        <w:t> pirmo daļu, valstij vai pašvaldībai piekrītošo nekustamo īpašumu, ievērojot normatīvajos aktos noteiktos ierobežojumus rīcībai ar piekritīgo nekustamo īpašumu un šā likuma </w:t>
      </w:r>
      <w:hyperlink r:id="rId18" w:anchor="p42" w:history="1">
        <w:r w:rsidRPr="000D152F">
          <w:rPr>
            <w:shd w:val="clear" w:color="auto" w:fill="FFFFFF"/>
          </w:rPr>
          <w:t>42.</w:t>
        </w:r>
      </w:hyperlink>
      <w:r w:rsidRPr="000D152F">
        <w:rPr>
          <w:shd w:val="clear" w:color="auto" w:fill="FFFFFF"/>
        </w:rPr>
        <w:t>panta nosacījumus, var nodot īpašumā bez atlīdzības, ja valstij vai pašvaldībai piekrītošais nekustamais īpašums tiek ierakstīts zemesgrāmatā uz valsts vai pašvaldības vārda vienlaikus ar ieguvēja īpašuma tiesību nostiprināšanu uz attiecīgo īpašumu.</w:t>
      </w:r>
    </w:p>
    <w:p w14:paraId="3A85CADA" w14:textId="77777777" w:rsidR="0073573F" w:rsidRPr="000D152F" w:rsidRDefault="004910D2" w:rsidP="0073573F">
      <w:pPr>
        <w:ind w:firstLine="720"/>
        <w:jc w:val="both"/>
      </w:pPr>
      <w:r w:rsidRPr="000D152F">
        <w:t>Pamatojoties uz Pašvaldību likuma 10. panta pirmās daļas 16. punktu, Publiskas personas mantas atsavināšanas likuma 3. panta pirmās daļas 6. punktu, 5. panta pirmo daļu, 42. panta otro daļu, 42.</w:t>
      </w:r>
      <w:r w:rsidRPr="000D152F">
        <w:rPr>
          <w:vertAlign w:val="superscript"/>
        </w:rPr>
        <w:t xml:space="preserve">1 </w:t>
      </w:r>
      <w:r w:rsidRPr="000D152F">
        <w:t xml:space="preserve">panta pirmo daļu, 43. pantu, </w:t>
      </w:r>
      <w:r w:rsidR="0073573F" w:rsidRPr="000D152F">
        <w:rPr>
          <w:rFonts w:cs="Tahoma"/>
          <w:b/>
          <w:kern w:val="1"/>
          <w:lang w:eastAsia="hi-IN" w:bidi="hi-IN"/>
        </w:rPr>
        <w:t>a</w:t>
      </w:r>
      <w:r w:rsidR="0073573F" w:rsidRPr="000D152F">
        <w:rPr>
          <w:b/>
          <w:bCs/>
        </w:rPr>
        <w:t>tklāti balsojot: PAR</w:t>
      </w:r>
      <w:r w:rsidR="0073573F" w:rsidRPr="000D152F">
        <w:t xml:space="preserve"> – 12 deputāti (Aigars Legzdiņš, Dagnis Straubergs, Dāvis Melnalksnis, Edmunds Zeidmanis, Jānis Bakmanis, Kristaps Močāns, Lija Jokste, Māris Beļaunieks, Regīna Tamane, Rūdolfs Pelēkais, Valdis </w:t>
      </w:r>
      <w:proofErr w:type="spellStart"/>
      <w:r w:rsidR="0073573F" w:rsidRPr="000D152F">
        <w:t>Možvillo</w:t>
      </w:r>
      <w:proofErr w:type="spellEnd"/>
      <w:r w:rsidR="0073573F" w:rsidRPr="000D152F">
        <w:t xml:space="preserve">, Ziedonis Rubezis), </w:t>
      </w:r>
      <w:r w:rsidR="0073573F" w:rsidRPr="000D152F">
        <w:rPr>
          <w:b/>
          <w:bCs/>
        </w:rPr>
        <w:t>PRET –</w:t>
      </w:r>
      <w:r w:rsidR="0073573F" w:rsidRPr="000D152F">
        <w:t xml:space="preserve"> nav, </w:t>
      </w:r>
      <w:r w:rsidR="0073573F" w:rsidRPr="000D152F">
        <w:rPr>
          <w:b/>
          <w:bCs/>
        </w:rPr>
        <w:t>ATTURAS –</w:t>
      </w:r>
      <w:r w:rsidR="0073573F" w:rsidRPr="000D152F">
        <w:t xml:space="preserve"> nav, nebalso – 1 deputāts (Andris Garklāvs), Limbažu novada dome</w:t>
      </w:r>
      <w:r w:rsidR="0073573F" w:rsidRPr="000D152F">
        <w:rPr>
          <w:b/>
          <w:bCs/>
        </w:rPr>
        <w:t xml:space="preserve"> NOLEMJ:</w:t>
      </w:r>
    </w:p>
    <w:p w14:paraId="37D5724A" w14:textId="39C3E89C" w:rsidR="004910D2" w:rsidRPr="000D152F" w:rsidRDefault="004910D2" w:rsidP="004910D2">
      <w:pPr>
        <w:ind w:firstLine="720"/>
        <w:jc w:val="both"/>
      </w:pPr>
    </w:p>
    <w:p w14:paraId="128E64C4" w14:textId="77777777" w:rsidR="004910D2" w:rsidRPr="000D152F" w:rsidRDefault="004910D2" w:rsidP="004910D2">
      <w:pPr>
        <w:numPr>
          <w:ilvl w:val="0"/>
          <w:numId w:val="137"/>
        </w:numPr>
        <w:contextualSpacing/>
        <w:jc w:val="both"/>
      </w:pPr>
      <w:r w:rsidRPr="000D152F">
        <w:t>Nodot bez atlīdzības valsts īpašumā Satiksmes ministrijas personā Limbažu novada pašvaldībai piekrītošās zemes vienības nekustamā īpašuma “Rail Baltica dzelzceļa teritorija” Ainažu pagasts, Limbažu novads, kadastra Nr.6625 002 0437, sastāvā esošos zemesgabalus:</w:t>
      </w:r>
    </w:p>
    <w:p w14:paraId="7BBC6B8C" w14:textId="77777777" w:rsidR="004910D2" w:rsidRPr="000D152F" w:rsidRDefault="004910D2" w:rsidP="004910D2">
      <w:pPr>
        <w:numPr>
          <w:ilvl w:val="1"/>
          <w:numId w:val="137"/>
        </w:numPr>
        <w:ind w:left="964" w:hanging="567"/>
        <w:contextualSpacing/>
        <w:jc w:val="both"/>
      </w:pPr>
      <w:r w:rsidRPr="000D152F">
        <w:t>zemes vienības kadastra apzīmējums 6625 002 0432 (platība 0,0556 ha);</w:t>
      </w:r>
    </w:p>
    <w:p w14:paraId="0676CA7B" w14:textId="77777777" w:rsidR="004910D2" w:rsidRPr="000D152F" w:rsidRDefault="004910D2" w:rsidP="004910D2">
      <w:pPr>
        <w:numPr>
          <w:ilvl w:val="1"/>
          <w:numId w:val="137"/>
        </w:numPr>
        <w:ind w:left="964" w:hanging="567"/>
        <w:contextualSpacing/>
        <w:jc w:val="both"/>
      </w:pPr>
      <w:r w:rsidRPr="000D152F">
        <w:t>zemes vienības kadastra apzīmējums 6625 002 0434 (platība 0,0418 ha);</w:t>
      </w:r>
    </w:p>
    <w:p w14:paraId="16428476" w14:textId="77777777" w:rsidR="004910D2" w:rsidRPr="000D152F" w:rsidRDefault="004910D2" w:rsidP="004910D2">
      <w:pPr>
        <w:numPr>
          <w:ilvl w:val="1"/>
          <w:numId w:val="137"/>
        </w:numPr>
        <w:ind w:left="964" w:hanging="567"/>
        <w:contextualSpacing/>
        <w:jc w:val="both"/>
      </w:pPr>
      <w:r w:rsidRPr="000D152F">
        <w:t>zemes vienības kadastra apzīmējums 6625 002 0486 (platība 0,1608 ha);</w:t>
      </w:r>
    </w:p>
    <w:p w14:paraId="10E06A0D" w14:textId="77777777" w:rsidR="004910D2" w:rsidRPr="000D152F" w:rsidRDefault="004910D2" w:rsidP="004910D2">
      <w:pPr>
        <w:numPr>
          <w:ilvl w:val="1"/>
          <w:numId w:val="137"/>
        </w:numPr>
        <w:ind w:left="964" w:hanging="567"/>
        <w:contextualSpacing/>
        <w:jc w:val="both"/>
      </w:pPr>
      <w:r w:rsidRPr="000D152F">
        <w:t>zemes vienības kadastra apzīmējums 6625 002 0487 (platība 0,1468 ha);</w:t>
      </w:r>
    </w:p>
    <w:p w14:paraId="0C513DA2" w14:textId="77777777" w:rsidR="004910D2" w:rsidRPr="000D152F" w:rsidRDefault="004910D2" w:rsidP="004910D2">
      <w:pPr>
        <w:numPr>
          <w:ilvl w:val="1"/>
          <w:numId w:val="137"/>
        </w:numPr>
        <w:ind w:left="964" w:hanging="567"/>
        <w:contextualSpacing/>
        <w:jc w:val="both"/>
      </w:pPr>
      <w:r w:rsidRPr="000D152F">
        <w:t>zemes vienības kadastra apzīmējums 6625 002 0488 (platība 0,1131 ha).</w:t>
      </w:r>
    </w:p>
    <w:p w14:paraId="23B61937" w14:textId="77777777" w:rsidR="004910D2" w:rsidRPr="000D152F" w:rsidRDefault="004910D2" w:rsidP="004910D2">
      <w:pPr>
        <w:ind w:left="340"/>
        <w:jc w:val="both"/>
      </w:pPr>
      <w:r w:rsidRPr="000D152F">
        <w:t xml:space="preserve">Minētās zemes vienības ir nepieciešamas valsts pārvaldes funkcijas transporta nozarē veikšanai - </w:t>
      </w:r>
      <w:r w:rsidRPr="000D152F">
        <w:rPr>
          <w:lang w:eastAsia="en-US"/>
        </w:rPr>
        <w:t>projekta “Eiropas standarta platuma 1435 mm dzelzceļa līnijas izbūve “Rail Baltica” koridorā caur Igauniju, Latviju un Lietuvu”,</w:t>
      </w:r>
      <w:r w:rsidRPr="000D152F">
        <w:t xml:space="preserve"> īstenošanai.</w:t>
      </w:r>
    </w:p>
    <w:p w14:paraId="1BF210A6" w14:textId="77777777" w:rsidR="004910D2" w:rsidRPr="000D152F" w:rsidRDefault="004910D2" w:rsidP="004910D2">
      <w:pPr>
        <w:numPr>
          <w:ilvl w:val="0"/>
          <w:numId w:val="137"/>
        </w:numPr>
        <w:contextualSpacing/>
        <w:jc w:val="both"/>
      </w:pPr>
      <w:r w:rsidRPr="000D152F">
        <w:t xml:space="preserve">Pilnvarot Satiksmes ministriju parakstīt nostiprinājuma lūgumu par nekustamā īpašuma “Rail Baltica dzelzceļa teritorija”, Ainažu pagastā, Limbažu novadā, kadastra Nr.6625 002 0437, kas sastāv no zemes vienībām ar kadastra apzīmējumiem: 6625 002 0432, 6625 002 0434, 6625 002 0486, 6625 002 0487 un 6625 002 0488 ierakstīšanu zemesgrāmatā, kā arī veikt citas nepieciešamās darbības īpašuma tiesību nostiprināšanu Latvijas valstij Satiksmes ministrijas personā. </w:t>
      </w:r>
    </w:p>
    <w:p w14:paraId="30757697" w14:textId="77777777" w:rsidR="004910D2" w:rsidRPr="000D152F" w:rsidRDefault="004910D2" w:rsidP="004910D2">
      <w:pPr>
        <w:numPr>
          <w:ilvl w:val="0"/>
          <w:numId w:val="137"/>
        </w:numPr>
        <w:contextualSpacing/>
        <w:jc w:val="both"/>
      </w:pPr>
      <w:r w:rsidRPr="000D152F">
        <w:t>Noteikt, ka veicot kadastrālo uzmērīšanu zemes vienību platības var tikt precizētas.</w:t>
      </w:r>
    </w:p>
    <w:p w14:paraId="2880CEF3" w14:textId="77777777" w:rsidR="00072082" w:rsidRPr="000D152F" w:rsidRDefault="00072082" w:rsidP="00072082">
      <w:pPr>
        <w:autoSpaceDE w:val="0"/>
        <w:autoSpaceDN w:val="0"/>
        <w:adjustRightInd w:val="0"/>
        <w:jc w:val="both"/>
        <w:rPr>
          <w:rFonts w:eastAsia="Calibri"/>
        </w:rPr>
      </w:pPr>
    </w:p>
    <w:p w14:paraId="708FFB3E" w14:textId="77777777" w:rsidR="00072082" w:rsidRPr="000D152F" w:rsidRDefault="00072082" w:rsidP="00072082">
      <w:pPr>
        <w:autoSpaceDE w:val="0"/>
        <w:autoSpaceDN w:val="0"/>
        <w:adjustRightInd w:val="0"/>
        <w:jc w:val="both"/>
        <w:rPr>
          <w:rFonts w:eastAsia="Calibri"/>
        </w:rPr>
      </w:pPr>
    </w:p>
    <w:p w14:paraId="5EA677DA" w14:textId="2D15617C" w:rsidR="00072082" w:rsidRPr="000D152F" w:rsidRDefault="00072082" w:rsidP="00072082">
      <w:pPr>
        <w:jc w:val="both"/>
        <w:rPr>
          <w:b/>
          <w:bCs/>
        </w:rPr>
      </w:pPr>
      <w:r w:rsidRPr="000D152F">
        <w:rPr>
          <w:b/>
          <w:bCs/>
        </w:rPr>
        <w:t xml:space="preserve">Lēmums Nr. </w:t>
      </w:r>
      <w:r w:rsidR="00641430" w:rsidRPr="000D152F">
        <w:rPr>
          <w:b/>
          <w:bCs/>
        </w:rPr>
        <w:t>383</w:t>
      </w:r>
    </w:p>
    <w:p w14:paraId="3350C9A0" w14:textId="77777777" w:rsidR="00072082" w:rsidRPr="000D152F" w:rsidRDefault="00072082" w:rsidP="00072082">
      <w:pPr>
        <w:keepNext/>
        <w:jc w:val="center"/>
        <w:outlineLvl w:val="0"/>
        <w:rPr>
          <w:b/>
          <w:bCs/>
          <w:lang w:eastAsia="en-US"/>
        </w:rPr>
      </w:pPr>
      <w:r w:rsidRPr="000D152F">
        <w:rPr>
          <w:b/>
          <w:bCs/>
          <w:lang w:eastAsia="en-US"/>
        </w:rPr>
        <w:t>56.</w:t>
      </w:r>
    </w:p>
    <w:p w14:paraId="38421892" w14:textId="77777777" w:rsidR="008B7DD1" w:rsidRPr="000D152F" w:rsidRDefault="008B7DD1" w:rsidP="008B7DD1">
      <w:pPr>
        <w:pBdr>
          <w:bottom w:val="single" w:sz="4" w:space="1" w:color="auto"/>
        </w:pBdr>
        <w:jc w:val="both"/>
        <w:rPr>
          <w:b/>
        </w:rPr>
      </w:pPr>
      <w:r w:rsidRPr="000D152F">
        <w:rPr>
          <w:b/>
        </w:rPr>
        <w:t xml:space="preserve">Par </w:t>
      </w:r>
      <w:bookmarkStart w:id="166" w:name="_Hlk166075122"/>
      <w:r w:rsidRPr="000D152F">
        <w:rPr>
          <w:b/>
        </w:rPr>
        <w:t>rezerves zemes fondā ieskaitīto zemes vienību Liepupes pagastā un Salacgrīvas pagastā Limbažu novadā atzīšanu par valstij piekrītošām</w:t>
      </w:r>
      <w:bookmarkEnd w:id="166"/>
    </w:p>
    <w:p w14:paraId="5AB5617E" w14:textId="77777777" w:rsidR="008B7DD1" w:rsidRPr="000D152F" w:rsidRDefault="008B7DD1" w:rsidP="008B7DD1">
      <w:pPr>
        <w:jc w:val="center"/>
        <w:rPr>
          <w:bCs/>
        </w:rPr>
      </w:pPr>
      <w:r w:rsidRPr="000D152F">
        <w:rPr>
          <w:bCs/>
        </w:rPr>
        <w:t xml:space="preserve">Ziņo Digna </w:t>
      </w:r>
      <w:proofErr w:type="spellStart"/>
      <w:r w:rsidRPr="000D152F">
        <w:rPr>
          <w:bCs/>
        </w:rPr>
        <w:t>Būmane</w:t>
      </w:r>
      <w:proofErr w:type="spellEnd"/>
    </w:p>
    <w:p w14:paraId="7B6A1169" w14:textId="77777777" w:rsidR="008B7DD1" w:rsidRPr="000D152F" w:rsidRDefault="008B7DD1" w:rsidP="008B7DD1">
      <w:pPr>
        <w:jc w:val="both"/>
        <w:rPr>
          <w:b/>
        </w:rPr>
      </w:pPr>
    </w:p>
    <w:p w14:paraId="2F2AE5E7" w14:textId="77777777" w:rsidR="008B7DD1" w:rsidRPr="000D152F" w:rsidRDefault="008B7DD1" w:rsidP="008B7DD1">
      <w:pPr>
        <w:ind w:firstLine="720"/>
        <w:jc w:val="both"/>
      </w:pPr>
      <w:r w:rsidRPr="000D152F">
        <w:t>Limbažu novada pašvaldībā 2024. gada 7. maijā saņemta sabiedrības ar ierobežotu atbildību “Eiropas Dzelzceļa līnijas” (turpmāk - Sabiedrība) vēstule, reģistrēta ar Nr.4.8.3/24/2859, kurā tā lūgusi pašvaldību izskatīt un pieņemt lēmumu par rezerves zemes fondā ieskaitīto zemes vienību ar kadastra apzīmējumiem 6672 007 0333, 6672 007 0318, 6672 007 0256, 6660 002 0044, 6660 002 0042, 6672 007 0316, atzīšanu par valstij piekrītošām un ierakstīšanu zemesgrāmatā uz valsts vārda Satiksmes ministrijas personā, lai tās tiktu izmantotas kā atlīdzības kompensācija par Rail Baltica projekta īstenošanai nepieciešamo nekustamo īpašumu vai to daļu atsavināšanu.</w:t>
      </w:r>
    </w:p>
    <w:p w14:paraId="1BC29308" w14:textId="77777777" w:rsidR="008B7DD1" w:rsidRPr="000D152F" w:rsidRDefault="008B7DD1" w:rsidP="008B7DD1">
      <w:pPr>
        <w:ind w:firstLine="720"/>
        <w:jc w:val="both"/>
      </w:pPr>
      <w:r w:rsidRPr="000D152F">
        <w:lastRenderedPageBreak/>
        <w:t xml:space="preserve">2024. gada 18. martā saņemta Sabiedrības vēstule, kas reģistrēta ar Nr. 4.8.3/24/1831, kurā tā lūgusi jautājuma tālākai izskatīšanai un dokumentu sagatavošanai iesniegšanai Ministru kabinetā atbilstoši Ministru kabineta 2021. gada 7. septembra noteikumiem Nr. 606 “Ministru kabineta kārtības rullis” Limbažu novada pašvaldību izvērtēt zemes vienību piekritību valstij, sniegt piekrišanu un visu nepieciešamo informāciju, tostarp par zemes vienību iznomāšanu nodibinātajām tiesiskajām attiecībām. Nekustamā īpašuma un teritorijas plānojuma nodaļa 2024. gada 20. martā nosūtījusi atbildes vēstuli </w:t>
      </w:r>
      <w:r w:rsidRPr="000D152F">
        <w:rPr>
          <w:rFonts w:eastAsia="Calibri"/>
        </w:rPr>
        <w:t>8.2/24/427</w:t>
      </w:r>
      <w:r w:rsidRPr="000D152F">
        <w:t xml:space="preserve"> “</w:t>
      </w:r>
      <w:r w:rsidRPr="000D152F">
        <w:rPr>
          <w:rFonts w:eastAsia="Calibri"/>
        </w:rPr>
        <w:t>Par rezerves zemes fonda zemēm un nodibinātajām tiesiskajām attiecībām”.</w:t>
      </w:r>
    </w:p>
    <w:p w14:paraId="128F51A8" w14:textId="77777777" w:rsidR="008B7DD1" w:rsidRPr="000D152F" w:rsidRDefault="008B7DD1" w:rsidP="008B7DD1">
      <w:pPr>
        <w:ind w:firstLine="720"/>
        <w:jc w:val="both"/>
      </w:pPr>
      <w:r w:rsidRPr="000D152F">
        <w:t>Zemes pārvaldības likuma 17. 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Līdz brīdim, kad zemes gabals ir ierakstīts zemesgrāmatā uz pašvaldības vārda, Ministru kabinets var izdot rīkojumu par šā zemes gabala piekritību valstij, ja tas nepieciešams valsts pārvaldes funkciju īstenošanai.</w:t>
      </w:r>
    </w:p>
    <w:p w14:paraId="1F3C52E7" w14:textId="77777777" w:rsidR="008B7DD1" w:rsidRPr="000D152F" w:rsidRDefault="008B7DD1" w:rsidP="008B7DD1">
      <w:pPr>
        <w:ind w:firstLine="720"/>
        <w:jc w:val="both"/>
      </w:pPr>
      <w:r w:rsidRPr="000D152F">
        <w:t>Sabiedrība informē, ka saskaņā ar Ministru kabineta 2003. gada 29. aprīļa noteikumu Nr.242 “Satiksmes ministrijas nolikums” (turpmāk – Nolikums) 4. punktu Satiksmes ministrijas funkcijas ir izstrādāt transporta un sakaru politiku, organizēt un koordinēt transporta un sakaru politikas īstenošanu, veikt citas ārējos normatīvajos aktos noteiktās funkcijas.</w:t>
      </w:r>
    </w:p>
    <w:p w14:paraId="68453C96" w14:textId="77777777" w:rsidR="008B7DD1" w:rsidRPr="000D152F" w:rsidRDefault="008B7DD1" w:rsidP="008B7DD1">
      <w:pPr>
        <w:ind w:firstLine="720"/>
        <w:jc w:val="both"/>
      </w:pPr>
      <w:r w:rsidRPr="000D152F">
        <w:t>Atbilstoši Nolikuma 5.25. apakšpunktā minētajam savu funkciju nodrošināšanas ietvaros cita starpā Satiksmes ministrija koordinē Rail Baltica valsts publiskās lietošanas dzelzceļa infrastruktūras projekta īstenošanu līdz projekta realizācijai un, noslēdzot deleģēšanas līgumus ar sabiedrību ar ierobežotu atbildību "Eiropas dzelzceļa līnijas" un akciju sabiedrību "RB Rail", deleģē tām organizēt infrastruktūras objekta izveidi.</w:t>
      </w:r>
    </w:p>
    <w:p w14:paraId="43322A12" w14:textId="77777777" w:rsidR="008B7DD1" w:rsidRPr="000D152F" w:rsidRDefault="008B7DD1" w:rsidP="008B7DD1">
      <w:pPr>
        <w:ind w:firstLine="720"/>
        <w:jc w:val="both"/>
      </w:pPr>
      <w:r w:rsidRPr="000D152F">
        <w:t>Rail Baltica projekta īstenošanas likuma 9. pants nosaka, ka rezerves zemes fondā ieskaitīto zemi var izmantot arī kā atlīdzības kompensāciju par Rail Baltica projekta īstenošanai nepieciešamā privātpersonas nekustamā īpašuma atsavināšanu.</w:t>
      </w:r>
    </w:p>
    <w:p w14:paraId="7684DDBC" w14:textId="77777777" w:rsidR="008B7DD1" w:rsidRPr="000D152F" w:rsidRDefault="008B7DD1" w:rsidP="008B7DD1">
      <w:pPr>
        <w:ind w:firstLine="720"/>
        <w:jc w:val="both"/>
      </w:pPr>
      <w:r w:rsidRPr="000D152F">
        <w:t>No minētā secināms, ka iepriekš šajā vēstulē minētās rezerves zemes fondā iekļautās zemes vienības saskaņā ar Ministru kabineta rīkojumu būtu ierakstāmas zemesgrāmatā uz valsts vārda Satiksmes ministrijas personā atlīdzības kompensācijai.</w:t>
      </w:r>
    </w:p>
    <w:p w14:paraId="623B7666" w14:textId="77777777" w:rsidR="008B7DD1" w:rsidRPr="000D152F" w:rsidRDefault="008B7DD1" w:rsidP="008B7DD1">
      <w:pPr>
        <w:ind w:firstLine="720"/>
        <w:jc w:val="both"/>
      </w:pPr>
      <w:r w:rsidRPr="000D152F">
        <w:t>Jautājuma tālākai izskatīšanai un dokumentu sagatavošanai iesniegšanai Ministru kabinetā atbilstoši Ministru kabineta 2021. gada 7. septembra noteikumiem Nr. 606 “Ministru kabineta kārtības rullis”, Sabiedrība lūdz Limbažu novada pašvaldību izvērtēt zemes vienību piekritību valstij, sniegt piekrišanu un visu nepieciešamo informāciju.</w:t>
      </w:r>
    </w:p>
    <w:p w14:paraId="1AD315BF" w14:textId="77777777" w:rsidR="008B7DD1" w:rsidRPr="000D152F" w:rsidRDefault="008B7DD1" w:rsidP="008B7DD1">
      <w:pPr>
        <w:ind w:firstLine="720"/>
        <w:jc w:val="both"/>
      </w:pPr>
      <w:r w:rsidRPr="000D152F">
        <w:t xml:space="preserve">Pamatojoties uz Pašvaldību likuma 10. panta pirmās daļas 16. punktu, Zemes pārvaldības likuma 17. panta sesto daļa,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321324EF" w14:textId="2EF5F390" w:rsidR="008B7DD1" w:rsidRPr="000D152F" w:rsidRDefault="008B7DD1" w:rsidP="008B7DD1">
      <w:pPr>
        <w:ind w:firstLine="720"/>
        <w:jc w:val="both"/>
      </w:pPr>
    </w:p>
    <w:p w14:paraId="237CB36D" w14:textId="77777777" w:rsidR="008B7DD1" w:rsidRPr="000D152F" w:rsidRDefault="008B7DD1" w:rsidP="008B7DD1">
      <w:pPr>
        <w:numPr>
          <w:ilvl w:val="0"/>
          <w:numId w:val="139"/>
        </w:numPr>
        <w:contextualSpacing/>
        <w:jc w:val="both"/>
      </w:pPr>
      <w:r w:rsidRPr="000D152F">
        <w:t>Atzīt rezerves zemes fondā ieskaitītās zemes vienības ar kadastra apzīmējumiem 6672 007 0333 (0,17 ha platībā), 6672 007 0318 (0,3 ha platībā), 6672 007 0256 (0,11 ha platībā) , 6660 002 0044 (7,0 ha platībā) , 6660 002 0042 (9,5 ha platībā), 6672 007 0316 (0,078 ha platībā), par valstij piekrītošām un ierakstīt zemesgrāmatā uz valsts vārda Satiksmes ministrijas personā.</w:t>
      </w:r>
    </w:p>
    <w:p w14:paraId="01FC24D5" w14:textId="77777777" w:rsidR="008B7DD1" w:rsidRPr="000D152F" w:rsidRDefault="008B7DD1" w:rsidP="008B7DD1">
      <w:pPr>
        <w:numPr>
          <w:ilvl w:val="0"/>
          <w:numId w:val="139"/>
        </w:numPr>
        <w:contextualSpacing/>
        <w:jc w:val="both"/>
      </w:pPr>
      <w:r w:rsidRPr="000D152F">
        <w:t>Izslēgt 1. punktā minētās zemes vienības no Limbažu novada pašvaldības bilances.</w:t>
      </w:r>
    </w:p>
    <w:p w14:paraId="411DB6C0" w14:textId="77777777" w:rsidR="008B7DD1" w:rsidRPr="000D152F" w:rsidRDefault="008B7DD1" w:rsidP="008B7DD1">
      <w:pPr>
        <w:numPr>
          <w:ilvl w:val="0"/>
          <w:numId w:val="139"/>
        </w:numPr>
        <w:contextualSpacing/>
        <w:jc w:val="both"/>
      </w:pPr>
      <w:r w:rsidRPr="000D152F">
        <w:t>Uzdot Juridiskajai nodaļai sagatavot nepieciešamās piekrišanas un/vai pilnvarojumus, lai Sabiedrība:</w:t>
      </w:r>
    </w:p>
    <w:p w14:paraId="2BF8C682" w14:textId="77777777" w:rsidR="008B7DD1" w:rsidRPr="000D152F" w:rsidRDefault="008B7DD1" w:rsidP="008B7DD1">
      <w:pPr>
        <w:numPr>
          <w:ilvl w:val="1"/>
          <w:numId w:val="138"/>
        </w:numPr>
        <w:ind w:left="964" w:hanging="567"/>
        <w:contextualSpacing/>
        <w:jc w:val="both"/>
      </w:pPr>
      <w:r w:rsidRPr="000D152F">
        <w:t>ierosinātu kadastrālo uzmērīšanu ar tiesībām uzdot šāda veida pakalpojumu izpildi veikt mērniekam – zemes kadastrālajā uzmērīšanā sertificētai personai;</w:t>
      </w:r>
    </w:p>
    <w:p w14:paraId="01E44325" w14:textId="77777777" w:rsidR="008B7DD1" w:rsidRPr="000D152F" w:rsidRDefault="008B7DD1" w:rsidP="008B7DD1">
      <w:pPr>
        <w:numPr>
          <w:ilvl w:val="1"/>
          <w:numId w:val="138"/>
        </w:numPr>
        <w:ind w:left="964" w:hanging="567"/>
        <w:contextualSpacing/>
        <w:jc w:val="both"/>
      </w:pPr>
      <w:r w:rsidRPr="000D152F">
        <w:lastRenderedPageBreak/>
        <w:t>piedalīties kadastrālajā uzmērīšanā – zemes vienības robežu apsekošanā, atjaunošanā, neatbilstības novēršanā un robežu noteikšanā, parakstīt apsekošanas, atjaunošanas, robežu noteikšanas aktus un  neatbilstības novēršanas aktus;</w:t>
      </w:r>
    </w:p>
    <w:p w14:paraId="2CF094B8" w14:textId="77777777" w:rsidR="008B7DD1" w:rsidRPr="000D152F" w:rsidRDefault="008B7DD1" w:rsidP="008B7DD1">
      <w:pPr>
        <w:numPr>
          <w:ilvl w:val="1"/>
          <w:numId w:val="138"/>
        </w:numPr>
        <w:ind w:left="964" w:hanging="567"/>
        <w:contextualSpacing/>
        <w:jc w:val="both"/>
      </w:pPr>
      <w:r w:rsidRPr="000D152F">
        <w:t>veikt zemes vienību apsekošanu un novērtēšanu, pieaicinot sertificētu nekustamā īpašuma vērtētāju;</w:t>
      </w:r>
    </w:p>
    <w:p w14:paraId="24862C1E" w14:textId="77777777" w:rsidR="008B7DD1" w:rsidRPr="000D152F" w:rsidRDefault="008B7DD1" w:rsidP="008B7DD1">
      <w:pPr>
        <w:numPr>
          <w:ilvl w:val="1"/>
          <w:numId w:val="138"/>
        </w:numPr>
        <w:ind w:left="964" w:hanging="567"/>
        <w:contextualSpacing/>
        <w:jc w:val="both"/>
      </w:pPr>
      <w:r w:rsidRPr="000D152F">
        <w:t>pārstāvēt pilnvaras devēja intereses valsts un pašvaldību iestādēs, tai skaitā Valsts zemes dienestā un citās organizācijās, iesniegt lūgumus, iesniegumus, noformējot tos vēstuļu vai pieteikumu formā, iesniegt nepieciešamos dokumentus (pierādījumus par faktiem), vai lūgt to izsniegšanu, saņemt šo iestāžu vai organizāciju sagatavotos dokumentus (pierādījumus), izziņas, apliecinājumus, visur, kur tas nepieciešams parakstīties, samaksāt par šo iestāžu un organizāciju sniegtajiem pakalpojumiem un aprēķinātās nodevas, kā arī nokārtot citas formalitātes.</w:t>
      </w:r>
    </w:p>
    <w:p w14:paraId="3D53DA63" w14:textId="77777777" w:rsidR="00072082" w:rsidRPr="000D152F" w:rsidRDefault="00072082" w:rsidP="00072082">
      <w:pPr>
        <w:autoSpaceDE w:val="0"/>
        <w:autoSpaceDN w:val="0"/>
        <w:adjustRightInd w:val="0"/>
        <w:jc w:val="both"/>
        <w:rPr>
          <w:rFonts w:eastAsia="Calibri"/>
        </w:rPr>
      </w:pPr>
    </w:p>
    <w:p w14:paraId="54EDEAF2" w14:textId="77777777" w:rsidR="00072082" w:rsidRPr="000D152F" w:rsidRDefault="00072082" w:rsidP="00072082">
      <w:pPr>
        <w:autoSpaceDE w:val="0"/>
        <w:autoSpaceDN w:val="0"/>
        <w:adjustRightInd w:val="0"/>
        <w:jc w:val="both"/>
        <w:rPr>
          <w:rFonts w:eastAsia="Calibri"/>
        </w:rPr>
      </w:pPr>
    </w:p>
    <w:p w14:paraId="465B1DBB" w14:textId="65703B20" w:rsidR="00072082" w:rsidRPr="000D152F" w:rsidRDefault="00072082" w:rsidP="00072082">
      <w:pPr>
        <w:jc w:val="both"/>
        <w:rPr>
          <w:b/>
          <w:bCs/>
        </w:rPr>
      </w:pPr>
      <w:r w:rsidRPr="000D152F">
        <w:rPr>
          <w:b/>
          <w:bCs/>
        </w:rPr>
        <w:t xml:space="preserve">Lēmums Nr. </w:t>
      </w:r>
      <w:r w:rsidR="00764A84" w:rsidRPr="000D152F">
        <w:rPr>
          <w:b/>
          <w:bCs/>
        </w:rPr>
        <w:t>384</w:t>
      </w:r>
    </w:p>
    <w:p w14:paraId="30906447" w14:textId="77777777" w:rsidR="00072082" w:rsidRPr="000D152F" w:rsidRDefault="00072082" w:rsidP="00072082">
      <w:pPr>
        <w:keepNext/>
        <w:jc w:val="center"/>
        <w:outlineLvl w:val="0"/>
        <w:rPr>
          <w:b/>
          <w:bCs/>
          <w:lang w:eastAsia="en-US"/>
        </w:rPr>
      </w:pPr>
      <w:r w:rsidRPr="000D152F">
        <w:rPr>
          <w:b/>
          <w:bCs/>
          <w:lang w:eastAsia="en-US"/>
        </w:rPr>
        <w:t>57.</w:t>
      </w:r>
    </w:p>
    <w:p w14:paraId="5EEAFDFC" w14:textId="77777777" w:rsidR="00764A84" w:rsidRPr="000D152F" w:rsidRDefault="00764A84" w:rsidP="00764A84">
      <w:pPr>
        <w:pBdr>
          <w:bottom w:val="single" w:sz="4" w:space="1" w:color="auto"/>
        </w:pBdr>
        <w:jc w:val="both"/>
        <w:rPr>
          <w:b/>
          <w:bCs/>
          <w:lang w:eastAsia="en-US"/>
        </w:rPr>
      </w:pPr>
      <w:r w:rsidRPr="000D152F">
        <w:rPr>
          <w:b/>
          <w:bCs/>
          <w:lang w:eastAsia="en-US"/>
        </w:rPr>
        <w:t xml:space="preserve">Par pašvaldības nekustamā īpašuma </w:t>
      </w:r>
      <w:bookmarkStart w:id="167" w:name="_Hlk165384988"/>
      <w:r w:rsidRPr="000D152F">
        <w:rPr>
          <w:b/>
          <w:bCs/>
          <w:lang w:eastAsia="en-US"/>
        </w:rPr>
        <w:t>Tērces iela 4B, Salacgrīvā</w:t>
      </w:r>
      <w:bookmarkEnd w:id="167"/>
      <w:r w:rsidRPr="000D152F">
        <w:rPr>
          <w:b/>
          <w:bCs/>
          <w:lang w:eastAsia="en-US"/>
        </w:rPr>
        <w:t>, Limbažu novadā nodošanu atsavināšanai un izsoles noteikumu apstiprināšanu</w:t>
      </w:r>
    </w:p>
    <w:p w14:paraId="781E985E" w14:textId="77777777" w:rsidR="00764A84" w:rsidRPr="000D152F" w:rsidRDefault="00764A84" w:rsidP="00764A84">
      <w:pPr>
        <w:jc w:val="center"/>
      </w:pPr>
      <w:r w:rsidRPr="000D152F">
        <w:t xml:space="preserve">Ziņo Digna </w:t>
      </w:r>
      <w:proofErr w:type="spellStart"/>
      <w:r w:rsidRPr="000D152F">
        <w:t>Būmane</w:t>
      </w:r>
      <w:proofErr w:type="spellEnd"/>
    </w:p>
    <w:p w14:paraId="48C83699" w14:textId="77777777" w:rsidR="00764A84" w:rsidRPr="000D152F" w:rsidRDefault="00764A84" w:rsidP="00764A84">
      <w:pPr>
        <w:jc w:val="center"/>
        <w:rPr>
          <w:b/>
          <w:lang w:eastAsia="en-US"/>
        </w:rPr>
      </w:pPr>
    </w:p>
    <w:p w14:paraId="43E36D83" w14:textId="77777777" w:rsidR="00764A84" w:rsidRPr="000D152F" w:rsidRDefault="00764A84" w:rsidP="00764A84">
      <w:pPr>
        <w:ind w:firstLine="720"/>
        <w:jc w:val="both"/>
      </w:pPr>
      <w:r w:rsidRPr="000D152F">
        <w:t xml:space="preserve">Nekustamais īpašums </w:t>
      </w:r>
      <w:bookmarkStart w:id="168" w:name="_Hlk165382766"/>
      <w:bookmarkStart w:id="169" w:name="_Hlk165385055"/>
      <w:r w:rsidRPr="000D152F">
        <w:t>Tērces iela 4B, Salacgrīvā, Limbažu novadā, kadastra Nr. 6615 004 0329, sastāv no zemes vienības ar kadastra apzīmējumu 6615 004 0320 (0,2699 ha platībā</w:t>
      </w:r>
      <w:bookmarkEnd w:id="168"/>
      <w:r w:rsidRPr="000D152F">
        <w:t>).</w:t>
      </w:r>
      <w:bookmarkEnd w:id="169"/>
    </w:p>
    <w:p w14:paraId="06ED23F1" w14:textId="77777777" w:rsidR="00764A84" w:rsidRPr="000D152F" w:rsidRDefault="00764A84" w:rsidP="00764A84">
      <w:pPr>
        <w:ind w:firstLine="720"/>
        <w:jc w:val="both"/>
      </w:pPr>
      <w:r w:rsidRPr="000D152F">
        <w:t xml:space="preserve">Nekustamais īpašums uz Limbažu novada pašvaldības vārda reģistrēts Vidzemes rajona tiesas Salacgrīvas pilsētas zemesgrāmatas nodalījumā Nr. </w:t>
      </w:r>
      <w:bookmarkStart w:id="170" w:name="_Hlk165385102"/>
      <w:r w:rsidRPr="000D152F">
        <w:t>100000832056</w:t>
      </w:r>
      <w:bookmarkEnd w:id="170"/>
      <w:r w:rsidRPr="000D152F">
        <w:t xml:space="preserve">. </w:t>
      </w:r>
    </w:p>
    <w:p w14:paraId="528896DD" w14:textId="77777777" w:rsidR="00764A84" w:rsidRPr="000D152F" w:rsidRDefault="00764A84" w:rsidP="00764A84">
      <w:pPr>
        <w:ind w:firstLine="720"/>
        <w:jc w:val="both"/>
      </w:pPr>
      <w:r w:rsidRPr="000D152F">
        <w:t xml:space="preserve">Saskaņā ar Salacgrīvas novada domes 2009. gada 19. augusta saistošajos noteikumos Nr. 6 „Par teritorijas plānojumiem” ietilpstošajos, bijušās Salacgrīvas pilsētas ar lauku teritoriju domes 2004.gada 17.decembra saistošajos noteikumos Nr.42 ”Salacgrīvas pilsētas ar lauku teritoriju teritorijas plānojums” zemes vienībai ar kadastra apzīmējumu 6615 004 0320 paredzētā atļautā izmantošana ir </w:t>
      </w:r>
      <w:bookmarkStart w:id="171" w:name="_Hlk165385139"/>
      <w:r w:rsidRPr="000D152F">
        <w:t xml:space="preserve">tehniskās apbūves teritorijā (T) un rekreācijas teritorijā (ZA). </w:t>
      </w:r>
      <w:bookmarkEnd w:id="171"/>
    </w:p>
    <w:p w14:paraId="5D106C9B" w14:textId="77777777" w:rsidR="00764A84" w:rsidRPr="000D152F" w:rsidRDefault="00764A84" w:rsidP="00764A84">
      <w:pPr>
        <w:ind w:firstLine="720"/>
        <w:jc w:val="both"/>
      </w:pPr>
      <w:r w:rsidRPr="000D152F">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A236BB8" w14:textId="77777777" w:rsidR="00764A84" w:rsidRPr="000D152F" w:rsidRDefault="00764A84" w:rsidP="00764A84">
      <w:pPr>
        <w:ind w:firstLine="720"/>
        <w:jc w:val="both"/>
      </w:pPr>
      <w:r w:rsidRPr="000D152F">
        <w:t>Publiskas personas mantas atsavināšanas likuma 5. panta pirmajā daļā noteikts, ka atļauju atsavināt atvasinātu publisku personu nekustamo īpašumu dod attiecīgās atsavinātās publiskās personas lēmējinstitūcija.</w:t>
      </w:r>
    </w:p>
    <w:p w14:paraId="1BE863E3" w14:textId="77777777" w:rsidR="00764A84" w:rsidRPr="000D152F" w:rsidRDefault="00764A84" w:rsidP="00764A84">
      <w:pPr>
        <w:ind w:firstLine="720"/>
        <w:jc w:val="both"/>
      </w:pPr>
      <w:r w:rsidRPr="000D152F">
        <w:t>Publiskas personas finanšu līdzekļu un mantas izšķērdēšanas novēršanas likuma 3. panta 2. punkts nosaka, ka manta atsavināma un nododama īpašumā vai lietošanā citai personai par iespējami augstāku cenu.</w:t>
      </w:r>
    </w:p>
    <w:p w14:paraId="3D4CC079" w14:textId="77777777" w:rsidR="00764A84" w:rsidRPr="000D152F" w:rsidRDefault="00764A84" w:rsidP="00764A84">
      <w:pPr>
        <w:ind w:firstLine="720"/>
        <w:jc w:val="both"/>
      </w:pPr>
      <w:r w:rsidRPr="000D152F">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02E00F42" w14:textId="77777777" w:rsidR="00192BF9" w:rsidRPr="000D152F" w:rsidRDefault="00764A84" w:rsidP="00192BF9">
      <w:pPr>
        <w:ind w:firstLine="720"/>
        <w:jc w:val="both"/>
      </w:pPr>
      <w:r w:rsidRPr="000D152F">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2024. gada 30. aprīļa Pašvaldības īpašuma privatizācijas un atsavināšanas komisijas lēmumu (protokols Nr. 3.10.1/24/62), </w:t>
      </w:r>
      <w:r w:rsidR="00192BF9" w:rsidRPr="000D152F">
        <w:rPr>
          <w:rFonts w:cs="Tahoma"/>
          <w:b/>
          <w:kern w:val="1"/>
          <w:lang w:eastAsia="hi-IN" w:bidi="hi-IN"/>
        </w:rPr>
        <w:t>a</w:t>
      </w:r>
      <w:r w:rsidR="00192BF9" w:rsidRPr="000D152F">
        <w:rPr>
          <w:b/>
          <w:bCs/>
        </w:rPr>
        <w:t>tklāti balsojot: PAR</w:t>
      </w:r>
      <w:r w:rsidR="00192BF9" w:rsidRPr="000D152F">
        <w:t xml:space="preserve"> – 12 deputāti (Aigars </w:t>
      </w:r>
      <w:r w:rsidR="00192BF9" w:rsidRPr="000D152F">
        <w:lastRenderedPageBreak/>
        <w:t xml:space="preserve">Legzdiņš, Dagnis Straubergs, Dāvis Melnalksnis, Edmunds Zeidmanis, Jānis Bakmanis, Kristaps Močāns, Lija Jokste, Māris Beļaunieks, Regīna Tamane, Rūdolfs Pelēkais, Valdis </w:t>
      </w:r>
      <w:proofErr w:type="spellStart"/>
      <w:r w:rsidR="00192BF9" w:rsidRPr="000D152F">
        <w:t>Možvillo</w:t>
      </w:r>
      <w:proofErr w:type="spellEnd"/>
      <w:r w:rsidR="00192BF9" w:rsidRPr="000D152F">
        <w:t xml:space="preserve">, Ziedonis Rubezis), </w:t>
      </w:r>
      <w:r w:rsidR="00192BF9" w:rsidRPr="000D152F">
        <w:rPr>
          <w:b/>
          <w:bCs/>
        </w:rPr>
        <w:t>PRET –</w:t>
      </w:r>
      <w:r w:rsidR="00192BF9" w:rsidRPr="000D152F">
        <w:t xml:space="preserve"> nav, </w:t>
      </w:r>
      <w:r w:rsidR="00192BF9" w:rsidRPr="000D152F">
        <w:rPr>
          <w:b/>
          <w:bCs/>
        </w:rPr>
        <w:t>ATTURAS –</w:t>
      </w:r>
      <w:r w:rsidR="00192BF9" w:rsidRPr="000D152F">
        <w:t xml:space="preserve"> nav, nebalso – 1 deputāts (Andris Garklāvs), Limbažu novada dome</w:t>
      </w:r>
      <w:r w:rsidR="00192BF9" w:rsidRPr="000D152F">
        <w:rPr>
          <w:b/>
          <w:bCs/>
        </w:rPr>
        <w:t xml:space="preserve"> NOLEMJ:</w:t>
      </w:r>
    </w:p>
    <w:p w14:paraId="1B5D9F84" w14:textId="68B60222" w:rsidR="00764A84" w:rsidRPr="000D152F" w:rsidRDefault="00764A84" w:rsidP="00764A84">
      <w:pPr>
        <w:ind w:firstLine="720"/>
        <w:jc w:val="both"/>
      </w:pPr>
    </w:p>
    <w:p w14:paraId="71BD3DC0" w14:textId="77777777" w:rsidR="00764A84" w:rsidRPr="000D152F" w:rsidRDefault="00764A84" w:rsidP="00764A84">
      <w:pPr>
        <w:numPr>
          <w:ilvl w:val="0"/>
          <w:numId w:val="140"/>
        </w:numPr>
        <w:spacing w:line="259" w:lineRule="auto"/>
        <w:ind w:left="357" w:hanging="357"/>
        <w:jc w:val="both"/>
      </w:pPr>
      <w:r w:rsidRPr="000D152F">
        <w:t>Atsavināt, pārdodot izsolē ar augšupejošu soli, Limbažu novada pašvaldības nekustamo īpašumu Tērces iela 4B, Salacgrīvā, Limbažu novadā, kadastra Nr. 6615 004 0329, sastāv no zemes vienības ar kadastra apzīmējumu 6615 004 0320 (0,2699 ha platībā).</w:t>
      </w:r>
    </w:p>
    <w:p w14:paraId="03F6F4CD" w14:textId="77777777" w:rsidR="00764A84" w:rsidRPr="000D152F" w:rsidRDefault="00764A84" w:rsidP="00764A84">
      <w:pPr>
        <w:numPr>
          <w:ilvl w:val="0"/>
          <w:numId w:val="140"/>
        </w:numPr>
        <w:spacing w:line="259" w:lineRule="auto"/>
        <w:ind w:left="357" w:hanging="357"/>
        <w:jc w:val="both"/>
      </w:pPr>
      <w:r w:rsidRPr="000D152F">
        <w:t>Apstiprināt 1. punktā minētā nekustamā īpašuma nosacīto cenu EUR 13 700,00 (trīspadsmit tūkstoši septiņi simti euro).</w:t>
      </w:r>
    </w:p>
    <w:p w14:paraId="341A0E4D" w14:textId="77777777" w:rsidR="00764A84" w:rsidRPr="000D152F" w:rsidRDefault="00764A84" w:rsidP="00764A84">
      <w:pPr>
        <w:numPr>
          <w:ilvl w:val="0"/>
          <w:numId w:val="140"/>
        </w:numPr>
        <w:spacing w:line="259" w:lineRule="auto"/>
        <w:ind w:left="357" w:hanging="357"/>
        <w:jc w:val="both"/>
      </w:pPr>
      <w:r w:rsidRPr="000D152F">
        <w:t xml:space="preserve">Apstiprināt 1. punktā minētā nekustamā īpašuma izsoles noteikumus (pielikumā). </w:t>
      </w:r>
    </w:p>
    <w:p w14:paraId="66A371CB" w14:textId="77777777" w:rsidR="00764A84" w:rsidRPr="000D152F" w:rsidRDefault="00764A84" w:rsidP="00764A84">
      <w:pPr>
        <w:numPr>
          <w:ilvl w:val="0"/>
          <w:numId w:val="140"/>
        </w:numPr>
        <w:spacing w:line="259" w:lineRule="auto"/>
        <w:ind w:left="357" w:hanging="357"/>
        <w:jc w:val="both"/>
      </w:pPr>
      <w:r w:rsidRPr="000D152F">
        <w:t>Uzdot Pašvaldības īpašuma privatizācijas un atsavināšanas komisijai veikt Publiskas personas mantas atsavināšanas likumā noteiktās darbības, lai atsavinātu 1. punktā minēto nekustamo īpašumu.</w:t>
      </w:r>
    </w:p>
    <w:p w14:paraId="27516013" w14:textId="77777777" w:rsidR="00764A84" w:rsidRPr="000D152F" w:rsidRDefault="00764A84" w:rsidP="00764A84">
      <w:pPr>
        <w:numPr>
          <w:ilvl w:val="0"/>
          <w:numId w:val="140"/>
        </w:numPr>
        <w:spacing w:line="259" w:lineRule="auto"/>
        <w:ind w:left="357" w:hanging="357"/>
        <w:jc w:val="both"/>
      </w:pPr>
      <w:r w:rsidRPr="000D152F">
        <w:t>Atbildīgo par lēmuma izpildi noteikt Limbažu novada pašvaldības īpašuma privatizācijas un atsavināšanas komisijas priekšsēdētāja 1. vietnieku.</w:t>
      </w:r>
    </w:p>
    <w:p w14:paraId="2E63CD5D" w14:textId="77777777" w:rsidR="00072082" w:rsidRPr="000D152F" w:rsidRDefault="00072082" w:rsidP="00072082">
      <w:pPr>
        <w:autoSpaceDE w:val="0"/>
        <w:autoSpaceDN w:val="0"/>
        <w:adjustRightInd w:val="0"/>
        <w:ind w:left="360" w:right="84"/>
        <w:jc w:val="both"/>
        <w:rPr>
          <w:rFonts w:eastAsia="Calibri"/>
          <w:lang w:eastAsia="en-US"/>
        </w:rPr>
      </w:pPr>
    </w:p>
    <w:p w14:paraId="45CA2CE5" w14:textId="77777777" w:rsidR="00072082" w:rsidRPr="000D152F" w:rsidRDefault="00072082" w:rsidP="00072082">
      <w:pPr>
        <w:autoSpaceDE w:val="0"/>
        <w:autoSpaceDN w:val="0"/>
        <w:adjustRightInd w:val="0"/>
        <w:jc w:val="both"/>
        <w:rPr>
          <w:rFonts w:eastAsia="Calibri"/>
        </w:rPr>
      </w:pPr>
    </w:p>
    <w:p w14:paraId="78292B4C" w14:textId="5F4A195A" w:rsidR="00072082" w:rsidRPr="000D152F" w:rsidRDefault="00072082" w:rsidP="00072082">
      <w:pPr>
        <w:jc w:val="both"/>
        <w:rPr>
          <w:b/>
          <w:bCs/>
        </w:rPr>
      </w:pPr>
      <w:r w:rsidRPr="000D152F">
        <w:rPr>
          <w:b/>
          <w:bCs/>
        </w:rPr>
        <w:t xml:space="preserve">Lēmums Nr. </w:t>
      </w:r>
      <w:r w:rsidR="005839F3" w:rsidRPr="000D152F">
        <w:rPr>
          <w:b/>
          <w:bCs/>
        </w:rPr>
        <w:t>385</w:t>
      </w:r>
    </w:p>
    <w:p w14:paraId="5E6F0834" w14:textId="77777777" w:rsidR="00072082" w:rsidRPr="000D152F" w:rsidRDefault="00072082" w:rsidP="00072082">
      <w:pPr>
        <w:keepNext/>
        <w:jc w:val="center"/>
        <w:outlineLvl w:val="0"/>
        <w:rPr>
          <w:b/>
          <w:bCs/>
          <w:lang w:eastAsia="en-US"/>
        </w:rPr>
      </w:pPr>
      <w:r w:rsidRPr="000D152F">
        <w:rPr>
          <w:b/>
          <w:bCs/>
          <w:lang w:eastAsia="en-US"/>
        </w:rPr>
        <w:t>58.</w:t>
      </w:r>
    </w:p>
    <w:p w14:paraId="7A439DA6" w14:textId="77777777" w:rsidR="005839F3" w:rsidRPr="000D152F" w:rsidRDefault="005839F3" w:rsidP="005839F3">
      <w:pPr>
        <w:pBdr>
          <w:bottom w:val="single" w:sz="4" w:space="1" w:color="auto"/>
        </w:pBdr>
        <w:jc w:val="both"/>
        <w:rPr>
          <w:b/>
        </w:rPr>
      </w:pPr>
      <w:r w:rsidRPr="000D152F">
        <w:rPr>
          <w:b/>
        </w:rPr>
        <w:t>Par pašvaldībai piekritīgo zemes gabala daļu “Jūras piekrastes josla”, Salacgrīvas pagastā, Limbažu novadā izsoles sākumcenas un izsoles noteikumu apstiprināšanu</w:t>
      </w:r>
    </w:p>
    <w:p w14:paraId="0F03D115" w14:textId="77777777" w:rsidR="005839F3" w:rsidRPr="000D152F" w:rsidRDefault="005839F3" w:rsidP="005839F3">
      <w:pPr>
        <w:jc w:val="center"/>
        <w:rPr>
          <w:bCs/>
        </w:rPr>
      </w:pPr>
      <w:r w:rsidRPr="000D152F">
        <w:rPr>
          <w:bCs/>
        </w:rPr>
        <w:t xml:space="preserve">Ziņo Digna </w:t>
      </w:r>
      <w:proofErr w:type="spellStart"/>
      <w:r w:rsidRPr="000D152F">
        <w:rPr>
          <w:bCs/>
        </w:rPr>
        <w:t>Būmane</w:t>
      </w:r>
      <w:proofErr w:type="spellEnd"/>
    </w:p>
    <w:p w14:paraId="2078DC23" w14:textId="77777777" w:rsidR="005839F3" w:rsidRPr="000D152F" w:rsidRDefault="005839F3" w:rsidP="005839F3">
      <w:pPr>
        <w:jc w:val="both"/>
        <w:rPr>
          <w:i/>
        </w:rPr>
      </w:pPr>
    </w:p>
    <w:p w14:paraId="57A1E575" w14:textId="77777777" w:rsidR="005839F3" w:rsidRPr="000D152F" w:rsidRDefault="005839F3" w:rsidP="005839F3">
      <w:pPr>
        <w:ind w:firstLine="720"/>
        <w:jc w:val="both"/>
        <w:rPr>
          <w:iCs/>
        </w:rPr>
      </w:pPr>
      <w:r w:rsidRPr="000D152F">
        <w:rPr>
          <w:iCs/>
        </w:rPr>
        <w:t>Limbažu novada dome 2024. gada 28. martā pieņēma lēmumu Nr. 229 “Par pašvaldībai piekritīgu zemes gabalu daļu “Jūras piekrastes josla”, Salacgrīvas pagastā, nomas tiesību izsoles rīkošanu” (</w:t>
      </w:r>
      <w:r w:rsidRPr="000D152F">
        <w:rPr>
          <w:bCs/>
        </w:rPr>
        <w:t xml:space="preserve">protokols Nr.6, 68). </w:t>
      </w:r>
    </w:p>
    <w:p w14:paraId="78ECA2ED" w14:textId="77777777" w:rsidR="005839F3" w:rsidRPr="000D152F" w:rsidRDefault="005839F3" w:rsidP="005839F3">
      <w:pPr>
        <w:ind w:firstLine="720"/>
        <w:jc w:val="both"/>
        <w:rPr>
          <w:iCs/>
        </w:rPr>
      </w:pPr>
      <w:r w:rsidRPr="000D152F">
        <w:rPr>
          <w:iCs/>
        </w:rPr>
        <w:t>Zemes pārvaldības likuma 15. panta otrajā daļā ir noteikts, ka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Ja saskaņā ar normatīvajiem aktiem noteiktu darbību veikšanai ir nepieciešams īpašnieka saskaņojums, vietējā pašvaldība īpašnieka vārdā saskaņo tās valdījumā esošajos publiskajos ūdeņos veicamās darbības.</w:t>
      </w:r>
    </w:p>
    <w:p w14:paraId="29334DBE" w14:textId="77777777" w:rsidR="005839F3" w:rsidRPr="000D152F" w:rsidRDefault="005839F3" w:rsidP="005839F3">
      <w:pPr>
        <w:ind w:firstLine="720"/>
        <w:jc w:val="both"/>
        <w:rPr>
          <w:iCs/>
        </w:rPr>
      </w:pPr>
      <w:r w:rsidRPr="000D152F">
        <w:rPr>
          <w:iCs/>
        </w:rPr>
        <w:t>Zemes gabals “Jūras piekrastes josla” ar zemes vienības kadastra apz.6672 011 0104 (23,89 ha platībā) atbilst Zemes pārvaldības likuma 15. panta otrajā daļā noteiktajam un ir pašvaldības valdījumā.</w:t>
      </w:r>
    </w:p>
    <w:p w14:paraId="303A3E60" w14:textId="77777777" w:rsidR="005839F3" w:rsidRPr="000D152F" w:rsidRDefault="005839F3" w:rsidP="005839F3">
      <w:pPr>
        <w:ind w:firstLine="720"/>
        <w:jc w:val="both"/>
        <w:rPr>
          <w:iCs/>
        </w:rPr>
      </w:pPr>
      <w:r w:rsidRPr="000D152F">
        <w:rPr>
          <w:iCs/>
        </w:rPr>
        <w:t>Ņemot vērā Salacgrīvas apvienības pārvaldes ieteikumus, zemes gabalu noma nepieciešama, lai attīstītu uzņēmējdarbību un nodrošinātu pludmales veiksmīgu apsaimniekošanu zemes vienības daļās, saskaņā ar pielikumu Nr. 1 (teritorija Nr.1) un Nr.2 (teritorija Nr.2), pie auto stāvlaukumiem pludmalēs.</w:t>
      </w:r>
    </w:p>
    <w:p w14:paraId="68FB9FF7" w14:textId="77777777" w:rsidR="005839F3" w:rsidRPr="000D152F" w:rsidRDefault="005839F3" w:rsidP="005839F3">
      <w:pPr>
        <w:ind w:firstLine="720"/>
        <w:jc w:val="both"/>
      </w:pPr>
      <w:r w:rsidRPr="000D152F">
        <w:rPr>
          <w:iCs/>
        </w:rPr>
        <w:t>Pamatojoties uz Pašvaldību likuma 10. panta pirmās daļas 21. punktu, 73. panta ceturto daļu, Valsts pārvaldes iekārtas likuma 87. panta otro daļu, Ministru kabineta 2022. gada 17. novembra noteikumu Nr. 719 "Publisko ūdeņu nomas noteikumi" 9., 10., 11., 19., 26. un 33. punktu, 2024. gada 30. aprīlī Limbažu novada pašvaldībā saņemto un reģistrēto ar Nr.</w:t>
      </w:r>
      <w:r w:rsidRPr="000D152F">
        <w:rPr>
          <w:shd w:val="clear" w:color="auto" w:fill="FFFFFF"/>
          <w:lang w:eastAsia="en-US"/>
        </w:rPr>
        <w:t xml:space="preserve"> 4.8.4/24/2734</w:t>
      </w:r>
      <w:r w:rsidRPr="000D152F">
        <w:rPr>
          <w:iCs/>
        </w:rPr>
        <w:t xml:space="preserve"> sertificēta nekustamā īpašuma vērtētāja noteikto  zemes gabala daļu nomas maksu gadā,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1EFCD214" w14:textId="1834B03B" w:rsidR="005839F3" w:rsidRPr="000D152F" w:rsidRDefault="005839F3" w:rsidP="005839F3">
      <w:pPr>
        <w:ind w:firstLine="720"/>
        <w:jc w:val="both"/>
        <w:rPr>
          <w:b/>
          <w:lang w:eastAsia="en-US"/>
        </w:rPr>
      </w:pPr>
    </w:p>
    <w:p w14:paraId="6413FA6B" w14:textId="77777777" w:rsidR="005839F3" w:rsidRPr="000D152F" w:rsidRDefault="005839F3" w:rsidP="005839F3">
      <w:pPr>
        <w:numPr>
          <w:ilvl w:val="0"/>
          <w:numId w:val="141"/>
        </w:numPr>
        <w:tabs>
          <w:tab w:val="left" w:pos="720"/>
          <w:tab w:val="left" w:pos="1770"/>
        </w:tabs>
        <w:suppressAutoHyphens/>
        <w:ind w:left="357" w:hanging="357"/>
        <w:jc w:val="both"/>
        <w:rPr>
          <w:lang w:eastAsia="en-US"/>
        </w:rPr>
      </w:pPr>
      <w:r w:rsidRPr="000D152F">
        <w:rPr>
          <w:lang w:eastAsia="en-US"/>
        </w:rPr>
        <w:lastRenderedPageBreak/>
        <w:t>Rīkot zemes gabalu daļu “Jūras piekrastes josla”, Salacgrīvas pagastā, ar zemes vienības kadastra apz.6672 011 0104, divu zemes vienību daļu 1 ha platībā (pielikums Nr.1 ar teritoriju Nr.1 un pielikums Nr.2 ar teritoriju Nr.2 ), nomas tiesību izsoli.</w:t>
      </w:r>
    </w:p>
    <w:p w14:paraId="6D7ABAB4" w14:textId="77777777" w:rsidR="005839F3" w:rsidRPr="000D152F" w:rsidRDefault="005839F3" w:rsidP="005839F3">
      <w:pPr>
        <w:numPr>
          <w:ilvl w:val="0"/>
          <w:numId w:val="141"/>
        </w:numPr>
        <w:tabs>
          <w:tab w:val="left" w:pos="720"/>
          <w:tab w:val="left" w:pos="1770"/>
        </w:tabs>
        <w:suppressAutoHyphens/>
        <w:ind w:left="357" w:hanging="357"/>
        <w:jc w:val="both"/>
        <w:rPr>
          <w:lang w:eastAsia="en-US"/>
        </w:rPr>
      </w:pPr>
      <w:r w:rsidRPr="000D152F">
        <w:rPr>
          <w:lang w:eastAsia="en-US"/>
        </w:rPr>
        <w:t>Noteikt 1. punktā minēto zemes gabalu daļu teritorijās Nr.1 un Nr.2 iznomātās zemes izmantošanas veidu – komercdarbība (teritorijas labiekārtošana un publiski pieejamu pasākumu un tirdzniecības organizēšana).</w:t>
      </w:r>
    </w:p>
    <w:p w14:paraId="18597172" w14:textId="77777777" w:rsidR="005839F3" w:rsidRPr="000D152F" w:rsidRDefault="005839F3" w:rsidP="005839F3">
      <w:pPr>
        <w:numPr>
          <w:ilvl w:val="0"/>
          <w:numId w:val="141"/>
        </w:numPr>
        <w:tabs>
          <w:tab w:val="left" w:pos="720"/>
          <w:tab w:val="left" w:pos="1770"/>
        </w:tabs>
        <w:suppressAutoHyphens/>
        <w:ind w:left="357" w:hanging="357"/>
        <w:jc w:val="both"/>
      </w:pPr>
      <w:r w:rsidRPr="000D152F">
        <w:t xml:space="preserve">Apstiprināt izsoles noteikumus saskaņā ar pielikumu Nr.3 </w:t>
      </w:r>
      <w:bookmarkStart w:id="172" w:name="_Hlk165548358"/>
      <w:r w:rsidRPr="000D152F">
        <w:rPr>
          <w:lang w:eastAsia="en-US"/>
        </w:rPr>
        <w:t>zemes gabala daļai “Jūras piekrastes josla” (teritorija Nr.1)</w:t>
      </w:r>
      <w:r w:rsidRPr="000D152F">
        <w:t xml:space="preserve"> </w:t>
      </w:r>
      <w:bookmarkEnd w:id="172"/>
      <w:r w:rsidRPr="000D152F">
        <w:t xml:space="preserve">un pielikumu Nr. 4 </w:t>
      </w:r>
      <w:r w:rsidRPr="000D152F">
        <w:rPr>
          <w:lang w:eastAsia="en-US"/>
        </w:rPr>
        <w:t>zemes gabala daļai “Jūras piekrastes josla” (teritorija Nr.2)</w:t>
      </w:r>
      <w:r w:rsidRPr="000D152F">
        <w:t>.</w:t>
      </w:r>
    </w:p>
    <w:p w14:paraId="3A61E52D" w14:textId="77777777" w:rsidR="005839F3" w:rsidRPr="000D152F" w:rsidRDefault="005839F3" w:rsidP="005839F3">
      <w:pPr>
        <w:numPr>
          <w:ilvl w:val="0"/>
          <w:numId w:val="141"/>
        </w:numPr>
        <w:tabs>
          <w:tab w:val="left" w:pos="720"/>
          <w:tab w:val="left" w:pos="1770"/>
        </w:tabs>
        <w:suppressAutoHyphens/>
        <w:ind w:left="357" w:hanging="357"/>
        <w:jc w:val="both"/>
        <w:rPr>
          <w:lang w:eastAsia="en-US"/>
        </w:rPr>
      </w:pPr>
      <w:r w:rsidRPr="000D152F">
        <w:rPr>
          <w:lang w:eastAsia="en-US"/>
        </w:rPr>
        <w:t xml:space="preserve">Noteikt </w:t>
      </w:r>
      <w:bookmarkStart w:id="173" w:name="_Hlk165548338"/>
      <w:r w:rsidRPr="000D152F">
        <w:rPr>
          <w:lang w:eastAsia="en-US"/>
        </w:rPr>
        <w:t xml:space="preserve">zemes gabala daļu “Jūras piekrastes josla” (teritorija Nr.1 </w:t>
      </w:r>
      <w:bookmarkEnd w:id="173"/>
      <w:r w:rsidRPr="000D152F">
        <w:rPr>
          <w:lang w:eastAsia="en-US"/>
        </w:rPr>
        <w:t>un teritorija Nr.2), ar zemes vienības kadastra apz.6672 011 0104 (1 ha platībā) izsoles sākumcenu katram zemes gabalam 1 ha platībā nomas maksu vienam gadam – EUR 150,00.</w:t>
      </w:r>
    </w:p>
    <w:p w14:paraId="58A1C31E" w14:textId="77777777" w:rsidR="005839F3" w:rsidRPr="000D152F" w:rsidRDefault="005839F3" w:rsidP="005839F3">
      <w:pPr>
        <w:numPr>
          <w:ilvl w:val="0"/>
          <w:numId w:val="141"/>
        </w:numPr>
        <w:tabs>
          <w:tab w:val="left" w:pos="720"/>
          <w:tab w:val="left" w:pos="1770"/>
        </w:tabs>
        <w:suppressAutoHyphens/>
        <w:ind w:left="357" w:hanging="357"/>
        <w:jc w:val="both"/>
        <w:rPr>
          <w:lang w:eastAsia="en-US"/>
        </w:rPr>
      </w:pPr>
      <w:r w:rsidRPr="000D152F">
        <w:rPr>
          <w:lang w:eastAsia="en-US"/>
        </w:rPr>
        <w:t>Noteikt nomas līguma termiņu - 6 (seši) gadi.</w:t>
      </w:r>
    </w:p>
    <w:p w14:paraId="50C73296" w14:textId="77777777" w:rsidR="005839F3" w:rsidRPr="000D152F" w:rsidRDefault="005839F3" w:rsidP="005839F3">
      <w:pPr>
        <w:numPr>
          <w:ilvl w:val="0"/>
          <w:numId w:val="141"/>
        </w:numPr>
        <w:ind w:left="357" w:hanging="357"/>
        <w:contextualSpacing/>
        <w:jc w:val="both"/>
        <w:rPr>
          <w:lang w:eastAsia="en-US"/>
        </w:rPr>
      </w:pPr>
      <w:r w:rsidRPr="000D152F">
        <w:rPr>
          <w:lang w:eastAsia="en-US"/>
        </w:rPr>
        <w:t>Papildus nomas maksai nomnieks maksā likumā noteikto pievienotās vērtības nodokli un nekustamā īpašuma nodokli.</w:t>
      </w:r>
    </w:p>
    <w:p w14:paraId="04EC726C" w14:textId="77777777" w:rsidR="005839F3" w:rsidRPr="000D152F" w:rsidRDefault="005839F3" w:rsidP="005839F3">
      <w:pPr>
        <w:numPr>
          <w:ilvl w:val="0"/>
          <w:numId w:val="141"/>
        </w:numPr>
        <w:ind w:left="357" w:hanging="357"/>
        <w:jc w:val="both"/>
      </w:pPr>
      <w:r w:rsidRPr="000D152F">
        <w:rPr>
          <w:lang w:eastAsia="en-US"/>
        </w:rPr>
        <w:t xml:space="preserve">Līgumā iekļaut nosacījumu, ka </w:t>
      </w:r>
      <w:r w:rsidRPr="000D152F">
        <w:rPr>
          <w:bCs/>
          <w:lang w:eastAsia="en-US"/>
        </w:rPr>
        <w:t xml:space="preserve">nomnieks kompensē iznomātājam pieaicinātā sertificēta vērtētāja atlīdzības summu, kas ir EUR 50,00 (piecdesmit </w:t>
      </w:r>
      <w:r w:rsidRPr="000D152F">
        <w:rPr>
          <w:bCs/>
          <w:i/>
          <w:iCs/>
          <w:lang w:eastAsia="en-US"/>
        </w:rPr>
        <w:t>euro</w:t>
      </w:r>
      <w:r w:rsidRPr="000D152F">
        <w:rPr>
          <w:bCs/>
          <w:lang w:eastAsia="en-US"/>
        </w:rPr>
        <w:t>) par katru zemes gabalu.</w:t>
      </w:r>
    </w:p>
    <w:p w14:paraId="7DEE491C" w14:textId="77777777" w:rsidR="005839F3" w:rsidRPr="000D152F" w:rsidRDefault="005839F3" w:rsidP="005839F3">
      <w:pPr>
        <w:numPr>
          <w:ilvl w:val="0"/>
          <w:numId w:val="141"/>
        </w:numPr>
        <w:ind w:left="357" w:hanging="357"/>
        <w:contextualSpacing/>
      </w:pPr>
      <w:r w:rsidRPr="000D152F">
        <w:t>Apstiprināt zemes nomas līguma projektu saskaņā ar pielikumu Nr.5.</w:t>
      </w:r>
    </w:p>
    <w:p w14:paraId="3977B9FF" w14:textId="77777777" w:rsidR="005839F3" w:rsidRPr="000D152F" w:rsidRDefault="005839F3" w:rsidP="005839F3">
      <w:pPr>
        <w:numPr>
          <w:ilvl w:val="0"/>
          <w:numId w:val="141"/>
        </w:numPr>
        <w:tabs>
          <w:tab w:val="num" w:pos="0"/>
        </w:tabs>
        <w:ind w:left="357" w:hanging="357"/>
        <w:contextualSpacing/>
        <w:jc w:val="both"/>
        <w:rPr>
          <w:lang w:eastAsia="en-US"/>
        </w:rPr>
      </w:pPr>
      <w:r w:rsidRPr="000D152F">
        <w:rPr>
          <w:lang w:eastAsia="en-US"/>
        </w:rPr>
        <w:t>Apstiprināt publicējamo informāciju par nomas objektu saskaņā ar pielikumu Nr.6.</w:t>
      </w:r>
      <w:bookmarkStart w:id="174" w:name="OLE_LINK5"/>
      <w:bookmarkStart w:id="175" w:name="OLE_LINK6"/>
      <w:bookmarkStart w:id="176" w:name="OLE_LINK7"/>
      <w:bookmarkStart w:id="177" w:name="OLE_LINK8"/>
      <w:bookmarkStart w:id="178" w:name="OLE_LINK15"/>
      <w:bookmarkStart w:id="179" w:name="OLE_LINK17"/>
      <w:bookmarkStart w:id="180" w:name="OLE_LINK10"/>
      <w:bookmarkStart w:id="181" w:name="OLE_LINK11"/>
      <w:bookmarkStart w:id="182" w:name="OLE_LINK12"/>
    </w:p>
    <w:bookmarkEnd w:id="174"/>
    <w:bookmarkEnd w:id="175"/>
    <w:bookmarkEnd w:id="176"/>
    <w:bookmarkEnd w:id="177"/>
    <w:bookmarkEnd w:id="178"/>
    <w:bookmarkEnd w:id="179"/>
    <w:bookmarkEnd w:id="180"/>
    <w:bookmarkEnd w:id="181"/>
    <w:bookmarkEnd w:id="182"/>
    <w:p w14:paraId="649AADFF" w14:textId="77777777" w:rsidR="00072082" w:rsidRPr="000D152F" w:rsidRDefault="00072082" w:rsidP="00072082">
      <w:pPr>
        <w:jc w:val="both"/>
        <w:rPr>
          <w:b/>
          <w:bCs/>
        </w:rPr>
      </w:pPr>
    </w:p>
    <w:p w14:paraId="1D11FA30" w14:textId="77777777" w:rsidR="00072082" w:rsidRPr="000D152F" w:rsidRDefault="00072082" w:rsidP="00072082">
      <w:pPr>
        <w:jc w:val="both"/>
        <w:rPr>
          <w:b/>
          <w:bCs/>
        </w:rPr>
      </w:pPr>
    </w:p>
    <w:p w14:paraId="55B7C227" w14:textId="54BE4159" w:rsidR="00072082" w:rsidRPr="000D152F" w:rsidRDefault="00072082" w:rsidP="00072082">
      <w:pPr>
        <w:jc w:val="both"/>
        <w:rPr>
          <w:b/>
          <w:bCs/>
        </w:rPr>
      </w:pPr>
      <w:r w:rsidRPr="000D152F">
        <w:rPr>
          <w:b/>
          <w:bCs/>
        </w:rPr>
        <w:t xml:space="preserve">Lēmums Nr. </w:t>
      </w:r>
      <w:r w:rsidR="00292743" w:rsidRPr="000D152F">
        <w:rPr>
          <w:b/>
          <w:bCs/>
        </w:rPr>
        <w:t>386</w:t>
      </w:r>
    </w:p>
    <w:p w14:paraId="05A02D49" w14:textId="77777777" w:rsidR="00072082" w:rsidRPr="000D152F" w:rsidRDefault="00072082" w:rsidP="00072082">
      <w:pPr>
        <w:keepNext/>
        <w:jc w:val="center"/>
        <w:outlineLvl w:val="0"/>
        <w:rPr>
          <w:b/>
          <w:bCs/>
          <w:lang w:eastAsia="en-US"/>
        </w:rPr>
      </w:pPr>
      <w:r w:rsidRPr="000D152F">
        <w:rPr>
          <w:b/>
          <w:bCs/>
          <w:lang w:eastAsia="en-US"/>
        </w:rPr>
        <w:t>59.</w:t>
      </w:r>
    </w:p>
    <w:p w14:paraId="2B0910B0" w14:textId="77777777" w:rsidR="00015844" w:rsidRPr="000D152F" w:rsidRDefault="00015844" w:rsidP="00015844">
      <w:pPr>
        <w:pBdr>
          <w:bottom w:val="single" w:sz="4" w:space="1" w:color="auto"/>
        </w:pBdr>
        <w:jc w:val="both"/>
        <w:rPr>
          <w:b/>
          <w:lang w:eastAsia="en-US"/>
        </w:rPr>
      </w:pPr>
      <w:r w:rsidRPr="000D152F">
        <w:rPr>
          <w:b/>
          <w:lang w:eastAsia="en-US"/>
        </w:rPr>
        <w:t xml:space="preserve">Par pašvaldības nekustamā īpašuma apbūvēta zemesgabala </w:t>
      </w:r>
      <w:bookmarkStart w:id="183" w:name="_Hlk79403331"/>
      <w:bookmarkStart w:id="184" w:name="_Hlk531270528"/>
      <w:r w:rsidRPr="000D152F">
        <w:rPr>
          <w:b/>
          <w:lang w:eastAsia="en-US"/>
        </w:rPr>
        <w:t xml:space="preserve">Pūķi, Ainažu pagastā, Limbažu </w:t>
      </w:r>
      <w:bookmarkEnd w:id="183"/>
      <w:r w:rsidRPr="000D152F">
        <w:rPr>
          <w:b/>
          <w:lang w:eastAsia="en-US"/>
        </w:rPr>
        <w:t>novadā nosacītās cenas un atsavināšanas paziņojuma apstiprināšanu</w:t>
      </w:r>
    </w:p>
    <w:bookmarkEnd w:id="184"/>
    <w:p w14:paraId="15D207FB" w14:textId="77777777" w:rsidR="00015844" w:rsidRPr="000D152F" w:rsidRDefault="00015844" w:rsidP="00015844">
      <w:pPr>
        <w:jc w:val="center"/>
        <w:rPr>
          <w:bCs/>
          <w:lang w:eastAsia="en-US"/>
        </w:rPr>
      </w:pPr>
      <w:r w:rsidRPr="000D152F">
        <w:rPr>
          <w:bCs/>
          <w:lang w:eastAsia="en-US"/>
        </w:rPr>
        <w:t xml:space="preserve">Ziņo Digna </w:t>
      </w:r>
      <w:proofErr w:type="spellStart"/>
      <w:r w:rsidRPr="000D152F">
        <w:rPr>
          <w:bCs/>
          <w:lang w:eastAsia="en-US"/>
        </w:rPr>
        <w:t>Būmane</w:t>
      </w:r>
      <w:proofErr w:type="spellEnd"/>
    </w:p>
    <w:p w14:paraId="3588EC12" w14:textId="77777777" w:rsidR="00015844" w:rsidRPr="000D152F" w:rsidRDefault="00015844" w:rsidP="00015844">
      <w:pPr>
        <w:jc w:val="center"/>
        <w:rPr>
          <w:b/>
          <w:lang w:eastAsia="en-US"/>
        </w:rPr>
      </w:pPr>
    </w:p>
    <w:p w14:paraId="60D537BE" w14:textId="77777777" w:rsidR="00015844" w:rsidRPr="000D152F" w:rsidRDefault="00015844" w:rsidP="00015844">
      <w:pPr>
        <w:ind w:firstLine="720"/>
        <w:jc w:val="both"/>
      </w:pPr>
      <w:r w:rsidRPr="000D152F">
        <w:t>Limbažu novada pašvaldība 2023. gada 28. martā pieņēmusi lēmumu Nr. 223 “Par pašvaldības nekustamā īpašuma – apbūvēta zemesgabala Pūķi, Ainažu pagastā, Limbažu novadā nodošanu atsavināšanai” (protokols Nr.6, 62).</w:t>
      </w:r>
    </w:p>
    <w:p w14:paraId="6EC85F9E" w14:textId="77777777" w:rsidR="00015844" w:rsidRPr="000D152F" w:rsidRDefault="00015844" w:rsidP="00015844">
      <w:pPr>
        <w:ind w:firstLine="720"/>
        <w:jc w:val="both"/>
      </w:pPr>
      <w:r w:rsidRPr="000D152F">
        <w:t xml:space="preserve">Limbažu novada pašvaldībā 2024. gada 23. februārī saņemts </w:t>
      </w:r>
      <w:bookmarkStart w:id="185" w:name="_Hlk165381487"/>
      <w:r w:rsidRPr="000D152F">
        <w:t xml:space="preserve">Akciju sabiedrības "Latvenergo" (turpmāk – </w:t>
      </w:r>
      <w:bookmarkStart w:id="186" w:name="_Hlk160196895"/>
      <w:r w:rsidRPr="000D152F">
        <w:t>Latvenergo</w:t>
      </w:r>
      <w:bookmarkEnd w:id="186"/>
      <w:r w:rsidRPr="000D152F">
        <w:t>), reģistrācijas numurs 40003032949, juridiskā adrese: Pulkveža Brieža iela 12, Rīga, LV-1230</w:t>
      </w:r>
      <w:bookmarkEnd w:id="185"/>
      <w:r w:rsidRPr="000D152F">
        <w:t xml:space="preserve">, apbūvēta zemesgabala </w:t>
      </w:r>
      <w:bookmarkStart w:id="187" w:name="_Hlk160197448"/>
      <w:r w:rsidRPr="000D152F">
        <w:t>"</w:t>
      </w:r>
      <w:bookmarkStart w:id="188" w:name="_Hlk160198077"/>
      <w:r w:rsidRPr="000D152F">
        <w:t xml:space="preserve">Pūķi", Ainažu pagastā, Limbažu novadā, kadastra numurs 6625 002 0037, zemes vienības kadastra apzīmējums 6625 002 0037 (2,1 ha platībā), </w:t>
      </w:r>
      <w:bookmarkEnd w:id="187"/>
      <w:bookmarkEnd w:id="188"/>
      <w:r w:rsidRPr="000D152F">
        <w:t>(turpmāk  – arī Zemesgabals), atsavināšanas ierosinājums (</w:t>
      </w:r>
      <w:proofErr w:type="spellStart"/>
      <w:r w:rsidRPr="000D152F">
        <w:t>reģ</w:t>
      </w:r>
      <w:proofErr w:type="spellEnd"/>
      <w:r w:rsidRPr="000D152F">
        <w:t>. ar Nr.4.8.3/24/1309).</w:t>
      </w:r>
    </w:p>
    <w:p w14:paraId="18092A4F" w14:textId="77777777" w:rsidR="00015844" w:rsidRPr="000D152F" w:rsidRDefault="00015844" w:rsidP="00015844">
      <w:pPr>
        <w:ind w:firstLine="720"/>
        <w:jc w:val="both"/>
      </w:pPr>
      <w:r w:rsidRPr="000D152F">
        <w:t>Latvenergo, izmantojot Publiskas personas mantas atsavināšanas likuma 4. panta ceturtās daļas 3. punktā paredzētās pašvaldības nekustamā īpašuma atsavināšanas ierosināšanas tiesības, iesniegusi ierosinājumu par Zemesgabala nodošanu atsavināšanai.</w:t>
      </w:r>
    </w:p>
    <w:p w14:paraId="32A8E08E" w14:textId="77777777" w:rsidR="00015844" w:rsidRPr="000D152F" w:rsidRDefault="00015844" w:rsidP="00015844">
      <w:pPr>
        <w:ind w:firstLine="720"/>
        <w:jc w:val="both"/>
      </w:pPr>
      <w:r w:rsidRPr="000D152F">
        <w:t>Limbažu novada pašvaldībai īpašumtiesības uz Zemesgabalu nostiprinātas Vidzemes rajona tiesas Ainažu pagasta zemesgrāmatas nodalījumā Nr. 117.</w:t>
      </w:r>
    </w:p>
    <w:p w14:paraId="13BB88D9" w14:textId="77777777" w:rsidR="00015844" w:rsidRPr="000D152F" w:rsidRDefault="00015844" w:rsidP="00015844">
      <w:pPr>
        <w:ind w:firstLine="720"/>
        <w:jc w:val="both"/>
      </w:pPr>
      <w:r w:rsidRPr="000D152F">
        <w:t xml:space="preserve">Uz pašvaldībai piederoša Zemesgabala atrodas četras būves – divi vēja ģeneratori ar kadastra apzīmējumiem 6625 002 0037 001, 6625 002 0037 002 un divas transformatoru apakšstacijas ar kadastra apzīmējumiem 6625 002 0037 003, 6625 002 0037 004 (turpmāk – Būvju īpašums). Latvenergo īpašumtiesības uz Būvju īpašumu nostiprinātas Ainažu pagasta zemesgrāmatas nodalījumā Nr. 117 - A. </w:t>
      </w:r>
    </w:p>
    <w:p w14:paraId="1C7D9778" w14:textId="77777777" w:rsidR="00015844" w:rsidRPr="000D152F" w:rsidRDefault="00015844" w:rsidP="00015844">
      <w:pPr>
        <w:ind w:firstLine="720"/>
        <w:jc w:val="both"/>
      </w:pPr>
      <w:r w:rsidRPr="000D152F">
        <w:t>2023. gada 7. decembrī Latvenergo ar Limbažu novada pašvaldību ir noslēgusi 2002. gada 1. jūlija zemes nomas Pārjaunojuma līgumu Nr.4.10.16/23/293 par zemesgabala "Pūķi", Ainažu pagastā, Limbažu novadā, kadastra numurs 6625 002 0037, zemes vienības kadastra apzīmējums 6625 002 0037 (2,1 ha platībā), nomu.</w:t>
      </w:r>
    </w:p>
    <w:p w14:paraId="192897A2" w14:textId="77777777" w:rsidR="00015844" w:rsidRPr="000D152F" w:rsidRDefault="00015844" w:rsidP="00015844">
      <w:pPr>
        <w:autoSpaceDE w:val="0"/>
        <w:autoSpaceDN w:val="0"/>
        <w:adjustRightInd w:val="0"/>
        <w:ind w:firstLine="720"/>
        <w:jc w:val="both"/>
      </w:pPr>
      <w:r w:rsidRPr="000D152F">
        <w:t xml:space="preserve">Saskaņā ar Publiskas personas mantas atsavināšanas likuma 44. panta ceturto daļu publiskai personai piederošu zemesgabalu, uz kura atrodas citai personai (kopīpašniekiem) piederošas ēkas </w:t>
      </w:r>
      <w:r w:rsidRPr="000D152F">
        <w:lastRenderedPageBreak/>
        <w:t xml:space="preserve">(būves), var pārdot tikai zemesgrāmatā ierakstītas ēkas (būves) īpašniekam (visiem kopīpašniekiem proporcionāli viņu kopīpašuma daļām). </w:t>
      </w:r>
    </w:p>
    <w:p w14:paraId="454DEECE" w14:textId="77777777" w:rsidR="00015844" w:rsidRPr="000D152F" w:rsidRDefault="00015844" w:rsidP="00015844">
      <w:pPr>
        <w:autoSpaceDE w:val="0"/>
        <w:autoSpaceDN w:val="0"/>
        <w:adjustRightInd w:val="0"/>
        <w:ind w:firstLine="720"/>
        <w:jc w:val="both"/>
      </w:pPr>
      <w:r w:rsidRPr="000D152F">
        <w:t xml:space="preserve">Saskaņā ar Publiskas personas mantas atsavināšanas likuma 37. panta pirmās daļas 4. punktu, pārdot publiskas personas mantu par brīvu cenu var, ja nekustamo īpašumu iegūst šā likuma </w:t>
      </w:r>
      <w:hyperlink r:id="rId19" w:anchor="p4" w:history="1">
        <w:r w:rsidRPr="000D152F">
          <w:t>4. panta</w:t>
        </w:r>
      </w:hyperlink>
      <w:r w:rsidRPr="000D152F">
        <w:t xml:space="preserve"> ceturtajā daļā minētā persona (zemesgrāmatā ierakstītas ēkas (būves) īpašnieks vai visi kopīpašnieki, ja viņi vēlas nopirkt zemesgabalu, uz kura atrodas ēka (būve), vai zemesgabalu, uz kura atrodas ēka (būve), un zemes starpgabalu, kas </w:t>
      </w:r>
      <w:proofErr w:type="spellStart"/>
      <w:r w:rsidRPr="000D152F">
        <w:t>piegul</w:t>
      </w:r>
      <w:proofErr w:type="spellEnd"/>
      <w:r w:rsidRPr="000D152F">
        <w:t xml:space="preserve"> šai zemei). Šajā gadījumā pārdošanas cena ir vienāda ar nosacīto cenu. </w:t>
      </w:r>
    </w:p>
    <w:p w14:paraId="59CF1D37" w14:textId="77777777" w:rsidR="00015844" w:rsidRPr="000D152F" w:rsidRDefault="00015844" w:rsidP="00015844">
      <w:pPr>
        <w:ind w:firstLine="720"/>
        <w:jc w:val="both"/>
        <w:rPr>
          <w:bCs/>
        </w:rPr>
      </w:pPr>
      <w:r w:rsidRPr="000D152F">
        <w:rPr>
          <w:bC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0D152F">
        <w:t xml:space="preserve">"Pūķi", Ainažu pagastā, Limbažu novadā, kadastra numurs 6625 002 0037, zemes vienības kadastra apzīmējums 6625 002 0037 (2,1 ha platībā), </w:t>
      </w:r>
      <w:r w:rsidRPr="000D152F">
        <w:rPr>
          <w:bCs/>
        </w:rPr>
        <w:t xml:space="preserve">nav nepieciešams pašvaldības funkciju veikšanai, tas atsavināms Publiskas personas mantas atsavināšanas likumā noteiktajā kārtībā. </w:t>
      </w:r>
    </w:p>
    <w:p w14:paraId="79A0B2A6" w14:textId="77777777" w:rsidR="00015844" w:rsidRPr="000D152F" w:rsidRDefault="00015844" w:rsidP="00015844">
      <w:pPr>
        <w:ind w:firstLine="720"/>
        <w:jc w:val="both"/>
      </w:pPr>
      <w:r w:rsidRPr="000D152F">
        <w:rPr>
          <w:bC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0D152F">
        <w:t xml:space="preserve"> </w:t>
      </w:r>
    </w:p>
    <w:p w14:paraId="24F28B2F" w14:textId="77777777" w:rsidR="00015844" w:rsidRPr="000D152F" w:rsidRDefault="00015844" w:rsidP="00015844">
      <w:pPr>
        <w:ind w:firstLine="720"/>
        <w:jc w:val="both"/>
        <w:rPr>
          <w:shd w:val="clear" w:color="auto" w:fill="FFFFFF"/>
        </w:rPr>
      </w:pPr>
      <w:r w:rsidRPr="000D152F">
        <w:rPr>
          <w:bCs/>
        </w:rPr>
        <w:t>Saskaņā ar Pašvaldību likuma 73. panta ceturto daļu,</w:t>
      </w:r>
      <w:r w:rsidRPr="000D152F">
        <w:t xml:space="preserve"> </w:t>
      </w:r>
      <w:r w:rsidRPr="000D152F">
        <w:rPr>
          <w:shd w:val="clear" w:color="auto" w:fill="FFFFFF"/>
        </w:rPr>
        <w:t>pašvaldībai ir tiesības iegūt un atsavināt kustamo un nekustamo īpašumu, kā arī veikt citas privāttiesiskas darbības, ievērojot likumā noteikto par rīcību ar publiskas personas finanšu līdzekļiem un mantu.</w:t>
      </w:r>
    </w:p>
    <w:p w14:paraId="07D24DBD" w14:textId="77777777" w:rsidR="00015844" w:rsidRPr="000D152F" w:rsidRDefault="00015844" w:rsidP="00015844">
      <w:pPr>
        <w:ind w:firstLine="720"/>
        <w:jc w:val="both"/>
      </w:pPr>
      <w:r w:rsidRPr="000D152F">
        <w:t xml:space="preserve">Saskaņā ar </w:t>
      </w:r>
      <w:r w:rsidRPr="000D152F">
        <w:rPr>
          <w:bCs/>
        </w:rPr>
        <w:t>Pašvaldību likuma</w:t>
      </w:r>
      <w:r w:rsidRPr="000D152F">
        <w:t xml:space="preserve"> 10. panta pirmās daļas 16. punktu dome ir tiesīga izlemt ikvienu pašvaldības kompetences jautājumu. Tikai domes kompetencē ir lemt par pašvaldības nekustamā īpašuma atsavināšanu un apgrūtināšanu, kā arī par nekustamā īpašuma iegūšanu.</w:t>
      </w:r>
    </w:p>
    <w:p w14:paraId="7AD24BA4" w14:textId="77777777" w:rsidR="009447F5" w:rsidRPr="000D152F" w:rsidRDefault="00015844" w:rsidP="009447F5">
      <w:pPr>
        <w:ind w:firstLine="720"/>
        <w:jc w:val="both"/>
      </w:pPr>
      <w:r w:rsidRPr="000D152F">
        <w:rPr>
          <w:bCs/>
          <w:kern w:val="1"/>
          <w:lang w:eastAsia="hi-IN" w:bidi="hi-IN"/>
        </w:rPr>
        <w:t xml:space="preserve">Pamatojoties uz </w:t>
      </w:r>
      <w:r w:rsidRPr="000D152F">
        <w:rPr>
          <w:lang w:eastAsia="en-US"/>
        </w:rPr>
        <w:t xml:space="preserve">Publiskas personas mantas atsavināšanas likuma 4. panta ceturtās daļas 3. punktu, 5. panta ceturto daļu, 37. panta </w:t>
      </w:r>
      <w:r w:rsidRPr="000D152F">
        <w:t>pirmās daļas 4. punktu,</w:t>
      </w:r>
      <w:r w:rsidRPr="000D152F">
        <w:rPr>
          <w:lang w:eastAsia="en-US"/>
        </w:rPr>
        <w:t xml:space="preserve"> 44. panta ceturto daļu, Pašvaldību likuma </w:t>
      </w:r>
      <w:hyperlink r:id="rId20" w:anchor="p10" w:history="1">
        <w:r w:rsidRPr="000D152F">
          <w:t>10. panta</w:t>
        </w:r>
      </w:hyperlink>
      <w:r w:rsidRPr="000D152F">
        <w:t xml:space="preserve"> pirmās daļas 16. punktu, </w:t>
      </w:r>
      <w:r w:rsidRPr="000D152F">
        <w:rPr>
          <w:lang w:eastAsia="en-US"/>
        </w:rPr>
        <w:t xml:space="preserve">73. panta ceturto daļu, Publiskas personas finanšu līdzekļu un mantas izšķērdēšanas novēršanas likuma 3. pantu, 2024. gada 30. aprīļa Pašvaldības īpašuma privatizācijas un atsavināšanas komisijas lēmumu (protokols Nr. 3.10.1/24/62), </w:t>
      </w:r>
      <w:r w:rsidR="009447F5" w:rsidRPr="000D152F">
        <w:rPr>
          <w:rFonts w:cs="Tahoma"/>
          <w:b/>
          <w:kern w:val="1"/>
          <w:lang w:eastAsia="hi-IN" w:bidi="hi-IN"/>
        </w:rPr>
        <w:t>a</w:t>
      </w:r>
      <w:r w:rsidR="009447F5" w:rsidRPr="000D152F">
        <w:rPr>
          <w:b/>
          <w:bCs/>
        </w:rPr>
        <w:t>tklāti balsojot: PAR</w:t>
      </w:r>
      <w:r w:rsidR="009447F5" w:rsidRPr="000D152F">
        <w:t xml:space="preserve"> – 12 deputāti (Aigars Legzdiņš, Dagnis Straubergs, Dāvis Melnalksnis, Edmunds Zeidmanis, Jānis Bakmanis, Kristaps Močāns, Lija Jokste, Māris Beļaunieks, Regīna Tamane, Rūdolfs Pelēkais, Valdis </w:t>
      </w:r>
      <w:proofErr w:type="spellStart"/>
      <w:r w:rsidR="009447F5" w:rsidRPr="000D152F">
        <w:t>Možvillo</w:t>
      </w:r>
      <w:proofErr w:type="spellEnd"/>
      <w:r w:rsidR="009447F5" w:rsidRPr="000D152F">
        <w:t xml:space="preserve">, Ziedonis Rubezis), </w:t>
      </w:r>
      <w:r w:rsidR="009447F5" w:rsidRPr="000D152F">
        <w:rPr>
          <w:b/>
          <w:bCs/>
        </w:rPr>
        <w:t>PRET –</w:t>
      </w:r>
      <w:r w:rsidR="009447F5" w:rsidRPr="000D152F">
        <w:t xml:space="preserve"> nav, </w:t>
      </w:r>
      <w:r w:rsidR="009447F5" w:rsidRPr="000D152F">
        <w:rPr>
          <w:b/>
          <w:bCs/>
        </w:rPr>
        <w:t>ATTURAS –</w:t>
      </w:r>
      <w:r w:rsidR="009447F5" w:rsidRPr="000D152F">
        <w:t xml:space="preserve"> nav, nebalso – 1 deputāts (Andris Garklāvs), Limbažu novada dome</w:t>
      </w:r>
      <w:r w:rsidR="009447F5" w:rsidRPr="000D152F">
        <w:rPr>
          <w:b/>
          <w:bCs/>
        </w:rPr>
        <w:t xml:space="preserve"> NOLEMJ:</w:t>
      </w:r>
    </w:p>
    <w:p w14:paraId="69F451F6" w14:textId="70ACDB9F" w:rsidR="00015844" w:rsidRPr="000D152F" w:rsidRDefault="00015844" w:rsidP="00015844">
      <w:pPr>
        <w:ind w:firstLine="720"/>
        <w:jc w:val="both"/>
        <w:rPr>
          <w:b/>
          <w:bCs/>
        </w:rPr>
      </w:pPr>
    </w:p>
    <w:p w14:paraId="5CF94326" w14:textId="77777777" w:rsidR="00015844" w:rsidRPr="000D152F" w:rsidRDefault="00015844" w:rsidP="00015844">
      <w:pPr>
        <w:numPr>
          <w:ilvl w:val="0"/>
          <w:numId w:val="142"/>
        </w:numPr>
        <w:ind w:left="357" w:hanging="357"/>
        <w:jc w:val="both"/>
      </w:pPr>
      <w:r w:rsidRPr="000D152F">
        <w:t xml:space="preserve">Apstiprināt Limbažu novada pašvaldībai piederošu apbūvēta zemesgabala “Pūķi”, Ainažu pagastā, Limbažu novadā, kadastra numurs 6625 002 0037, zemes vienības kadastra apzīmējums 6625 002 0037 (2,1 ha platībā) nosacīto cenu EUR 19 700,00 (deviņpadsmit tūkstoši septiņi simti </w:t>
      </w:r>
      <w:r w:rsidRPr="000D152F">
        <w:rPr>
          <w:i/>
        </w:rPr>
        <w:t>euro</w:t>
      </w:r>
      <w:r w:rsidRPr="000D152F">
        <w:t>).</w:t>
      </w:r>
    </w:p>
    <w:p w14:paraId="61920183" w14:textId="77777777" w:rsidR="00015844" w:rsidRPr="000D152F" w:rsidRDefault="00015844" w:rsidP="00015844">
      <w:pPr>
        <w:numPr>
          <w:ilvl w:val="0"/>
          <w:numId w:val="142"/>
        </w:numPr>
        <w:ind w:left="357" w:hanging="357"/>
        <w:jc w:val="both"/>
      </w:pPr>
      <w:r w:rsidRPr="000D152F">
        <w:t>Apstiprināt 1. punktā minētā nekustamā īpašuma atsavināšanas paziņojumu saskaņā ar pielikumu.</w:t>
      </w:r>
    </w:p>
    <w:p w14:paraId="3950F055" w14:textId="77777777" w:rsidR="00015844" w:rsidRPr="000D152F" w:rsidRDefault="00015844" w:rsidP="00015844">
      <w:pPr>
        <w:numPr>
          <w:ilvl w:val="0"/>
          <w:numId w:val="142"/>
        </w:numPr>
        <w:ind w:left="357" w:hanging="357"/>
        <w:jc w:val="both"/>
      </w:pPr>
      <w:r w:rsidRPr="000D152F">
        <w:t xml:space="preserve">Nosūtīt atsavināšanas paziņojumu pirmpirkuma tiesīgajai personai Akciju sabiedrībai "Latvenergo", reģistrācijas numurs 40003032949, juridiskā adrese: Pulkveža Brieža iela 12, Rīga, LV-1230, e-pasts: </w:t>
      </w:r>
      <w:hyperlink r:id="rId21" w:history="1">
        <w:r w:rsidRPr="000D152F">
          <w:rPr>
            <w:u w:val="single"/>
          </w:rPr>
          <w:t>info@latvenergo.lv</w:t>
        </w:r>
      </w:hyperlink>
      <w:r w:rsidRPr="000D152F">
        <w:t>.</w:t>
      </w:r>
    </w:p>
    <w:p w14:paraId="7120BC60" w14:textId="77777777" w:rsidR="00015844" w:rsidRPr="000D152F" w:rsidRDefault="00015844" w:rsidP="00015844">
      <w:pPr>
        <w:numPr>
          <w:ilvl w:val="0"/>
          <w:numId w:val="142"/>
        </w:numPr>
        <w:ind w:left="357" w:hanging="357"/>
        <w:jc w:val="both"/>
      </w:pPr>
      <w:r w:rsidRPr="000D152F">
        <w:t xml:space="preserve">Pēc apliecinājuma saņemšanas sagatavot un noslēgt nekustamā īpašuma pirkuma līgumu ar pirmpirkuma tiesīgo personu. </w:t>
      </w:r>
    </w:p>
    <w:p w14:paraId="0FE7A45E" w14:textId="77777777" w:rsidR="00015844" w:rsidRPr="000D152F" w:rsidRDefault="00015844" w:rsidP="00015844">
      <w:pPr>
        <w:numPr>
          <w:ilvl w:val="0"/>
          <w:numId w:val="142"/>
        </w:numPr>
        <w:ind w:left="357" w:hanging="357"/>
        <w:jc w:val="both"/>
      </w:pPr>
      <w:r w:rsidRPr="000D152F">
        <w:t>Atbildīgo par lēmuma izpildi noteikt Nekustamā īpašuma un teritorijas plānojuma nodaļas nekustamā īpašuma speciālisti.</w:t>
      </w:r>
    </w:p>
    <w:p w14:paraId="6CF5F833" w14:textId="77777777" w:rsidR="00072082" w:rsidRPr="000D152F" w:rsidRDefault="00072082" w:rsidP="00072082">
      <w:pPr>
        <w:autoSpaceDE w:val="0"/>
        <w:autoSpaceDN w:val="0"/>
        <w:adjustRightInd w:val="0"/>
        <w:jc w:val="both"/>
        <w:rPr>
          <w:rFonts w:eastAsia="Calibri"/>
        </w:rPr>
      </w:pPr>
    </w:p>
    <w:p w14:paraId="333F9C96" w14:textId="77777777" w:rsidR="00072082" w:rsidRPr="000D152F" w:rsidRDefault="00072082" w:rsidP="00072082">
      <w:pPr>
        <w:autoSpaceDE w:val="0"/>
        <w:autoSpaceDN w:val="0"/>
        <w:adjustRightInd w:val="0"/>
        <w:jc w:val="both"/>
        <w:rPr>
          <w:rFonts w:eastAsia="Calibri"/>
        </w:rPr>
      </w:pPr>
    </w:p>
    <w:p w14:paraId="2A66FB3D" w14:textId="51A14C49" w:rsidR="00072082" w:rsidRPr="000D152F" w:rsidRDefault="00072082" w:rsidP="00072082">
      <w:pPr>
        <w:jc w:val="both"/>
        <w:rPr>
          <w:b/>
          <w:bCs/>
        </w:rPr>
      </w:pPr>
      <w:r w:rsidRPr="000D152F">
        <w:rPr>
          <w:b/>
          <w:bCs/>
        </w:rPr>
        <w:t xml:space="preserve">Lēmums Nr. </w:t>
      </w:r>
      <w:r w:rsidR="00575CF5" w:rsidRPr="000D152F">
        <w:rPr>
          <w:b/>
          <w:bCs/>
        </w:rPr>
        <w:t>387</w:t>
      </w:r>
    </w:p>
    <w:p w14:paraId="4BC11758" w14:textId="77777777" w:rsidR="00072082" w:rsidRPr="000D152F" w:rsidRDefault="00072082" w:rsidP="00072082">
      <w:pPr>
        <w:keepNext/>
        <w:jc w:val="center"/>
        <w:outlineLvl w:val="0"/>
        <w:rPr>
          <w:b/>
          <w:bCs/>
          <w:lang w:eastAsia="en-US"/>
        </w:rPr>
      </w:pPr>
      <w:r w:rsidRPr="000D152F">
        <w:rPr>
          <w:b/>
          <w:bCs/>
          <w:lang w:eastAsia="en-US"/>
        </w:rPr>
        <w:t>60.</w:t>
      </w:r>
    </w:p>
    <w:p w14:paraId="339D1D67" w14:textId="77777777" w:rsidR="00575CF5" w:rsidRPr="000D152F" w:rsidRDefault="00575CF5" w:rsidP="00575CF5">
      <w:pPr>
        <w:pBdr>
          <w:bottom w:val="single" w:sz="4" w:space="1" w:color="auto"/>
        </w:pBdr>
        <w:jc w:val="both"/>
        <w:rPr>
          <w:b/>
          <w:bCs/>
          <w:lang w:eastAsia="en-US"/>
        </w:rPr>
      </w:pPr>
      <w:r w:rsidRPr="000D152F">
        <w:rPr>
          <w:b/>
          <w:bCs/>
          <w:lang w:eastAsia="en-US"/>
        </w:rPr>
        <w:t xml:space="preserve">Par pašvaldības nekustamā īpašuma </w:t>
      </w:r>
      <w:bookmarkStart w:id="189" w:name="_Hlk165988601"/>
      <w:bookmarkStart w:id="190" w:name="_Hlk165988621"/>
      <w:r w:rsidRPr="000D152F">
        <w:rPr>
          <w:b/>
          <w:bCs/>
          <w:lang w:eastAsia="en-US"/>
        </w:rPr>
        <w:t xml:space="preserve">Niedru iela 6, </w:t>
      </w:r>
      <w:proofErr w:type="spellStart"/>
      <w:r w:rsidRPr="000D152F">
        <w:rPr>
          <w:b/>
          <w:bCs/>
          <w:lang w:eastAsia="en-US"/>
        </w:rPr>
        <w:t>Vecsalacā</w:t>
      </w:r>
      <w:proofErr w:type="spellEnd"/>
      <w:r w:rsidRPr="000D152F">
        <w:rPr>
          <w:b/>
          <w:bCs/>
          <w:lang w:eastAsia="en-US"/>
        </w:rPr>
        <w:t>, Salacgrīvas pagastā</w:t>
      </w:r>
      <w:bookmarkEnd w:id="189"/>
      <w:r w:rsidRPr="000D152F">
        <w:rPr>
          <w:b/>
          <w:bCs/>
          <w:lang w:eastAsia="en-US"/>
        </w:rPr>
        <w:t xml:space="preserve">, Limbažu novadā </w:t>
      </w:r>
      <w:bookmarkEnd w:id="190"/>
      <w:r w:rsidRPr="000D152F">
        <w:rPr>
          <w:b/>
          <w:bCs/>
          <w:lang w:eastAsia="en-US"/>
        </w:rPr>
        <w:t>nodošanu atsavināšanai</w:t>
      </w:r>
    </w:p>
    <w:p w14:paraId="2D7DB64F" w14:textId="77777777" w:rsidR="00575CF5" w:rsidRPr="000D152F" w:rsidRDefault="00575CF5" w:rsidP="00575CF5">
      <w:pPr>
        <w:jc w:val="center"/>
      </w:pPr>
      <w:r w:rsidRPr="000D152F">
        <w:lastRenderedPageBreak/>
        <w:t xml:space="preserve">Ziņo Digna </w:t>
      </w:r>
      <w:proofErr w:type="spellStart"/>
      <w:r w:rsidRPr="000D152F">
        <w:t>Būmane</w:t>
      </w:r>
      <w:proofErr w:type="spellEnd"/>
    </w:p>
    <w:p w14:paraId="4AC7CFE3" w14:textId="77777777" w:rsidR="00575CF5" w:rsidRPr="000D152F" w:rsidRDefault="00575CF5" w:rsidP="00575CF5">
      <w:pPr>
        <w:jc w:val="center"/>
        <w:rPr>
          <w:b/>
          <w:lang w:eastAsia="en-US"/>
        </w:rPr>
      </w:pPr>
    </w:p>
    <w:p w14:paraId="6E7F1379" w14:textId="77777777" w:rsidR="00575CF5" w:rsidRPr="000D152F" w:rsidRDefault="00575CF5" w:rsidP="00575CF5">
      <w:pPr>
        <w:ind w:firstLine="720"/>
        <w:jc w:val="both"/>
      </w:pPr>
      <w:bookmarkStart w:id="191" w:name="_Hlk165989009"/>
      <w:r w:rsidRPr="000D152F">
        <w:t xml:space="preserve">Nekustamais īpašums Niedru iela 6, </w:t>
      </w:r>
      <w:proofErr w:type="spellStart"/>
      <w:r w:rsidRPr="000D152F">
        <w:t>Vecsalacā</w:t>
      </w:r>
      <w:proofErr w:type="spellEnd"/>
      <w:r w:rsidRPr="000D152F">
        <w:t xml:space="preserve">, Salacgrīvas pagastā, Limbažu novadā (adrese: </w:t>
      </w:r>
      <w:bookmarkStart w:id="192" w:name="_Hlk165988640"/>
      <w:r w:rsidRPr="000D152F">
        <w:t xml:space="preserve">Niedru iela 6, </w:t>
      </w:r>
      <w:proofErr w:type="spellStart"/>
      <w:r w:rsidRPr="000D152F">
        <w:t>Vecsalaca</w:t>
      </w:r>
      <w:proofErr w:type="spellEnd"/>
      <w:r w:rsidRPr="000D152F">
        <w:t>, Salacgrīvas pagasts, Limbažu novads</w:t>
      </w:r>
      <w:bookmarkEnd w:id="192"/>
      <w:r w:rsidRPr="000D152F">
        <w:t xml:space="preserve">; Niedru iela 8, </w:t>
      </w:r>
      <w:proofErr w:type="spellStart"/>
      <w:r w:rsidRPr="000D152F">
        <w:t>Vecsalaca</w:t>
      </w:r>
      <w:proofErr w:type="spellEnd"/>
      <w:r w:rsidRPr="000D152F">
        <w:t>, Salacgrīvas pagasts, Limbažu novads), kadastra Nr. 6672 004 0402</w:t>
      </w:r>
      <w:bookmarkEnd w:id="191"/>
      <w:r w:rsidRPr="000D152F">
        <w:t>, sastāv no zemes vienības kadastra apzīmējumu 6672 004 0388 (0,5099 ha platībā) un būvēm ar kadastra apzīmējumiem 6672 004 0261 003, 6672 004 0261 005 un 6672 004 0261 007, uz Limbažu novada pašvaldības vārda reģistrēts Vidzemes rajona tiesas Salacgrīvas pagasta zemesgrāmatu nodalījumā Nr. 100000643576.</w:t>
      </w:r>
    </w:p>
    <w:p w14:paraId="1C1B0B43" w14:textId="77777777" w:rsidR="00575CF5" w:rsidRPr="000D152F" w:rsidRDefault="00575CF5" w:rsidP="00575CF5">
      <w:pPr>
        <w:ind w:firstLine="720"/>
        <w:jc w:val="both"/>
      </w:pPr>
      <w:r w:rsidRPr="000D152F">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48BB805" w14:textId="77777777" w:rsidR="00575CF5" w:rsidRPr="000D152F" w:rsidRDefault="00575CF5" w:rsidP="00575CF5">
      <w:pPr>
        <w:ind w:firstLine="720"/>
        <w:jc w:val="both"/>
      </w:pPr>
      <w:r w:rsidRPr="000D152F">
        <w:t>Publiskas personas mantas atsavināšanas likuma 5. panta pirmajā daļā noteikts, ka atļauju atsavināt atvasinātu publisku personu nekustamo īpašumu dod attiecīgās atsavinātās publiskās personas lēmējinstitūcija.</w:t>
      </w:r>
    </w:p>
    <w:p w14:paraId="0F1F77E1" w14:textId="77777777" w:rsidR="00575CF5" w:rsidRPr="000D152F" w:rsidRDefault="00575CF5" w:rsidP="00575CF5">
      <w:pPr>
        <w:ind w:firstLine="720"/>
        <w:jc w:val="both"/>
      </w:pPr>
      <w:r w:rsidRPr="000D152F">
        <w:t>Publiskas personas finanšu līdzekļu un mantas izšķērdēšanas novēršanas likuma 3. panta 2. punkts nosaka, ka manta atsavināma un nododama īpašumā vai lietošanā citai personai par iespējami augstāku cenu.</w:t>
      </w:r>
    </w:p>
    <w:p w14:paraId="4546A0F8" w14:textId="77777777" w:rsidR="00575CF5" w:rsidRPr="000D152F" w:rsidRDefault="00575CF5" w:rsidP="00575CF5">
      <w:pPr>
        <w:ind w:firstLine="720"/>
        <w:jc w:val="both"/>
      </w:pPr>
      <w:r w:rsidRPr="000D152F">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43D7E247" w14:textId="77777777" w:rsidR="00575CF5" w:rsidRPr="000D152F" w:rsidRDefault="00575CF5" w:rsidP="00575CF5">
      <w:pPr>
        <w:ind w:firstLine="720"/>
        <w:jc w:val="both"/>
      </w:pPr>
      <w:r w:rsidRPr="000D152F">
        <w:t xml:space="preserve">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51CBB4B6" w14:textId="4C109ED3" w:rsidR="00575CF5" w:rsidRPr="000D152F" w:rsidRDefault="00575CF5" w:rsidP="00575CF5">
      <w:pPr>
        <w:ind w:firstLine="720"/>
        <w:jc w:val="both"/>
      </w:pPr>
    </w:p>
    <w:p w14:paraId="0EE0847C" w14:textId="77777777" w:rsidR="00575CF5" w:rsidRPr="000D152F" w:rsidRDefault="00575CF5" w:rsidP="00575CF5">
      <w:pPr>
        <w:numPr>
          <w:ilvl w:val="0"/>
          <w:numId w:val="143"/>
        </w:numPr>
        <w:spacing w:line="259" w:lineRule="auto"/>
        <w:ind w:left="357" w:hanging="357"/>
        <w:jc w:val="both"/>
      </w:pPr>
      <w:r w:rsidRPr="000D152F">
        <w:t xml:space="preserve">Atsavināt Limbažu novada pašvaldībai piederošo nekustamo īpašumu Niedru iela 6, </w:t>
      </w:r>
      <w:proofErr w:type="spellStart"/>
      <w:r w:rsidRPr="000D152F">
        <w:t>Vecsalacā</w:t>
      </w:r>
      <w:proofErr w:type="spellEnd"/>
      <w:r w:rsidRPr="000D152F">
        <w:t xml:space="preserve">, Salacgrīvas pagastā, Limbažu novadā (adrese: Niedru iela 6, </w:t>
      </w:r>
      <w:proofErr w:type="spellStart"/>
      <w:r w:rsidRPr="000D152F">
        <w:t>Vecsalaca</w:t>
      </w:r>
      <w:proofErr w:type="spellEnd"/>
      <w:r w:rsidRPr="000D152F">
        <w:t xml:space="preserve">, Salacgrīvas pagasts, Limbažu novads; Niedru iela 8, </w:t>
      </w:r>
      <w:proofErr w:type="spellStart"/>
      <w:r w:rsidRPr="000D152F">
        <w:t>Vecsalaca</w:t>
      </w:r>
      <w:proofErr w:type="spellEnd"/>
      <w:r w:rsidRPr="000D152F">
        <w:t>, Salacgrīvas pagasts, Limbažu novads), kadastra Nr. 6672 004 0402, pārdodot to</w:t>
      </w:r>
      <w:r w:rsidRPr="000D152F">
        <w:rPr>
          <w:rFonts w:eastAsia="Calibri"/>
          <w:kern w:val="1"/>
          <w:lang w:eastAsia="en-US" w:bidi="hi-IN"/>
        </w:rPr>
        <w:t xml:space="preserve"> elektroniskā izsoļu vietnē ar augšupejošu soli</w:t>
      </w:r>
      <w:r w:rsidRPr="000D152F">
        <w:t xml:space="preserve">. </w:t>
      </w:r>
    </w:p>
    <w:p w14:paraId="56473EC5" w14:textId="77777777" w:rsidR="00575CF5" w:rsidRPr="000D152F" w:rsidRDefault="00575CF5" w:rsidP="00575CF5">
      <w:pPr>
        <w:numPr>
          <w:ilvl w:val="0"/>
          <w:numId w:val="143"/>
        </w:numPr>
        <w:spacing w:line="259" w:lineRule="auto"/>
        <w:ind w:left="357" w:hanging="357"/>
        <w:jc w:val="both"/>
      </w:pPr>
      <w:r w:rsidRPr="000D152F">
        <w:t xml:space="preserve">Uzdot Limbažu novada pašvaldības </w:t>
      </w:r>
      <w:proofErr w:type="spellStart"/>
      <w:r w:rsidRPr="000D152F">
        <w:t>Pašvaldības</w:t>
      </w:r>
      <w:proofErr w:type="spellEnd"/>
      <w:r w:rsidRPr="000D152F">
        <w:t xml:space="preserve">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063FEE7A" w14:textId="77777777" w:rsidR="00575CF5" w:rsidRPr="000D152F" w:rsidRDefault="00575CF5" w:rsidP="00575CF5">
      <w:pPr>
        <w:numPr>
          <w:ilvl w:val="0"/>
          <w:numId w:val="143"/>
        </w:numPr>
        <w:spacing w:line="259" w:lineRule="auto"/>
        <w:ind w:left="357" w:hanging="357"/>
        <w:jc w:val="both"/>
      </w:pPr>
      <w:r w:rsidRPr="000D152F">
        <w:t>Atbildīgo par lēmuma izpildi noteikt Limbažu novada pašvaldības īpašuma privatizācijas un atsavināšanas komisijas priekšsēdētāja 1.vietnieku.</w:t>
      </w:r>
    </w:p>
    <w:p w14:paraId="49A9700C" w14:textId="77777777" w:rsidR="00072082" w:rsidRPr="000D152F" w:rsidRDefault="00072082" w:rsidP="00072082">
      <w:pPr>
        <w:autoSpaceDE w:val="0"/>
        <w:autoSpaceDN w:val="0"/>
        <w:adjustRightInd w:val="0"/>
        <w:jc w:val="center"/>
        <w:rPr>
          <w:rFonts w:eastAsia="Calibri"/>
        </w:rPr>
      </w:pPr>
    </w:p>
    <w:p w14:paraId="043C577A" w14:textId="77777777" w:rsidR="00072082" w:rsidRPr="000D152F" w:rsidRDefault="00072082" w:rsidP="00072082">
      <w:pPr>
        <w:autoSpaceDE w:val="0"/>
        <w:autoSpaceDN w:val="0"/>
        <w:adjustRightInd w:val="0"/>
        <w:jc w:val="both"/>
        <w:rPr>
          <w:rFonts w:eastAsia="Calibri"/>
        </w:rPr>
      </w:pPr>
    </w:p>
    <w:p w14:paraId="19F49201" w14:textId="72D66F65" w:rsidR="00072082" w:rsidRPr="000D152F" w:rsidRDefault="00072082" w:rsidP="00072082">
      <w:pPr>
        <w:jc w:val="both"/>
        <w:rPr>
          <w:b/>
          <w:bCs/>
        </w:rPr>
      </w:pPr>
      <w:r w:rsidRPr="000D152F">
        <w:rPr>
          <w:b/>
          <w:bCs/>
        </w:rPr>
        <w:t xml:space="preserve">Lēmums Nr. </w:t>
      </w:r>
      <w:r w:rsidR="00121182" w:rsidRPr="000D152F">
        <w:rPr>
          <w:b/>
          <w:bCs/>
        </w:rPr>
        <w:t>388</w:t>
      </w:r>
    </w:p>
    <w:p w14:paraId="5691EA0F" w14:textId="77777777" w:rsidR="00072082" w:rsidRPr="000D152F" w:rsidRDefault="00072082" w:rsidP="00072082">
      <w:pPr>
        <w:keepNext/>
        <w:jc w:val="center"/>
        <w:outlineLvl w:val="0"/>
        <w:rPr>
          <w:b/>
          <w:bCs/>
          <w:lang w:eastAsia="en-US"/>
        </w:rPr>
      </w:pPr>
      <w:r w:rsidRPr="000D152F">
        <w:rPr>
          <w:b/>
          <w:bCs/>
          <w:lang w:eastAsia="en-US"/>
        </w:rPr>
        <w:t>61.</w:t>
      </w:r>
    </w:p>
    <w:p w14:paraId="1ECC94C3" w14:textId="77777777" w:rsidR="00121182" w:rsidRPr="000D152F" w:rsidRDefault="00121182" w:rsidP="00121182">
      <w:pPr>
        <w:pBdr>
          <w:bottom w:val="single" w:sz="6" w:space="1" w:color="auto"/>
        </w:pBdr>
        <w:jc w:val="both"/>
        <w:rPr>
          <w:b/>
          <w:bCs/>
        </w:rPr>
      </w:pPr>
      <w:r w:rsidRPr="000D152F">
        <w:rPr>
          <w:b/>
          <w:bCs/>
          <w:noProof/>
        </w:rPr>
        <w:t xml:space="preserve">Par nekustamā īpašuma </w:t>
      </w:r>
      <w:bookmarkStart w:id="193" w:name="_Hlk165276528"/>
      <w:r w:rsidRPr="000D152F">
        <w:rPr>
          <w:b/>
          <w:bCs/>
          <w:noProof/>
        </w:rPr>
        <w:t>Lauri, Salacgrīvas pagastā</w:t>
      </w:r>
      <w:bookmarkEnd w:id="193"/>
      <w:r w:rsidRPr="000D152F">
        <w:rPr>
          <w:b/>
          <w:bCs/>
          <w:noProof/>
        </w:rPr>
        <w:t>, Limbažu novadā atsavināšanu, nosacītās cenas un atsavināšanas paziņojuma apstiprināšanu</w:t>
      </w:r>
    </w:p>
    <w:p w14:paraId="2973C260" w14:textId="77777777" w:rsidR="00121182" w:rsidRPr="000D152F" w:rsidRDefault="00121182" w:rsidP="00121182">
      <w:pPr>
        <w:jc w:val="center"/>
      </w:pPr>
      <w:r w:rsidRPr="000D152F">
        <w:t xml:space="preserve">Ziņo </w:t>
      </w:r>
      <w:r w:rsidRPr="000D152F">
        <w:rPr>
          <w:noProof/>
        </w:rPr>
        <w:t>Digna Būmane</w:t>
      </w:r>
    </w:p>
    <w:p w14:paraId="58F4A5EE" w14:textId="77777777" w:rsidR="00121182" w:rsidRPr="000D152F" w:rsidRDefault="00121182" w:rsidP="00121182">
      <w:pPr>
        <w:jc w:val="both"/>
      </w:pPr>
    </w:p>
    <w:p w14:paraId="3C8E791F" w14:textId="0FF0098A" w:rsidR="00121182" w:rsidRPr="000D152F" w:rsidRDefault="006D5F65" w:rsidP="00121182">
      <w:pPr>
        <w:ind w:firstLine="720"/>
        <w:jc w:val="both"/>
        <w:rPr>
          <w:rFonts w:eastAsia="Calibri"/>
          <w:bCs/>
        </w:rPr>
      </w:pPr>
      <w:r>
        <w:rPr>
          <w:rFonts w:eastAsia="Calibri"/>
          <w:bCs/>
        </w:rPr>
        <w:t>[..]</w:t>
      </w:r>
      <w:r w:rsidR="00121182" w:rsidRPr="000D152F">
        <w:rPr>
          <w:rFonts w:eastAsia="Calibri"/>
          <w:bCs/>
        </w:rPr>
        <w:t xml:space="preserve"> Persona lūdz atsavināt nekustamo īpašumu </w:t>
      </w:r>
      <w:r w:rsidR="00121182" w:rsidRPr="000D152F">
        <w:rPr>
          <w:bCs/>
          <w:noProof/>
        </w:rPr>
        <w:t>Lauri, Salacgrīvas pagastā</w:t>
      </w:r>
      <w:r w:rsidR="00121182" w:rsidRPr="000D152F">
        <w:rPr>
          <w:rFonts w:eastAsia="Calibri"/>
          <w:bCs/>
        </w:rPr>
        <w:t>, Limbažu novadā, kadastra numurs 6672 002 0005.</w:t>
      </w:r>
    </w:p>
    <w:p w14:paraId="40C9760D" w14:textId="77777777" w:rsidR="00121182" w:rsidRPr="000D152F" w:rsidRDefault="00121182" w:rsidP="00121182">
      <w:pPr>
        <w:ind w:firstLine="720"/>
        <w:jc w:val="both"/>
      </w:pPr>
      <w:r w:rsidRPr="000D152F">
        <w:rPr>
          <w:rFonts w:eastAsia="Calibri" w:cs="Tahoma"/>
          <w:kern w:val="1"/>
          <w:szCs w:val="22"/>
          <w:lang w:eastAsia="en-US" w:bidi="hi-IN"/>
        </w:rPr>
        <w:t xml:space="preserve">Nekustamais īpašums Lauri, Salacgrīvas pagastā, kadastra Nr.6672 002 0005, sastāv no divām </w:t>
      </w:r>
      <w:bookmarkStart w:id="194" w:name="_Hlk165276958"/>
      <w:r w:rsidRPr="000D152F">
        <w:rPr>
          <w:rFonts w:eastAsia="Calibri" w:cs="Tahoma"/>
          <w:kern w:val="1"/>
          <w:szCs w:val="22"/>
          <w:lang w:eastAsia="en-US" w:bidi="hi-IN"/>
        </w:rPr>
        <w:t>zemes vienībām ar kadastra apzīmējumu: 6672 002 0289 0,1208 ha platībā un 6672 002 0290 0,0659 ha platībā</w:t>
      </w:r>
      <w:bookmarkEnd w:id="194"/>
      <w:r w:rsidRPr="000D152F">
        <w:rPr>
          <w:rFonts w:eastAsia="Calibri" w:cs="Tahoma"/>
          <w:kern w:val="1"/>
          <w:szCs w:val="22"/>
          <w:lang w:eastAsia="en-US" w:bidi="hi-IN"/>
        </w:rPr>
        <w:t xml:space="preserve">. </w:t>
      </w:r>
      <w:r w:rsidRPr="000D152F">
        <w:t xml:space="preserve">Nekustamais īpašums uz Limbažu novada pašvaldības vārda reģistrēts Vidzemes rajona tiesas Salacgrīvas pagasta zemesgrāmatas nodalījumā Nr. 100000818836. </w:t>
      </w:r>
    </w:p>
    <w:p w14:paraId="0BC297C2" w14:textId="77777777" w:rsidR="00121182" w:rsidRPr="000D152F" w:rsidRDefault="00121182" w:rsidP="00121182">
      <w:pPr>
        <w:ind w:firstLine="720"/>
        <w:jc w:val="both"/>
        <w:rPr>
          <w:rFonts w:eastAsia="Calibri" w:cs="Tahoma"/>
          <w:kern w:val="1"/>
          <w:szCs w:val="22"/>
          <w:lang w:eastAsia="en-US" w:bidi="hi-IN"/>
        </w:rPr>
      </w:pPr>
      <w:r w:rsidRPr="000D152F">
        <w:t>Saskaņā ar Limbažu novada domes 2023. gada 22. jūnija lēmumu Nr.564 zemes vienības ar kadastra apzīmējumiem: 6672 002 0289 0,1208 ha platībā un 6672 002 0290 0,0659 ha platībā</w:t>
      </w:r>
      <w:r w:rsidRPr="000D152F">
        <w:rPr>
          <w:rFonts w:eastAsia="Calibri"/>
        </w:rPr>
        <w:t xml:space="preserve"> </w:t>
      </w:r>
      <w:r w:rsidRPr="000D152F">
        <w:rPr>
          <w:rFonts w:eastAsia="Calibri" w:cs="Tahoma"/>
          <w:kern w:val="1"/>
          <w:szCs w:val="22"/>
          <w:lang w:eastAsia="en-US" w:bidi="hi-IN"/>
        </w:rPr>
        <w:t xml:space="preserve">atzītas par </w:t>
      </w:r>
      <w:proofErr w:type="spellStart"/>
      <w:r w:rsidRPr="000D152F">
        <w:rPr>
          <w:rFonts w:eastAsia="Calibri" w:cs="Tahoma"/>
          <w:kern w:val="1"/>
          <w:szCs w:val="22"/>
          <w:lang w:eastAsia="en-US" w:bidi="hi-IN"/>
        </w:rPr>
        <w:t>starpgabaliem</w:t>
      </w:r>
      <w:proofErr w:type="spellEnd"/>
      <w:r w:rsidRPr="000D152F">
        <w:rPr>
          <w:rFonts w:eastAsia="Calibri" w:cs="Tahoma"/>
          <w:kern w:val="1"/>
          <w:szCs w:val="22"/>
          <w:lang w:eastAsia="en-US" w:bidi="hi-IN"/>
        </w:rPr>
        <w:t>.</w:t>
      </w:r>
    </w:p>
    <w:p w14:paraId="4344A872" w14:textId="77777777" w:rsidR="00121182" w:rsidRPr="000D152F" w:rsidRDefault="00121182" w:rsidP="00121182">
      <w:pPr>
        <w:shd w:val="clear" w:color="auto" w:fill="FFFFFF"/>
        <w:ind w:firstLine="720"/>
        <w:jc w:val="both"/>
      </w:pPr>
      <w:r w:rsidRPr="000D152F">
        <w:t>Publiskas personas mantas atsavināšanas likuma 44. panta astotās daļas 1. punktā noteikts, ka Zemes starpgabalu, kuram nav iespējams nodrošināt pieslēgumu koplietošanas ielai (ceļam), vai zemes starpgabalu, kurš ir nepieciešams, lai nodrošinātu pieslēgumu koplietošanas ielai (ceļam), šajā likumā noteiktajā kārtībā drīkst atsavināt:</w:t>
      </w:r>
    </w:p>
    <w:p w14:paraId="3BFEF561" w14:textId="77777777" w:rsidR="00121182" w:rsidRPr="000D152F" w:rsidRDefault="00121182" w:rsidP="00121182">
      <w:pPr>
        <w:numPr>
          <w:ilvl w:val="0"/>
          <w:numId w:val="74"/>
        </w:numPr>
        <w:shd w:val="clear" w:color="auto" w:fill="FFFFFF"/>
        <w:jc w:val="both"/>
      </w:pPr>
      <w:r w:rsidRPr="000D152F">
        <w:t xml:space="preserve">tam zemes īpašniekam vai visiem kopīpašniekiem, kuru zemei </w:t>
      </w:r>
      <w:proofErr w:type="spellStart"/>
      <w:r w:rsidRPr="000D152F">
        <w:t>piegul</w:t>
      </w:r>
      <w:proofErr w:type="spellEnd"/>
      <w:r w:rsidRPr="000D152F">
        <w:t xml:space="preserve"> attiecīgais zemes starpgabals.</w:t>
      </w:r>
    </w:p>
    <w:p w14:paraId="3F186D85" w14:textId="0E019A2E" w:rsidR="00121182" w:rsidRPr="000D152F" w:rsidRDefault="00121182" w:rsidP="00121182">
      <w:pPr>
        <w:shd w:val="clear" w:color="auto" w:fill="FFFFFF"/>
        <w:ind w:firstLine="709"/>
        <w:jc w:val="both"/>
      </w:pPr>
      <w:r w:rsidRPr="000D152F">
        <w:rPr>
          <w:rFonts w:eastAsia="Calibri" w:cs="Tahoma"/>
          <w:kern w:val="1"/>
          <w:szCs w:val="22"/>
          <w:lang w:eastAsia="en-US" w:bidi="hi-IN"/>
        </w:rPr>
        <w:t xml:space="preserve">Zemes īpašums Lauri, Salacgrīvas pagastā, kadastra Nr.6672 002 0005, kas sastāv no zemes vienībām ar kadastra apzīmējumu: 6672 002 0289 0,1208 ha platībā un 6672 002 0290 0,0659 ha platībā, </w:t>
      </w:r>
      <w:proofErr w:type="spellStart"/>
      <w:r w:rsidRPr="000D152F">
        <w:rPr>
          <w:rFonts w:eastAsia="Calibri" w:cs="Tahoma"/>
          <w:kern w:val="1"/>
          <w:szCs w:val="22"/>
          <w:lang w:eastAsia="en-US" w:bidi="hi-IN"/>
        </w:rPr>
        <w:t>piegul</w:t>
      </w:r>
      <w:proofErr w:type="spellEnd"/>
      <w:r w:rsidRPr="000D152F">
        <w:rPr>
          <w:rFonts w:eastAsia="Calibri" w:cs="Tahoma"/>
          <w:kern w:val="1"/>
          <w:szCs w:val="22"/>
          <w:lang w:eastAsia="en-US" w:bidi="hi-IN"/>
        </w:rPr>
        <w:t xml:space="preserve"> nekustamā īpašuma </w:t>
      </w:r>
      <w:proofErr w:type="spellStart"/>
      <w:r w:rsidRPr="000D152F">
        <w:rPr>
          <w:rFonts w:eastAsia="Calibri" w:cs="Tahoma"/>
          <w:kern w:val="1"/>
          <w:szCs w:val="22"/>
          <w:lang w:eastAsia="en-US" w:bidi="hi-IN"/>
        </w:rPr>
        <w:t>Jaunapiņi</w:t>
      </w:r>
      <w:proofErr w:type="spellEnd"/>
      <w:r w:rsidRPr="000D152F">
        <w:rPr>
          <w:rFonts w:eastAsia="Calibri" w:cs="Tahoma"/>
          <w:kern w:val="1"/>
          <w:szCs w:val="22"/>
          <w:lang w:eastAsia="en-US" w:bidi="hi-IN"/>
        </w:rPr>
        <w:t xml:space="preserve">, Salacgrīvas pagastā, Limbažu novadā, kadastra numurs 6627 002 0041, zemes vienībai ar kadastra apzīmējumu 6672 002 0041. Vidzemes rajona tiesas Salacgrīvas pagasta zemesgrāmatas nodalījumā Nr.100000195614 nekustamā īpašuma </w:t>
      </w:r>
      <w:proofErr w:type="spellStart"/>
      <w:r w:rsidRPr="000D152F">
        <w:rPr>
          <w:rFonts w:eastAsia="Calibri" w:cs="Tahoma"/>
          <w:kern w:val="1"/>
          <w:szCs w:val="22"/>
          <w:lang w:eastAsia="en-US" w:bidi="hi-IN"/>
        </w:rPr>
        <w:t>Jaunapiņi</w:t>
      </w:r>
      <w:proofErr w:type="spellEnd"/>
      <w:r w:rsidRPr="000D152F">
        <w:rPr>
          <w:rFonts w:eastAsia="Calibri" w:cs="Tahoma"/>
          <w:kern w:val="1"/>
          <w:szCs w:val="22"/>
          <w:lang w:eastAsia="en-US" w:bidi="hi-IN"/>
        </w:rPr>
        <w:t xml:space="preserve">, Salacgrīvas pagastā īpašniece reģistrēta </w:t>
      </w:r>
      <w:r w:rsidR="006D5F65">
        <w:rPr>
          <w:rFonts w:eastAsia="Calibri" w:cs="Tahoma"/>
          <w:kern w:val="1"/>
          <w:szCs w:val="22"/>
          <w:lang w:eastAsia="en-US" w:bidi="hi-IN"/>
        </w:rPr>
        <w:t>[..]</w:t>
      </w:r>
      <w:r w:rsidRPr="000D152F">
        <w:rPr>
          <w:rFonts w:eastAsia="Calibri" w:cs="Tahoma"/>
          <w:kern w:val="1"/>
          <w:szCs w:val="22"/>
          <w:lang w:eastAsia="en-US" w:bidi="hi-IN"/>
        </w:rPr>
        <w:t>.</w:t>
      </w:r>
    </w:p>
    <w:p w14:paraId="272E54A5" w14:textId="77777777" w:rsidR="00121182" w:rsidRPr="000D152F" w:rsidRDefault="00121182" w:rsidP="00121182">
      <w:pPr>
        <w:ind w:firstLine="720"/>
        <w:jc w:val="both"/>
      </w:pPr>
      <w:r w:rsidRPr="000D152F">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377202CD" w14:textId="77777777" w:rsidR="00121182" w:rsidRPr="000D152F" w:rsidRDefault="00121182" w:rsidP="00121182">
      <w:pPr>
        <w:ind w:firstLine="720"/>
        <w:jc w:val="both"/>
        <w:rPr>
          <w:rFonts w:eastAsia="Calibri"/>
          <w:bCs/>
          <w:lang w:eastAsia="en-US"/>
        </w:rPr>
      </w:pPr>
      <w:r w:rsidRPr="000D152F">
        <w:rPr>
          <w:rFonts w:eastAsia="Calibri"/>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 panta ceturtās daļas 1. punktu publiskas personas nekustamā īpašuma atsavināšanu var ierosināt </w:t>
      </w:r>
      <w:r w:rsidRPr="000D152F">
        <w:rPr>
          <w:shd w:val="clear" w:color="auto" w:fill="FFFFFF"/>
        </w:rPr>
        <w:t xml:space="preserve">zemes īpašnieks vai visi kopīpašnieki, ja viņi vēlas nopirkt zemes starpgabalu, kas </w:t>
      </w:r>
      <w:proofErr w:type="spellStart"/>
      <w:r w:rsidRPr="000D152F">
        <w:rPr>
          <w:shd w:val="clear" w:color="auto" w:fill="FFFFFF"/>
        </w:rPr>
        <w:t>piegul</w:t>
      </w:r>
      <w:proofErr w:type="spellEnd"/>
      <w:r w:rsidRPr="000D152F">
        <w:rPr>
          <w:shd w:val="clear" w:color="auto" w:fill="FFFFFF"/>
        </w:rPr>
        <w:t xml:space="preserve"> viņu zemei</w:t>
      </w:r>
      <w:r w:rsidRPr="000D152F">
        <w:rPr>
          <w:rFonts w:eastAsia="Calibri"/>
          <w:lang w:eastAsia="en-US"/>
        </w:rPr>
        <w:t>.</w:t>
      </w:r>
    </w:p>
    <w:p w14:paraId="2BE2498A" w14:textId="77777777" w:rsidR="00121182" w:rsidRPr="000D152F" w:rsidRDefault="00121182" w:rsidP="00121182">
      <w:pPr>
        <w:autoSpaceDE w:val="0"/>
        <w:autoSpaceDN w:val="0"/>
        <w:adjustRightInd w:val="0"/>
        <w:ind w:firstLine="720"/>
        <w:jc w:val="both"/>
        <w:rPr>
          <w:rFonts w:eastAsia="Calibri"/>
          <w:lang w:eastAsia="en-US"/>
        </w:rPr>
      </w:pPr>
      <w:r w:rsidRPr="000D152F">
        <w:rPr>
          <w:rFonts w:eastAsia="Calibri"/>
          <w:lang w:eastAsia="en-US"/>
        </w:rPr>
        <w:t xml:space="preserve">Saskaņā ar Publiskas personas mantas atsavināšanas likuma 37. panta pirmās daļas 4. punktu, pārdot publiskas personas mantu par brīvu cenu var, ja nekustamo īpašumu iegūst šā likuma </w:t>
      </w:r>
      <w:hyperlink r:id="rId22" w:anchor="p4" w:history="1">
        <w:r w:rsidRPr="000D152F">
          <w:rPr>
            <w:rFonts w:eastAsia="Calibri"/>
            <w:lang w:eastAsia="en-US"/>
          </w:rPr>
          <w:t>4. panta</w:t>
        </w:r>
      </w:hyperlink>
      <w:r w:rsidRPr="000D152F">
        <w:rPr>
          <w:rFonts w:eastAsia="Calibri"/>
          <w:lang w:eastAsia="en-US"/>
        </w:rPr>
        <w:t xml:space="preserve"> ceturtajā daļā minētā persona (zemesgrāmatā ierakstītas ēkas (būves) īpašnieks vai visi kopīpašnieki, ja viņi vēlas nopirkt zemesgabalu, uz kura atrodas ēka (būve), vai zemesgabalu, uz kura atrodas ēka (būve), un zemes starpgabalu, kas </w:t>
      </w:r>
      <w:proofErr w:type="spellStart"/>
      <w:r w:rsidRPr="000D152F">
        <w:rPr>
          <w:rFonts w:eastAsia="Calibri"/>
          <w:lang w:eastAsia="en-US"/>
        </w:rPr>
        <w:t>piegul</w:t>
      </w:r>
      <w:proofErr w:type="spellEnd"/>
      <w:r w:rsidRPr="000D152F">
        <w:rPr>
          <w:rFonts w:eastAsia="Calibri"/>
          <w:lang w:eastAsia="en-US"/>
        </w:rPr>
        <w:t xml:space="preserve"> šai zemei). Šajā gadījumā pārdošanas cena ir vienāda ar nosacīto cenu. </w:t>
      </w:r>
    </w:p>
    <w:p w14:paraId="232C0F85" w14:textId="77777777" w:rsidR="00121182" w:rsidRPr="000D152F" w:rsidRDefault="00121182" w:rsidP="00121182">
      <w:pPr>
        <w:ind w:firstLine="720"/>
        <w:jc w:val="both"/>
        <w:rPr>
          <w:rFonts w:eastAsia="Calibri"/>
          <w:bCs/>
          <w:lang w:eastAsia="en-US"/>
        </w:rPr>
      </w:pPr>
      <w:r w:rsidRPr="000D152F">
        <w:rPr>
          <w:rFonts w:eastAsia="Calibri"/>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0D152F">
        <w:rPr>
          <w:rFonts w:eastAsia="Calibri" w:cs="Tahoma"/>
          <w:kern w:val="1"/>
          <w:szCs w:val="22"/>
          <w:lang w:eastAsia="en-US" w:bidi="hi-IN"/>
        </w:rPr>
        <w:t>Lauri, Salacgrīvas</w:t>
      </w:r>
      <w:r w:rsidRPr="000D152F">
        <w:rPr>
          <w:rFonts w:eastAsia="Calibri"/>
          <w:bCs/>
          <w:lang w:eastAsia="en-US"/>
        </w:rPr>
        <w:t xml:space="preserve"> pagastā nav nepieciešams pašvaldības funkciju veikšanai, tas atsavināms Publiskas personas mantas atsavināšanas likumā noteiktajā kārtībā. </w:t>
      </w:r>
    </w:p>
    <w:p w14:paraId="6C5C39BB" w14:textId="77777777" w:rsidR="00121182" w:rsidRPr="000D152F" w:rsidRDefault="00121182" w:rsidP="00121182">
      <w:pPr>
        <w:ind w:firstLine="720"/>
        <w:jc w:val="both"/>
        <w:rPr>
          <w:rFonts w:eastAsia="Calibri"/>
          <w:lang w:eastAsia="en-US"/>
        </w:rPr>
      </w:pPr>
      <w:r w:rsidRPr="000D152F">
        <w:rPr>
          <w:rFonts w:eastAsia="Calibri"/>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0D152F">
        <w:rPr>
          <w:rFonts w:eastAsia="Calibri"/>
          <w:lang w:eastAsia="en-US"/>
        </w:rPr>
        <w:t xml:space="preserve"> </w:t>
      </w:r>
    </w:p>
    <w:p w14:paraId="461E5B37" w14:textId="77777777" w:rsidR="006F1434" w:rsidRPr="000D152F" w:rsidRDefault="00121182" w:rsidP="006F1434">
      <w:pPr>
        <w:ind w:firstLine="720"/>
        <w:jc w:val="both"/>
      </w:pPr>
      <w:r w:rsidRPr="000D152F">
        <w:lastRenderedPageBreak/>
        <w:t xml:space="preserve">Pamatojoties uz </w:t>
      </w:r>
      <w:r w:rsidRPr="000D152F">
        <w:rPr>
          <w:rFonts w:eastAsia="Calibri"/>
          <w:lang w:eastAsia="en-US"/>
        </w:rPr>
        <w:t>Pašvaldību likuma 10. panta pirmās daļas 16. punktu,</w:t>
      </w:r>
      <w:r w:rsidRPr="000D152F">
        <w:rPr>
          <w:lang w:eastAsia="en-US"/>
        </w:rPr>
        <w:t xml:space="preserve"> 73. panta ceturto daļu,</w:t>
      </w:r>
      <w:r w:rsidRPr="000D152F">
        <w:t xml:space="preserve"> Publiskas personas mantas atsavināšanas likuma 3. panta pirmās daļas 2. punktu,</w:t>
      </w:r>
      <w:r w:rsidRPr="000D152F">
        <w:rPr>
          <w:rFonts w:eastAsia="Calibri"/>
          <w:bCs/>
          <w:lang w:eastAsia="en-US"/>
        </w:rPr>
        <w:t xml:space="preserve"> </w:t>
      </w:r>
      <w:r w:rsidRPr="000D152F">
        <w:t xml:space="preserve">4. panta ceturtās daļas 1. punktu, </w:t>
      </w:r>
      <w:r w:rsidRPr="000D152F">
        <w:rPr>
          <w:rFonts w:eastAsia="Calibri"/>
          <w:bCs/>
        </w:rPr>
        <w:t xml:space="preserve">8. panta trešo daļu, 37. panta pirmās daļas 4. punktu, </w:t>
      </w:r>
      <w:r w:rsidRPr="000D152F">
        <w:t xml:space="preserve">44. panta astotās daļas 1. punktu, </w:t>
      </w:r>
      <w:r w:rsidRPr="000D152F">
        <w:rPr>
          <w:rFonts w:eastAsia="Calibri"/>
          <w:bCs/>
        </w:rPr>
        <w:t>44.</w:t>
      </w:r>
      <w:r w:rsidRPr="000D152F">
        <w:rPr>
          <w:rFonts w:eastAsia="Calibri"/>
          <w:bCs/>
          <w:vertAlign w:val="superscript"/>
        </w:rPr>
        <w:t>1</w:t>
      </w:r>
      <w:r w:rsidRPr="000D152F">
        <w:rPr>
          <w:rFonts w:eastAsia="Calibri"/>
          <w:bCs/>
        </w:rPr>
        <w:t xml:space="preserve"> panta pirmo daļu</w:t>
      </w:r>
      <w:r w:rsidRPr="000D152F">
        <w:t xml:space="preserve">, Publiskas personas finanšu līdzekļu un mantas izšķērdēšanas novēršanas likuma 3. pantu, 2024. gada 29. aprīļa Pašvaldības īpašuma privatizācijas un atsavināšanas komisijas sēdes protokolu Nr. 3.10.1/24/61, </w:t>
      </w:r>
      <w:r w:rsidR="006F1434" w:rsidRPr="000D152F">
        <w:rPr>
          <w:rFonts w:cs="Tahoma"/>
          <w:b/>
          <w:kern w:val="1"/>
          <w:lang w:eastAsia="hi-IN" w:bidi="hi-IN"/>
        </w:rPr>
        <w:t>a</w:t>
      </w:r>
      <w:r w:rsidR="006F1434" w:rsidRPr="000D152F">
        <w:rPr>
          <w:b/>
          <w:bCs/>
        </w:rPr>
        <w:t>tklāti balsojot: PAR</w:t>
      </w:r>
      <w:r w:rsidR="006F1434" w:rsidRPr="000D152F">
        <w:t xml:space="preserve"> – 12 deputāti (Aigars Legzdiņš, Dagnis Straubergs, Dāvis Melnalksnis, Edmunds Zeidmanis, Jānis Bakmanis, Kristaps Močāns, Lija Jokste, Māris Beļaunieks, Regīna Tamane, Rūdolfs Pelēkais, Valdis </w:t>
      </w:r>
      <w:proofErr w:type="spellStart"/>
      <w:r w:rsidR="006F1434" w:rsidRPr="000D152F">
        <w:t>Možvillo</w:t>
      </w:r>
      <w:proofErr w:type="spellEnd"/>
      <w:r w:rsidR="006F1434" w:rsidRPr="000D152F">
        <w:t xml:space="preserve">, Ziedonis Rubezis), </w:t>
      </w:r>
      <w:r w:rsidR="006F1434" w:rsidRPr="000D152F">
        <w:rPr>
          <w:b/>
          <w:bCs/>
        </w:rPr>
        <w:t>PRET –</w:t>
      </w:r>
      <w:r w:rsidR="006F1434" w:rsidRPr="000D152F">
        <w:t xml:space="preserve"> nav, </w:t>
      </w:r>
      <w:r w:rsidR="006F1434" w:rsidRPr="000D152F">
        <w:rPr>
          <w:b/>
          <w:bCs/>
        </w:rPr>
        <w:t>ATTURAS –</w:t>
      </w:r>
      <w:r w:rsidR="006F1434" w:rsidRPr="000D152F">
        <w:t xml:space="preserve"> nav, nebalso – 1 deputāts (Andris Garklāvs), Limbažu novada dome</w:t>
      </w:r>
      <w:r w:rsidR="006F1434" w:rsidRPr="000D152F">
        <w:rPr>
          <w:b/>
          <w:bCs/>
        </w:rPr>
        <w:t xml:space="preserve"> NOLEMJ:</w:t>
      </w:r>
    </w:p>
    <w:p w14:paraId="3D89AB6F" w14:textId="159E35A9" w:rsidR="00121182" w:rsidRPr="000D152F" w:rsidRDefault="00121182" w:rsidP="00121182">
      <w:pPr>
        <w:ind w:firstLine="720"/>
        <w:jc w:val="both"/>
        <w:rPr>
          <w:rFonts w:eastAsia="Arial Unicode MS" w:cs="Tahoma"/>
          <w:kern w:val="1"/>
          <w:lang w:eastAsia="en-US" w:bidi="hi-IN"/>
        </w:rPr>
      </w:pPr>
    </w:p>
    <w:p w14:paraId="65828F66" w14:textId="77777777" w:rsidR="00121182" w:rsidRPr="000D152F" w:rsidRDefault="00121182" w:rsidP="00121182">
      <w:pPr>
        <w:widowControl w:val="0"/>
        <w:numPr>
          <w:ilvl w:val="0"/>
          <w:numId w:val="144"/>
        </w:numPr>
        <w:suppressAutoHyphens/>
        <w:autoSpaceDE w:val="0"/>
        <w:autoSpaceDN w:val="0"/>
        <w:adjustRightInd w:val="0"/>
        <w:ind w:left="426"/>
        <w:contextualSpacing/>
        <w:jc w:val="both"/>
        <w:rPr>
          <w:rFonts w:eastAsia="Calibri" w:cs="Tahoma"/>
          <w:kern w:val="1"/>
          <w:lang w:eastAsia="en-US" w:bidi="hi-IN"/>
        </w:rPr>
      </w:pPr>
      <w:r w:rsidRPr="000D152F">
        <w:rPr>
          <w:rFonts w:eastAsia="Calibri" w:cs="Tahoma"/>
          <w:kern w:val="1"/>
          <w:lang w:eastAsia="en-US" w:bidi="hi-IN"/>
        </w:rPr>
        <w:t xml:space="preserve">Atsavināt pašvaldības nekustamo īpašumu </w:t>
      </w:r>
      <w:r w:rsidRPr="000D152F">
        <w:rPr>
          <w:rFonts w:eastAsia="Calibri" w:cs="Tahoma"/>
          <w:kern w:val="1"/>
          <w:szCs w:val="22"/>
          <w:lang w:eastAsia="en-US" w:bidi="hi-IN"/>
        </w:rPr>
        <w:t>Lauri, Salacgrīvas pagastā, kadastra Nr.6672 002 0005, kas sastāv no divām zemes vienībām ar kadastra apzīmējumu: 6672 002 0289 0,1208 ha platībā un 6672 002 0290 0,0659 ha platībā</w:t>
      </w:r>
      <w:r w:rsidRPr="000D152F">
        <w:rPr>
          <w:rFonts w:eastAsia="Arial Unicode MS" w:cs="Tahoma"/>
          <w:kern w:val="1"/>
          <w:lang w:eastAsia="en-US" w:bidi="hi-IN"/>
        </w:rPr>
        <w:t xml:space="preserve">, </w:t>
      </w:r>
      <w:r w:rsidRPr="000D152F">
        <w:rPr>
          <w:rFonts w:eastAsia="Calibri" w:cs="Tahoma"/>
          <w:kern w:val="1"/>
          <w:lang w:eastAsia="en-US" w:bidi="hi-IN"/>
        </w:rPr>
        <w:t xml:space="preserve">pārdodot par brīvu cenu. </w:t>
      </w:r>
    </w:p>
    <w:p w14:paraId="5CC4203B" w14:textId="77777777" w:rsidR="00121182" w:rsidRPr="000D152F" w:rsidRDefault="00121182" w:rsidP="00121182">
      <w:pPr>
        <w:widowControl w:val="0"/>
        <w:numPr>
          <w:ilvl w:val="0"/>
          <w:numId w:val="144"/>
        </w:numPr>
        <w:suppressAutoHyphens/>
        <w:autoSpaceDE w:val="0"/>
        <w:autoSpaceDN w:val="0"/>
        <w:adjustRightInd w:val="0"/>
        <w:ind w:left="426" w:hanging="357"/>
        <w:contextualSpacing/>
        <w:jc w:val="both"/>
        <w:rPr>
          <w:rFonts w:eastAsia="Calibri" w:cs="Tahoma"/>
          <w:kern w:val="1"/>
          <w:lang w:eastAsia="en-US" w:bidi="hi-IN"/>
        </w:rPr>
      </w:pPr>
      <w:r w:rsidRPr="000D152F">
        <w:rPr>
          <w:rFonts w:eastAsia="Calibri" w:cs="Tahoma"/>
          <w:kern w:val="1"/>
          <w:lang w:eastAsia="en-US" w:bidi="hi-IN"/>
        </w:rPr>
        <w:t xml:space="preserve">Apstiprināt </w:t>
      </w:r>
      <w:bookmarkStart w:id="195" w:name="_Hlk165277374"/>
      <w:r w:rsidRPr="000D152F">
        <w:rPr>
          <w:rFonts w:eastAsia="Calibri" w:cs="Tahoma"/>
          <w:kern w:val="1"/>
          <w:lang w:eastAsia="en-US" w:bidi="hi-IN"/>
        </w:rPr>
        <w:t>1. punktā minētā nekustamā īpašuma</w:t>
      </w:r>
      <w:bookmarkEnd w:id="195"/>
      <w:r w:rsidRPr="000D152F">
        <w:rPr>
          <w:rFonts w:eastAsia="Calibri" w:cs="Tahoma"/>
          <w:kern w:val="1"/>
          <w:lang w:eastAsia="en-US" w:bidi="hi-IN"/>
        </w:rPr>
        <w:t xml:space="preserve">, nosacīto cenu EUR 2000,00 EUR (divi tūkstoši euro). </w:t>
      </w:r>
    </w:p>
    <w:p w14:paraId="6B157204" w14:textId="77777777" w:rsidR="00121182" w:rsidRPr="000D152F" w:rsidRDefault="00121182" w:rsidP="00121182">
      <w:pPr>
        <w:widowControl w:val="0"/>
        <w:numPr>
          <w:ilvl w:val="0"/>
          <w:numId w:val="144"/>
        </w:numPr>
        <w:suppressAutoHyphens/>
        <w:autoSpaceDE w:val="0"/>
        <w:autoSpaceDN w:val="0"/>
        <w:adjustRightInd w:val="0"/>
        <w:ind w:left="426" w:hanging="357"/>
        <w:contextualSpacing/>
        <w:jc w:val="both"/>
        <w:rPr>
          <w:rFonts w:eastAsia="Calibri" w:cs="Tahoma"/>
          <w:kern w:val="1"/>
          <w:lang w:eastAsia="en-US" w:bidi="hi-IN"/>
        </w:rPr>
      </w:pPr>
      <w:r w:rsidRPr="000D152F">
        <w:rPr>
          <w:rFonts w:eastAsia="Calibri" w:cs="Tahoma"/>
          <w:kern w:val="1"/>
          <w:lang w:eastAsia="en-US" w:bidi="hi-IN"/>
        </w:rPr>
        <w:t xml:space="preserve">Apstiprināt 1. punktā minētā nekustamā īpašuma atsavināšanas paziņojumu (pielikumā). </w:t>
      </w:r>
    </w:p>
    <w:p w14:paraId="30C3E396" w14:textId="1F3F2B12" w:rsidR="00121182" w:rsidRPr="000D152F" w:rsidRDefault="00121182" w:rsidP="00121182">
      <w:pPr>
        <w:numPr>
          <w:ilvl w:val="0"/>
          <w:numId w:val="144"/>
        </w:numPr>
        <w:ind w:left="426" w:hanging="357"/>
        <w:jc w:val="both"/>
        <w:rPr>
          <w:rFonts w:eastAsia="Calibri"/>
          <w:bCs/>
        </w:rPr>
      </w:pPr>
      <w:r w:rsidRPr="000D152F">
        <w:rPr>
          <w:rFonts w:eastAsia="Calibri"/>
          <w:bCs/>
        </w:rPr>
        <w:t xml:space="preserve">Nosūtīt atsavināšanas paziņojumu pirmpirkuma tiesīgajai personai </w:t>
      </w:r>
      <w:r w:rsidR="006D5F65">
        <w:rPr>
          <w:rFonts w:eastAsia="Calibri"/>
          <w:bCs/>
        </w:rPr>
        <w:t>[..]</w:t>
      </w:r>
      <w:r w:rsidRPr="000D152F">
        <w:rPr>
          <w:rFonts w:eastAsia="Calibri"/>
          <w:bCs/>
        </w:rPr>
        <w:t>.</w:t>
      </w:r>
    </w:p>
    <w:p w14:paraId="65FECD21" w14:textId="77777777" w:rsidR="00121182" w:rsidRPr="000D152F" w:rsidRDefault="00121182" w:rsidP="00121182">
      <w:pPr>
        <w:widowControl w:val="0"/>
        <w:numPr>
          <w:ilvl w:val="0"/>
          <w:numId w:val="144"/>
        </w:numPr>
        <w:suppressAutoHyphens/>
        <w:autoSpaceDE w:val="0"/>
        <w:autoSpaceDN w:val="0"/>
        <w:adjustRightInd w:val="0"/>
        <w:ind w:left="426" w:hanging="357"/>
        <w:contextualSpacing/>
        <w:jc w:val="both"/>
        <w:rPr>
          <w:rFonts w:eastAsia="Calibri" w:cs="Tahoma"/>
          <w:kern w:val="1"/>
          <w:lang w:eastAsia="en-US" w:bidi="hi-IN"/>
        </w:rPr>
      </w:pPr>
      <w:r w:rsidRPr="000D152F">
        <w:rPr>
          <w:rFonts w:eastAsia="Calibri"/>
        </w:rPr>
        <w:t>Pēc apliecinājuma saņemšanas sagatavot un noslēgt nekustamā īpašuma pirkuma līgumu ar pirmpirkuma tiesīgo personu</w:t>
      </w:r>
      <w:r w:rsidRPr="000D152F">
        <w:rPr>
          <w:rFonts w:eastAsia="Calibri" w:cs="Tahoma"/>
          <w:kern w:val="1"/>
          <w:lang w:eastAsia="en-US" w:bidi="hi-IN"/>
        </w:rPr>
        <w:t xml:space="preserve">. </w:t>
      </w:r>
    </w:p>
    <w:p w14:paraId="7B104A72" w14:textId="77777777" w:rsidR="00121182" w:rsidRPr="000D152F" w:rsidRDefault="00121182" w:rsidP="00121182">
      <w:pPr>
        <w:numPr>
          <w:ilvl w:val="0"/>
          <w:numId w:val="144"/>
        </w:numPr>
        <w:autoSpaceDE w:val="0"/>
        <w:autoSpaceDN w:val="0"/>
        <w:adjustRightInd w:val="0"/>
        <w:ind w:left="426" w:hanging="357"/>
        <w:contextualSpacing/>
        <w:jc w:val="both"/>
        <w:rPr>
          <w:rFonts w:eastAsia="Calibri"/>
        </w:rPr>
      </w:pPr>
      <w:r w:rsidRPr="000D152F">
        <w:rPr>
          <w:rFonts w:eastAsia="Calibri"/>
        </w:rPr>
        <w:t xml:space="preserve">Atbildīgo par lēmuma izpildi noteikt </w:t>
      </w:r>
      <w:r w:rsidRPr="000D152F">
        <w:t>Limbažu novada pašvaldības īpašuma privatizācijas un atsavināšanas komisijas priekšsēdētāja 1. vietnieku</w:t>
      </w:r>
      <w:r w:rsidRPr="000D152F">
        <w:rPr>
          <w:rFonts w:eastAsia="Calibri"/>
        </w:rPr>
        <w:t>.</w:t>
      </w:r>
    </w:p>
    <w:p w14:paraId="36CD160B" w14:textId="77777777" w:rsidR="00072082" w:rsidRPr="000D152F" w:rsidRDefault="00072082" w:rsidP="00072082">
      <w:pPr>
        <w:autoSpaceDE w:val="0"/>
        <w:autoSpaceDN w:val="0"/>
        <w:adjustRightInd w:val="0"/>
        <w:jc w:val="both"/>
        <w:rPr>
          <w:rFonts w:eastAsia="Calibri"/>
        </w:rPr>
      </w:pPr>
    </w:p>
    <w:p w14:paraId="74D3809B" w14:textId="77777777" w:rsidR="00072082" w:rsidRPr="000D152F" w:rsidRDefault="00072082" w:rsidP="00072082">
      <w:pPr>
        <w:autoSpaceDE w:val="0"/>
        <w:autoSpaceDN w:val="0"/>
        <w:adjustRightInd w:val="0"/>
        <w:jc w:val="both"/>
        <w:rPr>
          <w:rFonts w:eastAsia="Calibri"/>
        </w:rPr>
      </w:pPr>
    </w:p>
    <w:p w14:paraId="70F9A7A0" w14:textId="1A2BCE63" w:rsidR="00072082" w:rsidRPr="000D152F" w:rsidRDefault="00072082" w:rsidP="00072082">
      <w:pPr>
        <w:jc w:val="both"/>
        <w:rPr>
          <w:b/>
          <w:bCs/>
        </w:rPr>
      </w:pPr>
      <w:r w:rsidRPr="000D152F">
        <w:rPr>
          <w:b/>
          <w:bCs/>
        </w:rPr>
        <w:t xml:space="preserve">Lēmums Nr. </w:t>
      </w:r>
      <w:r w:rsidR="00A40270" w:rsidRPr="000D152F">
        <w:rPr>
          <w:b/>
          <w:bCs/>
        </w:rPr>
        <w:t>389</w:t>
      </w:r>
    </w:p>
    <w:p w14:paraId="34A0A5EE" w14:textId="77777777" w:rsidR="00072082" w:rsidRPr="000D152F" w:rsidRDefault="00072082" w:rsidP="00072082">
      <w:pPr>
        <w:keepNext/>
        <w:jc w:val="center"/>
        <w:outlineLvl w:val="0"/>
        <w:rPr>
          <w:b/>
          <w:bCs/>
          <w:lang w:eastAsia="en-US"/>
        </w:rPr>
      </w:pPr>
      <w:bookmarkStart w:id="196" w:name="_Hlk157599507"/>
      <w:r w:rsidRPr="000D152F">
        <w:rPr>
          <w:b/>
          <w:bCs/>
          <w:lang w:eastAsia="en-US"/>
        </w:rPr>
        <w:t>62.</w:t>
      </w:r>
    </w:p>
    <w:bookmarkEnd w:id="196"/>
    <w:p w14:paraId="02172178" w14:textId="77777777" w:rsidR="00A40270" w:rsidRPr="000D152F" w:rsidRDefault="00A40270" w:rsidP="00A40270">
      <w:pPr>
        <w:pBdr>
          <w:bottom w:val="single" w:sz="4" w:space="1" w:color="auto"/>
        </w:pBdr>
        <w:jc w:val="both"/>
        <w:rPr>
          <w:b/>
          <w:bCs/>
        </w:rPr>
      </w:pPr>
      <w:r w:rsidRPr="000D152F">
        <w:rPr>
          <w:b/>
          <w:bCs/>
        </w:rPr>
        <w:t xml:space="preserve">Par grozījumiem 2021. gada 5. novembra līgumā Nr. 8.24/1 par </w:t>
      </w:r>
      <w:bookmarkStart w:id="197" w:name="_Hlk164951148"/>
      <w:r w:rsidRPr="000D152F">
        <w:rPr>
          <w:b/>
          <w:bCs/>
        </w:rPr>
        <w:t xml:space="preserve">apbūves tiesību piešķiršanu </w:t>
      </w:r>
      <w:bookmarkStart w:id="198" w:name="_Hlk164950485"/>
      <w:r w:rsidRPr="000D152F">
        <w:rPr>
          <w:b/>
          <w:bCs/>
        </w:rPr>
        <w:t>Valdemāra ielā 6, Ainažos, Limbažu novadā</w:t>
      </w:r>
      <w:bookmarkEnd w:id="198"/>
    </w:p>
    <w:bookmarkEnd w:id="197"/>
    <w:p w14:paraId="4C6B96DD" w14:textId="77777777" w:rsidR="00A40270" w:rsidRPr="000D152F" w:rsidRDefault="00A40270" w:rsidP="00A40270">
      <w:pPr>
        <w:jc w:val="center"/>
      </w:pPr>
      <w:r w:rsidRPr="000D152F">
        <w:t xml:space="preserve">Ziņo Digna </w:t>
      </w:r>
      <w:proofErr w:type="spellStart"/>
      <w:r w:rsidRPr="000D152F">
        <w:t>Būmane</w:t>
      </w:r>
      <w:proofErr w:type="spellEnd"/>
    </w:p>
    <w:p w14:paraId="568784D0" w14:textId="77777777" w:rsidR="00A40270" w:rsidRPr="000D152F" w:rsidRDefault="00A40270" w:rsidP="00A40270">
      <w:pPr>
        <w:autoSpaceDE w:val="0"/>
        <w:autoSpaceDN w:val="0"/>
        <w:adjustRightInd w:val="0"/>
        <w:ind w:firstLine="720"/>
        <w:jc w:val="both"/>
      </w:pPr>
    </w:p>
    <w:p w14:paraId="27FEF8F4" w14:textId="4315CA8E" w:rsidR="00A40270" w:rsidRPr="000D152F" w:rsidRDefault="00A40270" w:rsidP="00A40270">
      <w:pPr>
        <w:autoSpaceDE w:val="0"/>
        <w:autoSpaceDN w:val="0"/>
        <w:adjustRightInd w:val="0"/>
        <w:ind w:firstLine="720"/>
        <w:jc w:val="both"/>
      </w:pPr>
      <w:r w:rsidRPr="000D152F">
        <w:t xml:space="preserve">Limbažu novada pašvaldība </w:t>
      </w:r>
      <w:r w:rsidR="00562A4F">
        <w:t>[..]</w:t>
      </w:r>
      <w:r w:rsidRPr="000D152F">
        <w:t xml:space="preserve"> saņēmusi </w:t>
      </w:r>
      <w:r w:rsidR="00562A4F">
        <w:t>[..]</w:t>
      </w:r>
      <w:r w:rsidRPr="000D152F">
        <w:t xml:space="preserve"> par </w:t>
      </w:r>
      <w:r w:rsidR="00562A4F">
        <w:t>[..]</w:t>
      </w:r>
      <w:r w:rsidRPr="000D152F">
        <w:t xml:space="preserve"> noslēgtā līgumā </w:t>
      </w:r>
      <w:r w:rsidR="00562A4F">
        <w:t>[..]</w:t>
      </w:r>
      <w:r w:rsidRPr="000D152F">
        <w:t xml:space="preserve"> par apbūves tiesību piešķiršanu Valdemāra ielā 6, Ainažos, Limbažu novadā, izpildes nosacījumu termiņa pagarinājumu objektīvu iemeslu dēļ. Persona savā iesniegumā informē, ka šobrīd ir uzbūvēta viena no līgumā paredzētām atpūtas ēkām un uzsākta tās nodošana ekspluatācijā. Projektā paredzētai otrai ēkai ir plānots piesaistīt Eiropas savienības līdzfinansējumu, līdz ar to nepieciešams pagarināt ēku nodošanas ekspluatācijā termiņus līdz 2026. gada 31. decembrim.</w:t>
      </w:r>
    </w:p>
    <w:p w14:paraId="50A06664" w14:textId="77777777" w:rsidR="00E9288A" w:rsidRPr="000D152F" w:rsidRDefault="00A40270" w:rsidP="00E9288A">
      <w:pPr>
        <w:ind w:firstLine="720"/>
        <w:jc w:val="both"/>
      </w:pPr>
      <w:r w:rsidRPr="000D152F">
        <w:t xml:space="preserve">Ņemot vērā personas lūgumu un saņemto iesniegumu, pamatojoties uz Pašvaldību likuma 4. panta pirmās daļas 12. punktu, 10. panta otrās daļas 1. punktu, Valsts pārvaldes iekārtas likuma 87. panta otro daļu, </w:t>
      </w:r>
      <w:r w:rsidR="00E9288A" w:rsidRPr="000D152F">
        <w:rPr>
          <w:rFonts w:cs="Tahoma"/>
          <w:b/>
          <w:kern w:val="1"/>
          <w:lang w:eastAsia="hi-IN" w:bidi="hi-IN"/>
        </w:rPr>
        <w:t>a</w:t>
      </w:r>
      <w:r w:rsidR="00E9288A" w:rsidRPr="000D152F">
        <w:rPr>
          <w:b/>
          <w:bCs/>
        </w:rPr>
        <w:t>tklāti balsojot: PAR</w:t>
      </w:r>
      <w:r w:rsidR="00E9288A" w:rsidRPr="000D152F">
        <w:t xml:space="preserve"> – 12 deputāti (Aigars Legzdiņš, Dagnis Straubergs, Dāvis Melnalksnis, Edmunds Zeidmanis, Jānis Bakmanis, Kristaps Močāns, Lija Jokste, Māris Beļaunieks, Regīna Tamane, Rūdolfs Pelēkais, Valdis </w:t>
      </w:r>
      <w:proofErr w:type="spellStart"/>
      <w:r w:rsidR="00E9288A" w:rsidRPr="000D152F">
        <w:t>Možvillo</w:t>
      </w:r>
      <w:proofErr w:type="spellEnd"/>
      <w:r w:rsidR="00E9288A" w:rsidRPr="000D152F">
        <w:t xml:space="preserve">, Ziedonis Rubezis), </w:t>
      </w:r>
      <w:r w:rsidR="00E9288A" w:rsidRPr="000D152F">
        <w:rPr>
          <w:b/>
          <w:bCs/>
        </w:rPr>
        <w:t>PRET –</w:t>
      </w:r>
      <w:r w:rsidR="00E9288A" w:rsidRPr="000D152F">
        <w:t xml:space="preserve"> nav, </w:t>
      </w:r>
      <w:r w:rsidR="00E9288A" w:rsidRPr="000D152F">
        <w:rPr>
          <w:b/>
          <w:bCs/>
        </w:rPr>
        <w:t>ATTURAS –</w:t>
      </w:r>
      <w:r w:rsidR="00E9288A" w:rsidRPr="000D152F">
        <w:t xml:space="preserve"> nav, nebalso – 1 deputāts (Andris Garklāvs), Limbažu novada dome</w:t>
      </w:r>
      <w:r w:rsidR="00E9288A" w:rsidRPr="000D152F">
        <w:rPr>
          <w:b/>
          <w:bCs/>
        </w:rPr>
        <w:t xml:space="preserve"> NOLEMJ:</w:t>
      </w:r>
    </w:p>
    <w:p w14:paraId="7C59EE66" w14:textId="3484F148" w:rsidR="00A40270" w:rsidRPr="000D152F" w:rsidRDefault="00A40270" w:rsidP="00A40270">
      <w:pPr>
        <w:ind w:firstLine="720"/>
        <w:jc w:val="both"/>
      </w:pPr>
    </w:p>
    <w:p w14:paraId="211BB179" w14:textId="446E1BA3" w:rsidR="00A40270" w:rsidRPr="000D152F" w:rsidRDefault="00A40270" w:rsidP="00A40270">
      <w:pPr>
        <w:numPr>
          <w:ilvl w:val="0"/>
          <w:numId w:val="145"/>
        </w:numPr>
        <w:ind w:left="426"/>
        <w:contextualSpacing/>
        <w:jc w:val="both"/>
      </w:pPr>
      <w:r w:rsidRPr="000D152F">
        <w:t xml:space="preserve">Izdarīt grozījumus </w:t>
      </w:r>
      <w:r w:rsidR="00562A4F">
        <w:t>[..]</w:t>
      </w:r>
      <w:r w:rsidRPr="000D152F">
        <w:t xml:space="preserve"> noslēgtajā līgumā </w:t>
      </w:r>
      <w:r w:rsidR="00562A4F">
        <w:t>[..]</w:t>
      </w:r>
      <w:r w:rsidRPr="000D152F">
        <w:t xml:space="preserve"> par apbūves tiesību piešķiršanu Valdemāra ielā 6, Ainažos, Limbažu novadā un punktu 3.4.3. izteikt jaunā redakcijā:</w:t>
      </w:r>
    </w:p>
    <w:p w14:paraId="3E743085" w14:textId="77777777" w:rsidR="00A40270" w:rsidRPr="000D152F" w:rsidRDefault="00A40270" w:rsidP="00F578CF">
      <w:pPr>
        <w:ind w:left="426"/>
        <w:contextualSpacing/>
        <w:jc w:val="both"/>
        <w:rPr>
          <w:i/>
          <w:iCs/>
        </w:rPr>
      </w:pPr>
      <w:r w:rsidRPr="000D152F">
        <w:rPr>
          <w:i/>
          <w:iCs/>
        </w:rPr>
        <w:t>“3.4.3. ne vēlāk kā līdz 2026. gada 31. decembrim uzcelt un nodot ekspluatācijā visas Apbūves tiesību līgumā paredzētās ēkas (būves).”</w:t>
      </w:r>
    </w:p>
    <w:p w14:paraId="0A7635B0" w14:textId="77777777" w:rsidR="00A40270" w:rsidRPr="000D152F" w:rsidRDefault="00A40270" w:rsidP="00A40270">
      <w:pPr>
        <w:numPr>
          <w:ilvl w:val="0"/>
          <w:numId w:val="145"/>
        </w:numPr>
        <w:ind w:left="426" w:hanging="357"/>
        <w:contextualSpacing/>
        <w:jc w:val="both"/>
      </w:pPr>
      <w:r w:rsidRPr="000D152F">
        <w:t>Veikt attiecīgos grozījumus 1. punktā minētā līgumā par apbūves tiesību piešķiršanu.</w:t>
      </w:r>
    </w:p>
    <w:p w14:paraId="73F64C78" w14:textId="77777777" w:rsidR="00A40270" w:rsidRPr="000D152F" w:rsidRDefault="00A40270" w:rsidP="00A40270">
      <w:pPr>
        <w:numPr>
          <w:ilvl w:val="0"/>
          <w:numId w:val="145"/>
        </w:numPr>
        <w:ind w:left="426" w:hanging="357"/>
        <w:contextualSpacing/>
        <w:jc w:val="both"/>
      </w:pPr>
      <w:r w:rsidRPr="000D152F">
        <w:t>Atbildīgo par lēmuma izpildi noteikt Nekustamā īpašuma un teritorijas plānojuma nodaļu.</w:t>
      </w:r>
    </w:p>
    <w:p w14:paraId="120A583B" w14:textId="77777777" w:rsidR="00072082" w:rsidRPr="000D152F" w:rsidRDefault="00072082" w:rsidP="00072082">
      <w:pPr>
        <w:autoSpaceDE w:val="0"/>
        <w:autoSpaceDN w:val="0"/>
        <w:adjustRightInd w:val="0"/>
        <w:jc w:val="both"/>
        <w:rPr>
          <w:rFonts w:eastAsia="Calibri"/>
        </w:rPr>
      </w:pPr>
    </w:p>
    <w:p w14:paraId="31E78ED3" w14:textId="77777777" w:rsidR="00072082" w:rsidRPr="000D152F" w:rsidRDefault="00072082" w:rsidP="00072082">
      <w:pPr>
        <w:autoSpaceDE w:val="0"/>
        <w:autoSpaceDN w:val="0"/>
        <w:adjustRightInd w:val="0"/>
        <w:jc w:val="both"/>
        <w:rPr>
          <w:rFonts w:eastAsia="Calibri"/>
        </w:rPr>
      </w:pPr>
    </w:p>
    <w:p w14:paraId="1B5F01C2" w14:textId="5C4E2E8D" w:rsidR="00072082" w:rsidRPr="000D152F" w:rsidRDefault="00072082" w:rsidP="00072082">
      <w:pPr>
        <w:jc w:val="both"/>
        <w:rPr>
          <w:b/>
          <w:bCs/>
        </w:rPr>
      </w:pPr>
      <w:r w:rsidRPr="000D152F">
        <w:rPr>
          <w:b/>
          <w:bCs/>
        </w:rPr>
        <w:t xml:space="preserve">Lēmums Nr. </w:t>
      </w:r>
      <w:r w:rsidR="008C3BDF" w:rsidRPr="000D152F">
        <w:rPr>
          <w:b/>
          <w:bCs/>
        </w:rPr>
        <w:t>390</w:t>
      </w:r>
    </w:p>
    <w:p w14:paraId="26D31F6F" w14:textId="77777777" w:rsidR="00072082" w:rsidRPr="000D152F" w:rsidRDefault="00072082" w:rsidP="00072082">
      <w:pPr>
        <w:keepNext/>
        <w:jc w:val="center"/>
        <w:outlineLvl w:val="0"/>
        <w:rPr>
          <w:b/>
          <w:bCs/>
          <w:lang w:eastAsia="en-US"/>
        </w:rPr>
      </w:pPr>
      <w:r w:rsidRPr="000D152F">
        <w:rPr>
          <w:b/>
          <w:bCs/>
          <w:lang w:eastAsia="en-US"/>
        </w:rPr>
        <w:lastRenderedPageBreak/>
        <w:t>63.</w:t>
      </w:r>
    </w:p>
    <w:p w14:paraId="07D19F65" w14:textId="77777777" w:rsidR="008C3BDF" w:rsidRPr="000D152F" w:rsidRDefault="008C3BDF" w:rsidP="008C3BDF">
      <w:pPr>
        <w:pBdr>
          <w:bottom w:val="single" w:sz="4" w:space="1" w:color="auto"/>
        </w:pBdr>
        <w:tabs>
          <w:tab w:val="left" w:pos="2408"/>
          <w:tab w:val="center" w:pos="4516"/>
        </w:tabs>
        <w:jc w:val="both"/>
        <w:rPr>
          <w:b/>
          <w:lang w:eastAsia="en-US"/>
        </w:rPr>
      </w:pPr>
      <w:r w:rsidRPr="000D152F">
        <w:rPr>
          <w:b/>
          <w:lang w:eastAsia="en-US"/>
        </w:rPr>
        <w:t>Par lokālplānojuma teritorijas plānojuma grozījumiem “</w:t>
      </w:r>
      <w:proofErr w:type="spellStart"/>
      <w:r w:rsidRPr="000D152F">
        <w:rPr>
          <w:b/>
          <w:lang w:eastAsia="en-US"/>
        </w:rPr>
        <w:t>Dzintarpriedes</w:t>
      </w:r>
      <w:proofErr w:type="spellEnd"/>
      <w:r w:rsidRPr="000D152F">
        <w:rPr>
          <w:b/>
          <w:lang w:eastAsia="en-US"/>
        </w:rPr>
        <w:t>”, Vārzas ciems, Skultes pagasts, Limbažu novads, 1.redakcijas papildināšanu</w:t>
      </w:r>
      <w:r w:rsidRPr="000D152F">
        <w:rPr>
          <w:lang w:eastAsia="en-US"/>
        </w:rPr>
        <w:t xml:space="preserve"> </w:t>
      </w:r>
    </w:p>
    <w:p w14:paraId="0FDCA3BC" w14:textId="77777777" w:rsidR="008C3BDF" w:rsidRPr="000D152F" w:rsidRDefault="008C3BDF" w:rsidP="008C3BDF">
      <w:pPr>
        <w:jc w:val="center"/>
      </w:pPr>
      <w:r w:rsidRPr="000D152F">
        <w:t>Ziņo Ilona Zeltiņa</w:t>
      </w:r>
    </w:p>
    <w:p w14:paraId="1E82260F" w14:textId="77777777" w:rsidR="008C3BDF" w:rsidRPr="000D152F" w:rsidRDefault="008C3BDF" w:rsidP="008C3BDF">
      <w:pPr>
        <w:jc w:val="center"/>
        <w:rPr>
          <w:rFonts w:eastAsia="Calibri"/>
          <w:b/>
          <w:bCs/>
          <w:lang w:eastAsia="en-US"/>
        </w:rPr>
      </w:pPr>
    </w:p>
    <w:p w14:paraId="01FAE139" w14:textId="77777777" w:rsidR="008C3BDF" w:rsidRPr="000D152F" w:rsidRDefault="008C3BDF" w:rsidP="008C3BDF">
      <w:pPr>
        <w:widowControl w:val="0"/>
        <w:adjustRightInd w:val="0"/>
        <w:ind w:firstLine="720"/>
        <w:jc w:val="both"/>
        <w:textAlignment w:val="baseline"/>
        <w:rPr>
          <w:lang w:eastAsia="en-US"/>
        </w:rPr>
      </w:pPr>
      <w:r w:rsidRPr="000D152F">
        <w:rPr>
          <w:lang w:eastAsia="en-US"/>
        </w:rPr>
        <w:t xml:space="preserve">Lokālplānojuma </w:t>
      </w:r>
      <w:r w:rsidRPr="000D152F">
        <w:rPr>
          <w:rFonts w:eastAsia="Calibri" w:cs="Arial"/>
        </w:rPr>
        <w:t xml:space="preserve">teritorijas plānojuma grozījumiem nekustamajā īpašumā </w:t>
      </w:r>
      <w:r w:rsidRPr="000D152F">
        <w:rPr>
          <w:rFonts w:eastAsia="Calibri" w:cs="Arial"/>
          <w:bCs/>
        </w:rPr>
        <w:t>“</w:t>
      </w:r>
      <w:proofErr w:type="spellStart"/>
      <w:r w:rsidRPr="000D152F">
        <w:rPr>
          <w:rFonts w:eastAsia="Calibri" w:cs="Arial"/>
          <w:bCs/>
        </w:rPr>
        <w:t>Dzintarpriedes</w:t>
      </w:r>
      <w:proofErr w:type="spellEnd"/>
      <w:r w:rsidRPr="000D152F">
        <w:rPr>
          <w:rFonts w:eastAsia="Calibri" w:cs="Arial"/>
          <w:bCs/>
        </w:rPr>
        <w:t>”, Vārzas ciems, Skultes pagasts, Limbažu novads</w:t>
      </w:r>
      <w:r w:rsidRPr="000D152F">
        <w:rPr>
          <w:lang w:eastAsia="en-US"/>
        </w:rPr>
        <w:t xml:space="preserve"> (turpmāk – Lokālplānojums) izstrāde uzsākta saskaņā ar Limbažu novada domes 23.03.2023. lēmumu Nr.206 “</w:t>
      </w:r>
      <w:r w:rsidRPr="000D152F">
        <w:rPr>
          <w:bCs/>
          <w:lang w:eastAsia="en-US"/>
        </w:rPr>
        <w:t>Par lokālplānojuma izstrādes uzsākšanu teritorijas plānojuma grozījumiem nekustamajā īpašumā “</w:t>
      </w:r>
      <w:proofErr w:type="spellStart"/>
      <w:r w:rsidRPr="000D152F">
        <w:rPr>
          <w:bCs/>
          <w:lang w:eastAsia="en-US"/>
        </w:rPr>
        <w:t>Dzintarpriedes</w:t>
      </w:r>
      <w:proofErr w:type="spellEnd"/>
      <w:r w:rsidRPr="000D152F">
        <w:rPr>
          <w:bCs/>
          <w:lang w:eastAsia="en-US"/>
        </w:rPr>
        <w:t>”, Vārzas ciems, Skultes pagasts, Limbažu novads” (protokols Nr.4, 48.)</w:t>
      </w:r>
      <w:r w:rsidRPr="000D152F">
        <w:rPr>
          <w:lang w:eastAsia="en-US"/>
        </w:rPr>
        <w:t xml:space="preserve">” un apstiprināto Darba uzdevumu lokālplānojuma izstrādei. </w:t>
      </w:r>
    </w:p>
    <w:p w14:paraId="109EFE09" w14:textId="77777777" w:rsidR="008C3BDF" w:rsidRPr="000D152F" w:rsidRDefault="008C3BDF" w:rsidP="008C3BDF">
      <w:pPr>
        <w:widowControl w:val="0"/>
        <w:adjustRightInd w:val="0"/>
        <w:ind w:firstLine="720"/>
        <w:jc w:val="both"/>
        <w:textAlignment w:val="baseline"/>
        <w:rPr>
          <w:lang w:eastAsia="en-US"/>
        </w:rPr>
      </w:pPr>
      <w:r w:rsidRPr="000D152F">
        <w:rPr>
          <w:lang w:eastAsia="en-US"/>
        </w:rPr>
        <w:t>Limbažu novada pašvaldības dome 28.09.2023. pieņēma lēmumu Nr.768 (protokols Nr.11, 60) “Par lokālplānojuma teritorijas plānojuma grozījumiem nekustamajā īpašumā “</w:t>
      </w:r>
      <w:proofErr w:type="spellStart"/>
      <w:r w:rsidRPr="000D152F">
        <w:rPr>
          <w:lang w:eastAsia="en-US"/>
        </w:rPr>
        <w:t>Dzintarpriedes</w:t>
      </w:r>
      <w:proofErr w:type="spellEnd"/>
      <w:r w:rsidRPr="000D152F">
        <w:rPr>
          <w:lang w:eastAsia="en-US"/>
        </w:rPr>
        <w:t>” Vārzas ciemā, Skultes pagastā, Limbažu novads 1.redakcijas nodošanu publiskai apspriešanai un atzinumu saņemšanai”</w:t>
      </w:r>
      <w:bookmarkStart w:id="199" w:name="_Hlk107493609"/>
      <w:r w:rsidRPr="000D152F">
        <w:rPr>
          <w:lang w:eastAsia="en-US"/>
        </w:rPr>
        <w:t>.</w:t>
      </w:r>
    </w:p>
    <w:p w14:paraId="3E8446D6" w14:textId="244334AB" w:rsidR="008C3BDF" w:rsidRPr="000D152F" w:rsidRDefault="008C3BDF" w:rsidP="008C3BDF">
      <w:pPr>
        <w:widowControl w:val="0"/>
        <w:adjustRightInd w:val="0"/>
        <w:ind w:firstLine="720"/>
        <w:jc w:val="both"/>
        <w:textAlignment w:val="baseline"/>
        <w:rPr>
          <w:lang w:eastAsia="en-US"/>
        </w:rPr>
      </w:pPr>
      <w:r w:rsidRPr="000D152F">
        <w:rPr>
          <w:lang w:eastAsia="en-US"/>
        </w:rPr>
        <w:t>Lokālplānojuma publiskā apspriešana ilga no 23.03.2024. līdz 20.04.2024. Publiskās apspriešanai nodotā redakcija pieejama Valsts vienotajā ģeotelpiskās informācijas portālā ar unikālo identifikatoru:</w:t>
      </w:r>
      <w:r w:rsidR="005A7DB4" w:rsidRPr="000D152F">
        <w:rPr>
          <w:lang w:eastAsia="en-US"/>
        </w:rPr>
        <w:t xml:space="preserve"> </w:t>
      </w:r>
      <w:hyperlink r:id="rId23" w:anchor="document_26981" w:history="1">
        <w:r w:rsidR="005A7DB4" w:rsidRPr="000D152F">
          <w:rPr>
            <w:rStyle w:val="Hipersaite"/>
            <w:rFonts w:eastAsia="Calibri"/>
            <w:lang w:eastAsia="en-US"/>
          </w:rPr>
          <w:t>https://geolatvija.lv/geo/tapis?documents=open#document_26981</w:t>
        </w:r>
      </w:hyperlink>
      <w:r w:rsidRPr="000D152F">
        <w:rPr>
          <w:rFonts w:eastAsia="Calibri"/>
          <w:lang w:eastAsia="en-US"/>
        </w:rPr>
        <w:t>.</w:t>
      </w:r>
      <w:r w:rsidRPr="000D152F">
        <w:rPr>
          <w:lang w:eastAsia="en-US"/>
        </w:rPr>
        <w:t xml:space="preserve"> Publiskās apspriešanas sanāksmes tika organizēta 09.04.2024. plkst.17.00  neklātienes formā (attālināti)  tiešsaistes video sapulces veidā </w:t>
      </w:r>
      <w:proofErr w:type="spellStart"/>
      <w:r w:rsidRPr="000D152F">
        <w:rPr>
          <w:lang w:eastAsia="en-US"/>
        </w:rPr>
        <w:t>zoom</w:t>
      </w:r>
      <w:proofErr w:type="spellEnd"/>
      <w:r w:rsidRPr="000D152F">
        <w:rPr>
          <w:lang w:eastAsia="en-US"/>
        </w:rPr>
        <w:t xml:space="preserve"> platformā. Par lokālplānojumu saņemti 7 institūciju atzinumi. Pieci no tiem pozitīvi bez iebildumiem vai priekšlikumiem. Valsts vides dienesta Atļauju pārvalde, “AS Sadales tīkls” lūdz veikt korekcijas izstrādātajā redakcijā, nesniedzot pozitīvu atzinumu. Veselības inspekcija  ir pagarinājusi atzinuma sniegšanu par četrām nedēļām (atzinumu apkopojums 1.pielikumā). Nav saņemts SIA </w:t>
      </w:r>
      <w:proofErr w:type="spellStart"/>
      <w:r w:rsidRPr="000D152F">
        <w:rPr>
          <w:lang w:eastAsia="en-US"/>
        </w:rPr>
        <w:t>Tet</w:t>
      </w:r>
      <w:proofErr w:type="spellEnd"/>
      <w:r w:rsidRPr="000D152F">
        <w:rPr>
          <w:lang w:eastAsia="en-US"/>
        </w:rPr>
        <w:t xml:space="preserve"> un Limbažu apvienības pārvaldes atzinums. Publiskās apspriešanas laikā netika saņemti iedzīvotāju priekšlikumi vai iebildumi. </w:t>
      </w:r>
    </w:p>
    <w:p w14:paraId="739E469F" w14:textId="77777777" w:rsidR="008C3BDF" w:rsidRPr="000D152F" w:rsidRDefault="008C3BDF" w:rsidP="008C3BDF">
      <w:pPr>
        <w:widowControl w:val="0"/>
        <w:adjustRightInd w:val="0"/>
        <w:ind w:firstLine="720"/>
        <w:jc w:val="both"/>
        <w:textAlignment w:val="baseline"/>
        <w:rPr>
          <w:lang w:eastAsia="en-US"/>
        </w:rPr>
      </w:pPr>
      <w:r w:rsidRPr="000D152F">
        <w:rPr>
          <w:lang w:eastAsia="en-US"/>
        </w:rPr>
        <w:t>Lokālplānojuma izstrādes vadītāja ir sagatavojusi ziņojumu par publisko apspriešanu (pielikums).</w:t>
      </w:r>
    </w:p>
    <w:p w14:paraId="1A083B86" w14:textId="77777777" w:rsidR="008C3BDF" w:rsidRPr="000D152F" w:rsidRDefault="008C3BDF" w:rsidP="008C3BDF">
      <w:pPr>
        <w:widowControl w:val="0"/>
        <w:adjustRightInd w:val="0"/>
        <w:ind w:firstLine="720"/>
        <w:jc w:val="both"/>
        <w:textAlignment w:val="baseline"/>
        <w:rPr>
          <w:lang w:eastAsia="en-US"/>
        </w:rPr>
      </w:pPr>
      <w:r w:rsidRPr="000D152F">
        <w:rPr>
          <w:lang w:eastAsia="en-US"/>
        </w:rPr>
        <w:t>Ņemot vērā publiskās apspriešanas rezultātus, nepieciešams veikt papildinājumus Lokālplānojuma redakcijā, kurā tiek izvērtēti Valsts vides dienesta Atļauju pārvaldes 02.04.2024. Nr.11.2/AP/3805/2024 un AS “sadales tīkls” atzinumos sniegtie norādījumi un, nepieciešamības gadījumā, iestrādāt lokālplānojuma redakcijā, un precizēta Transporta infrastruktūras teritorija.</w:t>
      </w:r>
    </w:p>
    <w:bookmarkEnd w:id="199"/>
    <w:p w14:paraId="5DA80014" w14:textId="10B09105" w:rsidR="008C3BDF" w:rsidRPr="000D152F" w:rsidRDefault="008C3BDF" w:rsidP="008C3BDF">
      <w:pPr>
        <w:ind w:firstLine="720"/>
        <w:jc w:val="both"/>
        <w:rPr>
          <w:b/>
          <w:bCs/>
        </w:rPr>
      </w:pPr>
      <w:r w:rsidRPr="000D152F">
        <w:rPr>
          <w:rFonts w:eastAsia="Calibri"/>
          <w:lang w:eastAsia="en-US"/>
        </w:rPr>
        <w:t xml:space="preserve">Ņemot vērā augstāk minēto, pamatojoties uz Pašvaldību likuma 10. panta pirmās daļas 21. punktu, Administratīvā procesa likuma 63. panta pirmās daļas 1.punktu, Ministru kabineta 2014.gada 14.oktobra noteikumu Nr.628 „Noteikumi par pašvaldību teritorijas attīstības plānošanas dokumentiem” 88.2 punktam,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14CC9720" w14:textId="77777777" w:rsidR="008C3BDF" w:rsidRPr="000D152F" w:rsidRDefault="008C3BDF" w:rsidP="008C3BDF">
      <w:pPr>
        <w:ind w:firstLine="720"/>
        <w:jc w:val="both"/>
        <w:rPr>
          <w:rFonts w:ascii="Calibri" w:eastAsia="Calibri" w:hAnsi="Calibri"/>
          <w:sz w:val="22"/>
          <w:szCs w:val="22"/>
          <w:lang w:eastAsia="en-US"/>
        </w:rPr>
      </w:pPr>
    </w:p>
    <w:p w14:paraId="1117F5E1" w14:textId="77777777" w:rsidR="008C3BDF" w:rsidRPr="000D152F" w:rsidRDefault="008C3BDF" w:rsidP="008A2275">
      <w:pPr>
        <w:numPr>
          <w:ilvl w:val="0"/>
          <w:numId w:val="146"/>
        </w:numPr>
        <w:shd w:val="clear" w:color="auto" w:fill="FFFFFF"/>
        <w:suppressAutoHyphens/>
        <w:autoSpaceDN w:val="0"/>
        <w:spacing w:line="259" w:lineRule="auto"/>
        <w:ind w:left="357" w:hanging="357"/>
        <w:jc w:val="both"/>
        <w:textAlignment w:val="baseline"/>
        <w:rPr>
          <w:rFonts w:eastAsia="Calibri" w:cs="Arial"/>
        </w:rPr>
      </w:pPr>
      <w:r w:rsidRPr="000D152F">
        <w:rPr>
          <w:rFonts w:eastAsia="Calibri" w:cs="Arial"/>
        </w:rPr>
        <w:t xml:space="preserve">Papildināt lokālplānojuma teritorijas plānojuma grozījumiem nekustamajā īpašumā </w:t>
      </w:r>
      <w:r w:rsidRPr="000D152F">
        <w:rPr>
          <w:rFonts w:eastAsia="Calibri" w:cs="Arial"/>
          <w:bCs/>
        </w:rPr>
        <w:t>“</w:t>
      </w:r>
      <w:proofErr w:type="spellStart"/>
      <w:r w:rsidRPr="000D152F">
        <w:rPr>
          <w:rFonts w:eastAsia="Calibri" w:cs="Arial"/>
          <w:bCs/>
        </w:rPr>
        <w:t>Dzintarpriedes</w:t>
      </w:r>
      <w:proofErr w:type="spellEnd"/>
      <w:r w:rsidRPr="000D152F">
        <w:rPr>
          <w:rFonts w:eastAsia="Calibri" w:cs="Arial"/>
          <w:bCs/>
        </w:rPr>
        <w:t>”, Vārzas ciems, Skultes pagasts</w:t>
      </w:r>
      <w:r w:rsidRPr="000D152F">
        <w:rPr>
          <w:rFonts w:eastAsia="Calibri" w:cs="Arial"/>
        </w:rPr>
        <w:t xml:space="preserve">, Limbažu novads, 1.redakciju, precizējot un papildinot ar </w:t>
      </w:r>
      <w:r w:rsidRPr="000D152F">
        <w:rPr>
          <w:rFonts w:eastAsia="Calibri"/>
          <w:lang w:eastAsia="en-US"/>
        </w:rPr>
        <w:t>izstrādes vadītāja ziņojumā ietvertajām norādēm</w:t>
      </w:r>
      <w:r w:rsidRPr="000D152F">
        <w:rPr>
          <w:rFonts w:eastAsia="Calibri" w:cs="Arial"/>
        </w:rPr>
        <w:t>.</w:t>
      </w:r>
    </w:p>
    <w:p w14:paraId="5F4080D1" w14:textId="77777777" w:rsidR="008C3BDF" w:rsidRPr="000D152F" w:rsidRDefault="008C3BDF" w:rsidP="007A5AD1">
      <w:pPr>
        <w:numPr>
          <w:ilvl w:val="0"/>
          <w:numId w:val="146"/>
        </w:numPr>
        <w:shd w:val="clear" w:color="auto" w:fill="FFFFFF"/>
        <w:suppressAutoHyphens/>
        <w:autoSpaceDN w:val="0"/>
        <w:spacing w:line="259" w:lineRule="auto"/>
        <w:ind w:left="357" w:hanging="357"/>
        <w:jc w:val="both"/>
        <w:textAlignment w:val="baseline"/>
        <w:rPr>
          <w:rFonts w:eastAsia="Calibri" w:cs="Arial"/>
        </w:rPr>
      </w:pPr>
      <w:r w:rsidRPr="000D152F">
        <w:rPr>
          <w:rFonts w:eastAsia="Calibri" w:cs="Arial"/>
        </w:rPr>
        <w:t>Uzdot lokālplānojuma izstrādes vadītājam kontrolēt lēmuma izpildi.</w:t>
      </w:r>
    </w:p>
    <w:p w14:paraId="0C69A265" w14:textId="77777777" w:rsidR="00072082" w:rsidRPr="000D152F" w:rsidRDefault="00072082" w:rsidP="00072082">
      <w:pPr>
        <w:autoSpaceDE w:val="0"/>
        <w:autoSpaceDN w:val="0"/>
        <w:adjustRightInd w:val="0"/>
        <w:jc w:val="both"/>
        <w:rPr>
          <w:rFonts w:eastAsia="Calibri"/>
        </w:rPr>
      </w:pPr>
    </w:p>
    <w:p w14:paraId="4B87B197" w14:textId="77777777" w:rsidR="00072082" w:rsidRPr="000D152F" w:rsidRDefault="00072082" w:rsidP="00072082">
      <w:pPr>
        <w:autoSpaceDE w:val="0"/>
        <w:autoSpaceDN w:val="0"/>
        <w:adjustRightInd w:val="0"/>
        <w:jc w:val="both"/>
        <w:rPr>
          <w:rFonts w:eastAsia="Calibri"/>
        </w:rPr>
      </w:pPr>
    </w:p>
    <w:p w14:paraId="2FB4D0D6" w14:textId="4F430A51" w:rsidR="00072082" w:rsidRPr="000D152F" w:rsidRDefault="00072082" w:rsidP="00072082">
      <w:pPr>
        <w:jc w:val="both"/>
        <w:rPr>
          <w:b/>
          <w:bCs/>
        </w:rPr>
      </w:pPr>
      <w:r w:rsidRPr="000D152F">
        <w:rPr>
          <w:b/>
          <w:bCs/>
        </w:rPr>
        <w:t xml:space="preserve">Lēmums Nr. </w:t>
      </w:r>
      <w:r w:rsidR="00545A65" w:rsidRPr="000D152F">
        <w:rPr>
          <w:b/>
          <w:bCs/>
        </w:rPr>
        <w:t>391</w:t>
      </w:r>
    </w:p>
    <w:p w14:paraId="46BC798F" w14:textId="77777777" w:rsidR="00072082" w:rsidRPr="000D152F" w:rsidRDefault="00072082" w:rsidP="00072082">
      <w:pPr>
        <w:keepNext/>
        <w:jc w:val="center"/>
        <w:outlineLvl w:val="0"/>
        <w:rPr>
          <w:b/>
          <w:bCs/>
          <w:lang w:eastAsia="en-US"/>
        </w:rPr>
      </w:pPr>
      <w:r w:rsidRPr="000D152F">
        <w:rPr>
          <w:b/>
          <w:bCs/>
          <w:lang w:eastAsia="en-US"/>
        </w:rPr>
        <w:t>64.</w:t>
      </w:r>
    </w:p>
    <w:p w14:paraId="712C3758" w14:textId="77777777" w:rsidR="00220037" w:rsidRPr="000D152F" w:rsidRDefault="00220037" w:rsidP="00220037">
      <w:pPr>
        <w:pBdr>
          <w:bottom w:val="single" w:sz="6" w:space="1" w:color="auto"/>
        </w:pBdr>
        <w:jc w:val="both"/>
        <w:rPr>
          <w:b/>
          <w:bCs/>
        </w:rPr>
      </w:pPr>
      <w:r w:rsidRPr="000D152F">
        <w:rPr>
          <w:b/>
          <w:bCs/>
          <w:noProof/>
        </w:rPr>
        <w:t>Par grozījumu Limbažu novada domes 21.02.2024. lēmumā Nr.114 “Par Limbažu novada Interešu izglītības programmu licenču un neformālās izglītības programmu atļauju izsniegšanas komisijas sastāva apstiprināšanu”</w:t>
      </w:r>
    </w:p>
    <w:p w14:paraId="4854204E" w14:textId="77777777" w:rsidR="00220037" w:rsidRPr="000D152F" w:rsidRDefault="00220037" w:rsidP="00220037">
      <w:pPr>
        <w:jc w:val="center"/>
      </w:pPr>
      <w:r w:rsidRPr="000D152F">
        <w:t xml:space="preserve">Ziņo </w:t>
      </w:r>
      <w:r w:rsidRPr="000D152F">
        <w:rPr>
          <w:noProof/>
        </w:rPr>
        <w:t>Līga Liepiņa</w:t>
      </w:r>
    </w:p>
    <w:p w14:paraId="5E683B8F" w14:textId="77777777" w:rsidR="00220037" w:rsidRPr="000D152F" w:rsidRDefault="00220037" w:rsidP="00220037">
      <w:pPr>
        <w:ind w:firstLine="720"/>
        <w:jc w:val="both"/>
      </w:pPr>
    </w:p>
    <w:p w14:paraId="5FC1B404" w14:textId="77777777" w:rsidR="00220037" w:rsidRPr="000D152F" w:rsidRDefault="00220037" w:rsidP="00220037">
      <w:pPr>
        <w:ind w:firstLine="720"/>
        <w:jc w:val="both"/>
      </w:pPr>
      <w:r w:rsidRPr="000D152F">
        <w:t>Atbilstoši Pašvaldību likuma 53. panta otrajai daļai, konsultatīvās padomes vai komisijas izveidošanas nepieciešamību, kā arī kompetenci, sastāvu un darba organizāciju nosaka likums, domes lēmums vai domes pieņemts nolikums.</w:t>
      </w:r>
    </w:p>
    <w:p w14:paraId="2523D9D7" w14:textId="77777777" w:rsidR="00220037" w:rsidRPr="000D152F" w:rsidRDefault="00220037" w:rsidP="00220037">
      <w:pPr>
        <w:ind w:firstLine="720"/>
        <w:jc w:val="both"/>
        <w:rPr>
          <w:color w:val="000000"/>
        </w:rPr>
      </w:pPr>
      <w:r w:rsidRPr="000D152F">
        <w:t xml:space="preserve">Izglītības likuma 17. panta trešās daļas 16. punktā noteikts, ka pašvaldība izsniedz licences </w:t>
      </w:r>
      <w:r w:rsidRPr="000D152F">
        <w:rPr>
          <w:color w:val="000000"/>
        </w:rPr>
        <w:t>interešu izglītības un atļaujas neformālās izglītības programmu īstenošanai.</w:t>
      </w:r>
    </w:p>
    <w:p w14:paraId="6B68E585" w14:textId="25E6D1CF" w:rsidR="00220037" w:rsidRPr="000D152F" w:rsidRDefault="00220037" w:rsidP="00220037">
      <w:pPr>
        <w:contextualSpacing/>
        <w:jc w:val="both"/>
      </w:pPr>
      <w:r w:rsidRPr="000D152F">
        <w:rPr>
          <w:color w:val="000000"/>
        </w:rPr>
        <w:t xml:space="preserve">Ar Limbažu novada </w:t>
      </w:r>
      <w:r w:rsidRPr="000D152F">
        <w:t>domes 2024. gada 21. februāra lēmumu Nr. 114 “Par Limbažu novada Interešu izglītības programmu licenču un neformālās izglītības programmu atļauju izsniegšanas komisijas sastāva apstiprināšanu”</w:t>
      </w:r>
      <w:r w:rsidRPr="000D152F">
        <w:rPr>
          <w:color w:val="000000"/>
        </w:rPr>
        <w:t xml:space="preserve"> </w:t>
      </w:r>
      <w:r w:rsidRPr="000D152F">
        <w:rPr>
          <w:bCs/>
        </w:rPr>
        <w:t xml:space="preserve">(protokols Nr.4, 40.) </w:t>
      </w:r>
      <w:r w:rsidRPr="000D152F">
        <w:rPr>
          <w:iCs/>
        </w:rPr>
        <w:t xml:space="preserve">ir </w:t>
      </w:r>
      <w:r w:rsidRPr="000D152F">
        <w:rPr>
          <w:iCs/>
          <w:color w:val="000000"/>
        </w:rPr>
        <w:t>apstiprināts komisijas sastāvs</w:t>
      </w:r>
      <w:r w:rsidRPr="000D152F">
        <w:rPr>
          <w:color w:val="000000"/>
        </w:rPr>
        <w:t xml:space="preserve"> 5 (piecu) locekļu sastāvā: </w:t>
      </w:r>
      <w:r w:rsidRPr="000D152F">
        <w:t xml:space="preserve">Valda </w:t>
      </w:r>
      <w:proofErr w:type="spellStart"/>
      <w:r w:rsidRPr="000D152F">
        <w:t>Tinkusa</w:t>
      </w:r>
      <w:proofErr w:type="spellEnd"/>
      <w:r w:rsidRPr="000D152F">
        <w:t xml:space="preserve">, Limbažu novada Izglītības pārvaldes vadītāja, Maija Andersone, Limbažu novada Izglītības pārvaldes galvenā speciāliste - metodiķe mūžizglītības un tehnoloģiju jautājumos, Ina Sīle, Limbažu Bērnu un jauniešu centra interešu izglītības metodiķe, </w:t>
      </w:r>
      <w:r w:rsidR="000C0F7F">
        <w:t>[..]</w:t>
      </w:r>
      <w:r w:rsidRPr="000D152F">
        <w:t xml:space="preserve">, Limbažu novada pašvaldības aģentūras “LAUTA” direktore, Elīna </w:t>
      </w:r>
      <w:proofErr w:type="spellStart"/>
      <w:r w:rsidRPr="000D152F">
        <w:t>Lilenblate</w:t>
      </w:r>
      <w:proofErr w:type="spellEnd"/>
      <w:r w:rsidRPr="000D152F">
        <w:t>, Limbažu Galvenās bibliotēkas direktore.</w:t>
      </w:r>
    </w:p>
    <w:p w14:paraId="323A060B" w14:textId="38926583" w:rsidR="00220037" w:rsidRPr="000D152F" w:rsidRDefault="00220037" w:rsidP="00220037">
      <w:pPr>
        <w:tabs>
          <w:tab w:val="left" w:pos="490"/>
        </w:tabs>
        <w:ind w:firstLine="720"/>
        <w:jc w:val="both"/>
        <w:rPr>
          <w:lang w:eastAsia="en-US"/>
        </w:rPr>
      </w:pPr>
      <w:r w:rsidRPr="000D152F">
        <w:t xml:space="preserve">Komisijas locekle, </w:t>
      </w:r>
      <w:r w:rsidR="000C0F7F">
        <w:t>[..]</w:t>
      </w:r>
      <w:r w:rsidRPr="000D152F">
        <w:t>, Limbažu novada pašvaldības aģentūras “LAUTA” direktore</w:t>
      </w:r>
      <w:r w:rsidRPr="000D152F">
        <w:rPr>
          <w:lang w:eastAsia="en-US"/>
        </w:rPr>
        <w:t xml:space="preserve"> 25.04.2024. ir beigusi darba tiesiskās attiecības ar Limbažu novada pašvaldību. Nepārtrauktas komisijas darbības nodrošināšanai nepieciešams noteikt jaunu komisijas locekli.</w:t>
      </w:r>
    </w:p>
    <w:p w14:paraId="436C3513" w14:textId="77777777" w:rsidR="00220037" w:rsidRPr="000D152F" w:rsidRDefault="00220037" w:rsidP="00220037">
      <w:pPr>
        <w:ind w:firstLine="720"/>
        <w:jc w:val="both"/>
        <w:rPr>
          <w:b/>
          <w:bCs/>
        </w:rPr>
      </w:pPr>
      <w:r w:rsidRPr="000D152F">
        <w:t xml:space="preserve">Pamatojoties uz Pašvaldību likuma 10. panta pirmās daļas ievadu, 53. panta otro daļu, </w:t>
      </w:r>
      <w:r w:rsidRPr="000D152F">
        <w:rPr>
          <w:rFonts w:cs="Tahoma"/>
          <w:b/>
          <w:kern w:val="1"/>
          <w:lang w:eastAsia="hi-IN" w:bidi="hi-IN"/>
        </w:rPr>
        <w:t>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5675BA58" w14:textId="293CF65E" w:rsidR="00220037" w:rsidRPr="000D152F" w:rsidRDefault="00220037" w:rsidP="00220037">
      <w:pPr>
        <w:ind w:firstLine="720"/>
        <w:jc w:val="both"/>
        <w:rPr>
          <w:b/>
          <w:bCs/>
        </w:rPr>
      </w:pPr>
    </w:p>
    <w:p w14:paraId="7D7AA64B" w14:textId="77777777" w:rsidR="00220037" w:rsidRPr="000D152F" w:rsidRDefault="00220037" w:rsidP="00220037">
      <w:pPr>
        <w:numPr>
          <w:ilvl w:val="0"/>
          <w:numId w:val="147"/>
        </w:numPr>
        <w:ind w:left="357" w:hanging="357"/>
        <w:contextualSpacing/>
        <w:jc w:val="both"/>
      </w:pPr>
      <w:r w:rsidRPr="000D152F">
        <w:t xml:space="preserve">Veikt grozījumu Limbažu novada domes 21.02.2024. lēmumā Nr.114 “Par Limbažu novada Interešu izglītības programmu licenču un neformālās izglītības programmu atļauju izsniegšanas komisijas sastāva apstiprināšanu”, </w:t>
      </w:r>
      <w:r w:rsidRPr="000D152F">
        <w:rPr>
          <w:bCs/>
        </w:rPr>
        <w:t>izsakot 1.4. punktu šādā redakcijā:</w:t>
      </w:r>
    </w:p>
    <w:p w14:paraId="654A93C3" w14:textId="77777777" w:rsidR="00220037" w:rsidRPr="000D152F" w:rsidRDefault="00220037" w:rsidP="00220037">
      <w:pPr>
        <w:ind w:left="357"/>
        <w:contextualSpacing/>
        <w:jc w:val="both"/>
        <w:rPr>
          <w:bCs/>
        </w:rPr>
      </w:pPr>
      <w:r w:rsidRPr="000D152F">
        <w:rPr>
          <w:bCs/>
        </w:rPr>
        <w:t xml:space="preserve">“1.4. Sabīne Stūre, </w:t>
      </w:r>
      <w:r w:rsidRPr="000D152F">
        <w:t xml:space="preserve">Limbažu novada pašvaldības Centrālās pārvaldes Attīstības </w:t>
      </w:r>
      <w:r w:rsidRPr="000D152F">
        <w:rPr>
          <w:bCs/>
        </w:rPr>
        <w:t xml:space="preserve">un projektu nodaļas </w:t>
      </w:r>
      <w:r w:rsidRPr="000D152F">
        <w:rPr>
          <w:color w:val="1C1C1C"/>
          <w:shd w:val="clear" w:color="auto" w:fill="FFFFFF"/>
        </w:rPr>
        <w:t>uzņēmējdarbības attīstības speciāliste;”</w:t>
      </w:r>
      <w:r w:rsidRPr="000D152F">
        <w:rPr>
          <w:bCs/>
        </w:rPr>
        <w:t>.</w:t>
      </w:r>
    </w:p>
    <w:p w14:paraId="79139E3E" w14:textId="77777777" w:rsidR="00220037" w:rsidRPr="000D152F" w:rsidRDefault="00220037" w:rsidP="00220037">
      <w:pPr>
        <w:numPr>
          <w:ilvl w:val="0"/>
          <w:numId w:val="147"/>
        </w:numPr>
        <w:ind w:left="357" w:hanging="357"/>
        <w:contextualSpacing/>
        <w:jc w:val="both"/>
      </w:pPr>
      <w:r w:rsidRPr="000D152F">
        <w:t xml:space="preserve">Uzdot Limbažu novada pašvaldības Centrālās pārvaldes Dokumentu pārvaldības un klientu apkalpošanas nodaļas vadītājai A. </w:t>
      </w:r>
      <w:proofErr w:type="spellStart"/>
      <w:r w:rsidRPr="000D152F">
        <w:t>Kamalai</w:t>
      </w:r>
      <w:proofErr w:type="spellEnd"/>
      <w:r w:rsidRPr="000D152F">
        <w:t xml:space="preserve"> informēt Valsts ieņēmuma dienestu par grozījumiem Limbažu novada pašvaldības valsts amatpersonu sarakstā likumā „Par interešu konflikta novēršanu valsts amatpersonu darbībā” noteiktajā kārtībā.</w:t>
      </w:r>
    </w:p>
    <w:p w14:paraId="00AA9AC7" w14:textId="77777777" w:rsidR="00220037" w:rsidRPr="000D152F" w:rsidRDefault="00220037" w:rsidP="00220037">
      <w:pPr>
        <w:numPr>
          <w:ilvl w:val="0"/>
          <w:numId w:val="147"/>
        </w:numPr>
        <w:ind w:left="357" w:hanging="357"/>
        <w:contextualSpacing/>
        <w:jc w:val="both"/>
      </w:pPr>
      <w:r w:rsidRPr="000D152F">
        <w:t>Limbažu novada pašvaldības izpilddirektoram A. Ārgalim veikt lēmuma izpildes kontroli.</w:t>
      </w:r>
    </w:p>
    <w:p w14:paraId="4790384B" w14:textId="77777777" w:rsidR="00072082" w:rsidRPr="000D152F" w:rsidRDefault="00072082" w:rsidP="00072082">
      <w:pPr>
        <w:ind w:firstLine="720"/>
        <w:jc w:val="both"/>
        <w:rPr>
          <w:b/>
          <w:bCs/>
        </w:rPr>
      </w:pPr>
    </w:p>
    <w:p w14:paraId="02CC6AD1" w14:textId="77777777" w:rsidR="00072082" w:rsidRPr="000D152F" w:rsidRDefault="00072082" w:rsidP="00072082">
      <w:pPr>
        <w:autoSpaceDE w:val="0"/>
        <w:autoSpaceDN w:val="0"/>
        <w:adjustRightInd w:val="0"/>
        <w:jc w:val="both"/>
        <w:rPr>
          <w:rFonts w:eastAsia="Calibri"/>
        </w:rPr>
      </w:pPr>
    </w:p>
    <w:p w14:paraId="772A9808" w14:textId="4E014056" w:rsidR="00072082" w:rsidRPr="000D152F" w:rsidRDefault="00072082" w:rsidP="00072082">
      <w:pPr>
        <w:jc w:val="both"/>
        <w:rPr>
          <w:b/>
          <w:bCs/>
        </w:rPr>
      </w:pPr>
      <w:r w:rsidRPr="000D152F">
        <w:rPr>
          <w:b/>
          <w:bCs/>
        </w:rPr>
        <w:t xml:space="preserve">Lēmums Nr. </w:t>
      </w:r>
      <w:r w:rsidR="00D532ED" w:rsidRPr="000D152F">
        <w:rPr>
          <w:b/>
          <w:bCs/>
        </w:rPr>
        <w:t>392</w:t>
      </w:r>
    </w:p>
    <w:p w14:paraId="38176F62" w14:textId="77777777" w:rsidR="00072082" w:rsidRPr="000D152F" w:rsidRDefault="00072082" w:rsidP="00072082">
      <w:pPr>
        <w:keepNext/>
        <w:jc w:val="center"/>
        <w:outlineLvl w:val="0"/>
        <w:rPr>
          <w:b/>
          <w:bCs/>
          <w:lang w:eastAsia="en-US"/>
        </w:rPr>
      </w:pPr>
      <w:r w:rsidRPr="000D152F">
        <w:rPr>
          <w:b/>
          <w:bCs/>
          <w:lang w:eastAsia="en-US"/>
        </w:rPr>
        <w:t>65.</w:t>
      </w:r>
    </w:p>
    <w:p w14:paraId="763CA677" w14:textId="77777777" w:rsidR="008A03A0" w:rsidRPr="000D152F" w:rsidRDefault="008A03A0" w:rsidP="008A03A0">
      <w:pPr>
        <w:pBdr>
          <w:bottom w:val="single" w:sz="6" w:space="1" w:color="auto"/>
        </w:pBdr>
        <w:jc w:val="both"/>
        <w:rPr>
          <w:b/>
          <w:bCs/>
        </w:rPr>
      </w:pPr>
      <w:r w:rsidRPr="000D152F">
        <w:rPr>
          <w:b/>
          <w:bCs/>
          <w:noProof/>
        </w:rPr>
        <w:t>Par atļauju Madaram Lauram savienot amatus</w:t>
      </w:r>
    </w:p>
    <w:p w14:paraId="0FCB0910" w14:textId="77777777" w:rsidR="008A03A0" w:rsidRPr="000D152F" w:rsidRDefault="008A03A0" w:rsidP="008A03A0">
      <w:pPr>
        <w:jc w:val="center"/>
      </w:pPr>
      <w:r w:rsidRPr="000D152F">
        <w:t xml:space="preserve">Ziņo </w:t>
      </w:r>
      <w:r w:rsidRPr="000D152F">
        <w:rPr>
          <w:noProof/>
        </w:rPr>
        <w:t>Aiga Briede</w:t>
      </w:r>
    </w:p>
    <w:p w14:paraId="7B275897" w14:textId="77777777" w:rsidR="008A03A0" w:rsidRPr="000D152F" w:rsidRDefault="008A03A0" w:rsidP="008A03A0">
      <w:pPr>
        <w:jc w:val="both"/>
      </w:pPr>
    </w:p>
    <w:p w14:paraId="2F7E9863" w14:textId="77777777" w:rsidR="008A03A0" w:rsidRPr="000D152F" w:rsidRDefault="008A03A0" w:rsidP="008A03A0">
      <w:pPr>
        <w:tabs>
          <w:tab w:val="left" w:pos="490"/>
        </w:tabs>
        <w:ind w:firstLine="720"/>
        <w:jc w:val="both"/>
      </w:pPr>
      <w:r w:rsidRPr="000D152F">
        <w:t xml:space="preserve">Limbažu novada pašvaldības Centrālā pārvaldē saņemts Salacgrīvas ostas pārvaldes valdes locekļa Madara Laura 2024.gada 15.aprīļa iesniegums (saņemts Limbažu novada pašvaldībā 16.04.2024., reģistrēts ar </w:t>
      </w:r>
      <w:proofErr w:type="spellStart"/>
      <w:r w:rsidRPr="000D152F">
        <w:t>reģ</w:t>
      </w:r>
      <w:proofErr w:type="spellEnd"/>
      <w:r w:rsidRPr="000D152F">
        <w:t xml:space="preserve">. Nr. 4.8.4/24/2457), kurā tiek lūgts izsniegt atļauju valsts amatpersonas amata savienošanai, t.i., izsniegt atļauju savienot Salacgrīvas ostas </w:t>
      </w:r>
      <w:bookmarkStart w:id="200" w:name="_Hlk166060132"/>
      <w:r w:rsidRPr="000D152F">
        <w:t>pārvaldes</w:t>
      </w:r>
      <w:bookmarkEnd w:id="200"/>
      <w:r w:rsidRPr="000D152F">
        <w:t xml:space="preserve"> valdes locekļa amatu ar Vides aizsardzības un reģionālās attīstības ministrijas Juridiskā departamenta direktora amatu, Jūrmalas ostas pārvaldes valdes locekļa amatu, Mērsraga ostas pārvaldes valdes locekļa amatu un Rojas ostas pārvaldes valdes locekļa amatu.</w:t>
      </w:r>
    </w:p>
    <w:p w14:paraId="26A8C770" w14:textId="77777777" w:rsidR="008A03A0" w:rsidRPr="000D152F" w:rsidRDefault="008A03A0" w:rsidP="008A03A0">
      <w:pPr>
        <w:ind w:firstLine="720"/>
        <w:jc w:val="both"/>
        <w:rPr>
          <w:rFonts w:eastAsia="Calibri"/>
          <w:bCs/>
        </w:rPr>
      </w:pPr>
      <w:r w:rsidRPr="000D152F">
        <w:rPr>
          <w:rFonts w:eastAsia="Calibri"/>
          <w:bCs/>
        </w:rPr>
        <w:t xml:space="preserve">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w:t>
      </w:r>
      <w:r w:rsidRPr="000D152F">
        <w:rPr>
          <w:rFonts w:eastAsia="Calibri"/>
          <w:bCs/>
        </w:rPr>
        <w:lastRenderedPageBreak/>
        <w:t>darbībā” vai citā normatīvajā aktā nav paredzēti valsts amatpersonas amata savienošanas ierobežojumi.</w:t>
      </w:r>
    </w:p>
    <w:p w14:paraId="33F7D361" w14:textId="77777777" w:rsidR="008A03A0" w:rsidRPr="000D152F" w:rsidRDefault="008A03A0" w:rsidP="008A03A0">
      <w:pPr>
        <w:ind w:firstLine="720"/>
        <w:jc w:val="both"/>
        <w:rPr>
          <w:rFonts w:eastAsia="Calibri"/>
          <w:bCs/>
        </w:rPr>
      </w:pPr>
      <w:r w:rsidRPr="000D152F">
        <w:rPr>
          <w:rFonts w:eastAsia="Calibri"/>
          <w:bCs/>
        </w:rPr>
        <w:t xml:space="preserve">Likuma „Par interešu konflikta novēršanu valsts amatpersonu darbībā” 6. panta otrajā daļā noteikts, </w:t>
      </w:r>
      <w:r w:rsidRPr="000D152F">
        <w:rPr>
          <w:rFonts w:eastAsia="Calibri"/>
        </w:rPr>
        <w:t xml:space="preserve">ja likumā nav noteikti stingrāki ierobežojumi, valsts amatpersonai, ievērojot likuma </w:t>
      </w:r>
      <w:r w:rsidRPr="000D152F">
        <w:rPr>
          <w:rFonts w:eastAsia="Calibri"/>
          <w:bCs/>
        </w:rPr>
        <w:t>„Par interešu konflikta novēršanu valsts amatpersonu darbībā”</w:t>
      </w:r>
      <w:r w:rsidRPr="000D152F">
        <w:rPr>
          <w:rFonts w:eastAsia="Calibri"/>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0D152F">
        <w:rPr>
          <w:rFonts w:eastAsia="Calibri"/>
          <w:bCs/>
        </w:rPr>
        <w:t xml:space="preserve"> </w:t>
      </w:r>
      <w:r w:rsidRPr="000D152F">
        <w:rPr>
          <w:rFonts w:eastAsia="Calibri"/>
        </w:rPr>
        <w:t xml:space="preserve">Par </w:t>
      </w:r>
      <w:r w:rsidRPr="000D152F">
        <w:rPr>
          <w:rFonts w:eastAsia="Calibri"/>
          <w:bCs/>
        </w:rPr>
        <w:t>likuma „Par interešu konflikta novēršanu valsts amatpersonu darbībā” 6. panta otrajā daļā</w:t>
      </w:r>
      <w:r w:rsidRPr="000D152F">
        <w:rPr>
          <w:rFonts w:eastAsia="Calibri"/>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0D152F">
        <w:rPr>
          <w:rFonts w:eastAsia="Calibri"/>
          <w:bCs/>
        </w:rPr>
        <w:t>.</w:t>
      </w:r>
    </w:p>
    <w:p w14:paraId="4574F2D9"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Likuma „Par interešu konflikta novēršanu valsts amatpersonu darbībā” 8.</w:t>
      </w:r>
      <w:r w:rsidRPr="000D152F">
        <w:rPr>
          <w:rFonts w:eastAsia="Arial Unicode MS"/>
          <w:kern w:val="1"/>
          <w:vertAlign w:val="superscript"/>
          <w:lang w:eastAsia="hi-IN" w:bidi="hi-IN"/>
        </w:rPr>
        <w:t xml:space="preserve">1 </w:t>
      </w:r>
      <w:r w:rsidRPr="000D152F">
        <w:rPr>
          <w:rFonts w:eastAsia="Arial Unicode MS"/>
          <w:kern w:val="1"/>
          <w:lang w:eastAsia="hi-IN" w:bidi="hi-IN"/>
        </w:rPr>
        <w:t>panta piektās daļas 1. un 2.punkts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32955B08"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Likuma „Par interešu konflikta novēršanu valsts amatpersonu darbībā” 4. panta 2.</w:t>
      </w:r>
      <w:r w:rsidRPr="000D152F">
        <w:rPr>
          <w:rFonts w:eastAsia="Arial Unicode MS"/>
          <w:kern w:val="1"/>
          <w:vertAlign w:val="superscript"/>
          <w:lang w:eastAsia="hi-IN" w:bidi="hi-IN"/>
        </w:rPr>
        <w:t>3</w:t>
      </w:r>
      <w:r w:rsidRPr="000D152F">
        <w:rPr>
          <w:rFonts w:eastAsia="Arial Unicode MS"/>
          <w:kern w:val="1"/>
          <w:lang w:eastAsia="hi-IN" w:bidi="hi-IN"/>
        </w:rPr>
        <w:t xml:space="preserve"> daļā ir noteikts, ka par valsts amatpersonām ir uzskatāmas arī personas, kuras ieņem ostas valdes locekļa amatu. Saskaņā ar likuma „Par interešu konflikta novēršanu valsts amatpersonu darbībā” 7. panta piektās daļas nosacījumiem ostas valdes loceklis papildus iepriekš minētā likuma </w:t>
      </w:r>
      <w:hyperlink r:id="rId24" w:anchor="p6" w:history="1">
        <w:r w:rsidRPr="000D152F">
          <w:rPr>
            <w:rFonts w:eastAsia="Arial Unicode MS"/>
            <w:kern w:val="1"/>
            <w:lang w:eastAsia="hi-IN" w:bidi="hi-IN"/>
          </w:rPr>
          <w:t>6.</w:t>
        </w:r>
      </w:hyperlink>
      <w:r w:rsidRPr="000D152F">
        <w:rPr>
          <w:rFonts w:eastAsia="Arial Unicode MS"/>
          <w:kern w:val="1"/>
          <w:lang w:eastAsia="hi-IN" w:bidi="hi-IN"/>
        </w:rPr>
        <w:t> panta ceturtajā daļā noteiktajam var savienot valsts amatpersonas amatu tikai ar citu amatu, uzņēmuma līguma vai pilnvarojuma izpildi, ja šī savienošana nerada interešu konfliktu un ir saņemta tās valsts amatpersonas vai koleģiālās institūcijas rakstveida atļauja, kura attiecīgo personu iecēlusi, ievēlējusi vai apstiprinājusi amatā.</w:t>
      </w:r>
    </w:p>
    <w:p w14:paraId="26D20079"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Likuma „Par interešu konflikta novēršanu valsts amatpersonu darbībā” 1.panta 5.punktā ir noteikts, ka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6168EF22"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Ar Limbažu novada domes 2023.gada 21.decembra lēmumu Nr. 1135 “Par izmaiņām Salacgrīvas ostas valdes sastāvā” (protokols Nr.16, 83.) nolemts iecelt Vides aizsardzības un reģionālās attīstības ministrijas Juridiskā departamenta direktoru Madaru Lauru Salacgrīvas ostas valdes locekļa amatā kā Vides aizsardzības un reģionālās attīstības ministrijas pārstāvi.</w:t>
      </w:r>
    </w:p>
    <w:p w14:paraId="11AAC8A4"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Saskaņā ar Ostu likuma 26. panta ceturto daļu,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 Ņemot vērā iepriekš minēto, Limbažu novada dome ir institūcija, kas saskaņā ar likuma „Par interešu konflikta novēršanu valsts amatpersonu darbībā” 7. panta piektās daļas nosacījumiem ir kompetenta izsniegt atļauju savienot Salacgrīvas ostas valdes locekļa amatu ar citu amatu.</w:t>
      </w:r>
    </w:p>
    <w:p w14:paraId="5FDFF486"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Ostu likuma 7. panta otrā daļa nosaka, ka ostas pārvaldīšanu nodrošina ostas pārvalde, kura veic likumā noteiktās valsts pārvaldes funkcijas. Salacgrīvas ostas pārvaldes valdes kompetence noteikta ar Salacgrīvas novada domes 2016. gada 23. marta lēmumu Nr. 98 “Par Salacgrīvas ostas pārvaldes nolikuma apstiprināšanu” apstiprinātajā Salacgrīvas ostas pārvaldes nolikumā.</w:t>
      </w:r>
    </w:p>
    <w:p w14:paraId="2DB49452"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Limbažu novada dome 2024. gada 21. februārī, pieņemot lēmumu Nr. 156 “Par atļauju Madaram Lauram savienot amatus”</w:t>
      </w:r>
      <w:r w:rsidRPr="000D152F">
        <w:t xml:space="preserve"> </w:t>
      </w:r>
      <w:r w:rsidRPr="000D152F">
        <w:rPr>
          <w:rFonts w:eastAsia="Arial Unicode MS"/>
          <w:kern w:val="1"/>
          <w:lang w:eastAsia="hi-IN" w:bidi="hi-IN"/>
        </w:rPr>
        <w:t>(protokols Nr.4, 82.), ir nolēmusi atļaut Madaram Lauram savienot Salacgrīvas ostas pārvaldes valdes locekļa amatu ar Vides aizsardzības un reģionālās attīstības ministrijas Juridiskā departamenta direktora amatu un Jūrmalas ostas pārvaldes valdes locekļa amatu.</w:t>
      </w:r>
    </w:p>
    <w:p w14:paraId="03AAC6E3"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lastRenderedPageBreak/>
        <w:t>Salacgrīvas ostas pārvaldes valdes locekļa amatu var savienot ar Mērsraga ostas pārvaldes valdes locekļa amatu un Rojas ostas pārvaldes valdes locekļa amatu, ja minētā amatu savienošana nerada interešu konfliktu, nav pretrunā ar valsts amatpersonai saistošām ētikas normām un nekaitē valsts amatpersonas tiešo pienākumu pildīšanai.</w:t>
      </w:r>
    </w:p>
    <w:p w14:paraId="499CB5AD"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 xml:space="preserve">Atbilstoši Ministru kabineta 2010.gada 10.augusta noteikumu Nr. 741 “Noteikumi par ostas valdes locekļu mēnešalgu un speciālo piemaksu” 6.punkta nosacījumiem mazās ostās valdes loceklim mēnešalgu nosaka, ja osta iepriekšējā kalendāra gadā ir nodrošinājusi kravu apgrozījumu, ne mazāku par 200 tūkstošiem tonnu. </w:t>
      </w:r>
    </w:p>
    <w:p w14:paraId="1BF28511" w14:textId="77777777" w:rsidR="008A03A0" w:rsidRPr="000D152F" w:rsidRDefault="008A03A0" w:rsidP="008A03A0">
      <w:pPr>
        <w:widowControl w:val="0"/>
        <w:suppressAutoHyphens/>
        <w:ind w:firstLine="720"/>
        <w:jc w:val="both"/>
      </w:pPr>
      <w:bookmarkStart w:id="201" w:name="_Hlk165275617"/>
      <w:r w:rsidRPr="000D152F">
        <w:t xml:space="preserve">Rojas ostas pārvaldes valdes </w:t>
      </w:r>
      <w:bookmarkEnd w:id="201"/>
      <w:r w:rsidRPr="000D152F">
        <w:t>kompetence noteikta ar Talsu novada domes 2021.gada 28.oktobra lēmumu Nr. 302 (protokols Nr.11, 58.punkts) apstiprinātā nolikuma 28.punktā.</w:t>
      </w:r>
    </w:p>
    <w:p w14:paraId="41E7A123"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 xml:space="preserve">Mērsraga ostas pārvaldes valdes kompetence noteikta ar Talsu novada domes 2021.gada 28.oktobra lēmumu Nr.300 (protokols Nr.11, 56.punkts) 28.puntkā. </w:t>
      </w:r>
    </w:p>
    <w:p w14:paraId="6E1D8BE3"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 xml:space="preserve">Izvērtējot Ostu likuma 7.pantā un Salacgrīvas ostas pārvaldes nolikumā noteiktās Salacgrīvas ostas pārvaldes funkcijas un ostas valdes kompetenci kopsakarā ar Madara Laura pienākumiem  </w:t>
      </w:r>
      <w:bookmarkStart w:id="202" w:name="_Hlk165276495"/>
      <w:r w:rsidRPr="000D152F">
        <w:rPr>
          <w:rFonts w:eastAsia="Arial Unicode MS"/>
          <w:kern w:val="1"/>
          <w:lang w:eastAsia="hi-IN" w:bidi="hi-IN"/>
        </w:rPr>
        <w:t>Mērsraga ostas pārvaldes valdes locekļa amatā un Rojas ostas pārvaldes valdes locekļa amatā</w:t>
      </w:r>
      <w:bookmarkEnd w:id="202"/>
      <w:r w:rsidRPr="000D152F">
        <w:rPr>
          <w:rFonts w:eastAsia="Arial Unicode MS"/>
          <w:kern w:val="1"/>
          <w:lang w:eastAsia="hi-IN" w:bidi="hi-IN"/>
        </w:rPr>
        <w:t>, secināms, ka Salacgrīvas ostas pārvaldes valdes locekļa amata savienošana ar Mērsraga ostas pārvaldes valdes locekļa amatu un Rojas ostas pārvaldes valdes locekļa amatu interešu konfliktu nerada, kā arī nav pretrunā ar valsts amatpersonai saistošām ētikas normām un nekaitēs valsts amatpersonas tiešo pienākumu pildīšanai.</w:t>
      </w:r>
    </w:p>
    <w:p w14:paraId="7E8C6AF0" w14:textId="77777777" w:rsidR="008A03A0" w:rsidRPr="000D152F" w:rsidRDefault="008A03A0" w:rsidP="008A03A0">
      <w:pPr>
        <w:widowControl w:val="0"/>
        <w:suppressAutoHyphens/>
        <w:ind w:firstLine="720"/>
        <w:jc w:val="both"/>
        <w:rPr>
          <w:rFonts w:eastAsia="Arial Unicode MS"/>
          <w:kern w:val="1"/>
          <w:lang w:eastAsia="hi-IN" w:bidi="hi-IN"/>
        </w:rPr>
      </w:pPr>
      <w:r w:rsidRPr="000D152F">
        <w:rPr>
          <w:rFonts w:eastAsia="Arial Unicode MS"/>
          <w:kern w:val="1"/>
          <w:lang w:eastAsia="hi-IN" w:bidi="hi-IN"/>
        </w:rPr>
        <w:t>Atbilstoši likuma ,,Par interešu konflikta novēršanu valsts amatpersonu darbībā” vispārīgajam regulējumam valsts amatpersona pati ir atbildīga par interešu konflikta nepieļaušanu un valsts amatpersonas ētikas normu ievērošanu.</w:t>
      </w:r>
    </w:p>
    <w:p w14:paraId="6BEF738B" w14:textId="77777777" w:rsidR="008A03A0" w:rsidRPr="000D152F" w:rsidRDefault="008A03A0" w:rsidP="008A03A0">
      <w:pPr>
        <w:ind w:firstLine="720"/>
        <w:jc w:val="both"/>
        <w:rPr>
          <w:bCs/>
        </w:rPr>
      </w:pPr>
      <w:r w:rsidRPr="000D152F">
        <w:rPr>
          <w:bCs/>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noteikumu 13.punktā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0D152F">
        <w:rPr>
          <w:bCs/>
          <w:vertAlign w:val="superscript"/>
        </w:rPr>
        <w:t xml:space="preserve">1 </w:t>
      </w:r>
      <w:r w:rsidRPr="000D152F">
        <w:rPr>
          <w:bCs/>
        </w:rPr>
        <w:t>pantā noteiktajā kārtībā pieņem lēmumu par atļauju valsts amatpersonai savienot amatus vai lēmumu par atteikumu izsniegt atļauju amatu savienošanai.</w:t>
      </w:r>
    </w:p>
    <w:p w14:paraId="5C308D29" w14:textId="77777777" w:rsidR="008A03A0" w:rsidRPr="000D152F" w:rsidRDefault="008A03A0" w:rsidP="008A03A0">
      <w:pPr>
        <w:widowControl w:val="0"/>
        <w:suppressAutoHyphens/>
        <w:ind w:firstLine="720"/>
        <w:jc w:val="both"/>
        <w:rPr>
          <w:rFonts w:eastAsia="Arial Unicode MS"/>
          <w:bCs/>
          <w:kern w:val="1"/>
          <w:lang w:eastAsia="hi-IN" w:bidi="hi-IN"/>
        </w:rPr>
      </w:pPr>
      <w:r w:rsidRPr="000D152F">
        <w:rPr>
          <w:rFonts w:eastAsia="Arial Unicode MS"/>
          <w:bCs/>
          <w:kern w:val="1"/>
          <w:lang w:eastAsia="hi-IN" w:bidi="hi-IN"/>
        </w:rPr>
        <w:t>Saskaņā ar likuma ,,Par interešu konflikta novēršanu valsts amatpersonu darbībā” 8.</w:t>
      </w:r>
      <w:r w:rsidRPr="000D152F">
        <w:rPr>
          <w:rFonts w:eastAsia="Arial Unicode MS"/>
          <w:bCs/>
          <w:kern w:val="1"/>
          <w:vertAlign w:val="superscript"/>
          <w:lang w:eastAsia="hi-IN" w:bidi="hi-IN"/>
        </w:rPr>
        <w:t xml:space="preserve">1 </w:t>
      </w:r>
      <w:r w:rsidRPr="000D152F">
        <w:rPr>
          <w:rFonts w:eastAsia="Arial Unicode MS"/>
          <w:bCs/>
          <w:kern w:val="1"/>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4DA44CDD" w14:textId="07FE6DAB" w:rsidR="008A03A0" w:rsidRPr="000D152F" w:rsidRDefault="008A03A0" w:rsidP="008A03A0">
      <w:pPr>
        <w:ind w:firstLine="720"/>
        <w:jc w:val="both"/>
      </w:pPr>
      <w:r w:rsidRPr="000D152F">
        <w:t>Pamatojoties uz Pašvaldību likuma 10. panta pirmās daļas 21. punktu, Administratīvā procesa likuma 67. pantu, likuma „Par interešu konflikta novēršanu valsts amatpersonu darbībā” 6. pantu, 7. panta piekto daļu, 8.</w:t>
      </w:r>
      <w:r w:rsidRPr="000D152F">
        <w:rPr>
          <w:vertAlign w:val="superscript"/>
        </w:rPr>
        <w:t>1</w:t>
      </w:r>
      <w:r w:rsidRPr="000D152F">
        <w:t xml:space="preserve"> panta piekto daļu,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0D152F">
        <w:rPr>
          <w:rFonts w:cs="Tahoma"/>
          <w:b/>
          <w:kern w:val="1"/>
          <w:lang w:eastAsia="hi-IN" w:bidi="hi-IN"/>
        </w:rPr>
        <w:t>a</w:t>
      </w:r>
      <w:r w:rsidRPr="000D152F">
        <w:rPr>
          <w:b/>
          <w:bCs/>
        </w:rPr>
        <w:t>tklāti balsojot: PAR</w:t>
      </w:r>
      <w:r w:rsidRPr="000D152F">
        <w:t xml:space="preserve"> – 11 deputāti (Aigars Legzdiņš, Dagnis Straubergs, Dāvis Melnalksnis, Edmunds Zeidmanis, Jānis Bakmanis, Kristaps Močāns, Lija Jokste, Māris Beļaunieks, Regīna Tamane, Rūdolfs Pelēkais, Ziedonis Rubezis), </w:t>
      </w:r>
      <w:r w:rsidRPr="000D152F">
        <w:rPr>
          <w:b/>
          <w:bCs/>
        </w:rPr>
        <w:t>PRET –</w:t>
      </w:r>
      <w:r w:rsidRPr="000D152F">
        <w:t xml:space="preserve"> 1 deputāts (Valdis </w:t>
      </w:r>
      <w:proofErr w:type="spellStart"/>
      <w:r w:rsidRPr="000D152F">
        <w:t>Možvillo</w:t>
      </w:r>
      <w:proofErr w:type="spellEnd"/>
      <w:r w:rsidRPr="000D152F">
        <w:t xml:space="preserve">), </w:t>
      </w:r>
      <w:r w:rsidRPr="000D152F">
        <w:rPr>
          <w:b/>
          <w:bCs/>
        </w:rPr>
        <w:t>ATTURAS –</w:t>
      </w:r>
      <w:r w:rsidRPr="000D152F">
        <w:t xml:space="preserve"> nav, </w:t>
      </w:r>
      <w:r w:rsidR="004B5E10" w:rsidRPr="000D152F">
        <w:t xml:space="preserve">nebalso – 1 deputāts (Andris Garklāvs), </w:t>
      </w:r>
      <w:r w:rsidRPr="000D152F">
        <w:t>Limbažu novada dome</w:t>
      </w:r>
      <w:r w:rsidRPr="000D152F">
        <w:rPr>
          <w:b/>
          <w:bCs/>
        </w:rPr>
        <w:t xml:space="preserve"> NOLEMJ:</w:t>
      </w:r>
    </w:p>
    <w:p w14:paraId="33259480" w14:textId="77777777" w:rsidR="008A03A0" w:rsidRPr="000D152F" w:rsidRDefault="008A03A0" w:rsidP="008A03A0">
      <w:pPr>
        <w:ind w:firstLine="720"/>
        <w:jc w:val="both"/>
      </w:pPr>
    </w:p>
    <w:p w14:paraId="43BEC0A6" w14:textId="260B0065" w:rsidR="008A03A0" w:rsidRPr="000D152F" w:rsidRDefault="008A03A0" w:rsidP="008A03A0">
      <w:pPr>
        <w:numPr>
          <w:ilvl w:val="0"/>
          <w:numId w:val="80"/>
        </w:numPr>
        <w:ind w:left="357" w:hanging="357"/>
        <w:contextualSpacing/>
        <w:jc w:val="both"/>
        <w:rPr>
          <w:rFonts w:eastAsia="Arial Unicode MS"/>
          <w:kern w:val="1"/>
          <w:lang w:eastAsia="hi-IN" w:bidi="hi-IN"/>
        </w:rPr>
      </w:pPr>
      <w:r w:rsidRPr="000D152F">
        <w:rPr>
          <w:rFonts w:eastAsia="Arial Unicode MS"/>
          <w:bCs/>
          <w:kern w:val="1"/>
          <w:lang w:eastAsia="hi-IN" w:bidi="hi-IN"/>
        </w:rPr>
        <w:t xml:space="preserve">Atļaut Madaram Lauram (personas kods </w:t>
      </w:r>
      <w:r w:rsidR="000C0F7F">
        <w:rPr>
          <w:rFonts w:eastAsia="Arial Unicode MS"/>
          <w:bCs/>
          <w:kern w:val="1"/>
          <w:lang w:eastAsia="hi-IN" w:bidi="hi-IN"/>
        </w:rPr>
        <w:t>[..]</w:t>
      </w:r>
      <w:r w:rsidRPr="000D152F">
        <w:rPr>
          <w:rFonts w:eastAsia="Arial Unicode MS"/>
          <w:bCs/>
          <w:kern w:val="1"/>
          <w:lang w:eastAsia="hi-IN" w:bidi="hi-IN"/>
        </w:rPr>
        <w:t xml:space="preserve">) </w:t>
      </w:r>
      <w:r w:rsidRPr="000D152F">
        <w:rPr>
          <w:rFonts w:eastAsia="Arial Unicode MS"/>
          <w:kern w:val="1"/>
          <w:lang w:eastAsia="hi-IN" w:bidi="hi-IN"/>
        </w:rPr>
        <w:t xml:space="preserve">savienot Salacgrīvas ostas pārvaldes valdes locekļa amatu ar Mērsraga ostas pārvaldes valdes locekļa un Rojas ostas pārvaldes valdes locekļa amatu. </w:t>
      </w:r>
    </w:p>
    <w:p w14:paraId="07F18B75" w14:textId="77777777" w:rsidR="008A03A0" w:rsidRPr="000D152F" w:rsidRDefault="008A03A0" w:rsidP="008A03A0">
      <w:pPr>
        <w:widowControl w:val="0"/>
        <w:numPr>
          <w:ilvl w:val="0"/>
          <w:numId w:val="80"/>
        </w:numPr>
        <w:suppressAutoHyphens/>
        <w:ind w:left="357" w:hanging="357"/>
        <w:contextualSpacing/>
        <w:jc w:val="both"/>
        <w:rPr>
          <w:rFonts w:eastAsia="Arial Unicode MS"/>
          <w:bCs/>
          <w:kern w:val="1"/>
          <w:lang w:eastAsia="hi-IN" w:bidi="hi-IN"/>
        </w:rPr>
      </w:pPr>
      <w:r w:rsidRPr="000D152F">
        <w:rPr>
          <w:rFonts w:eastAsia="Arial Unicode MS"/>
          <w:kern w:val="1"/>
          <w:lang w:eastAsia="hi-IN" w:bidi="hi-IN"/>
        </w:rPr>
        <w:t>Persona nevar paļauties uz to, ka šī atļauja vienmēr būs spēkā. Atbilstoši likuma „Par interešu konflikta novēršanu valsts amatpersonu darbībā” 8.</w:t>
      </w:r>
      <w:r w:rsidRPr="000D152F">
        <w:rPr>
          <w:rFonts w:eastAsia="Arial Unicode MS"/>
          <w:kern w:val="1"/>
          <w:vertAlign w:val="superscript"/>
          <w:lang w:eastAsia="hi-IN" w:bidi="hi-IN"/>
        </w:rPr>
        <w:t xml:space="preserve">1 </w:t>
      </w:r>
      <w:r w:rsidRPr="000D152F">
        <w:rPr>
          <w:rFonts w:eastAsia="Arial Unicode MS"/>
          <w:kern w:val="1"/>
          <w:lang w:eastAsia="hi-IN" w:bidi="hi-IN"/>
        </w:rPr>
        <w:t xml:space="preserve">panta sestajai daļai un Administratīvā </w:t>
      </w:r>
      <w:r w:rsidRPr="000D152F">
        <w:rPr>
          <w:rFonts w:eastAsia="Arial Unicode MS"/>
          <w:kern w:val="1"/>
          <w:lang w:eastAsia="hi-IN" w:bidi="hi-IN"/>
        </w:rPr>
        <w:lastRenderedPageBreak/>
        <w:t>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587FB13D" w14:textId="77777777" w:rsidR="008A03A0" w:rsidRPr="000D152F" w:rsidRDefault="008A03A0" w:rsidP="008A03A0">
      <w:pPr>
        <w:widowControl w:val="0"/>
        <w:numPr>
          <w:ilvl w:val="0"/>
          <w:numId w:val="80"/>
        </w:numPr>
        <w:suppressAutoHyphens/>
        <w:ind w:left="357" w:hanging="357"/>
        <w:contextualSpacing/>
        <w:jc w:val="both"/>
        <w:rPr>
          <w:rFonts w:eastAsia="Arial Unicode MS"/>
          <w:kern w:val="1"/>
          <w:lang w:eastAsia="hi-IN" w:bidi="hi-IN"/>
        </w:rPr>
      </w:pPr>
      <w:r w:rsidRPr="000D152F">
        <w:rPr>
          <w:rFonts w:eastAsia="Arial Unicode MS"/>
          <w:kern w:val="1"/>
          <w:lang w:eastAsia="hi-IN" w:bidi="hi-IN"/>
        </w:rPr>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7618D28C" w14:textId="77777777" w:rsidR="00072082" w:rsidRPr="000D152F" w:rsidRDefault="00072082" w:rsidP="008A03A0">
      <w:pPr>
        <w:autoSpaceDE w:val="0"/>
        <w:autoSpaceDN w:val="0"/>
        <w:adjustRightInd w:val="0"/>
        <w:jc w:val="center"/>
        <w:rPr>
          <w:b/>
          <w:bCs/>
        </w:rPr>
      </w:pPr>
    </w:p>
    <w:p w14:paraId="31523DCB" w14:textId="77777777" w:rsidR="00072082" w:rsidRPr="000D152F" w:rsidRDefault="00072082" w:rsidP="00072082">
      <w:pPr>
        <w:autoSpaceDE w:val="0"/>
        <w:autoSpaceDN w:val="0"/>
        <w:adjustRightInd w:val="0"/>
        <w:jc w:val="both"/>
        <w:rPr>
          <w:b/>
          <w:bCs/>
        </w:rPr>
      </w:pPr>
    </w:p>
    <w:p w14:paraId="3B19752E" w14:textId="71B9BE9C" w:rsidR="00072082" w:rsidRPr="000D152F" w:rsidRDefault="00072082" w:rsidP="00072082">
      <w:pPr>
        <w:jc w:val="both"/>
        <w:rPr>
          <w:b/>
          <w:bCs/>
        </w:rPr>
      </w:pPr>
      <w:r w:rsidRPr="000D152F">
        <w:rPr>
          <w:b/>
          <w:bCs/>
        </w:rPr>
        <w:t xml:space="preserve">Lēmums Nr. </w:t>
      </w:r>
      <w:r w:rsidR="00DA6C22" w:rsidRPr="000D152F">
        <w:rPr>
          <w:b/>
          <w:bCs/>
        </w:rPr>
        <w:t>393</w:t>
      </w:r>
    </w:p>
    <w:p w14:paraId="5AB136C8" w14:textId="77777777" w:rsidR="00072082" w:rsidRPr="000D152F" w:rsidRDefault="00072082" w:rsidP="00072082">
      <w:pPr>
        <w:keepNext/>
        <w:jc w:val="center"/>
        <w:outlineLvl w:val="0"/>
        <w:rPr>
          <w:b/>
          <w:bCs/>
          <w:lang w:eastAsia="en-US"/>
        </w:rPr>
      </w:pPr>
      <w:bookmarkStart w:id="203" w:name="_Hlk157601506"/>
      <w:r w:rsidRPr="000D152F">
        <w:rPr>
          <w:b/>
          <w:bCs/>
          <w:lang w:eastAsia="en-US"/>
        </w:rPr>
        <w:t>66.</w:t>
      </w:r>
    </w:p>
    <w:bookmarkEnd w:id="203"/>
    <w:p w14:paraId="0A25060D" w14:textId="77777777" w:rsidR="00FB78F0" w:rsidRPr="000D152F" w:rsidRDefault="00FB78F0" w:rsidP="00FB78F0">
      <w:pPr>
        <w:pBdr>
          <w:bottom w:val="single" w:sz="6" w:space="1" w:color="auto"/>
        </w:pBdr>
        <w:jc w:val="both"/>
        <w:rPr>
          <w:b/>
          <w:bCs/>
        </w:rPr>
      </w:pPr>
      <w:r w:rsidRPr="000D152F">
        <w:rPr>
          <w:b/>
          <w:bCs/>
          <w:noProof/>
        </w:rPr>
        <w:t>Par finansiālu atbalstu biedrības “Lauku sieviešu klubs “Naktsvijoles”” projektam "Tautas tērpi Ozoliem"</w:t>
      </w:r>
    </w:p>
    <w:p w14:paraId="4965DE9D" w14:textId="73E5D12C" w:rsidR="00FB78F0" w:rsidRPr="000D152F" w:rsidRDefault="00FB78F0" w:rsidP="00FB78F0">
      <w:pPr>
        <w:jc w:val="center"/>
      </w:pPr>
      <w:r w:rsidRPr="000D152F">
        <w:t xml:space="preserve">Ziņo </w:t>
      </w:r>
      <w:r w:rsidRPr="000D152F">
        <w:rPr>
          <w:noProof/>
        </w:rPr>
        <w:t>Sarma kacara</w:t>
      </w:r>
    </w:p>
    <w:p w14:paraId="641A0839" w14:textId="77777777" w:rsidR="00FB78F0" w:rsidRPr="000D152F" w:rsidRDefault="00FB78F0" w:rsidP="00FB78F0">
      <w:pPr>
        <w:jc w:val="both"/>
      </w:pPr>
    </w:p>
    <w:p w14:paraId="55BA4EB8" w14:textId="7E34E065" w:rsidR="00FB78F0" w:rsidRPr="000D152F" w:rsidRDefault="00FB78F0" w:rsidP="00FB78F0">
      <w:pPr>
        <w:ind w:firstLine="720"/>
        <w:jc w:val="both"/>
        <w:rPr>
          <w:bCs/>
        </w:rPr>
      </w:pPr>
      <w:r w:rsidRPr="000D152F">
        <w:rPr>
          <w:bCs/>
        </w:rPr>
        <w:t>2024. gada 14. maijā Limbažu novada pašvaldībā saņemts biedrības “</w:t>
      </w:r>
      <w:r w:rsidRPr="000D152F">
        <w:t>Lauku sieviešu klubs “Naktsvijoles”</w:t>
      </w:r>
      <w:r w:rsidRPr="000D152F">
        <w:rPr>
          <w:bCs/>
        </w:rPr>
        <w:t>”, reģistrācijas Nr.</w:t>
      </w:r>
      <w:r w:rsidRPr="000D152F">
        <w:t xml:space="preserve"> 50008065331,</w:t>
      </w:r>
      <w:r w:rsidRPr="000D152F">
        <w:rPr>
          <w:bCs/>
        </w:rPr>
        <w:t xml:space="preserve"> (turpmāk – Biedrība) valdes locekles </w:t>
      </w:r>
      <w:r w:rsidR="000C0F7F">
        <w:rPr>
          <w:bCs/>
        </w:rPr>
        <w:t>[..]</w:t>
      </w:r>
      <w:r w:rsidRPr="000D152F">
        <w:rPr>
          <w:bCs/>
        </w:rPr>
        <w:t xml:space="preserve"> iesniegums (reģistrēts ar Nr. 4.8.4/24/2990) par finansiālu atbalstu Biedrības īstenotam Eiropas Savienības Eiropas Lauksaimniecības fonda lauku attīstībai līdzfinansētam (ELFLA) projektam “Tautas tērpi Ozoliem” (turpmāk – Projekts). Projektā paredzēts iegādāties tautas tērpus Brīvzemnieku pagasta kopienas centra pašdarbības kolektīva – vidējās paaudzes deju kolektīva “Ozoli” dejotājiem. </w:t>
      </w:r>
    </w:p>
    <w:p w14:paraId="676AC4C7" w14:textId="77777777" w:rsidR="00FB78F0" w:rsidRPr="000D152F" w:rsidRDefault="00FB78F0" w:rsidP="00FB78F0">
      <w:pPr>
        <w:ind w:firstLine="720"/>
        <w:jc w:val="both"/>
        <w:rPr>
          <w:bCs/>
        </w:rPr>
      </w:pPr>
      <w:r w:rsidRPr="000D152F">
        <w:rPr>
          <w:bCs/>
        </w:rPr>
        <w:t xml:space="preserve">Projekta attiecināmās izmaksas atbilstoši Lauku atbalsta dienesta Ziemeļvidzemes reģionālās lauksaimniecības pārvaldes 2024. gada 27. marta lēmumam par projekta iesnieguma apstiprināšanu noteiktas 14370,00 EUR. Tajā skaitā publiskais finansējums 12933,00 EUR. </w:t>
      </w:r>
    </w:p>
    <w:p w14:paraId="060C01A1" w14:textId="77777777" w:rsidR="00FB78F0" w:rsidRPr="000D152F" w:rsidRDefault="00FB78F0" w:rsidP="00FB78F0">
      <w:pPr>
        <w:ind w:firstLine="720"/>
        <w:jc w:val="both"/>
        <w:rPr>
          <w:bCs/>
        </w:rPr>
      </w:pPr>
      <w:r w:rsidRPr="000D152F">
        <w:rPr>
          <w:bCs/>
        </w:rPr>
        <w:t>Biedrība lūdz Limbažu novada pašvaldību nodrošināt līdzfinansējumu 10% jeb 1437 EUR apmērā.</w:t>
      </w:r>
    </w:p>
    <w:p w14:paraId="3026BFC1" w14:textId="77777777" w:rsidR="0033226F" w:rsidRPr="000D152F" w:rsidRDefault="00FB78F0" w:rsidP="0033226F">
      <w:pPr>
        <w:ind w:firstLine="720"/>
        <w:jc w:val="both"/>
        <w:rPr>
          <w:b/>
          <w:bCs/>
        </w:rPr>
      </w:pPr>
      <w:r w:rsidRPr="000D152F">
        <w:t xml:space="preserve">Pamatojoties uz Pašvaldību likuma 4. panta pirmās daļas 5. punktu un ceturto daļu, 10. panta pirmās daļas ievaddaļu un likuma “Par pašvaldību budžetiem” 30. pantu, </w:t>
      </w:r>
      <w:r w:rsidR="0033226F" w:rsidRPr="000D152F">
        <w:rPr>
          <w:rFonts w:cs="Tahoma"/>
          <w:b/>
          <w:kern w:val="1"/>
          <w:lang w:eastAsia="hi-IN" w:bidi="hi-IN"/>
        </w:rPr>
        <w:t>a</w:t>
      </w:r>
      <w:r w:rsidR="0033226F" w:rsidRPr="000D152F">
        <w:rPr>
          <w:b/>
          <w:bCs/>
        </w:rPr>
        <w:t>tklāti balsojot: PAR</w:t>
      </w:r>
      <w:r w:rsidR="0033226F" w:rsidRPr="000D152F">
        <w:t xml:space="preserve"> – 12 deputāti (Aigars Legzdiņš, Dagnis Straubergs, Dāvis Melnalksnis, Edmunds Zeidmanis, Jānis Bakmanis, Kristaps Močāns, Lija Jokste, Māris Beļaunieks, Regīna Tamane, Rūdolfs Pelēkais, Valdis </w:t>
      </w:r>
      <w:proofErr w:type="spellStart"/>
      <w:r w:rsidR="0033226F" w:rsidRPr="000D152F">
        <w:t>Možvillo</w:t>
      </w:r>
      <w:proofErr w:type="spellEnd"/>
      <w:r w:rsidR="0033226F" w:rsidRPr="000D152F">
        <w:t xml:space="preserve">, Ziedonis Rubezis), </w:t>
      </w:r>
      <w:r w:rsidR="0033226F" w:rsidRPr="000D152F">
        <w:rPr>
          <w:b/>
          <w:bCs/>
        </w:rPr>
        <w:t>PRET –</w:t>
      </w:r>
      <w:r w:rsidR="0033226F" w:rsidRPr="000D152F">
        <w:t xml:space="preserve"> nav, </w:t>
      </w:r>
      <w:r w:rsidR="0033226F" w:rsidRPr="000D152F">
        <w:rPr>
          <w:b/>
          <w:bCs/>
        </w:rPr>
        <w:t>ATTURAS –</w:t>
      </w:r>
      <w:r w:rsidR="0033226F" w:rsidRPr="000D152F">
        <w:t xml:space="preserve"> nav, nebalso – 1 deputāts (Andris Garklāvs), Limbažu novada dome</w:t>
      </w:r>
      <w:r w:rsidR="0033226F" w:rsidRPr="000D152F">
        <w:rPr>
          <w:b/>
          <w:bCs/>
        </w:rPr>
        <w:t xml:space="preserve"> NOLEMJ:</w:t>
      </w:r>
    </w:p>
    <w:p w14:paraId="49F186B2" w14:textId="59972DBF" w:rsidR="00FB78F0" w:rsidRPr="000D152F" w:rsidRDefault="00FB78F0" w:rsidP="00FB78F0">
      <w:pPr>
        <w:ind w:firstLine="720"/>
        <w:jc w:val="both"/>
        <w:rPr>
          <w:b/>
          <w:bCs/>
        </w:rPr>
      </w:pPr>
    </w:p>
    <w:p w14:paraId="51C936E6" w14:textId="77777777" w:rsidR="00FB78F0" w:rsidRPr="000D152F" w:rsidRDefault="00FB78F0" w:rsidP="00BB372C">
      <w:pPr>
        <w:numPr>
          <w:ilvl w:val="0"/>
          <w:numId w:val="148"/>
        </w:numPr>
        <w:ind w:left="426"/>
        <w:contextualSpacing/>
        <w:jc w:val="both"/>
        <w:rPr>
          <w:lang w:eastAsia="hi-IN" w:bidi="hi-IN"/>
        </w:rPr>
      </w:pPr>
      <w:r w:rsidRPr="000D152F">
        <w:rPr>
          <w:rFonts w:eastAsia="Arial Unicode MS"/>
          <w:kern w:val="1"/>
          <w:lang w:eastAsia="hi-IN" w:bidi="hi-IN"/>
        </w:rPr>
        <w:t xml:space="preserve">Piešķirt </w:t>
      </w:r>
      <w:r w:rsidRPr="000D152F">
        <w:rPr>
          <w:bCs/>
          <w:noProof/>
        </w:rPr>
        <w:t xml:space="preserve">biedrībai </w:t>
      </w:r>
      <w:r w:rsidRPr="000D152F">
        <w:rPr>
          <w:bCs/>
        </w:rPr>
        <w:t>“</w:t>
      </w:r>
      <w:r w:rsidRPr="000D152F">
        <w:t>Lauku sieviešu klubs “Naktsvijoles”</w:t>
      </w:r>
      <w:r w:rsidRPr="000D152F">
        <w:rPr>
          <w:bCs/>
        </w:rPr>
        <w:t>”</w:t>
      </w:r>
      <w:r w:rsidRPr="000D152F">
        <w:rPr>
          <w:bCs/>
          <w:noProof/>
        </w:rPr>
        <w:t xml:space="preserve">, reģistrācijas numurs </w:t>
      </w:r>
      <w:r w:rsidRPr="000D152F">
        <w:t>50008065331,</w:t>
      </w:r>
      <w:r w:rsidRPr="000D152F">
        <w:rPr>
          <w:rFonts w:eastAsia="Arial Unicode MS"/>
          <w:kern w:val="1"/>
          <w:lang w:eastAsia="hi-IN" w:bidi="hi-IN"/>
        </w:rPr>
        <w:t xml:space="preserve"> līdzfinansējumu projekta </w:t>
      </w:r>
      <w:r w:rsidRPr="000D152F">
        <w:rPr>
          <w:bCs/>
          <w:noProof/>
        </w:rPr>
        <w:t>“</w:t>
      </w:r>
      <w:r w:rsidRPr="000D152F">
        <w:rPr>
          <w:bCs/>
        </w:rPr>
        <w:t>Tautas tērpi Ozoliem</w:t>
      </w:r>
      <w:r w:rsidRPr="000D152F">
        <w:rPr>
          <w:bCs/>
          <w:noProof/>
        </w:rPr>
        <w:t>” īstenošanai</w:t>
      </w:r>
      <w:r w:rsidRPr="000D152F">
        <w:rPr>
          <w:rFonts w:eastAsia="Arial Unicode MS"/>
          <w:kern w:val="1"/>
          <w:lang w:eastAsia="hi-IN" w:bidi="hi-IN"/>
        </w:rPr>
        <w:t xml:space="preserve"> </w:t>
      </w:r>
      <w:r w:rsidRPr="000D152F">
        <w:rPr>
          <w:noProof/>
        </w:rPr>
        <w:t>10% apmērā no projekta attiecināmām izmaksām, tas ir 1437</w:t>
      </w:r>
      <w:r w:rsidRPr="000D152F">
        <w:rPr>
          <w:bCs/>
        </w:rPr>
        <w:t xml:space="preserve"> </w:t>
      </w:r>
      <w:r w:rsidRPr="000D152F">
        <w:rPr>
          <w:iCs/>
          <w:noProof/>
        </w:rPr>
        <w:t>EUR</w:t>
      </w:r>
      <w:r w:rsidRPr="000D152F">
        <w:rPr>
          <w:noProof/>
        </w:rPr>
        <w:t xml:space="preserve"> (viens tūkstotis četri simti trīsdesmit septiņi eiro), no Limbažu novada pašvaldības 2024. gada budžetā rezervētā finansējuma biedrību Eiropas Savienības projektu līdzfinansēšanai.</w:t>
      </w:r>
    </w:p>
    <w:p w14:paraId="2F4C0666" w14:textId="77777777" w:rsidR="00FB78F0" w:rsidRPr="000D152F" w:rsidRDefault="00FB78F0" w:rsidP="00BB372C">
      <w:pPr>
        <w:numPr>
          <w:ilvl w:val="0"/>
          <w:numId w:val="148"/>
        </w:numPr>
        <w:ind w:left="426" w:hanging="357"/>
        <w:contextualSpacing/>
        <w:jc w:val="both"/>
        <w:rPr>
          <w:lang w:eastAsia="hi-IN" w:bidi="hi-IN"/>
        </w:rPr>
      </w:pPr>
      <w:r w:rsidRPr="000D152F">
        <w:t>Atbildīgo par finanšu plūsmas un dokumentācijas atbilstību un kontroli noteikt Finanšu un ekonomikas nodaļas grāmatvedības daļu.</w:t>
      </w:r>
    </w:p>
    <w:p w14:paraId="129E3FAA" w14:textId="77777777" w:rsidR="00FB78F0" w:rsidRPr="000D152F" w:rsidRDefault="00FB78F0" w:rsidP="00BB372C">
      <w:pPr>
        <w:numPr>
          <w:ilvl w:val="0"/>
          <w:numId w:val="148"/>
        </w:numPr>
        <w:ind w:left="426" w:hanging="357"/>
        <w:contextualSpacing/>
        <w:jc w:val="both"/>
        <w:rPr>
          <w:lang w:eastAsia="hi-IN" w:bidi="hi-IN"/>
        </w:rPr>
      </w:pPr>
      <w:r w:rsidRPr="000D152F">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5BFD109B" w14:textId="77777777" w:rsidR="00FB78F0" w:rsidRPr="000D152F" w:rsidRDefault="00FB78F0" w:rsidP="00BB372C">
      <w:pPr>
        <w:numPr>
          <w:ilvl w:val="0"/>
          <w:numId w:val="148"/>
        </w:numPr>
        <w:ind w:left="426" w:hanging="357"/>
        <w:contextualSpacing/>
        <w:jc w:val="both"/>
        <w:rPr>
          <w:lang w:eastAsia="hi-IN" w:bidi="hi-IN"/>
        </w:rPr>
      </w:pPr>
      <w:r w:rsidRPr="000D152F">
        <w:t>Kontroli par lēmuma izpildi uzdot veikt Limbažu novada pašvaldības izpilddirektoram.</w:t>
      </w:r>
    </w:p>
    <w:p w14:paraId="5B8F8506" w14:textId="77777777" w:rsidR="00072082" w:rsidRPr="000D152F" w:rsidRDefault="00072082" w:rsidP="00072082">
      <w:pPr>
        <w:autoSpaceDE w:val="0"/>
        <w:autoSpaceDN w:val="0"/>
        <w:adjustRightInd w:val="0"/>
        <w:jc w:val="both"/>
        <w:rPr>
          <w:rFonts w:eastAsia="Calibri"/>
        </w:rPr>
      </w:pPr>
    </w:p>
    <w:p w14:paraId="2BEF2660" w14:textId="77777777" w:rsidR="00072082" w:rsidRPr="000D152F" w:rsidRDefault="00072082" w:rsidP="00072082">
      <w:pPr>
        <w:autoSpaceDE w:val="0"/>
        <w:autoSpaceDN w:val="0"/>
        <w:adjustRightInd w:val="0"/>
        <w:jc w:val="both"/>
        <w:rPr>
          <w:rFonts w:eastAsia="Calibri"/>
        </w:rPr>
      </w:pPr>
    </w:p>
    <w:p w14:paraId="109FF9A2" w14:textId="23C5D755" w:rsidR="00072082" w:rsidRPr="000D152F" w:rsidRDefault="00072082" w:rsidP="00072082">
      <w:pPr>
        <w:jc w:val="both"/>
        <w:rPr>
          <w:b/>
          <w:bCs/>
        </w:rPr>
      </w:pPr>
      <w:r w:rsidRPr="000D152F">
        <w:rPr>
          <w:b/>
          <w:bCs/>
        </w:rPr>
        <w:t xml:space="preserve">Lēmums Nr. </w:t>
      </w:r>
      <w:r w:rsidR="00BB372C" w:rsidRPr="000D152F">
        <w:rPr>
          <w:b/>
          <w:bCs/>
        </w:rPr>
        <w:t>394</w:t>
      </w:r>
    </w:p>
    <w:p w14:paraId="64387DA3" w14:textId="77777777" w:rsidR="00072082" w:rsidRPr="000D152F" w:rsidRDefault="00072082" w:rsidP="00072082">
      <w:pPr>
        <w:keepNext/>
        <w:jc w:val="center"/>
        <w:outlineLvl w:val="0"/>
        <w:rPr>
          <w:b/>
          <w:bCs/>
          <w:lang w:eastAsia="en-US"/>
        </w:rPr>
      </w:pPr>
      <w:r w:rsidRPr="000D152F">
        <w:rPr>
          <w:b/>
          <w:bCs/>
          <w:lang w:eastAsia="en-US"/>
        </w:rPr>
        <w:t>67.</w:t>
      </w:r>
    </w:p>
    <w:p w14:paraId="05B68A9C" w14:textId="77777777" w:rsidR="00BB372C" w:rsidRPr="000D152F" w:rsidRDefault="00BB372C" w:rsidP="00BB372C">
      <w:pPr>
        <w:pBdr>
          <w:bottom w:val="single" w:sz="6" w:space="1" w:color="auto"/>
        </w:pBdr>
        <w:jc w:val="both"/>
        <w:rPr>
          <w:b/>
          <w:bCs/>
        </w:rPr>
      </w:pPr>
      <w:r w:rsidRPr="000D152F">
        <w:rPr>
          <w:b/>
          <w:bCs/>
          <w:noProof/>
        </w:rPr>
        <w:t xml:space="preserve">Par konceptuālu atbalstu līdzfinansējuma piešķiršanai Salacgrīvas ūdens sporta-atpūtas biedrības projektam </w:t>
      </w:r>
      <w:bookmarkStart w:id="204" w:name="_Hlk167450064"/>
      <w:r w:rsidRPr="000D152F">
        <w:rPr>
          <w:b/>
          <w:bCs/>
          <w:noProof/>
        </w:rPr>
        <w:t>"Trenažieru komplekts airētāju treniņu un sacensību organizēšanai"</w:t>
      </w:r>
      <w:bookmarkEnd w:id="204"/>
    </w:p>
    <w:p w14:paraId="46F03A58" w14:textId="31141243" w:rsidR="00BB372C" w:rsidRPr="000D152F" w:rsidRDefault="00BB372C" w:rsidP="00BB372C">
      <w:pPr>
        <w:jc w:val="center"/>
      </w:pPr>
      <w:r w:rsidRPr="000D152F">
        <w:t xml:space="preserve">Ziņo </w:t>
      </w:r>
      <w:r w:rsidRPr="000D152F">
        <w:rPr>
          <w:noProof/>
        </w:rPr>
        <w:t>Sintija Zute</w:t>
      </w:r>
      <w:r w:rsidR="005363CB" w:rsidRPr="000D152F">
        <w:rPr>
          <w:noProof/>
        </w:rPr>
        <w:t>, debatēs piedalās R.Tamane, K.Močāns, J.Bakmanis, D.Melnalksnis, A.Legzdiņš, Ģ.Ieleja, D.Zaļupe, R.Pelēkais, V.Možvillo</w:t>
      </w:r>
      <w:r w:rsidR="00D26947" w:rsidRPr="000D152F">
        <w:rPr>
          <w:noProof/>
        </w:rPr>
        <w:t>, D.Straubergs</w:t>
      </w:r>
    </w:p>
    <w:p w14:paraId="08FB1A3D" w14:textId="77777777" w:rsidR="00BB372C" w:rsidRPr="000D152F" w:rsidRDefault="00BB372C" w:rsidP="00BB372C">
      <w:pPr>
        <w:jc w:val="both"/>
      </w:pPr>
    </w:p>
    <w:p w14:paraId="7705A5F1" w14:textId="5C2B0D56" w:rsidR="005363CB" w:rsidRDefault="005363CB" w:rsidP="00BB372C">
      <w:pPr>
        <w:jc w:val="both"/>
      </w:pPr>
      <w:r w:rsidRPr="000D152F">
        <w:t>K.Močāns informē, ka balsojumā nepiedalās.</w:t>
      </w:r>
    </w:p>
    <w:p w14:paraId="42019B33" w14:textId="37D7AB3C" w:rsidR="00E25C97" w:rsidRPr="000D152F" w:rsidRDefault="00E25C97" w:rsidP="00BB372C">
      <w:pPr>
        <w:jc w:val="both"/>
      </w:pPr>
      <w:r>
        <w:t>D.Straubergs aicina balsot.</w:t>
      </w:r>
    </w:p>
    <w:p w14:paraId="00E6AAEE" w14:textId="7053D54D" w:rsidR="00AE3BCC" w:rsidRDefault="005363CB" w:rsidP="00BB372C">
      <w:pPr>
        <w:jc w:val="both"/>
      </w:pPr>
      <w:r w:rsidRPr="000D152F">
        <w:t>R.Tamane</w:t>
      </w:r>
      <w:r w:rsidR="00E25C97">
        <w:t xml:space="preserve"> lūdz iespēju izteikties. Rosina</w:t>
      </w:r>
      <w:r w:rsidRPr="000D152F">
        <w:t xml:space="preserve"> koriģēt lēmumprojekta lemjošo daļu un </w:t>
      </w:r>
      <w:r w:rsidR="00AE3BCC">
        <w:t>atbalstīt biedrību ar 10% līdzfinansējumu</w:t>
      </w:r>
      <w:r w:rsidR="00022C05">
        <w:t>,</w:t>
      </w:r>
      <w:r w:rsidR="00E25C97">
        <w:t xml:space="preserve"> nosakot biedrībai uzdevumu pārējo finansējumu meklēt pašiem.</w:t>
      </w:r>
      <w:r w:rsidR="00022C05">
        <w:t xml:space="preserve"> </w:t>
      </w:r>
      <w:r w:rsidR="00E25C97">
        <w:t>Kā arī n</w:t>
      </w:r>
      <w:r w:rsidR="00022C05">
        <w:t>ākotnē izvērtēt finanšu piešķīrumu izvērtēšanas procesu.</w:t>
      </w:r>
    </w:p>
    <w:p w14:paraId="2F2D2E8A" w14:textId="5CDCF9E4" w:rsidR="00E25C97" w:rsidRDefault="00E25C97" w:rsidP="00BB372C">
      <w:pPr>
        <w:jc w:val="both"/>
      </w:pPr>
      <w:r>
        <w:t xml:space="preserve">K.Močāns izsaka viedokli par biedrības finansiālajām iespējām pašām meklēt vel papildus finansējumu. </w:t>
      </w:r>
      <w:r w:rsidR="003617B3">
        <w:t xml:space="preserve">Neatbalstot projektu </w:t>
      </w:r>
      <w:r w:rsidR="00CF3AE8">
        <w:t>30%</w:t>
      </w:r>
      <w:r w:rsidR="003617B3">
        <w:t xml:space="preserve"> apmērā, projekt</w:t>
      </w:r>
      <w:r w:rsidR="00CF3AE8">
        <w:t>s</w:t>
      </w:r>
      <w:r w:rsidR="003617B3">
        <w:t xml:space="preserve"> neturpināsies. </w:t>
      </w:r>
    </w:p>
    <w:p w14:paraId="46D29E6A" w14:textId="52234C26" w:rsidR="00AE3BCC" w:rsidRDefault="00022C05" w:rsidP="00BB372C">
      <w:pPr>
        <w:jc w:val="both"/>
      </w:pPr>
      <w:r>
        <w:t>A.Legzdiņš precizē, ka šobrīd nav nepieciešams steidzamības kārtā virzīt lēmumprojektu.</w:t>
      </w:r>
    </w:p>
    <w:p w14:paraId="25FCD7A1" w14:textId="1AE19090" w:rsidR="00022C05" w:rsidRDefault="00022C05" w:rsidP="00BB372C">
      <w:pPr>
        <w:jc w:val="both"/>
      </w:pPr>
      <w:proofErr w:type="spellStart"/>
      <w:r>
        <w:t>Ģ.Ieleja</w:t>
      </w:r>
      <w:proofErr w:type="spellEnd"/>
      <w:r>
        <w:t xml:space="preserve"> informē par finansējuma saņemšanas procedūru.</w:t>
      </w:r>
    </w:p>
    <w:p w14:paraId="20E902AB" w14:textId="07D6C9AA" w:rsidR="00022C05" w:rsidRDefault="00022C05" w:rsidP="00BB372C">
      <w:pPr>
        <w:jc w:val="both"/>
      </w:pPr>
      <w:proofErr w:type="spellStart"/>
      <w:r>
        <w:t>D.Zaļupe</w:t>
      </w:r>
      <w:proofErr w:type="spellEnd"/>
      <w:r>
        <w:t xml:space="preserve"> ziņo, ka projektu pieteikumi, ko biedrība sagatavo ir tiešais atbalsts sporta skolas lielā inventāra iegādes gadījumos, kad pašvaldībai nav iespēju piešķirt finansējumu šādiem mērķiem.</w:t>
      </w:r>
    </w:p>
    <w:p w14:paraId="6747B2A6" w14:textId="11A9758E" w:rsidR="00022C05" w:rsidRDefault="00022C05" w:rsidP="00BB372C">
      <w:pPr>
        <w:jc w:val="both"/>
      </w:pPr>
      <w:r>
        <w:t>D.Melnalksnis precizē, ka neatbalstot lielā inventāra iegādi ar projektu starpniecību, pašvaldībai šis inventārs būtu jāiegādājas par pilnu summu pašiem.</w:t>
      </w:r>
    </w:p>
    <w:p w14:paraId="45708AFC" w14:textId="75B22D0E" w:rsidR="00022C05" w:rsidRDefault="00F061FB" w:rsidP="00BB372C">
      <w:pPr>
        <w:jc w:val="both"/>
      </w:pPr>
      <w:r>
        <w:t xml:space="preserve">D.Straubergs informē, ka ir anulēts </w:t>
      </w:r>
      <w:r w:rsidR="00BA3145">
        <w:t xml:space="preserve">sākotnēji </w:t>
      </w:r>
      <w:r>
        <w:t>atvērtais balsojums</w:t>
      </w:r>
      <w:r w:rsidR="00DC2078">
        <w:t>.</w:t>
      </w:r>
    </w:p>
    <w:p w14:paraId="07E4987C" w14:textId="16E0C672" w:rsidR="00DC2078" w:rsidRDefault="00DC2078" w:rsidP="00BB372C">
      <w:pPr>
        <w:jc w:val="both"/>
      </w:pPr>
      <w:r>
        <w:t>K.Močāns precizē par sagatavotā projekta šī brīža virzību.</w:t>
      </w:r>
    </w:p>
    <w:p w14:paraId="04E9A887" w14:textId="59252FF5" w:rsidR="00DC2078" w:rsidRDefault="00DC2078" w:rsidP="00BB372C">
      <w:pPr>
        <w:jc w:val="both"/>
      </w:pPr>
      <w:r w:rsidRPr="00DC2078">
        <w:t>R.Tamane izsaka priekšlikumu koriģēt lēmumprojekta lemjošo daļu un</w:t>
      </w:r>
      <w:r>
        <w:t xml:space="preserve"> noteikt, ka projekts tiek </w:t>
      </w:r>
      <w:r w:rsidR="00BA3145">
        <w:t xml:space="preserve">atbalstīts </w:t>
      </w:r>
      <w:r>
        <w:t>konceptuāli.</w:t>
      </w:r>
    </w:p>
    <w:p w14:paraId="314376D8" w14:textId="0DC5C856" w:rsidR="00BA3145" w:rsidRDefault="00BA3145" w:rsidP="00BB372C">
      <w:pPr>
        <w:jc w:val="both"/>
      </w:pPr>
      <w:r>
        <w:t xml:space="preserve">D.Straubergs aicina balsot par lēmumprojektu atkārtoti, norādot, ka labojama lemjošā daļa un projekts atbalstāms konceptuāli. </w:t>
      </w:r>
    </w:p>
    <w:p w14:paraId="45E0CD26" w14:textId="75587461" w:rsidR="005363CB" w:rsidRPr="000D152F" w:rsidRDefault="005363CB" w:rsidP="00BB372C">
      <w:pPr>
        <w:jc w:val="both"/>
      </w:pPr>
    </w:p>
    <w:p w14:paraId="242A4897" w14:textId="5408085F" w:rsidR="00BB372C" w:rsidRPr="000D152F" w:rsidRDefault="00BB372C" w:rsidP="00BB372C">
      <w:pPr>
        <w:jc w:val="both"/>
      </w:pPr>
      <w:r w:rsidRPr="000D152F">
        <w:tab/>
        <w:t xml:space="preserve">2024. gada 30. aprīlī Limbažu novada pašvaldībā saņemts Salacgrīvas ūdens sporta-atpūtas biedrības reģistrācijas Nr. 40008209298, (turpmāk – Biedrība) valdes priekšsēdētāja </w:t>
      </w:r>
      <w:r w:rsidR="000C0F7F">
        <w:t>[..]</w:t>
      </w:r>
      <w:r w:rsidRPr="000D152F">
        <w:t xml:space="preserve"> iesniegums (reģistrēts ar Nr. 4.8.4/24/2765) par finansiālu atbalstu Biedrības atbalstītam Latvijas Republikas biedrības “Jūrkante” projektam “Trenažieru komplekts airētāju treniņu un sacensību organizēšanai” (turpmāk – Projekts). Projektā paredzēts iegādāties desmit smaiļošanas profesionālos trenažierus un nepieciešamā aprīkojuma komplektus, lai varētu rīkot sacensības saslēdzot trenažierus pie datoriem un rādot uz ekrāna. Šādi tiks atslogoti sporta skolas izdevumi nepieciešamo trenažieru iegādei un nepieciešamo aprīkojumu sistēmas sacensību rīkošanai.</w:t>
      </w:r>
    </w:p>
    <w:p w14:paraId="052F85B3" w14:textId="77777777" w:rsidR="00BB372C" w:rsidRPr="000D152F" w:rsidRDefault="00BB372C" w:rsidP="00BB372C">
      <w:pPr>
        <w:ind w:firstLine="720"/>
        <w:jc w:val="both"/>
      </w:pPr>
      <w:r w:rsidRPr="000D152F">
        <w:t xml:space="preserve">Projekta attiecināmās izmaksas noteiktas 44 679 EUR. Atbilstoši Latvijas Republikas biedrības “Jūrkante” 2024. gada 30. aprīļa lēmumā Nr. SVVA_7_2024 par projekta atbilstību noteikts publiskais finansējums 31 275,30 EUR. </w:t>
      </w:r>
    </w:p>
    <w:p w14:paraId="0B28EA63" w14:textId="77777777" w:rsidR="00BB372C" w:rsidRPr="000D152F" w:rsidRDefault="00BB372C" w:rsidP="00BB372C">
      <w:pPr>
        <w:ind w:firstLine="720"/>
        <w:jc w:val="both"/>
      </w:pPr>
      <w:r w:rsidRPr="000D152F">
        <w:t>Biedrība lūdz Limbažu novada pašvaldību, konceptuāli atbalstīt līdzfinansējuma piešķiršanai 30% apmērā jeb 13 403,70 EUR.</w:t>
      </w:r>
    </w:p>
    <w:p w14:paraId="3BB4A0F2" w14:textId="64468ED9" w:rsidR="00BB372C" w:rsidRPr="000D152F" w:rsidRDefault="00BB372C" w:rsidP="000D6983">
      <w:pPr>
        <w:ind w:firstLine="720"/>
        <w:jc w:val="both"/>
      </w:pPr>
      <w:r w:rsidRPr="000D152F">
        <w:t xml:space="preserve">Pamatojoties uz Pašvaldību likuma 4. panta pirmās daļas 7. punktu un ceturto daļu, 10. panta pirmās daļas ievaddaļu un likuma “Par pašvaldību budžetiem” 30. pantu, </w:t>
      </w:r>
      <w:r w:rsidRPr="000D152F">
        <w:rPr>
          <w:rFonts w:cs="Tahoma"/>
          <w:b/>
          <w:kern w:val="1"/>
          <w:lang w:eastAsia="hi-IN" w:bidi="hi-IN"/>
        </w:rPr>
        <w:t>a</w:t>
      </w:r>
      <w:r w:rsidRPr="000D152F">
        <w:rPr>
          <w:b/>
          <w:bCs/>
        </w:rPr>
        <w:t>tklāti balsojot: PAR</w:t>
      </w:r>
      <w:r w:rsidRPr="000D152F">
        <w:t xml:space="preserve"> –</w:t>
      </w:r>
      <w:r w:rsidR="000D6983" w:rsidRPr="000D152F">
        <w:t>8 deputāti (Dagnis Straubergs, Dāvis Melnalksnis, Jānis Bakmanis, Lija Jokste, Māris Beļaunieks, Regīna Tamane, Rūdolfs Pelēkais, Ziedonis Rubezis)</w:t>
      </w:r>
      <w:r w:rsidRPr="000D152F">
        <w:t xml:space="preserve">, </w:t>
      </w:r>
      <w:r w:rsidRPr="000D152F">
        <w:rPr>
          <w:b/>
          <w:bCs/>
        </w:rPr>
        <w:t>PRET –</w:t>
      </w:r>
      <w:r w:rsidRPr="000D152F">
        <w:t xml:space="preserve"> </w:t>
      </w:r>
      <w:r w:rsidR="000D6983" w:rsidRPr="000D152F">
        <w:t xml:space="preserve">1 deputāts (Valdis </w:t>
      </w:r>
      <w:proofErr w:type="spellStart"/>
      <w:r w:rsidR="000D6983" w:rsidRPr="000D152F">
        <w:t>Možvillo</w:t>
      </w:r>
      <w:proofErr w:type="spellEnd"/>
      <w:r w:rsidR="000D6983" w:rsidRPr="000D152F">
        <w:t>)</w:t>
      </w:r>
      <w:r w:rsidRPr="000D152F">
        <w:t xml:space="preserve">, </w:t>
      </w:r>
      <w:r w:rsidRPr="000D152F">
        <w:rPr>
          <w:b/>
          <w:bCs/>
        </w:rPr>
        <w:t>ATTURAS –</w:t>
      </w:r>
      <w:r w:rsidRPr="000D152F">
        <w:t xml:space="preserve"> </w:t>
      </w:r>
      <w:r w:rsidR="000D6983" w:rsidRPr="000D152F">
        <w:t xml:space="preserve"> 2 deputāti (Aigars Legzdiņš, Edmunds Zeidmanis), nepiedalās 1 deputāts (Kristaps Močāns), nebalso 1 deputāts (Andris Garklāvs)</w:t>
      </w:r>
      <w:r w:rsidRPr="000D152F">
        <w:t>, Limbažu novada dome</w:t>
      </w:r>
      <w:r w:rsidRPr="000D152F">
        <w:rPr>
          <w:b/>
          <w:bCs/>
        </w:rPr>
        <w:t xml:space="preserve"> NOLEMJ:</w:t>
      </w:r>
    </w:p>
    <w:p w14:paraId="1B8F3A9C" w14:textId="77777777" w:rsidR="00BB372C" w:rsidRPr="000D152F" w:rsidRDefault="00BB372C" w:rsidP="00BB372C">
      <w:pPr>
        <w:ind w:firstLine="720"/>
        <w:jc w:val="both"/>
        <w:rPr>
          <w:b/>
          <w:bCs/>
        </w:rPr>
      </w:pPr>
    </w:p>
    <w:p w14:paraId="60C82C37" w14:textId="77777777" w:rsidR="00BB372C" w:rsidRPr="000D152F" w:rsidRDefault="00BB372C" w:rsidP="005C4531">
      <w:pPr>
        <w:numPr>
          <w:ilvl w:val="0"/>
          <w:numId w:val="149"/>
        </w:numPr>
        <w:ind w:left="426"/>
        <w:contextualSpacing/>
        <w:jc w:val="both"/>
        <w:rPr>
          <w:lang w:eastAsia="hi-IN" w:bidi="hi-IN"/>
        </w:rPr>
      </w:pPr>
      <w:r w:rsidRPr="000D152F">
        <w:rPr>
          <w:rFonts w:eastAsia="Arial Unicode MS"/>
          <w:kern w:val="1"/>
          <w:lang w:eastAsia="hi-IN" w:bidi="hi-IN"/>
        </w:rPr>
        <w:t xml:space="preserve">Konceptuāli atbalstīt </w:t>
      </w:r>
      <w:r w:rsidRPr="000D152F">
        <w:rPr>
          <w:bCs/>
          <w:noProof/>
        </w:rPr>
        <w:t xml:space="preserve">Salacgrīvas ūdens sporta-atpūtas biedrības, reģistrācijas numurs </w:t>
      </w:r>
      <w:r w:rsidRPr="000D152F">
        <w:t>40008209298,</w:t>
      </w:r>
      <w:r w:rsidRPr="000D152F">
        <w:rPr>
          <w:rFonts w:eastAsia="Arial Unicode MS"/>
          <w:kern w:val="1"/>
          <w:lang w:eastAsia="hi-IN" w:bidi="hi-IN"/>
        </w:rPr>
        <w:t xml:space="preserve"> līdzfinansējumu piešķiršanu projekta </w:t>
      </w:r>
      <w:r w:rsidRPr="000D152F">
        <w:rPr>
          <w:bCs/>
          <w:noProof/>
        </w:rPr>
        <w:t>"Trenažieru komplekts airētāju treniņu un sacensību organizēšanai" īstenošanai</w:t>
      </w:r>
      <w:r w:rsidRPr="000D152F">
        <w:rPr>
          <w:rFonts w:eastAsia="Arial Unicode MS"/>
          <w:kern w:val="1"/>
          <w:lang w:eastAsia="hi-IN" w:bidi="hi-IN"/>
        </w:rPr>
        <w:t xml:space="preserve"> </w:t>
      </w:r>
      <w:r w:rsidRPr="000D152F">
        <w:rPr>
          <w:noProof/>
        </w:rPr>
        <w:t>30% apmērā no projekta attiecināmām izmaksām, tas ir 13 403,70</w:t>
      </w:r>
      <w:r w:rsidRPr="000D152F">
        <w:rPr>
          <w:bCs/>
        </w:rPr>
        <w:t xml:space="preserve"> </w:t>
      </w:r>
      <w:r w:rsidRPr="000D152F">
        <w:rPr>
          <w:iCs/>
          <w:noProof/>
        </w:rPr>
        <w:t>EUR</w:t>
      </w:r>
      <w:r w:rsidRPr="000D152F">
        <w:rPr>
          <w:noProof/>
        </w:rPr>
        <w:t xml:space="preserve"> (trīspadsmit tūkstoši četri simti trīs eiro un 70 centi).</w:t>
      </w:r>
    </w:p>
    <w:p w14:paraId="7A5526FF" w14:textId="77777777" w:rsidR="00BB372C" w:rsidRPr="000D152F" w:rsidRDefault="00BB372C" w:rsidP="005C4531">
      <w:pPr>
        <w:numPr>
          <w:ilvl w:val="0"/>
          <w:numId w:val="149"/>
        </w:numPr>
        <w:ind w:left="426" w:hanging="357"/>
        <w:contextualSpacing/>
        <w:jc w:val="both"/>
        <w:rPr>
          <w:lang w:eastAsia="hi-IN" w:bidi="hi-IN"/>
        </w:rPr>
      </w:pPr>
      <w:r w:rsidRPr="000D152F">
        <w:t xml:space="preserve">Uzdot Attīstības un projektu nodaļai projekta "Trenažieru komplekts airētāju treniņu un sacensību organizēšanai" atbalsta gadījumā, pēc to apliecinošu dokumentu saņemšanas Limbažu novada pašvaldībā, sagatavot lēmuma projektu par līdzfinansējuma piešķiršanu, konkretizējot no kādiem Limbažu novada pašvaldības budžeta līdzekļiem tas piešķirams. </w:t>
      </w:r>
    </w:p>
    <w:p w14:paraId="2FC60FDB" w14:textId="77777777" w:rsidR="00BB372C" w:rsidRPr="000D152F" w:rsidRDefault="00BB372C" w:rsidP="005C4531">
      <w:pPr>
        <w:numPr>
          <w:ilvl w:val="0"/>
          <w:numId w:val="149"/>
        </w:numPr>
        <w:ind w:left="426" w:hanging="357"/>
        <w:contextualSpacing/>
        <w:jc w:val="both"/>
        <w:rPr>
          <w:lang w:eastAsia="hi-IN" w:bidi="hi-IN"/>
        </w:rPr>
      </w:pPr>
      <w:r w:rsidRPr="000D152F">
        <w:t>Atbildīgo par lēmuma izpildi noteikt Limbažu novada pašvaldības Attīstības un projektu nodaļu.</w:t>
      </w:r>
    </w:p>
    <w:p w14:paraId="5C5B0AEA" w14:textId="77777777" w:rsidR="00BB372C" w:rsidRPr="000D152F" w:rsidRDefault="00BB372C" w:rsidP="005C4531">
      <w:pPr>
        <w:numPr>
          <w:ilvl w:val="0"/>
          <w:numId w:val="149"/>
        </w:numPr>
        <w:ind w:left="426" w:hanging="357"/>
        <w:contextualSpacing/>
        <w:jc w:val="both"/>
        <w:rPr>
          <w:lang w:eastAsia="hi-IN" w:bidi="hi-IN"/>
        </w:rPr>
      </w:pPr>
      <w:r w:rsidRPr="000D152F">
        <w:t>Kontroli par lēmuma izpildi uzdot veikt Limbažu novada pašvaldības izpilddirektoram.</w:t>
      </w:r>
    </w:p>
    <w:p w14:paraId="6638C27C" w14:textId="77777777" w:rsidR="00072082" w:rsidRPr="000D152F" w:rsidRDefault="00072082" w:rsidP="00072082">
      <w:pPr>
        <w:autoSpaceDE w:val="0"/>
        <w:autoSpaceDN w:val="0"/>
        <w:adjustRightInd w:val="0"/>
        <w:jc w:val="both"/>
        <w:rPr>
          <w:rFonts w:eastAsia="Calibri"/>
        </w:rPr>
      </w:pPr>
    </w:p>
    <w:p w14:paraId="2A89FAF2" w14:textId="77777777" w:rsidR="00072082" w:rsidRPr="000D152F" w:rsidRDefault="00072082" w:rsidP="00072082">
      <w:pPr>
        <w:autoSpaceDE w:val="0"/>
        <w:autoSpaceDN w:val="0"/>
        <w:adjustRightInd w:val="0"/>
        <w:jc w:val="both"/>
        <w:rPr>
          <w:rFonts w:eastAsia="Calibri"/>
        </w:rPr>
      </w:pPr>
    </w:p>
    <w:p w14:paraId="0A6CDEF9" w14:textId="3985B8FC" w:rsidR="00072082" w:rsidRPr="000D152F" w:rsidRDefault="00072082" w:rsidP="00072082">
      <w:pPr>
        <w:jc w:val="both"/>
        <w:rPr>
          <w:b/>
          <w:bCs/>
        </w:rPr>
      </w:pPr>
      <w:r w:rsidRPr="000D152F">
        <w:rPr>
          <w:b/>
          <w:bCs/>
        </w:rPr>
        <w:t xml:space="preserve">Lēmums Nr. </w:t>
      </w:r>
      <w:r w:rsidR="001D2B0C" w:rsidRPr="000D152F">
        <w:rPr>
          <w:b/>
          <w:bCs/>
        </w:rPr>
        <w:t>395</w:t>
      </w:r>
    </w:p>
    <w:p w14:paraId="0DB2ADC2" w14:textId="77777777" w:rsidR="00072082" w:rsidRPr="000D152F" w:rsidRDefault="00072082" w:rsidP="00072082">
      <w:pPr>
        <w:keepNext/>
        <w:jc w:val="center"/>
        <w:outlineLvl w:val="0"/>
        <w:rPr>
          <w:b/>
          <w:bCs/>
          <w:lang w:eastAsia="en-US"/>
        </w:rPr>
      </w:pPr>
      <w:r w:rsidRPr="000D152F">
        <w:rPr>
          <w:b/>
          <w:bCs/>
          <w:lang w:eastAsia="en-US"/>
        </w:rPr>
        <w:t>68.</w:t>
      </w:r>
    </w:p>
    <w:p w14:paraId="33C37DB0" w14:textId="77777777" w:rsidR="001D2B0C" w:rsidRPr="000D152F" w:rsidRDefault="001D2B0C" w:rsidP="001D2B0C">
      <w:pPr>
        <w:pBdr>
          <w:bottom w:val="single" w:sz="6" w:space="1" w:color="auto"/>
        </w:pBdr>
        <w:jc w:val="both"/>
        <w:rPr>
          <w:b/>
          <w:bCs/>
        </w:rPr>
      </w:pPr>
      <w:r w:rsidRPr="000D152F">
        <w:rPr>
          <w:b/>
          <w:bCs/>
          <w:noProof/>
        </w:rPr>
        <w:t xml:space="preserve">Par grozījumiem Limbažu novada domes 2024. gada 13. maija </w:t>
      </w:r>
      <w:bookmarkStart w:id="205" w:name="_Hlk166769585"/>
      <w:r w:rsidRPr="000D152F">
        <w:rPr>
          <w:b/>
          <w:bCs/>
          <w:noProof/>
        </w:rPr>
        <w:t>lēmumā Nr.328 “Par projekta "Dabiskā zivju ceļa izveide Aģē" iesniegšanu pasākumā "Zivju dzīvotņu kvalitātes uzlabošana"”</w:t>
      </w:r>
      <w:bookmarkEnd w:id="205"/>
    </w:p>
    <w:p w14:paraId="6DB999B5" w14:textId="77777777" w:rsidR="001D2B0C" w:rsidRPr="000D152F" w:rsidRDefault="001D2B0C" w:rsidP="001D2B0C">
      <w:pPr>
        <w:jc w:val="center"/>
      </w:pPr>
      <w:r w:rsidRPr="000D152F">
        <w:t xml:space="preserve">Ziņo </w:t>
      </w:r>
      <w:r w:rsidRPr="000D152F">
        <w:rPr>
          <w:noProof/>
        </w:rPr>
        <w:t>Iveta Umule</w:t>
      </w:r>
    </w:p>
    <w:p w14:paraId="044AAD9E" w14:textId="77777777" w:rsidR="001D2B0C" w:rsidRPr="000D152F" w:rsidRDefault="001D2B0C" w:rsidP="001D2B0C">
      <w:pPr>
        <w:jc w:val="both"/>
      </w:pPr>
    </w:p>
    <w:p w14:paraId="3FF3396D" w14:textId="77777777" w:rsidR="001D2B0C" w:rsidRPr="000D152F" w:rsidRDefault="001D2B0C" w:rsidP="001D2B0C">
      <w:pPr>
        <w:jc w:val="both"/>
      </w:pPr>
      <w:r w:rsidRPr="000D152F">
        <w:tab/>
        <w:t xml:space="preserve">Limbažu novada domes 2024. gada 13. maija Ārkārtas sēdē  tika akceptēta projekta  “Dabiskā zivju ceļa izveide Aģē” iesniegšana Lauku atbalsta dienesta administrētajā pasākumā “Zivju dzīvotņu kvalitātes uzlabošana” (turpmāk – Lēmums Nr.328), un projekts 14. maijā tika iesniegts Lauku atbalsta dienesta elektroniskajā pieteikšanās sistēmā.  </w:t>
      </w:r>
    </w:p>
    <w:p w14:paraId="70EED8D2" w14:textId="77777777" w:rsidR="001D2B0C" w:rsidRPr="000D152F" w:rsidRDefault="001D2B0C" w:rsidP="001D2B0C">
      <w:pPr>
        <w:ind w:firstLine="720"/>
        <w:jc w:val="both"/>
      </w:pPr>
      <w:r w:rsidRPr="000D152F">
        <w:t xml:space="preserve">Lēmuma Nr.328 4.punktā tika nolemts par ilgtermiņa zemes nomas līguma slēgšanu par nekustamā īpašuma ar kadastra Nr.66760150170 daļas – zemes gabala 0,5 ha platībā nomu ar mērķi nomātā zeme gabalā veikt zivju ceļa (hidrotehniskās inženierbūves) izbūvi. Lai nodrošinātu Lēmuma Nr.328 atbilstību faktiskai situācijai un Ministru kabineta 2024. gada 5. marta noteikumu Nr.156 "Valsts un Eiropas Savienības atbalsta piešķiršanas kārtība pasākumā "Zivju dzīvotņu kvalitātes uzlabošana"" 17.5.apakšpunktam, nepieciešams Lēmuma Nr.328 4.punktu papildināt ar apbūves tiesībām. </w:t>
      </w:r>
    </w:p>
    <w:p w14:paraId="144D2512" w14:textId="0B55CB32" w:rsidR="001D2B0C" w:rsidRPr="000D152F" w:rsidRDefault="001D2B0C" w:rsidP="001D2B0C">
      <w:pPr>
        <w:ind w:firstLine="720"/>
        <w:jc w:val="both"/>
        <w:rPr>
          <w:b/>
          <w:bCs/>
        </w:rPr>
      </w:pPr>
      <w:r w:rsidRPr="000D152F">
        <w:t>Pamatojoties uz Pašvaldību likuma 4. panta pirmās daļas 20. punktu, 10. panta pirmās daļas 21. punktu,  Ministru kabineta 2013.gada 29.oktobra noteikumu Nr. 1191 “Kārtība, kādā publiska persona nomā nekustamo īpašumu no privātpersonas vai kapitālsabiedrības un publicē informāciju par nomātajiem un nomāt paredzētajiem nekustamajiem īpašumiem” 2.punktu un 17.punktu,  Ministru kabineta 2024. gada 5. marta noteikumu Nr.156 "Valsts un Eiropas Savienības atbalsta piešķiršanas kārtība pasākumā "Zivju dzīvotņu kvalitātes uzlabošana"" 18.1. apakšpunktu</w:t>
      </w:r>
      <w:r w:rsidR="007B18BA" w:rsidRPr="000D152F">
        <w:t>,</w:t>
      </w:r>
      <w:r w:rsidRPr="000D152F">
        <w:rPr>
          <w:rFonts w:cs="Tahoma"/>
          <w:b/>
          <w:kern w:val="1"/>
          <w:lang w:eastAsia="hi-IN" w:bidi="hi-IN"/>
        </w:rPr>
        <w:t xml:space="preserve"> a</w:t>
      </w:r>
      <w:r w:rsidRPr="000D152F">
        <w:rPr>
          <w:b/>
          <w:bCs/>
        </w:rPr>
        <w:t>tklāti balsojot: PAR</w:t>
      </w:r>
      <w:r w:rsidRPr="000D152F">
        <w:t xml:space="preserve"> –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3AFA7BD6" w14:textId="6E93CFBF" w:rsidR="001D2B0C" w:rsidRPr="000D152F" w:rsidRDefault="001D2B0C" w:rsidP="001D2B0C">
      <w:pPr>
        <w:jc w:val="both"/>
        <w:rPr>
          <w:b/>
          <w:bCs/>
        </w:rPr>
      </w:pPr>
    </w:p>
    <w:p w14:paraId="366D823B" w14:textId="77777777" w:rsidR="001D2B0C" w:rsidRPr="000D152F" w:rsidRDefault="001D2B0C" w:rsidP="00251470">
      <w:pPr>
        <w:numPr>
          <w:ilvl w:val="0"/>
          <w:numId w:val="150"/>
        </w:numPr>
        <w:ind w:left="426"/>
        <w:contextualSpacing/>
        <w:jc w:val="both"/>
        <w:rPr>
          <w:lang w:eastAsia="hi-IN" w:bidi="hi-IN"/>
        </w:rPr>
      </w:pPr>
      <w:r w:rsidRPr="000D152F">
        <w:rPr>
          <w:rFonts w:eastAsia="Arial Unicode MS"/>
          <w:kern w:val="1"/>
          <w:lang w:eastAsia="hi-IN" w:bidi="hi-IN"/>
        </w:rPr>
        <w:t>Izdarīt Limbažu novada domes 2024. gada 13. maija</w:t>
      </w:r>
      <w:r w:rsidRPr="000D152F">
        <w:t xml:space="preserve"> </w:t>
      </w:r>
      <w:r w:rsidRPr="000D152F">
        <w:rPr>
          <w:rFonts w:eastAsia="Arial Unicode MS"/>
          <w:kern w:val="1"/>
          <w:lang w:eastAsia="hi-IN" w:bidi="hi-IN"/>
        </w:rPr>
        <w:t>lēmumā Nr.328 “Par projekta "Dabiskā zivju ceļa izveide Aģē" iesniegšanu pasākumā "Zivju dzīvotņu kvalitātes uzlabošana"” šādus grozījumus:</w:t>
      </w:r>
    </w:p>
    <w:p w14:paraId="2229E1D5" w14:textId="77777777" w:rsidR="001D2B0C" w:rsidRPr="000D152F" w:rsidRDefault="001D2B0C" w:rsidP="00107DC3">
      <w:pPr>
        <w:numPr>
          <w:ilvl w:val="1"/>
          <w:numId w:val="150"/>
        </w:numPr>
        <w:ind w:left="993" w:hanging="556"/>
        <w:contextualSpacing/>
        <w:jc w:val="both"/>
        <w:rPr>
          <w:lang w:eastAsia="hi-IN" w:bidi="hi-IN"/>
        </w:rPr>
      </w:pPr>
      <w:r w:rsidRPr="000D152F">
        <w:rPr>
          <w:rFonts w:eastAsia="Arial Unicode MS"/>
          <w:kern w:val="1"/>
          <w:lang w:eastAsia="hi-IN" w:bidi="hi-IN"/>
        </w:rPr>
        <w:t>izteikt lēmuma 4.punktu šādā redakcijā:</w:t>
      </w:r>
    </w:p>
    <w:p w14:paraId="3BC97E66" w14:textId="77777777" w:rsidR="001D2B0C" w:rsidRPr="000D152F" w:rsidRDefault="001D2B0C" w:rsidP="00107DC3">
      <w:pPr>
        <w:ind w:left="993"/>
        <w:jc w:val="both"/>
        <w:rPr>
          <w:rFonts w:eastAsia="Arial Unicode MS"/>
          <w:kern w:val="1"/>
          <w:lang w:eastAsia="hi-IN" w:bidi="hi-IN"/>
        </w:rPr>
      </w:pPr>
      <w:r w:rsidRPr="000D152F">
        <w:rPr>
          <w:rFonts w:eastAsia="Arial Unicode MS"/>
          <w:kern w:val="1"/>
          <w:lang w:eastAsia="hi-IN" w:bidi="hi-IN"/>
        </w:rPr>
        <w:t xml:space="preserve">“4. Limbažu novada pašvaldības Centrālās pārvaldes </w:t>
      </w:r>
      <w:r w:rsidRPr="000D152F">
        <w:t xml:space="preserve">Attīstības un projektu nodaļai organizēt </w:t>
      </w:r>
      <w:r w:rsidRPr="000D152F">
        <w:rPr>
          <w:rFonts w:eastAsia="Arial Unicode MS"/>
          <w:kern w:val="1"/>
          <w:lang w:eastAsia="hi-IN" w:bidi="hi-IN"/>
        </w:rPr>
        <w:t>pilnvarojuma saņemšanu no nekustamā īpašuma “Rāceņi”, Skultes pagastā, kadastra Nr.66760150170, īpašnieka apbūves tiesību nodibināšanai.”.</w:t>
      </w:r>
    </w:p>
    <w:p w14:paraId="3C02D69D" w14:textId="77777777" w:rsidR="001D2B0C" w:rsidRPr="000D152F" w:rsidRDefault="001D2B0C" w:rsidP="00107DC3">
      <w:pPr>
        <w:ind w:left="993"/>
        <w:jc w:val="both"/>
        <w:rPr>
          <w:rFonts w:eastAsia="Arial Unicode MS"/>
          <w:kern w:val="1"/>
          <w:lang w:eastAsia="hi-IN" w:bidi="hi-IN"/>
        </w:rPr>
      </w:pPr>
      <w:r w:rsidRPr="000D152F">
        <w:rPr>
          <w:rFonts w:eastAsia="Arial Unicode MS"/>
          <w:kern w:val="1"/>
          <w:lang w:eastAsia="hi-IN" w:bidi="hi-IN"/>
        </w:rPr>
        <w:t>1.2.</w:t>
      </w:r>
      <w:r w:rsidRPr="000D152F">
        <w:rPr>
          <w:lang w:eastAsia="hi-IN" w:bidi="hi-IN"/>
        </w:rPr>
        <w:t xml:space="preserve"> Papildināt lēmumu ar 4.</w:t>
      </w:r>
      <w:r w:rsidRPr="000D152F">
        <w:rPr>
          <w:vertAlign w:val="superscript"/>
          <w:lang w:eastAsia="hi-IN" w:bidi="hi-IN"/>
        </w:rPr>
        <w:t>1</w:t>
      </w:r>
      <w:r w:rsidRPr="000D152F">
        <w:rPr>
          <w:lang w:eastAsia="hi-IN" w:bidi="hi-IN"/>
        </w:rPr>
        <w:t xml:space="preserve"> un 4.</w:t>
      </w:r>
      <w:r w:rsidRPr="000D152F">
        <w:rPr>
          <w:vertAlign w:val="superscript"/>
          <w:lang w:eastAsia="hi-IN" w:bidi="hi-IN"/>
        </w:rPr>
        <w:t>2</w:t>
      </w:r>
      <w:r w:rsidRPr="000D152F">
        <w:rPr>
          <w:lang w:eastAsia="hi-IN" w:bidi="hi-IN"/>
        </w:rPr>
        <w:t xml:space="preserve"> punktu šādā redakcijā:</w:t>
      </w:r>
    </w:p>
    <w:p w14:paraId="53F00A6B" w14:textId="77777777" w:rsidR="001D2B0C" w:rsidRPr="000D152F" w:rsidRDefault="001D2B0C" w:rsidP="00107DC3">
      <w:pPr>
        <w:ind w:left="993"/>
        <w:jc w:val="both"/>
        <w:rPr>
          <w:rFonts w:eastAsia="Arial Unicode MS"/>
          <w:kern w:val="1"/>
          <w:lang w:eastAsia="hi-IN" w:bidi="hi-IN"/>
        </w:rPr>
      </w:pPr>
      <w:r w:rsidRPr="000D152F">
        <w:rPr>
          <w:rFonts w:eastAsia="Arial Unicode MS"/>
          <w:kern w:val="1"/>
          <w:lang w:eastAsia="hi-IN" w:bidi="hi-IN"/>
        </w:rPr>
        <w:t>“4.</w:t>
      </w:r>
      <w:r w:rsidRPr="000D152F">
        <w:rPr>
          <w:rFonts w:eastAsia="Arial Unicode MS"/>
          <w:kern w:val="1"/>
          <w:vertAlign w:val="superscript"/>
          <w:lang w:eastAsia="hi-IN" w:bidi="hi-IN"/>
        </w:rPr>
        <w:t>1</w:t>
      </w:r>
      <w:r w:rsidRPr="000D152F">
        <w:rPr>
          <w:rFonts w:eastAsia="Arial Unicode MS"/>
          <w:kern w:val="1"/>
          <w:lang w:eastAsia="hi-IN" w:bidi="hi-IN"/>
        </w:rPr>
        <w:t xml:space="preserve"> Limbažu novada pašvaldības Centrālās pārvaldes Nekustamā īpašuma un teritorijas plānojuma nodaļai pēc pilnvarojuma saņemšanas organizēt apbūves tiesību līguma noslēgšanu par nekustamā īpašuma ar kadastra Nr.66760150170 daļas – zemes gabala 0,5 ha platībā nomu ar mērķi nomātā zemes gabalā veikt zivju ceļa (hidrotehniskās inženierbūves) izbūvi. Apbūves tiesību maksu noteikt 6% (sešus procentus) no zemes gabala kadastrālās vērtības gadā. Apbūves tiesību līguma termiņu noteikt 10 (desmit) gadus no 2024. gada 14. maija. Apbūves tiesības  nostiprināt zemesgrāmatā, nosakot, ka visas ar apbūves tiesību nostiprināšanu saistītās izmaksas sedz Limbažu novada pašvaldība.</w:t>
      </w:r>
    </w:p>
    <w:p w14:paraId="3ACC8C5A" w14:textId="77777777" w:rsidR="001D2B0C" w:rsidRPr="000D152F" w:rsidRDefault="001D2B0C" w:rsidP="00251470">
      <w:pPr>
        <w:ind w:left="426"/>
        <w:contextualSpacing/>
        <w:jc w:val="both"/>
        <w:rPr>
          <w:lang w:eastAsia="hi-IN" w:bidi="hi-IN"/>
        </w:rPr>
      </w:pPr>
      <w:r w:rsidRPr="000D152F">
        <w:rPr>
          <w:lang w:eastAsia="hi-IN" w:bidi="hi-IN"/>
        </w:rPr>
        <w:t>4.</w:t>
      </w:r>
      <w:r w:rsidRPr="000D152F">
        <w:rPr>
          <w:vertAlign w:val="superscript"/>
          <w:lang w:eastAsia="hi-IN" w:bidi="hi-IN"/>
        </w:rPr>
        <w:t>2</w:t>
      </w:r>
      <w:r w:rsidRPr="000D152F">
        <w:rPr>
          <w:lang w:eastAsia="hi-IN" w:bidi="hi-IN"/>
        </w:rPr>
        <w:t xml:space="preserve"> Pilnvarot Limbažu novada pašvaldības izpilddirektoru parakstīt apbūves tiesību līgumu.”.</w:t>
      </w:r>
    </w:p>
    <w:p w14:paraId="54313E99" w14:textId="77777777" w:rsidR="001D2B0C" w:rsidRPr="000D152F" w:rsidRDefault="001D2B0C" w:rsidP="00251470">
      <w:pPr>
        <w:numPr>
          <w:ilvl w:val="0"/>
          <w:numId w:val="150"/>
        </w:numPr>
        <w:ind w:left="426"/>
        <w:contextualSpacing/>
        <w:jc w:val="both"/>
        <w:rPr>
          <w:lang w:eastAsia="hi-IN" w:bidi="hi-IN"/>
        </w:rPr>
      </w:pPr>
      <w:r w:rsidRPr="000D152F">
        <w:rPr>
          <w:lang w:eastAsia="hi-IN" w:bidi="hi-IN"/>
        </w:rPr>
        <w:t>Kontroli par lēmuma izpildi uzdot veikt Limbažu novada pašvaldības izpilddirektoram.</w:t>
      </w:r>
    </w:p>
    <w:p w14:paraId="1AC0A0E7" w14:textId="77777777" w:rsidR="00072082" w:rsidRPr="000D152F" w:rsidRDefault="00072082" w:rsidP="00072082">
      <w:pPr>
        <w:autoSpaceDE w:val="0"/>
        <w:autoSpaceDN w:val="0"/>
        <w:adjustRightInd w:val="0"/>
        <w:jc w:val="both"/>
        <w:rPr>
          <w:rFonts w:eastAsia="Calibri"/>
        </w:rPr>
      </w:pPr>
    </w:p>
    <w:p w14:paraId="6AE984F3" w14:textId="77777777" w:rsidR="00072082" w:rsidRPr="000D152F" w:rsidRDefault="00072082" w:rsidP="00072082">
      <w:pPr>
        <w:autoSpaceDE w:val="0"/>
        <w:autoSpaceDN w:val="0"/>
        <w:adjustRightInd w:val="0"/>
        <w:jc w:val="both"/>
        <w:rPr>
          <w:rFonts w:eastAsia="Calibri"/>
        </w:rPr>
      </w:pPr>
    </w:p>
    <w:p w14:paraId="1B9E3F9D" w14:textId="5302C8DD" w:rsidR="00072082" w:rsidRPr="000D152F" w:rsidRDefault="00072082" w:rsidP="00072082">
      <w:pPr>
        <w:jc w:val="both"/>
        <w:rPr>
          <w:b/>
          <w:bCs/>
        </w:rPr>
      </w:pPr>
      <w:r w:rsidRPr="000D152F">
        <w:rPr>
          <w:b/>
          <w:bCs/>
        </w:rPr>
        <w:t xml:space="preserve">Lēmums Nr. </w:t>
      </w:r>
      <w:r w:rsidR="0067682F" w:rsidRPr="000D152F">
        <w:rPr>
          <w:b/>
          <w:bCs/>
        </w:rPr>
        <w:t>396</w:t>
      </w:r>
    </w:p>
    <w:p w14:paraId="20FB1BB7" w14:textId="77777777" w:rsidR="00072082" w:rsidRPr="000D152F" w:rsidRDefault="00072082" w:rsidP="00072082">
      <w:pPr>
        <w:keepNext/>
        <w:jc w:val="center"/>
        <w:outlineLvl w:val="0"/>
        <w:rPr>
          <w:b/>
          <w:bCs/>
          <w:lang w:eastAsia="en-US"/>
        </w:rPr>
      </w:pPr>
      <w:r w:rsidRPr="000D152F">
        <w:rPr>
          <w:b/>
          <w:bCs/>
          <w:lang w:eastAsia="en-US"/>
        </w:rPr>
        <w:lastRenderedPageBreak/>
        <w:t>69.</w:t>
      </w:r>
    </w:p>
    <w:p w14:paraId="731E16C1" w14:textId="77777777" w:rsidR="0067682F" w:rsidRPr="000D152F" w:rsidRDefault="0067682F" w:rsidP="0067682F">
      <w:pPr>
        <w:pBdr>
          <w:bottom w:val="single" w:sz="4" w:space="1" w:color="auto"/>
        </w:pBdr>
        <w:jc w:val="both"/>
        <w:rPr>
          <w:b/>
          <w:bCs/>
          <w:color w:val="000000"/>
        </w:rPr>
      </w:pPr>
      <w:r w:rsidRPr="000D152F">
        <w:rPr>
          <w:b/>
          <w:bCs/>
          <w:color w:val="000000"/>
        </w:rPr>
        <w:t xml:space="preserve">Par pamatlīdzekļu iegādi no Limbažu pilsētas 2024. gada bāzes budžeta </w:t>
      </w:r>
    </w:p>
    <w:p w14:paraId="645BD58F" w14:textId="77777777" w:rsidR="0067682F" w:rsidRPr="000D152F" w:rsidRDefault="0067682F" w:rsidP="0067682F">
      <w:pPr>
        <w:jc w:val="center"/>
      </w:pPr>
      <w:r w:rsidRPr="000D152F">
        <w:t>Ziņo Viktors Zujevs</w:t>
      </w:r>
    </w:p>
    <w:p w14:paraId="321CBB12" w14:textId="77777777" w:rsidR="0067682F" w:rsidRPr="000D152F" w:rsidRDefault="0067682F" w:rsidP="0067682F">
      <w:pPr>
        <w:jc w:val="center"/>
      </w:pPr>
    </w:p>
    <w:p w14:paraId="13417F81" w14:textId="77777777" w:rsidR="0067682F" w:rsidRPr="000D152F" w:rsidRDefault="0067682F" w:rsidP="0067682F">
      <w:pPr>
        <w:ind w:firstLine="567"/>
        <w:jc w:val="both"/>
      </w:pPr>
      <w:r w:rsidRPr="000D152F">
        <w:t xml:space="preserve">Limbažu apvienības pārvaldes teritorijas uzkopšanas </w:t>
      </w:r>
      <w:proofErr w:type="spellStart"/>
      <w:r w:rsidRPr="000D152F">
        <w:t>Oleo</w:t>
      </w:r>
      <w:proofErr w:type="spellEnd"/>
      <w:r w:rsidRPr="000D152F">
        <w:t xml:space="preserve"> -Mac </w:t>
      </w:r>
      <w:proofErr w:type="spellStart"/>
      <w:r w:rsidRPr="000D152F">
        <w:t>krūmgriezis</w:t>
      </w:r>
      <w:proofErr w:type="spellEnd"/>
      <w:r w:rsidRPr="000D152F">
        <w:t xml:space="preserve"> ir salūzis. Veicot tirgus izpēti tika noskaidrots, ka </w:t>
      </w:r>
      <w:proofErr w:type="spellStart"/>
      <w:r w:rsidRPr="000D152F">
        <w:t>krūmgrieža</w:t>
      </w:r>
      <w:proofErr w:type="spellEnd"/>
      <w:r w:rsidRPr="000D152F">
        <w:t xml:space="preserve"> remontam nepieciešami 500,00 EUR, bet jauna </w:t>
      </w:r>
      <w:proofErr w:type="spellStart"/>
      <w:r w:rsidRPr="000D152F">
        <w:t>krūmgrieža</w:t>
      </w:r>
      <w:proofErr w:type="spellEnd"/>
      <w:r w:rsidRPr="000D152F">
        <w:t xml:space="preserve"> iegādei nepieciešami 640,00 EUR </w:t>
      </w:r>
      <w:r w:rsidRPr="000D152F">
        <w:rPr>
          <w:rFonts w:eastAsia="Arial Unicode MS"/>
          <w:lang w:eastAsia="hi-IN" w:bidi="hi-IN"/>
        </w:rPr>
        <w:t>(seši simti četrdesmit eiro)</w:t>
      </w:r>
      <w:r w:rsidRPr="000D152F">
        <w:t xml:space="preserve">. Ņemot vērā, ka </w:t>
      </w:r>
      <w:r w:rsidRPr="000D152F">
        <w:rPr>
          <w:shd w:val="clear" w:color="auto" w:fill="FFFFFF"/>
        </w:rPr>
        <w:t xml:space="preserve">jaunā </w:t>
      </w:r>
      <w:proofErr w:type="spellStart"/>
      <w:r w:rsidRPr="000D152F">
        <w:rPr>
          <w:shd w:val="clear" w:color="auto" w:fill="FFFFFF"/>
        </w:rPr>
        <w:t>krūmgrieža</w:t>
      </w:r>
      <w:proofErr w:type="spellEnd"/>
      <w:r w:rsidRPr="000D152F">
        <w:rPr>
          <w:shd w:val="clear" w:color="auto" w:fill="FFFFFF"/>
        </w:rPr>
        <w:t xml:space="preserve"> priekšrocības (garantija, uzticamība, efektivitāte utt.) var attaisnot šo papildu ieguldījumu, rasta iespēja nepieciešamo pamatlīdzekli</w:t>
      </w:r>
      <w:r w:rsidRPr="000D152F">
        <w:t xml:space="preserve"> </w:t>
      </w:r>
      <w:r w:rsidRPr="000D152F">
        <w:rPr>
          <w:rFonts w:eastAsia="Arial Unicode MS"/>
          <w:kern w:val="2"/>
          <w:lang w:eastAsia="hi-IN" w:bidi="hi-IN"/>
        </w:rPr>
        <w:t xml:space="preserve">640,00 EUR apmērā finansēt </w:t>
      </w:r>
      <w:r w:rsidRPr="000D152F">
        <w:t>no Limbažu pilsētas pārvaldes bāzes budžetā paredzētajiem līdzekļiem transportlīdzekļu uzturēšanai un remontiem.</w:t>
      </w:r>
    </w:p>
    <w:p w14:paraId="53CE7DA4" w14:textId="0AAE0898" w:rsidR="00E65E42" w:rsidRPr="000D152F" w:rsidRDefault="0067682F" w:rsidP="00E65E42">
      <w:pPr>
        <w:ind w:firstLine="720"/>
        <w:jc w:val="both"/>
      </w:pPr>
      <w:r w:rsidRPr="000D152F">
        <w:rPr>
          <w:rFonts w:eastAsia="Calibri"/>
          <w:kern w:val="2"/>
          <w:lang w:eastAsia="en-US"/>
          <w14:ligatures w14:val="standardContextual"/>
        </w:rPr>
        <w:t>Saskaņā ar Pašvaldību likuma 4. panta pirmās daļas 2. punktu un ceturto daļu, 10. panta pirmās daļas ievaddaļu un likuma “Par pašvaldību budžetiem” 30. pantu, dome</w:t>
      </w:r>
      <w:r w:rsidR="00E65E42" w:rsidRPr="000D152F">
        <w:rPr>
          <w:rFonts w:cs="Tahoma"/>
          <w:b/>
          <w:kern w:val="1"/>
          <w:lang w:eastAsia="hi-IN" w:bidi="hi-IN"/>
        </w:rPr>
        <w:t xml:space="preserve"> a</w:t>
      </w:r>
      <w:r w:rsidR="00E65E42" w:rsidRPr="000D152F">
        <w:rPr>
          <w:b/>
          <w:bCs/>
        </w:rPr>
        <w:t>tklāti balsojot: PAR</w:t>
      </w:r>
      <w:r w:rsidR="00E65E42" w:rsidRPr="000D152F">
        <w:t xml:space="preserve"> – 11 deputāti (Aigars Legzdiņš, Dagnis Straubergs, Dāvis Melnalksnis, Edmunds Zeidmanis, Jānis Bakmanis, Kristaps Močāns, Lija Jokste, Māris Beļaunieks, Regīna Tamane, Rūdolfs Pelēkais, Ziedonis Rubezis), </w:t>
      </w:r>
      <w:r w:rsidR="00E65E42" w:rsidRPr="000D152F">
        <w:rPr>
          <w:b/>
          <w:bCs/>
        </w:rPr>
        <w:t>PRET –</w:t>
      </w:r>
      <w:r w:rsidR="00E65E42" w:rsidRPr="000D152F">
        <w:t xml:space="preserve"> 1 deputāts (Valdis </w:t>
      </w:r>
      <w:proofErr w:type="spellStart"/>
      <w:r w:rsidR="00E65E42" w:rsidRPr="000D152F">
        <w:t>Možvillo</w:t>
      </w:r>
      <w:proofErr w:type="spellEnd"/>
      <w:r w:rsidR="00E65E42" w:rsidRPr="000D152F">
        <w:t xml:space="preserve">), </w:t>
      </w:r>
      <w:r w:rsidR="00E65E42" w:rsidRPr="000D152F">
        <w:rPr>
          <w:b/>
          <w:bCs/>
        </w:rPr>
        <w:t>ATTURAS –</w:t>
      </w:r>
      <w:r w:rsidR="00E65E42" w:rsidRPr="000D152F">
        <w:t xml:space="preserve"> nav, nebalso – 1 deputāts (Andris Garklāvs), Limbažu novada dome</w:t>
      </w:r>
      <w:r w:rsidR="00E65E42" w:rsidRPr="000D152F">
        <w:rPr>
          <w:b/>
          <w:bCs/>
        </w:rPr>
        <w:t xml:space="preserve"> NOLEMJ:</w:t>
      </w:r>
    </w:p>
    <w:p w14:paraId="6FD4C905" w14:textId="33B6E64E" w:rsidR="0067682F" w:rsidRPr="000D152F" w:rsidRDefault="0067682F" w:rsidP="00E65E42">
      <w:pPr>
        <w:spacing w:line="259" w:lineRule="auto"/>
        <w:ind w:firstLine="567"/>
        <w:jc w:val="both"/>
        <w:rPr>
          <w:rFonts w:eastAsia="Calibri"/>
          <w:kern w:val="2"/>
          <w:lang w:eastAsia="en-US"/>
          <w14:ligatures w14:val="standardContextual"/>
        </w:rPr>
      </w:pPr>
    </w:p>
    <w:p w14:paraId="5130A7A5" w14:textId="77777777" w:rsidR="0067682F" w:rsidRPr="000D152F" w:rsidRDefault="0067682F" w:rsidP="0067682F">
      <w:pPr>
        <w:numPr>
          <w:ilvl w:val="0"/>
          <w:numId w:val="151"/>
        </w:numPr>
        <w:spacing w:line="259" w:lineRule="auto"/>
        <w:ind w:left="357" w:hanging="357"/>
        <w:jc w:val="both"/>
        <w:rPr>
          <w:rFonts w:eastAsia="Calibri"/>
          <w:kern w:val="2"/>
          <w:lang w:eastAsia="en-US"/>
          <w14:ligatures w14:val="standardContextual"/>
        </w:rPr>
      </w:pPr>
      <w:r w:rsidRPr="000D152F">
        <w:rPr>
          <w:rFonts w:eastAsia="Calibri"/>
          <w:kern w:val="2"/>
          <w:lang w:eastAsia="en-US"/>
          <w14:ligatures w14:val="standardContextual"/>
        </w:rPr>
        <w:t xml:space="preserve">Veikt budžeta grozījumus, pārvirzot </w:t>
      </w:r>
      <w:r w:rsidRPr="000D152F">
        <w:rPr>
          <w:rFonts w:eastAsia="Arial Unicode MS"/>
          <w:kern w:val="2"/>
          <w:lang w:eastAsia="hi-IN" w:bidi="hi-IN"/>
          <w14:ligatures w14:val="standardContextual"/>
        </w:rPr>
        <w:t xml:space="preserve">640,00 EUR (seši simti četrdesmit eiro) </w:t>
      </w:r>
      <w:r w:rsidRPr="000D152F">
        <w:rPr>
          <w:rFonts w:eastAsia="Calibri"/>
          <w:kern w:val="2"/>
          <w:lang w:eastAsia="en-US"/>
          <w14:ligatures w14:val="standardContextual"/>
        </w:rPr>
        <w:t xml:space="preserve">no Limbažu pilsētas pārvaldes bāzes budžeta, </w:t>
      </w:r>
      <w:r w:rsidRPr="000D152F">
        <w:rPr>
          <w:rFonts w:eastAsia="Arial Unicode MS"/>
          <w:kern w:val="2"/>
          <w:lang w:eastAsia="hi-IN" w:bidi="hi-IN"/>
          <w14:ligatures w14:val="standardContextual"/>
        </w:rPr>
        <w:t xml:space="preserve">valdības funkcijas 06.600; b-0; fin-111; EKK 2242 (Transportlīdzekļu uzturēšana un remonts) uz EKK5240 (Pamatlīdzekļu izveidošana un nepabeigtā būvniecība) </w:t>
      </w:r>
      <w:proofErr w:type="spellStart"/>
      <w:r w:rsidRPr="000D152F">
        <w:rPr>
          <w:rFonts w:eastAsia="Arial Unicode MS"/>
          <w:kern w:val="2"/>
          <w:lang w:eastAsia="hi-IN" w:bidi="hi-IN"/>
          <w14:ligatures w14:val="standardContextual"/>
        </w:rPr>
        <w:t>krūmgrieža</w:t>
      </w:r>
      <w:proofErr w:type="spellEnd"/>
      <w:r w:rsidRPr="000D152F">
        <w:rPr>
          <w:rFonts w:eastAsia="Arial Unicode MS"/>
          <w:kern w:val="2"/>
          <w:lang w:eastAsia="hi-IN" w:bidi="hi-IN"/>
          <w14:ligatures w14:val="standardContextual"/>
        </w:rPr>
        <w:t xml:space="preserve"> iegādei.</w:t>
      </w:r>
    </w:p>
    <w:p w14:paraId="529C5542" w14:textId="77777777" w:rsidR="0067682F" w:rsidRPr="000D152F" w:rsidRDefault="0067682F" w:rsidP="0067682F">
      <w:pPr>
        <w:numPr>
          <w:ilvl w:val="0"/>
          <w:numId w:val="151"/>
        </w:numPr>
        <w:spacing w:line="259" w:lineRule="auto"/>
        <w:ind w:left="357" w:hanging="357"/>
        <w:jc w:val="both"/>
        <w:rPr>
          <w:rFonts w:eastAsia="Calibri"/>
          <w:kern w:val="2"/>
          <w:lang w:eastAsia="en-US"/>
          <w14:ligatures w14:val="standardContextual"/>
        </w:rPr>
      </w:pPr>
      <w:r w:rsidRPr="000D152F">
        <w:rPr>
          <w:rFonts w:eastAsia="Calibri"/>
          <w:kern w:val="2"/>
          <w:lang w:eastAsia="hi-IN" w:bidi="hi-IN"/>
          <w14:ligatures w14:val="standardContextual"/>
        </w:rPr>
        <w:t xml:space="preserve">Atbildīgos par finansējuma pārvirzīšanu noteikt Finanšu un ekonomikas nodaļas ekonomistus. </w:t>
      </w:r>
    </w:p>
    <w:p w14:paraId="527FA988" w14:textId="77777777" w:rsidR="0067682F" w:rsidRPr="000D152F" w:rsidRDefault="0067682F" w:rsidP="0067682F">
      <w:pPr>
        <w:numPr>
          <w:ilvl w:val="0"/>
          <w:numId w:val="151"/>
        </w:numPr>
        <w:spacing w:line="259" w:lineRule="auto"/>
        <w:ind w:left="357" w:hanging="357"/>
        <w:jc w:val="both"/>
        <w:rPr>
          <w:rFonts w:eastAsia="Arial Unicode MS"/>
          <w:kern w:val="2"/>
          <w:lang w:eastAsia="hi-IN" w:bidi="hi-IN"/>
          <w14:ligatures w14:val="standardContextual"/>
        </w:rPr>
      </w:pPr>
      <w:r w:rsidRPr="000D152F">
        <w:rPr>
          <w:rFonts w:eastAsia="Arial Unicode MS"/>
          <w:kern w:val="2"/>
          <w:lang w:eastAsia="hi-IN" w:bidi="hi-IN"/>
          <w14:ligatures w14:val="standardContextual"/>
        </w:rPr>
        <w:t>Atbildīgo par lēmuma izpildi noteikt Limbažu apvienības pārvaldes vadītāju Viktoru Zujevu.</w:t>
      </w:r>
    </w:p>
    <w:p w14:paraId="0697971C" w14:textId="77777777" w:rsidR="0067682F" w:rsidRPr="000D152F" w:rsidRDefault="0067682F" w:rsidP="0067682F">
      <w:pPr>
        <w:numPr>
          <w:ilvl w:val="0"/>
          <w:numId w:val="151"/>
        </w:numPr>
        <w:spacing w:line="259" w:lineRule="auto"/>
        <w:ind w:left="357" w:right="-187" w:hanging="357"/>
        <w:jc w:val="both"/>
        <w:rPr>
          <w:rFonts w:eastAsia="Calibri"/>
          <w:kern w:val="2"/>
          <w:lang w:eastAsia="en-US"/>
          <w14:ligatures w14:val="standardContextual"/>
        </w:rPr>
      </w:pPr>
      <w:r w:rsidRPr="000D152F">
        <w:rPr>
          <w:rFonts w:eastAsia="Arial Unicode MS"/>
          <w:kern w:val="2"/>
          <w:lang w:eastAsia="hi-IN" w:bidi="hi-IN"/>
          <w14:ligatures w14:val="standardContextual"/>
        </w:rPr>
        <w:t>Kontroli par lēmuma izpildi uzdot Limbažu novada pašvaldības izpilddirektoram.</w:t>
      </w:r>
    </w:p>
    <w:p w14:paraId="5C62FF5D" w14:textId="77777777" w:rsidR="00072082" w:rsidRPr="000D152F" w:rsidRDefault="00072082" w:rsidP="00072082">
      <w:pPr>
        <w:jc w:val="both"/>
        <w:rPr>
          <w:lang w:eastAsia="hi-IN" w:bidi="hi-IN"/>
        </w:rPr>
      </w:pPr>
    </w:p>
    <w:p w14:paraId="5CEB825A" w14:textId="320CD700" w:rsidR="00072082" w:rsidRPr="000D152F" w:rsidRDefault="007E53B0" w:rsidP="00072082">
      <w:pPr>
        <w:autoSpaceDE w:val="0"/>
        <w:autoSpaceDN w:val="0"/>
        <w:adjustRightInd w:val="0"/>
        <w:jc w:val="both"/>
        <w:rPr>
          <w:rFonts w:eastAsia="Calibri"/>
        </w:rPr>
      </w:pPr>
      <w:r w:rsidRPr="000D152F">
        <w:rPr>
          <w:rFonts w:eastAsia="Calibri"/>
        </w:rPr>
        <w:t xml:space="preserve">12:14 J.Bakmanis pamet sēžu zāli. </w:t>
      </w:r>
    </w:p>
    <w:p w14:paraId="429AF6A1" w14:textId="77777777" w:rsidR="004D6F7B" w:rsidRPr="000D152F" w:rsidRDefault="004D6F7B" w:rsidP="00072082">
      <w:pPr>
        <w:autoSpaceDE w:val="0"/>
        <w:autoSpaceDN w:val="0"/>
        <w:adjustRightInd w:val="0"/>
        <w:jc w:val="both"/>
        <w:rPr>
          <w:rFonts w:eastAsia="Calibri"/>
        </w:rPr>
      </w:pPr>
    </w:p>
    <w:p w14:paraId="6E9A5043" w14:textId="77777777" w:rsidR="008A4479" w:rsidRPr="000D152F" w:rsidRDefault="008A4479" w:rsidP="00072082">
      <w:pPr>
        <w:autoSpaceDE w:val="0"/>
        <w:autoSpaceDN w:val="0"/>
        <w:adjustRightInd w:val="0"/>
        <w:jc w:val="both"/>
        <w:rPr>
          <w:rFonts w:eastAsia="Calibri"/>
        </w:rPr>
      </w:pPr>
    </w:p>
    <w:p w14:paraId="51F4A24B" w14:textId="182F4DC0" w:rsidR="00072082" w:rsidRPr="000D152F" w:rsidRDefault="00072082" w:rsidP="00072082">
      <w:pPr>
        <w:jc w:val="both"/>
        <w:rPr>
          <w:b/>
          <w:bCs/>
        </w:rPr>
      </w:pPr>
      <w:r w:rsidRPr="000D152F">
        <w:rPr>
          <w:b/>
          <w:bCs/>
        </w:rPr>
        <w:t xml:space="preserve">Lēmums Nr. </w:t>
      </w:r>
      <w:r w:rsidR="004D6F7B" w:rsidRPr="000D152F">
        <w:rPr>
          <w:b/>
          <w:bCs/>
        </w:rPr>
        <w:t>397</w:t>
      </w:r>
    </w:p>
    <w:p w14:paraId="3102EACB" w14:textId="77777777" w:rsidR="00072082" w:rsidRPr="000D152F" w:rsidRDefault="00072082" w:rsidP="00072082">
      <w:pPr>
        <w:keepNext/>
        <w:jc w:val="center"/>
        <w:outlineLvl w:val="0"/>
        <w:rPr>
          <w:b/>
          <w:bCs/>
          <w:lang w:eastAsia="en-US"/>
        </w:rPr>
      </w:pPr>
      <w:r w:rsidRPr="000D152F">
        <w:rPr>
          <w:b/>
          <w:bCs/>
          <w:lang w:eastAsia="en-US"/>
        </w:rPr>
        <w:t>70.</w:t>
      </w:r>
    </w:p>
    <w:p w14:paraId="505585E6" w14:textId="77777777" w:rsidR="004D6F7B" w:rsidRPr="000D152F" w:rsidRDefault="004D6F7B" w:rsidP="004D6F7B">
      <w:pPr>
        <w:pBdr>
          <w:bottom w:val="single" w:sz="4" w:space="1" w:color="000000"/>
        </w:pBdr>
        <w:jc w:val="both"/>
      </w:pPr>
      <w:r w:rsidRPr="000D152F">
        <w:rPr>
          <w:b/>
          <w:bCs/>
        </w:rPr>
        <w:t>Par papildu finansējuma piešķiršanu konkursam “Radīts Limbažu novadā” un iekļaušanu Attīstības un projektu nodaļas budžetā</w:t>
      </w:r>
    </w:p>
    <w:p w14:paraId="7BFE9F8B" w14:textId="6A0F07EE" w:rsidR="004D6F7B" w:rsidRPr="000D152F" w:rsidRDefault="004D6F7B" w:rsidP="004D6F7B">
      <w:pPr>
        <w:tabs>
          <w:tab w:val="left" w:pos="709"/>
        </w:tabs>
        <w:jc w:val="center"/>
      </w:pPr>
      <w:r w:rsidRPr="000D152F">
        <w:t>Ziņo Sabīne Stūre</w:t>
      </w:r>
      <w:r w:rsidR="00CC5B14" w:rsidRPr="000D152F">
        <w:t xml:space="preserve">, debatēs piedalās </w:t>
      </w:r>
      <w:proofErr w:type="spellStart"/>
      <w:r w:rsidR="00CC5B14" w:rsidRPr="000D152F">
        <w:t>V.Možvillo</w:t>
      </w:r>
      <w:proofErr w:type="spellEnd"/>
      <w:r w:rsidR="00CC5B14" w:rsidRPr="000D152F">
        <w:t>, D.Straubergs, R.Tamane</w:t>
      </w:r>
    </w:p>
    <w:p w14:paraId="24C28EA9" w14:textId="77777777" w:rsidR="004D6F7B" w:rsidRPr="000D152F" w:rsidRDefault="004D6F7B" w:rsidP="004D6F7B">
      <w:pPr>
        <w:autoSpaceDE w:val="0"/>
        <w:autoSpaceDN w:val="0"/>
        <w:adjustRightInd w:val="0"/>
        <w:jc w:val="both"/>
        <w:rPr>
          <w:rFonts w:eastAsia="Calibri"/>
        </w:rPr>
      </w:pPr>
    </w:p>
    <w:p w14:paraId="6172181D" w14:textId="7113EEF1" w:rsidR="004D6F7B" w:rsidRPr="000D152F" w:rsidRDefault="004D6F7B" w:rsidP="004D6F7B">
      <w:pPr>
        <w:autoSpaceDE w:val="0"/>
        <w:autoSpaceDN w:val="0"/>
        <w:adjustRightInd w:val="0"/>
        <w:jc w:val="both"/>
        <w:rPr>
          <w:rFonts w:eastAsia="Calibri"/>
        </w:rPr>
      </w:pPr>
      <w:r w:rsidRPr="000D152F">
        <w:rPr>
          <w:rFonts w:eastAsia="Calibri"/>
        </w:rPr>
        <w:t>12:18 J.Bakmanis atgriežas sēžu zālē.</w:t>
      </w:r>
    </w:p>
    <w:p w14:paraId="723B9346" w14:textId="77777777" w:rsidR="004D6F7B" w:rsidRPr="000D152F" w:rsidRDefault="004D6F7B" w:rsidP="004D6F7B">
      <w:pPr>
        <w:shd w:val="clear" w:color="auto" w:fill="FFFFFF"/>
        <w:contextualSpacing/>
        <w:jc w:val="both"/>
        <w:rPr>
          <w:lang w:eastAsia="en-US"/>
        </w:rPr>
      </w:pPr>
    </w:p>
    <w:p w14:paraId="728DE754" w14:textId="77777777" w:rsidR="004D6F7B" w:rsidRPr="000D152F" w:rsidRDefault="004D6F7B" w:rsidP="004D6F7B">
      <w:pPr>
        <w:ind w:firstLine="720"/>
        <w:jc w:val="both"/>
      </w:pPr>
      <w:r w:rsidRPr="000D152F">
        <w:t>2023. gada 22. jūnijā Dome ir pieņēmusi lēmumu Nr.515 (protokols Nr.7, 23.), kura 1. punktā ir apstiprināts finansējums komercdarbības atbalstam projekta “RADĪTS PIEJŪRĀ” īstenošanas trešajam gadam, kas izlietojams periodā no 30.06.2023. līdz 29.06.2024., 6200 EUR (seši tūkstoši divi simti euro) apmērā projektu konkursa uzvarētājam SIA “D’OLIVA” (</w:t>
      </w:r>
      <w:proofErr w:type="spellStart"/>
      <w:r w:rsidRPr="000D152F">
        <w:t>Reģ</w:t>
      </w:r>
      <w:proofErr w:type="spellEnd"/>
      <w:r w:rsidRPr="000D152F">
        <w:t xml:space="preserve">. Nr. 40203327869, juridiskā adrese: Vidzemes iela 7-50, Salacgrīva, Limbažu novads, LV-4033). Kā arī Pašvaldība 2022.gada 29.jūnijā ar SIA “D’OLIVA”  ir noslēgusi līgums nr. 4.10.20/22/109 par atbalsta saņemšanu, kura 3.1.12. punktā teikts, ka projekta “Radīts Piejūrā” īstenošanas trešais gads noslēdzas 2024.gada 29.jūnijā. 28.04.2022. ar Domes sēdes lēmumu Nr.445 (protokols Nr.5, 88.) pieņemts projektu konkursa „RADĪTS PIEJŪRĀ” nolikums, kura 1.3. punkts nosaka, ka Konkursa mērķis ir iedvesmot aktīvai darbībai Limbažu novada uzņēmējus, kā arī jaunu uzņēmēju darbības uzsākšanu, nododot uz vienu gadu, ar iespēju, ņemot vērā uzņēmēja darbības izvērtējumu, pagarināt uz laiku līdz trim gadiem, pilnībā mārketinga centra “RADĪTS PIEJŪRĀ” administrēšanu un darbību ar mērķi attīstīt vietējo ražotāju aktivitāti. Pamatojoties uz iepriekš minēto 2024.gadā ir jāizsludina jauns </w:t>
      </w:r>
      <w:r w:rsidRPr="000D152F">
        <w:lastRenderedPageBreak/>
        <w:t xml:space="preserve">konkurss par mārketinga centra “RADĪTS PIEJŪRĀ” apsaimniekotāju, ko turpmāk plānots saukt par mārketinga centru “Radīts Limbažu novadā”. </w:t>
      </w:r>
    </w:p>
    <w:p w14:paraId="48F067F1" w14:textId="77777777" w:rsidR="004D6F7B" w:rsidRPr="000D152F" w:rsidRDefault="004D6F7B" w:rsidP="004D6F7B">
      <w:pPr>
        <w:ind w:firstLine="720"/>
        <w:jc w:val="both"/>
      </w:pPr>
      <w:r w:rsidRPr="000D152F">
        <w:t>Konkursam līdz šim ik gadu piešķirts Pašvaldības finansējums 6200 EUR apmērā, finansējumu būtu nepieciešams piešķirt arī turpmāk, lai nodrošinātu konkursa turpmāko norisi. Tā kā pēdējo triju gadu laikā ir bijusi ievērojama inflācija un cenas apsaimniekošanai ir būtiski cēlušās būtu nepieciešams palielināt finansējuma apmēru uz 7000 EUR vienam projekta realizācijas gadam. Līdz ar to 2024.gadā būtu nepieciešams piešķirt 3266,67 EUR</w:t>
      </w:r>
    </w:p>
    <w:p w14:paraId="49D06E14" w14:textId="0ABFE851" w:rsidR="004D6F7B" w:rsidRPr="000D152F" w:rsidRDefault="004D6F7B" w:rsidP="00CC5B14">
      <w:pPr>
        <w:ind w:firstLine="720"/>
        <w:jc w:val="both"/>
      </w:pPr>
      <w:r w:rsidRPr="000D152F">
        <w:rPr>
          <w:bCs/>
          <w:color w:val="000000"/>
          <w:kern w:val="1"/>
          <w:lang w:eastAsia="hi-IN" w:bidi="hi-IN"/>
        </w:rPr>
        <w:t xml:space="preserve">Pamatojoties </w:t>
      </w:r>
      <w:r w:rsidRPr="000D152F">
        <w:rPr>
          <w:rFonts w:eastAsia="Calibri"/>
          <w:bCs/>
          <w:color w:val="000000"/>
        </w:rPr>
        <w:t>uz iepriekš minēto, Pašvaldību likuma 4. panta pirmās daļas 5. un 12. punktu un 10</w:t>
      </w:r>
      <w:r w:rsidRPr="000D152F">
        <w:rPr>
          <w:color w:val="000000"/>
        </w:rPr>
        <w:t>. panta pirmās daļas ievaddaļu</w:t>
      </w:r>
      <w:r w:rsidRPr="000D152F">
        <w:t xml:space="preserve">, likuma “Par pašvaldību budžetiem” 30. pantu, </w:t>
      </w:r>
      <w:r w:rsidRPr="000D152F">
        <w:rPr>
          <w:rFonts w:cs="Tahoma"/>
          <w:b/>
          <w:kern w:val="2"/>
          <w:lang w:eastAsia="hi-IN" w:bidi="hi-IN"/>
        </w:rPr>
        <w:t>a</w:t>
      </w:r>
      <w:r w:rsidRPr="000D152F">
        <w:rPr>
          <w:b/>
          <w:bCs/>
        </w:rPr>
        <w:t>tklāti balsojot: PAR</w:t>
      </w:r>
      <w:r w:rsidRPr="000D152F">
        <w:t xml:space="preserve"> – </w:t>
      </w:r>
      <w:r w:rsidR="00CC5B14" w:rsidRPr="000D152F">
        <w:t>9</w:t>
      </w:r>
      <w:r w:rsidRPr="000D152F">
        <w:t xml:space="preserve"> deputāti (</w:t>
      </w:r>
      <w:r w:rsidR="00CC5B14" w:rsidRPr="000D152F">
        <w:t>Aigars Legzdiņš, Dagnis Straubergs, Dāvis Melnalksnis, Jānis Bakmanis, Kristaps Močāns, Lija Jokste, Māris Beļaunieks, Rūdolfs Pelēkais, Ziedonis Rubezis</w:t>
      </w:r>
      <w:r w:rsidRPr="000D152F">
        <w:t xml:space="preserve">), </w:t>
      </w:r>
      <w:r w:rsidRPr="000D152F">
        <w:rPr>
          <w:b/>
          <w:bCs/>
        </w:rPr>
        <w:t>PRET –</w:t>
      </w:r>
      <w:r w:rsidRPr="000D152F">
        <w:t xml:space="preserve"> </w:t>
      </w:r>
      <w:r w:rsidR="00CC5B14" w:rsidRPr="000D152F">
        <w:t>1</w:t>
      </w:r>
      <w:r w:rsidRPr="000D152F">
        <w:t xml:space="preserve"> deputāt</w:t>
      </w:r>
      <w:r w:rsidR="00CC5B14" w:rsidRPr="000D152F">
        <w:t>s</w:t>
      </w:r>
      <w:r w:rsidRPr="000D152F">
        <w:t xml:space="preserve"> (</w:t>
      </w:r>
      <w:r w:rsidR="00CC5B14" w:rsidRPr="000D152F">
        <w:t xml:space="preserve">Valdis </w:t>
      </w:r>
      <w:proofErr w:type="spellStart"/>
      <w:r w:rsidR="00CC5B14" w:rsidRPr="000D152F">
        <w:t>Možvillo</w:t>
      </w:r>
      <w:proofErr w:type="spellEnd"/>
      <w:r w:rsidRPr="000D152F">
        <w:t xml:space="preserve">), </w:t>
      </w:r>
      <w:r w:rsidRPr="000D152F">
        <w:rPr>
          <w:b/>
          <w:bCs/>
        </w:rPr>
        <w:t>ATTURAS –</w:t>
      </w:r>
      <w:r w:rsidRPr="000D152F">
        <w:t xml:space="preserve"> </w:t>
      </w:r>
      <w:r w:rsidR="00CC5B14" w:rsidRPr="000D152F">
        <w:t>2</w:t>
      </w:r>
      <w:r w:rsidRPr="000D152F">
        <w:t xml:space="preserve"> deputāti (</w:t>
      </w:r>
      <w:r w:rsidR="00CC5B14" w:rsidRPr="000D152F">
        <w:t>Edmunds Zeidmanis, Regīna Tamane</w:t>
      </w:r>
      <w:r w:rsidRPr="000D152F">
        <w:t xml:space="preserve">), </w:t>
      </w:r>
      <w:r w:rsidR="00CC5B14" w:rsidRPr="000D152F">
        <w:t>nebalso 1 deputāts (Andris Garklāvs),</w:t>
      </w:r>
      <w:r w:rsidRPr="000D152F">
        <w:t xml:space="preserve"> Limbažu novada dome</w:t>
      </w:r>
      <w:r w:rsidRPr="000D152F">
        <w:rPr>
          <w:b/>
          <w:bCs/>
        </w:rPr>
        <w:t xml:space="preserve"> NOLEMJ:</w:t>
      </w:r>
    </w:p>
    <w:p w14:paraId="5C1BD3D3" w14:textId="77777777" w:rsidR="004D6F7B" w:rsidRPr="000D152F" w:rsidRDefault="004D6F7B" w:rsidP="004D6F7B">
      <w:pPr>
        <w:jc w:val="both"/>
        <w:rPr>
          <w:b/>
          <w:bCs/>
        </w:rPr>
      </w:pPr>
    </w:p>
    <w:p w14:paraId="329A2856" w14:textId="77777777" w:rsidR="004D6F7B" w:rsidRPr="000D152F" w:rsidRDefault="004D6F7B" w:rsidP="000C0F7F">
      <w:pPr>
        <w:numPr>
          <w:ilvl w:val="0"/>
          <w:numId w:val="152"/>
        </w:numPr>
        <w:ind w:left="426"/>
        <w:contextualSpacing/>
        <w:jc w:val="both"/>
      </w:pPr>
      <w:r w:rsidRPr="000D152F">
        <w:t xml:space="preserve">Piešķirt Attīstības un projektu nodaļai 3266,67 EUR (trīs tūkstoši divi simti sešdesmit seši eiro, 67 centi) apmērā </w:t>
      </w:r>
      <w:r w:rsidRPr="000D152F">
        <w:rPr>
          <w:lang w:eastAsia="en-US"/>
        </w:rPr>
        <w:t>konkursa “Radīts Limbažu novadā” īstenošanai 2024.gadā no Limbažu novada pašvaldības līdzekļiem neparedzētiem gadījumiem.</w:t>
      </w:r>
    </w:p>
    <w:p w14:paraId="5F0A272F" w14:textId="77777777" w:rsidR="004D6F7B" w:rsidRPr="000D152F" w:rsidRDefault="004D6F7B" w:rsidP="000C0F7F">
      <w:pPr>
        <w:numPr>
          <w:ilvl w:val="0"/>
          <w:numId w:val="152"/>
        </w:numPr>
        <w:ind w:left="426"/>
        <w:contextualSpacing/>
        <w:jc w:val="both"/>
      </w:pPr>
      <w:r w:rsidRPr="000D152F">
        <w:rPr>
          <w:lang w:eastAsia="hi-IN" w:bidi="hi-IN"/>
        </w:rPr>
        <w:t>Lēmumā minētās izmaiņas iekļaut jūnija Limbažu novada domes sēdes lēmuma projektā “Grozījumi Limbažu novada pašvaldības domes saistošajos noteikumos „Par Limbažu novada pašvaldības 2024. gada budžetu”.</w:t>
      </w:r>
    </w:p>
    <w:p w14:paraId="238E1BE7" w14:textId="77777777" w:rsidR="004D6F7B" w:rsidRPr="000D152F" w:rsidRDefault="004D6F7B" w:rsidP="000C0F7F">
      <w:pPr>
        <w:numPr>
          <w:ilvl w:val="0"/>
          <w:numId w:val="152"/>
        </w:numPr>
        <w:ind w:left="426"/>
        <w:contextualSpacing/>
        <w:jc w:val="both"/>
      </w:pPr>
      <w:r w:rsidRPr="000D152F">
        <w:rPr>
          <w:color w:val="000000"/>
          <w:lang w:eastAsia="hi-IN" w:bidi="hi-IN"/>
        </w:rPr>
        <w:t xml:space="preserve">Atbildīgos par finansējuma iekļaušanu budžetā noteikt Finanšu un ekonomikas nodaļas ekonomistus. </w:t>
      </w:r>
    </w:p>
    <w:p w14:paraId="1DD140FD" w14:textId="77777777" w:rsidR="004D6F7B" w:rsidRPr="000D152F" w:rsidRDefault="004D6F7B" w:rsidP="000C0F7F">
      <w:pPr>
        <w:numPr>
          <w:ilvl w:val="0"/>
          <w:numId w:val="152"/>
        </w:numPr>
        <w:ind w:left="426"/>
        <w:contextualSpacing/>
        <w:jc w:val="both"/>
      </w:pPr>
      <w:r w:rsidRPr="000D152F">
        <w:rPr>
          <w:rFonts w:eastAsia="Arial Unicode MS"/>
          <w:kern w:val="2"/>
          <w:lang w:eastAsia="hi-IN" w:bidi="hi-IN"/>
        </w:rPr>
        <w:t xml:space="preserve">Atbildīgo par lēmuma izpildi noteikt Limbažu novada pašvaldības Attīstības un projektu nodaļas Uzņēmējdarbības attīstības speciālisti Sabīni Stūri. </w:t>
      </w:r>
    </w:p>
    <w:p w14:paraId="7FB6FC1A" w14:textId="77777777" w:rsidR="004D6F7B" w:rsidRPr="000D152F" w:rsidRDefault="004D6F7B" w:rsidP="000C0F7F">
      <w:pPr>
        <w:numPr>
          <w:ilvl w:val="0"/>
          <w:numId w:val="152"/>
        </w:numPr>
        <w:ind w:left="426"/>
        <w:contextualSpacing/>
        <w:jc w:val="both"/>
      </w:pPr>
      <w:r w:rsidRPr="000D152F">
        <w:rPr>
          <w:rFonts w:eastAsia="Arial Unicode MS"/>
          <w:kern w:val="2"/>
          <w:lang w:eastAsia="hi-IN" w:bidi="hi-IN"/>
        </w:rPr>
        <w:t>Kontroli par lēmuma izpildi uzdot Limbažu novada pašvaldības izpilddirektoram Artim Ārgalim.</w:t>
      </w:r>
    </w:p>
    <w:p w14:paraId="0116E1C5" w14:textId="77777777" w:rsidR="006F2D42" w:rsidRPr="000D152F" w:rsidRDefault="006F2D42" w:rsidP="00072082">
      <w:pPr>
        <w:jc w:val="both"/>
        <w:rPr>
          <w:b/>
          <w:bCs/>
        </w:rPr>
      </w:pPr>
    </w:p>
    <w:p w14:paraId="37C0955F" w14:textId="77777777" w:rsidR="00D84E29" w:rsidRPr="000D152F" w:rsidRDefault="00D84E29" w:rsidP="00072082">
      <w:pPr>
        <w:jc w:val="both"/>
        <w:rPr>
          <w:b/>
          <w:bCs/>
        </w:rPr>
      </w:pPr>
    </w:p>
    <w:p w14:paraId="3FACCFFF" w14:textId="1B6E422C" w:rsidR="00072082" w:rsidRPr="000D152F" w:rsidRDefault="00072082" w:rsidP="00072082">
      <w:pPr>
        <w:jc w:val="both"/>
        <w:rPr>
          <w:b/>
          <w:bCs/>
        </w:rPr>
      </w:pPr>
      <w:r w:rsidRPr="000D152F">
        <w:rPr>
          <w:b/>
          <w:bCs/>
        </w:rPr>
        <w:t xml:space="preserve">Lēmums Nr. </w:t>
      </w:r>
      <w:r w:rsidR="007B18BA" w:rsidRPr="000D152F">
        <w:rPr>
          <w:b/>
          <w:bCs/>
        </w:rPr>
        <w:t>398</w:t>
      </w:r>
    </w:p>
    <w:p w14:paraId="63B450A9" w14:textId="77777777" w:rsidR="00072082" w:rsidRPr="000D152F" w:rsidRDefault="00072082" w:rsidP="00072082">
      <w:pPr>
        <w:keepNext/>
        <w:jc w:val="center"/>
        <w:outlineLvl w:val="0"/>
        <w:rPr>
          <w:b/>
          <w:bCs/>
          <w:lang w:eastAsia="en-US"/>
        </w:rPr>
      </w:pPr>
      <w:r w:rsidRPr="000D152F">
        <w:rPr>
          <w:b/>
          <w:bCs/>
          <w:lang w:eastAsia="en-US"/>
        </w:rPr>
        <w:t>71.</w:t>
      </w:r>
    </w:p>
    <w:p w14:paraId="51B13F3A" w14:textId="77777777" w:rsidR="007B18BA" w:rsidRPr="000D152F" w:rsidRDefault="007B18BA" w:rsidP="007B18BA">
      <w:pPr>
        <w:pBdr>
          <w:bottom w:val="single" w:sz="6" w:space="1" w:color="auto"/>
        </w:pBdr>
        <w:jc w:val="both"/>
        <w:rPr>
          <w:b/>
          <w:bCs/>
        </w:rPr>
      </w:pPr>
      <w:r w:rsidRPr="000D152F">
        <w:rPr>
          <w:b/>
          <w:bCs/>
          <w:noProof/>
        </w:rPr>
        <w:t>Par grozījumiem Limbažu novada pašvaldības domes 2024. gada 28. marta lēmumā Nr.206 “Par apbūves tiesības piešķiršanu nekustamā īpašuma Meliorācijas iela 14, Limbažos, Limbažu novadā, zemes vienības daļai”</w:t>
      </w:r>
    </w:p>
    <w:p w14:paraId="17D3812B" w14:textId="77777777" w:rsidR="007B18BA" w:rsidRPr="000D152F" w:rsidRDefault="007B18BA" w:rsidP="007B18BA">
      <w:pPr>
        <w:jc w:val="center"/>
      </w:pPr>
      <w:r w:rsidRPr="000D152F">
        <w:t xml:space="preserve">Ziņo </w:t>
      </w:r>
      <w:r w:rsidRPr="000D152F">
        <w:rPr>
          <w:noProof/>
        </w:rPr>
        <w:t>Juris Graudiņš</w:t>
      </w:r>
    </w:p>
    <w:p w14:paraId="280F1415" w14:textId="77777777" w:rsidR="007B18BA" w:rsidRPr="000D152F" w:rsidRDefault="007B18BA" w:rsidP="007B18BA">
      <w:pPr>
        <w:jc w:val="both"/>
      </w:pPr>
    </w:p>
    <w:p w14:paraId="65822BB7" w14:textId="77777777" w:rsidR="007B18BA" w:rsidRPr="000D152F" w:rsidRDefault="007B18BA" w:rsidP="007B18BA">
      <w:pPr>
        <w:ind w:firstLine="720"/>
        <w:jc w:val="both"/>
        <w:rPr>
          <w:rFonts w:eastAsia="Calibri"/>
          <w:bCs/>
        </w:rPr>
      </w:pPr>
      <w:r w:rsidRPr="000D152F">
        <w:t xml:space="preserve">Limbažu novada pašvaldības dome 2024. gada 28. martā pieņēma lēmumu Nr.206 “Par apbūves tiesības piešķiršanu nekustamā īpašuma Meliorācijas iela 14, Limbažos, Limbažu novadā, zemes vienības daļai”, kurā tika nolemts </w:t>
      </w:r>
      <w:r w:rsidRPr="000D152F">
        <w:rPr>
          <w:rFonts w:eastAsia="Calibri"/>
        </w:rPr>
        <w:t xml:space="preserve">nodot sabiedriskā labuma organizācijai </w:t>
      </w:r>
      <w:r w:rsidRPr="000D152F">
        <w:rPr>
          <w:bCs/>
          <w:shd w:val="clear" w:color="auto" w:fill="FFFFFF"/>
        </w:rPr>
        <w:t>Dzīvnieku Aizsardzības biedrība</w:t>
      </w:r>
      <w:r w:rsidRPr="000D152F">
        <w:rPr>
          <w:bCs/>
        </w:rPr>
        <w:t xml:space="preserve"> “Vidzemes ķepas”</w:t>
      </w:r>
      <w:r w:rsidRPr="000D152F">
        <w:rPr>
          <w:rFonts w:eastAsia="Calibri"/>
        </w:rPr>
        <w:t>,</w:t>
      </w:r>
      <w:r w:rsidRPr="000D152F">
        <w:rPr>
          <w:rFonts w:eastAsia="Calibri"/>
          <w:bCs/>
        </w:rPr>
        <w:t xml:space="preserve"> </w:t>
      </w:r>
      <w:proofErr w:type="spellStart"/>
      <w:r w:rsidRPr="000D152F">
        <w:rPr>
          <w:rFonts w:eastAsia="Calibri"/>
        </w:rPr>
        <w:t>reģ</w:t>
      </w:r>
      <w:proofErr w:type="spellEnd"/>
      <w:r w:rsidRPr="000D152F">
        <w:rPr>
          <w:rFonts w:eastAsia="Calibri"/>
        </w:rPr>
        <w:t xml:space="preserve">. Nr. </w:t>
      </w:r>
      <w:r w:rsidRPr="000D152F">
        <w:t>40008308255</w:t>
      </w:r>
      <w:r w:rsidRPr="000D152F">
        <w:rPr>
          <w:rFonts w:eastAsia="Calibri"/>
        </w:rPr>
        <w:t xml:space="preserve">, bezatlīdzības lietošanā </w:t>
      </w:r>
      <w:r w:rsidRPr="000D152F">
        <w:rPr>
          <w:rFonts w:eastAsia="Calibri"/>
          <w:bCs/>
        </w:rPr>
        <w:t xml:space="preserve">nekustamo īpašumu </w:t>
      </w:r>
      <w:r w:rsidRPr="000D152F">
        <w:rPr>
          <w:bCs/>
        </w:rPr>
        <w:t>Meliorācijas iela 14, Limbažos, Limbažu novadā, kadastra Nr. 6601 013 0033</w:t>
      </w:r>
      <w:r w:rsidRPr="000D152F">
        <w:rPr>
          <w:rFonts w:eastAsia="Calibri"/>
          <w:bCs/>
        </w:rPr>
        <w:t xml:space="preserve">, </w:t>
      </w:r>
      <w:r w:rsidRPr="000D152F">
        <w:rPr>
          <w:bCs/>
        </w:rPr>
        <w:t>zemes vienības daļu ar kadastra apzīmējumu 6601 001 0014 8002, 1.9144 ha platībā, turpmāk – nekustamais īpašums</w:t>
      </w:r>
      <w:r w:rsidRPr="000D152F">
        <w:t xml:space="preserve">. Kā arī </w:t>
      </w:r>
      <w:r w:rsidRPr="000D152F">
        <w:rPr>
          <w:rFonts w:eastAsia="Calibri"/>
          <w:bCs/>
        </w:rPr>
        <w:t xml:space="preserve">piešķirt </w:t>
      </w:r>
      <w:r w:rsidRPr="000D152F">
        <w:rPr>
          <w:bCs/>
          <w:shd w:val="clear" w:color="auto" w:fill="FFFFFF"/>
        </w:rPr>
        <w:t>Dzīvnieku Aizsardzības biedrībai</w:t>
      </w:r>
      <w:r w:rsidRPr="000D152F">
        <w:rPr>
          <w:bCs/>
        </w:rPr>
        <w:t xml:space="preserve"> “Vidzemes ķepas”, </w:t>
      </w:r>
      <w:proofErr w:type="spellStart"/>
      <w:r w:rsidRPr="000D152F">
        <w:rPr>
          <w:bCs/>
        </w:rPr>
        <w:t>reģ</w:t>
      </w:r>
      <w:proofErr w:type="spellEnd"/>
      <w:r w:rsidRPr="000D152F">
        <w:rPr>
          <w:bCs/>
        </w:rPr>
        <w:t xml:space="preserve">. Nr. </w:t>
      </w:r>
      <w:r w:rsidRPr="000D152F">
        <w:t>40008308255,</w:t>
      </w:r>
      <w:r w:rsidRPr="000D152F">
        <w:rPr>
          <w:bCs/>
        </w:rPr>
        <w:t xml:space="preserve"> </w:t>
      </w:r>
      <w:r w:rsidRPr="000D152F">
        <w:rPr>
          <w:rFonts w:eastAsia="Calibri"/>
          <w:bCs/>
        </w:rPr>
        <w:t xml:space="preserve">lietu tiesību – apbūves tiesības, bez apbūves tiesības maksas, nekustamā īpašuma, </w:t>
      </w:r>
      <w:r w:rsidRPr="000D152F">
        <w:rPr>
          <w:bCs/>
        </w:rPr>
        <w:t>klejojošu dzīvnieku patversmes būvniecībai</w:t>
      </w:r>
      <w:r w:rsidRPr="000D152F">
        <w:t xml:space="preserve">, kā arī teritorijas labiekārtošanai </w:t>
      </w:r>
      <w:r w:rsidRPr="000D152F">
        <w:rPr>
          <w:bCs/>
        </w:rPr>
        <w:t>uz 10 gadiem</w:t>
      </w:r>
      <w:r w:rsidRPr="000D152F">
        <w:rPr>
          <w:rFonts w:eastAsia="Calibri"/>
          <w:bCs/>
        </w:rPr>
        <w:t>. Tāpat Limbažu novada pašvaldības dome apstiprināja līguma projektu.</w:t>
      </w:r>
    </w:p>
    <w:p w14:paraId="4DD3ED43" w14:textId="77777777" w:rsidR="007B18BA" w:rsidRPr="000D152F" w:rsidRDefault="007B18BA" w:rsidP="007B18BA">
      <w:pPr>
        <w:ind w:firstLine="720"/>
        <w:jc w:val="both"/>
      </w:pPr>
      <w:r w:rsidRPr="000D152F">
        <w:t xml:space="preserve">Pārrunu ceļā ar </w:t>
      </w:r>
      <w:r w:rsidRPr="000D152F">
        <w:rPr>
          <w:bCs/>
          <w:shd w:val="clear" w:color="auto" w:fill="FFFFFF"/>
        </w:rPr>
        <w:t>Dzīvnieku Aizsardzības biedrību</w:t>
      </w:r>
      <w:r w:rsidRPr="000D152F">
        <w:rPr>
          <w:bCs/>
        </w:rPr>
        <w:t xml:space="preserve"> “Vidzemes ķepas” tika nolemts par nepieciešamību veikt grozījumus </w:t>
      </w:r>
      <w:r w:rsidRPr="000D152F">
        <w:rPr>
          <w:rFonts w:eastAsia="Calibri"/>
          <w:bCs/>
        </w:rPr>
        <w:t xml:space="preserve">Limbažu novada pašvaldības domes </w:t>
      </w:r>
      <w:r w:rsidRPr="000D152F">
        <w:rPr>
          <w:bCs/>
        </w:rPr>
        <w:t>apstiprinātajā līgumā.</w:t>
      </w:r>
    </w:p>
    <w:p w14:paraId="42B36D95" w14:textId="77777777" w:rsidR="007B18BA" w:rsidRPr="000D152F" w:rsidRDefault="007B18BA" w:rsidP="007B18BA">
      <w:pPr>
        <w:ind w:firstLine="720"/>
        <w:jc w:val="both"/>
        <w:rPr>
          <w:b/>
          <w:bCs/>
        </w:rPr>
      </w:pPr>
      <w:r w:rsidRPr="000D152F">
        <w:t xml:space="preserve">Pamatojoties uz Civillikuma trešās daļas “Lietu tiesības” trešo A nodaļu “Apbūves tiesība”, Publiskas personas finanšu līdzekļu un mantas izšķērdēšanas novēršanas likuma </w:t>
      </w:r>
      <w:r w:rsidRPr="000D152F">
        <w:rPr>
          <w:rFonts w:eastAsia="Lucida Sans Unicode"/>
          <w:szCs w:val="22"/>
          <w:lang w:eastAsia="en-US"/>
        </w:rPr>
        <w:t>5. panta otrās daļas 4</w:t>
      </w:r>
      <w:r w:rsidRPr="000D152F">
        <w:rPr>
          <w:rFonts w:eastAsia="Lucida Sans Unicode"/>
          <w:szCs w:val="22"/>
          <w:vertAlign w:val="superscript"/>
          <w:lang w:eastAsia="en-US"/>
        </w:rPr>
        <w:t>1</w:t>
      </w:r>
      <w:r w:rsidRPr="000D152F">
        <w:rPr>
          <w:rFonts w:eastAsia="Lucida Sans Unicode"/>
          <w:szCs w:val="22"/>
          <w:lang w:eastAsia="en-US"/>
        </w:rPr>
        <w:t xml:space="preserve">.punktu, trešo daļu, trīs </w:t>
      </w:r>
      <w:proofErr w:type="spellStart"/>
      <w:r w:rsidRPr="000D152F">
        <w:rPr>
          <w:rFonts w:eastAsia="Lucida Sans Unicode"/>
          <w:szCs w:val="22"/>
          <w:lang w:eastAsia="en-US"/>
        </w:rPr>
        <w:t>prim</w:t>
      </w:r>
      <w:proofErr w:type="spellEnd"/>
      <w:r w:rsidRPr="000D152F">
        <w:rPr>
          <w:rFonts w:eastAsia="Lucida Sans Unicode"/>
          <w:szCs w:val="22"/>
          <w:lang w:eastAsia="en-US"/>
        </w:rPr>
        <w:t xml:space="preserve"> daļu, piekto un sesto daļu</w:t>
      </w:r>
      <w:r w:rsidRPr="000D152F">
        <w:rPr>
          <w:rFonts w:eastAsia="Calibri"/>
          <w:szCs w:val="22"/>
          <w:lang w:eastAsia="en-US"/>
        </w:rPr>
        <w:t>, Sabiedriskā labuma organizāciju likuma 3. pantu</w:t>
      </w:r>
      <w:r w:rsidRPr="000D152F">
        <w:t xml:space="preserve">, Ministru kabineta 2018. gada 19. jūnija noteikumu Nr. 350 “Publiskas personas  zemes nomas un apbūves tiesības noteikumi” normām, kā ar Pašvaldību likuma 10. panta otrās daļas </w:t>
      </w:r>
      <w:r w:rsidRPr="000D152F">
        <w:rPr>
          <w:color w:val="000000"/>
        </w:rPr>
        <w:t>16. punktu, 73. panta ceturto daļu</w:t>
      </w:r>
      <w:r w:rsidRPr="000D152F">
        <w:t xml:space="preserve">, </w:t>
      </w:r>
      <w:r w:rsidRPr="000D152F">
        <w:rPr>
          <w:rFonts w:cs="Tahoma"/>
          <w:b/>
          <w:kern w:val="1"/>
          <w:lang w:eastAsia="hi-IN" w:bidi="hi-IN"/>
        </w:rPr>
        <w:t>a</w:t>
      </w:r>
      <w:r w:rsidRPr="000D152F">
        <w:rPr>
          <w:b/>
          <w:bCs/>
        </w:rPr>
        <w:t>tklāti balsojot: PAR</w:t>
      </w:r>
      <w:r w:rsidRPr="000D152F">
        <w:t xml:space="preserve"> – 12 deputāti (Aigars Legzdiņš, Dagnis Straubergs, </w:t>
      </w:r>
      <w:r w:rsidRPr="000D152F">
        <w:lastRenderedPageBreak/>
        <w:t xml:space="preserve">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3CD6FCAB" w14:textId="787FCF22" w:rsidR="007B18BA" w:rsidRPr="000D152F" w:rsidRDefault="007B18BA" w:rsidP="007B18BA">
      <w:pPr>
        <w:ind w:firstLine="720"/>
        <w:jc w:val="both"/>
        <w:rPr>
          <w:b/>
          <w:bCs/>
        </w:rPr>
      </w:pPr>
    </w:p>
    <w:p w14:paraId="1EA7FBB3" w14:textId="77777777" w:rsidR="007B18BA" w:rsidRPr="000D152F" w:rsidRDefault="007B18BA" w:rsidP="007B18BA">
      <w:pPr>
        <w:numPr>
          <w:ilvl w:val="0"/>
          <w:numId w:val="153"/>
        </w:numPr>
        <w:ind w:left="426"/>
        <w:contextualSpacing/>
        <w:jc w:val="both"/>
        <w:rPr>
          <w:lang w:eastAsia="hi-IN" w:bidi="hi-IN"/>
        </w:rPr>
      </w:pPr>
      <w:r w:rsidRPr="000D152F">
        <w:rPr>
          <w:rFonts w:eastAsia="Arial Unicode MS"/>
          <w:kern w:val="1"/>
          <w:lang w:eastAsia="hi-IN" w:bidi="hi-IN"/>
        </w:rPr>
        <w:t>Izteikt Limbažu novada pašvaldības domes 2024. gada 28. marta lēmuma Nr.206 “Par apbūves tiesības piešķiršanu nekustamā īpašuma Meliorācijas iela 14, Limbažos, Limbažu novadā, zemes vienības daļai”  8.punktā pievienoto līguma projektu jaunā redakcijā (pielikumā).</w:t>
      </w:r>
    </w:p>
    <w:p w14:paraId="2D6FB1C2" w14:textId="77777777" w:rsidR="007B18BA" w:rsidRPr="000D152F" w:rsidRDefault="007B18BA" w:rsidP="007B18BA">
      <w:pPr>
        <w:numPr>
          <w:ilvl w:val="0"/>
          <w:numId w:val="153"/>
        </w:numPr>
        <w:ind w:left="426" w:hanging="357"/>
        <w:contextualSpacing/>
        <w:jc w:val="both"/>
        <w:rPr>
          <w:lang w:eastAsia="hi-IN" w:bidi="hi-IN"/>
        </w:rPr>
      </w:pPr>
      <w:r w:rsidRPr="000D152F">
        <w:rPr>
          <w:rFonts w:eastAsia="Calibri"/>
          <w:bCs/>
        </w:rPr>
        <w:t>Atbildīgo par līguma noslēgšanu noteikt Juridisko nodaļu.</w:t>
      </w:r>
    </w:p>
    <w:p w14:paraId="31032E01" w14:textId="77777777" w:rsidR="007B18BA" w:rsidRPr="000D152F" w:rsidRDefault="007B18BA" w:rsidP="007B18BA">
      <w:pPr>
        <w:numPr>
          <w:ilvl w:val="0"/>
          <w:numId w:val="153"/>
        </w:numPr>
        <w:ind w:left="426" w:hanging="357"/>
        <w:contextualSpacing/>
        <w:jc w:val="both"/>
        <w:rPr>
          <w:lang w:eastAsia="hi-IN" w:bidi="hi-IN"/>
        </w:rPr>
      </w:pPr>
      <w:r w:rsidRPr="000D152F">
        <w:rPr>
          <w:rFonts w:eastAsia="Calibri"/>
        </w:rPr>
        <w:t>Kontroli par lēmuma izpildi veikt Limbažu novada pašvaldības izpilddirektoram.</w:t>
      </w:r>
    </w:p>
    <w:p w14:paraId="656F93C7" w14:textId="77777777" w:rsidR="007B18BA" w:rsidRPr="000D152F" w:rsidRDefault="007B18BA" w:rsidP="00072082">
      <w:pPr>
        <w:keepNext/>
        <w:jc w:val="center"/>
        <w:outlineLvl w:val="0"/>
        <w:rPr>
          <w:b/>
          <w:bCs/>
          <w:lang w:eastAsia="en-US"/>
        </w:rPr>
      </w:pPr>
    </w:p>
    <w:p w14:paraId="3E9D666C" w14:textId="77777777" w:rsidR="00072082" w:rsidRPr="000D152F" w:rsidRDefault="00072082" w:rsidP="00072082">
      <w:pPr>
        <w:autoSpaceDE w:val="0"/>
        <w:autoSpaceDN w:val="0"/>
        <w:adjustRightInd w:val="0"/>
        <w:jc w:val="both"/>
        <w:rPr>
          <w:rFonts w:eastAsia="Calibri"/>
        </w:rPr>
      </w:pPr>
    </w:p>
    <w:p w14:paraId="538CACA1" w14:textId="48CF6532" w:rsidR="006E7349" w:rsidRPr="000D152F" w:rsidRDefault="006E7349" w:rsidP="006E7349">
      <w:pPr>
        <w:jc w:val="both"/>
        <w:rPr>
          <w:b/>
          <w:bCs/>
        </w:rPr>
      </w:pPr>
      <w:r w:rsidRPr="000D152F">
        <w:rPr>
          <w:b/>
          <w:bCs/>
        </w:rPr>
        <w:t xml:space="preserve">Lēmums Nr. </w:t>
      </w:r>
      <w:r w:rsidR="00D5617C" w:rsidRPr="000D152F">
        <w:rPr>
          <w:b/>
          <w:bCs/>
        </w:rPr>
        <w:t>399</w:t>
      </w:r>
    </w:p>
    <w:p w14:paraId="376F00AC" w14:textId="77777777" w:rsidR="00072082" w:rsidRPr="000D152F" w:rsidRDefault="00072082" w:rsidP="00072082">
      <w:pPr>
        <w:autoSpaceDE w:val="0"/>
        <w:autoSpaceDN w:val="0"/>
        <w:adjustRightInd w:val="0"/>
        <w:jc w:val="both"/>
        <w:rPr>
          <w:rFonts w:eastAsia="Calibri"/>
          <w:szCs w:val="22"/>
          <w:lang w:eastAsia="en-US"/>
        </w:rPr>
      </w:pPr>
    </w:p>
    <w:p w14:paraId="3E01DB74" w14:textId="346D88E7" w:rsidR="006E7349" w:rsidRPr="000D152F" w:rsidRDefault="006E7349" w:rsidP="006E7349">
      <w:pPr>
        <w:autoSpaceDE w:val="0"/>
        <w:autoSpaceDN w:val="0"/>
        <w:adjustRightInd w:val="0"/>
        <w:jc w:val="center"/>
        <w:rPr>
          <w:rFonts w:eastAsia="Calibri"/>
          <w:b/>
          <w:bCs/>
          <w:szCs w:val="22"/>
          <w:lang w:eastAsia="en-US"/>
        </w:rPr>
      </w:pPr>
      <w:r w:rsidRPr="000D152F">
        <w:rPr>
          <w:rFonts w:eastAsia="Calibri"/>
          <w:b/>
          <w:bCs/>
          <w:szCs w:val="22"/>
          <w:lang w:eastAsia="en-US"/>
        </w:rPr>
        <w:t>72.</w:t>
      </w:r>
    </w:p>
    <w:p w14:paraId="40DB6F1D" w14:textId="77777777" w:rsidR="00D5617C" w:rsidRPr="000D152F" w:rsidRDefault="00D5617C" w:rsidP="00D5617C">
      <w:pPr>
        <w:pBdr>
          <w:bottom w:val="single" w:sz="4" w:space="1" w:color="000000"/>
        </w:pBdr>
        <w:jc w:val="both"/>
      </w:pPr>
      <w:r w:rsidRPr="000D152F">
        <w:rPr>
          <w:b/>
          <w:bCs/>
        </w:rPr>
        <w:t>Par finansējuma piešķiršanu un valsts budžeta finansējuma iekļaušanu konkursa “</w:t>
      </w:r>
      <w:proofErr w:type="spellStart"/>
      <w:r w:rsidRPr="000D152F">
        <w:rPr>
          <w:b/>
          <w:bCs/>
        </w:rPr>
        <w:t>Remigrācijas</w:t>
      </w:r>
      <w:proofErr w:type="spellEnd"/>
      <w:r w:rsidRPr="000D152F">
        <w:rPr>
          <w:b/>
          <w:bCs/>
        </w:rPr>
        <w:t xml:space="preserve"> atbalsta pasākums – uzņēmējdarbības atbalsts Limbažu novadā” Attīstības un projektu nodaļas budžetā</w:t>
      </w:r>
    </w:p>
    <w:p w14:paraId="3D427617" w14:textId="77777777" w:rsidR="00D5617C" w:rsidRPr="000D152F" w:rsidRDefault="00D5617C" w:rsidP="00D5617C">
      <w:pPr>
        <w:tabs>
          <w:tab w:val="left" w:pos="709"/>
        </w:tabs>
        <w:jc w:val="center"/>
      </w:pPr>
      <w:r w:rsidRPr="000D152F">
        <w:t>Ziņo Sabīne Stūre</w:t>
      </w:r>
    </w:p>
    <w:p w14:paraId="42400450" w14:textId="77777777" w:rsidR="00D5617C" w:rsidRPr="000D152F" w:rsidRDefault="00D5617C" w:rsidP="006E7349">
      <w:pPr>
        <w:autoSpaceDE w:val="0"/>
        <w:autoSpaceDN w:val="0"/>
        <w:adjustRightInd w:val="0"/>
        <w:jc w:val="center"/>
        <w:rPr>
          <w:rFonts w:eastAsia="Calibri"/>
          <w:b/>
          <w:bCs/>
          <w:szCs w:val="22"/>
          <w:lang w:eastAsia="en-US"/>
        </w:rPr>
      </w:pPr>
    </w:p>
    <w:p w14:paraId="491E7264" w14:textId="7B2132CB" w:rsidR="00906E79" w:rsidRPr="000D152F" w:rsidRDefault="00906E79" w:rsidP="00906E79">
      <w:pPr>
        <w:autoSpaceDE w:val="0"/>
        <w:autoSpaceDN w:val="0"/>
        <w:adjustRightInd w:val="0"/>
        <w:jc w:val="both"/>
        <w:rPr>
          <w:rFonts w:eastAsia="Calibri"/>
        </w:rPr>
      </w:pPr>
      <w:r w:rsidRPr="000D152F">
        <w:rPr>
          <w:rFonts w:eastAsia="Calibri"/>
        </w:rPr>
        <w:t>12:20 A.Garklāvs attālināti pārtrauc dalību sēdē (Lietotnē “</w:t>
      </w:r>
      <w:proofErr w:type="spellStart"/>
      <w:r w:rsidRPr="000D152F">
        <w:rPr>
          <w:rFonts w:eastAsia="Calibri"/>
        </w:rPr>
        <w:t>Webex</w:t>
      </w:r>
      <w:proofErr w:type="spellEnd"/>
      <w:r w:rsidR="00D5617C" w:rsidRPr="000D152F">
        <w:rPr>
          <w:rFonts w:eastAsia="Calibri"/>
        </w:rPr>
        <w:t>”</w:t>
      </w:r>
      <w:r w:rsidRPr="000D152F">
        <w:rPr>
          <w:rFonts w:eastAsia="Calibri"/>
        </w:rPr>
        <w:t>).</w:t>
      </w:r>
    </w:p>
    <w:p w14:paraId="2439E879" w14:textId="77777777" w:rsidR="00D5617C" w:rsidRPr="000D152F" w:rsidRDefault="00D5617C" w:rsidP="00D5617C">
      <w:pPr>
        <w:shd w:val="clear" w:color="auto" w:fill="FFFFFF"/>
        <w:contextualSpacing/>
        <w:jc w:val="both"/>
        <w:rPr>
          <w:i/>
          <w:iCs/>
          <w:lang w:eastAsia="en-US"/>
        </w:rPr>
      </w:pPr>
    </w:p>
    <w:p w14:paraId="5C98279F" w14:textId="77777777" w:rsidR="00D5617C" w:rsidRPr="000D152F" w:rsidRDefault="00D5617C" w:rsidP="00D5617C">
      <w:pPr>
        <w:shd w:val="clear" w:color="auto" w:fill="FFFFFF"/>
        <w:ind w:firstLine="720"/>
        <w:contextualSpacing/>
        <w:jc w:val="both"/>
        <w:rPr>
          <w:bCs/>
          <w:iCs/>
          <w:shd w:val="clear" w:color="auto" w:fill="FFFFFF"/>
        </w:rPr>
      </w:pPr>
      <w:r w:rsidRPr="000D152F">
        <w:rPr>
          <w:lang w:eastAsia="en-US"/>
        </w:rPr>
        <w:t>2023.gada 28.septembrī Limbažu novada Dome (turpmāk- Dome) ir pieņēmusi lēmumu nr. 763 (protokols Nr. 11,55.) (turpmāk - Lēmums) par projekta iesnieguma "</w:t>
      </w:r>
      <w:proofErr w:type="spellStart"/>
      <w:r w:rsidRPr="000D152F">
        <w:rPr>
          <w:lang w:eastAsia="en-US"/>
        </w:rPr>
        <w:t>Remigrācijas</w:t>
      </w:r>
      <w:proofErr w:type="spellEnd"/>
      <w:r w:rsidRPr="000D152F">
        <w:rPr>
          <w:lang w:eastAsia="en-US"/>
        </w:rPr>
        <w:t xml:space="preserve"> atbalsta pasākums - uzņēmējdarbības atbalsts Limbažu novadā" (turpmāk – Projekts) sagatavošanu un iesniegšanu. Lēmuma 2. punkts nosaka, ka</w:t>
      </w:r>
      <w:r w:rsidRPr="000D152F">
        <w:t xml:space="preserve"> </w:t>
      </w:r>
      <w:r w:rsidRPr="000D152F">
        <w:rPr>
          <w:lang w:eastAsia="en-US"/>
        </w:rPr>
        <w:t>ir jāsagatavo un jāiesniedz projekta pieteikumu "</w:t>
      </w:r>
      <w:proofErr w:type="spellStart"/>
      <w:r w:rsidRPr="000D152F">
        <w:rPr>
          <w:lang w:eastAsia="en-US"/>
        </w:rPr>
        <w:t>Remigrācijas</w:t>
      </w:r>
      <w:proofErr w:type="spellEnd"/>
      <w:r w:rsidRPr="000D152F">
        <w:rPr>
          <w:lang w:eastAsia="en-US"/>
        </w:rPr>
        <w:t xml:space="preserve"> atbalsta pasākums - uzņēmējdarbības atbalsts Limbažu novadā” Vidzemes plānošanas reģiona konkursā “</w:t>
      </w:r>
      <w:proofErr w:type="spellStart"/>
      <w:r w:rsidRPr="000D152F">
        <w:rPr>
          <w:lang w:eastAsia="en-US"/>
        </w:rPr>
        <w:t>Remigrācijas</w:t>
      </w:r>
      <w:proofErr w:type="spellEnd"/>
      <w:r w:rsidRPr="000D152F">
        <w:rPr>
          <w:lang w:eastAsia="en-US"/>
        </w:rPr>
        <w:t xml:space="preserve"> atbalsta pasākums - uzņēmējdarbības atbalsts” līdz 02.10.2023. Savukārt Lēmuma 3.punkts nosaka, ka </w:t>
      </w:r>
      <w:r w:rsidRPr="000D152F">
        <w:t>Projekta atbalsta gadījumā tiks nodrošināts pašvaldības līdzfinansējums 2024., 2025. un 2026. gadā no Limbažu novada pašvaldības budžeta 0,5 reizes lielāks par piešķirto valsts budžeta finansējumu.</w:t>
      </w:r>
    </w:p>
    <w:tbl>
      <w:tblPr>
        <w:tblStyle w:val="Reatabula45"/>
        <w:tblW w:w="0" w:type="auto"/>
        <w:tblInd w:w="360" w:type="dxa"/>
        <w:tblLook w:val="04A0" w:firstRow="1" w:lastRow="0" w:firstColumn="1" w:lastColumn="0" w:noHBand="0" w:noVBand="1"/>
      </w:tblPr>
      <w:tblGrid>
        <w:gridCol w:w="3463"/>
        <w:gridCol w:w="1787"/>
        <w:gridCol w:w="1931"/>
        <w:gridCol w:w="1743"/>
      </w:tblGrid>
      <w:tr w:rsidR="00D5617C" w:rsidRPr="000D152F" w14:paraId="7292440A" w14:textId="77777777" w:rsidTr="002946C5">
        <w:trPr>
          <w:trHeight w:val="540"/>
        </w:trPr>
        <w:tc>
          <w:tcPr>
            <w:tcW w:w="3463" w:type="dxa"/>
          </w:tcPr>
          <w:p w14:paraId="5434EB68" w14:textId="77777777" w:rsidR="00D5617C" w:rsidRPr="000D152F" w:rsidRDefault="00D5617C" w:rsidP="00D5617C">
            <w:pPr>
              <w:contextualSpacing/>
              <w:jc w:val="both"/>
              <w:rPr>
                <w:lang w:eastAsia="en-US"/>
              </w:rPr>
            </w:pPr>
            <w:r w:rsidRPr="000D152F">
              <w:rPr>
                <w:lang w:eastAsia="en-US"/>
              </w:rPr>
              <w:t xml:space="preserve">Finansējuma avoti </w:t>
            </w:r>
            <w:proofErr w:type="spellStart"/>
            <w:r w:rsidRPr="000D152F">
              <w:rPr>
                <w:lang w:eastAsia="en-US"/>
              </w:rPr>
              <w:t>grantam</w:t>
            </w:r>
            <w:proofErr w:type="spellEnd"/>
          </w:p>
        </w:tc>
        <w:tc>
          <w:tcPr>
            <w:tcW w:w="1787" w:type="dxa"/>
          </w:tcPr>
          <w:p w14:paraId="0D37DD29" w14:textId="77777777" w:rsidR="00D5617C" w:rsidRPr="000D152F" w:rsidRDefault="00D5617C" w:rsidP="00D5617C">
            <w:pPr>
              <w:contextualSpacing/>
              <w:jc w:val="both"/>
              <w:rPr>
                <w:lang w:eastAsia="en-US"/>
              </w:rPr>
            </w:pPr>
            <w:r w:rsidRPr="000D152F">
              <w:rPr>
                <w:lang w:eastAsia="en-US"/>
              </w:rPr>
              <w:t>2024.gads/EUR</w:t>
            </w:r>
          </w:p>
        </w:tc>
        <w:tc>
          <w:tcPr>
            <w:tcW w:w="1931" w:type="dxa"/>
          </w:tcPr>
          <w:p w14:paraId="332C2258" w14:textId="77777777" w:rsidR="00D5617C" w:rsidRPr="000D152F" w:rsidRDefault="00D5617C" w:rsidP="00D5617C">
            <w:pPr>
              <w:contextualSpacing/>
              <w:jc w:val="both"/>
              <w:rPr>
                <w:lang w:eastAsia="en-US"/>
              </w:rPr>
            </w:pPr>
            <w:r w:rsidRPr="000D152F">
              <w:rPr>
                <w:lang w:eastAsia="en-US"/>
              </w:rPr>
              <w:t>2025.gads/EUR</w:t>
            </w:r>
          </w:p>
        </w:tc>
        <w:tc>
          <w:tcPr>
            <w:tcW w:w="1743" w:type="dxa"/>
          </w:tcPr>
          <w:p w14:paraId="3F2E6981" w14:textId="77777777" w:rsidR="00D5617C" w:rsidRPr="000D152F" w:rsidRDefault="00D5617C" w:rsidP="00D5617C">
            <w:pPr>
              <w:contextualSpacing/>
              <w:jc w:val="both"/>
              <w:rPr>
                <w:lang w:eastAsia="en-US"/>
              </w:rPr>
            </w:pPr>
            <w:r w:rsidRPr="000D152F">
              <w:rPr>
                <w:lang w:eastAsia="en-US"/>
              </w:rPr>
              <w:t>2026.gads/EUR</w:t>
            </w:r>
          </w:p>
        </w:tc>
      </w:tr>
      <w:tr w:rsidR="00D5617C" w:rsidRPr="000D152F" w14:paraId="52B9BD4B" w14:textId="77777777" w:rsidTr="002946C5">
        <w:trPr>
          <w:trHeight w:val="265"/>
        </w:trPr>
        <w:tc>
          <w:tcPr>
            <w:tcW w:w="3463" w:type="dxa"/>
          </w:tcPr>
          <w:p w14:paraId="70492D17" w14:textId="77777777" w:rsidR="00D5617C" w:rsidRPr="000D152F" w:rsidRDefault="00D5617C" w:rsidP="00D5617C">
            <w:pPr>
              <w:contextualSpacing/>
              <w:jc w:val="both"/>
              <w:rPr>
                <w:lang w:eastAsia="en-US"/>
              </w:rPr>
            </w:pPr>
            <w:r w:rsidRPr="000D152F">
              <w:rPr>
                <w:lang w:eastAsia="en-US"/>
              </w:rPr>
              <w:t>Valsts budžeta finansējums</w:t>
            </w:r>
          </w:p>
        </w:tc>
        <w:tc>
          <w:tcPr>
            <w:tcW w:w="1787" w:type="dxa"/>
          </w:tcPr>
          <w:p w14:paraId="4253B621" w14:textId="77777777" w:rsidR="00D5617C" w:rsidRPr="000D152F" w:rsidRDefault="00D5617C" w:rsidP="00D5617C">
            <w:pPr>
              <w:contextualSpacing/>
              <w:jc w:val="both"/>
              <w:rPr>
                <w:lang w:eastAsia="en-US"/>
              </w:rPr>
            </w:pPr>
            <w:r w:rsidRPr="000D152F">
              <w:rPr>
                <w:lang w:eastAsia="en-US"/>
              </w:rPr>
              <w:t>8 000</w:t>
            </w:r>
          </w:p>
        </w:tc>
        <w:tc>
          <w:tcPr>
            <w:tcW w:w="1931" w:type="dxa"/>
          </w:tcPr>
          <w:p w14:paraId="207EE3AF" w14:textId="77777777" w:rsidR="00D5617C" w:rsidRPr="000D152F" w:rsidRDefault="00D5617C" w:rsidP="00D5617C">
            <w:pPr>
              <w:contextualSpacing/>
              <w:jc w:val="both"/>
              <w:rPr>
                <w:lang w:eastAsia="en-US"/>
              </w:rPr>
            </w:pPr>
            <w:r w:rsidRPr="000D152F">
              <w:rPr>
                <w:lang w:eastAsia="en-US"/>
              </w:rPr>
              <w:t>16 000</w:t>
            </w:r>
          </w:p>
        </w:tc>
        <w:tc>
          <w:tcPr>
            <w:tcW w:w="1743" w:type="dxa"/>
          </w:tcPr>
          <w:p w14:paraId="3EF1864B" w14:textId="77777777" w:rsidR="00D5617C" w:rsidRPr="000D152F" w:rsidRDefault="00D5617C" w:rsidP="00D5617C">
            <w:pPr>
              <w:contextualSpacing/>
              <w:jc w:val="both"/>
              <w:rPr>
                <w:lang w:eastAsia="en-US"/>
              </w:rPr>
            </w:pPr>
            <w:r w:rsidRPr="000D152F">
              <w:rPr>
                <w:lang w:eastAsia="en-US"/>
              </w:rPr>
              <w:t>24 000</w:t>
            </w:r>
          </w:p>
        </w:tc>
      </w:tr>
      <w:tr w:rsidR="00D5617C" w:rsidRPr="000D152F" w14:paraId="017C641B" w14:textId="77777777" w:rsidTr="002946C5">
        <w:trPr>
          <w:trHeight w:val="265"/>
        </w:trPr>
        <w:tc>
          <w:tcPr>
            <w:tcW w:w="3463" w:type="dxa"/>
          </w:tcPr>
          <w:p w14:paraId="3A9FBC1D" w14:textId="77777777" w:rsidR="00D5617C" w:rsidRPr="000D152F" w:rsidRDefault="00D5617C" w:rsidP="00D5617C">
            <w:pPr>
              <w:contextualSpacing/>
              <w:jc w:val="both"/>
              <w:rPr>
                <w:lang w:eastAsia="en-US"/>
              </w:rPr>
            </w:pPr>
            <w:r w:rsidRPr="000D152F">
              <w:rPr>
                <w:lang w:eastAsia="en-US"/>
              </w:rPr>
              <w:t>Pašvaldības līdzfinansējums</w:t>
            </w:r>
          </w:p>
        </w:tc>
        <w:tc>
          <w:tcPr>
            <w:tcW w:w="1787" w:type="dxa"/>
          </w:tcPr>
          <w:p w14:paraId="1D008485" w14:textId="77777777" w:rsidR="00D5617C" w:rsidRPr="000D152F" w:rsidRDefault="00D5617C" w:rsidP="00D5617C">
            <w:pPr>
              <w:contextualSpacing/>
              <w:jc w:val="both"/>
              <w:rPr>
                <w:lang w:eastAsia="en-US"/>
              </w:rPr>
            </w:pPr>
            <w:r w:rsidRPr="000D152F">
              <w:rPr>
                <w:lang w:eastAsia="en-US"/>
              </w:rPr>
              <w:t>12 000</w:t>
            </w:r>
          </w:p>
        </w:tc>
        <w:tc>
          <w:tcPr>
            <w:tcW w:w="1931" w:type="dxa"/>
          </w:tcPr>
          <w:p w14:paraId="37E8AFF1" w14:textId="77777777" w:rsidR="00D5617C" w:rsidRPr="000D152F" w:rsidRDefault="00D5617C" w:rsidP="00D5617C">
            <w:pPr>
              <w:contextualSpacing/>
              <w:jc w:val="both"/>
              <w:rPr>
                <w:lang w:eastAsia="en-US"/>
              </w:rPr>
            </w:pPr>
            <w:r w:rsidRPr="000D152F">
              <w:rPr>
                <w:lang w:eastAsia="en-US"/>
              </w:rPr>
              <w:t>24 000</w:t>
            </w:r>
          </w:p>
        </w:tc>
        <w:tc>
          <w:tcPr>
            <w:tcW w:w="1743" w:type="dxa"/>
          </w:tcPr>
          <w:p w14:paraId="74B29148" w14:textId="77777777" w:rsidR="00D5617C" w:rsidRPr="000D152F" w:rsidRDefault="00D5617C" w:rsidP="00D5617C">
            <w:pPr>
              <w:contextualSpacing/>
              <w:jc w:val="both"/>
              <w:rPr>
                <w:lang w:eastAsia="en-US"/>
              </w:rPr>
            </w:pPr>
            <w:r w:rsidRPr="000D152F">
              <w:rPr>
                <w:lang w:eastAsia="en-US"/>
              </w:rPr>
              <w:t>36 000</w:t>
            </w:r>
          </w:p>
        </w:tc>
      </w:tr>
      <w:tr w:rsidR="00D5617C" w:rsidRPr="000D152F" w14:paraId="1F970724" w14:textId="77777777" w:rsidTr="002946C5">
        <w:trPr>
          <w:trHeight w:val="1612"/>
        </w:trPr>
        <w:tc>
          <w:tcPr>
            <w:tcW w:w="3463" w:type="dxa"/>
          </w:tcPr>
          <w:p w14:paraId="1C19177C" w14:textId="77777777" w:rsidR="00D5617C" w:rsidRPr="000D152F" w:rsidRDefault="00D5617C" w:rsidP="00D5617C">
            <w:pPr>
              <w:contextualSpacing/>
              <w:jc w:val="both"/>
              <w:rPr>
                <w:lang w:eastAsia="en-US"/>
              </w:rPr>
            </w:pPr>
            <w:r w:rsidRPr="000D152F">
              <w:rPr>
                <w:lang w:eastAsia="en-US"/>
              </w:rPr>
              <w:t>Grantu konkursa nolikumā noteikts: privātā līdzfinansējuma apjoms līdzvērtīgā apjomā ar kopējo valsts budžeta un pašvaldības budžeta finansējumu</w:t>
            </w:r>
          </w:p>
        </w:tc>
        <w:tc>
          <w:tcPr>
            <w:tcW w:w="1787" w:type="dxa"/>
          </w:tcPr>
          <w:p w14:paraId="09A6A1F4" w14:textId="77777777" w:rsidR="00D5617C" w:rsidRPr="000D152F" w:rsidRDefault="00D5617C" w:rsidP="00D5617C">
            <w:pPr>
              <w:contextualSpacing/>
              <w:jc w:val="both"/>
              <w:rPr>
                <w:lang w:eastAsia="en-US"/>
              </w:rPr>
            </w:pPr>
            <w:r w:rsidRPr="000D152F">
              <w:rPr>
                <w:lang w:eastAsia="en-US"/>
              </w:rPr>
              <w:t>20 000</w:t>
            </w:r>
          </w:p>
        </w:tc>
        <w:tc>
          <w:tcPr>
            <w:tcW w:w="1931" w:type="dxa"/>
          </w:tcPr>
          <w:p w14:paraId="589FCB91" w14:textId="77777777" w:rsidR="00D5617C" w:rsidRPr="000D152F" w:rsidRDefault="00D5617C" w:rsidP="00D5617C">
            <w:pPr>
              <w:contextualSpacing/>
              <w:jc w:val="both"/>
              <w:rPr>
                <w:lang w:eastAsia="en-US"/>
              </w:rPr>
            </w:pPr>
            <w:r w:rsidRPr="000D152F">
              <w:rPr>
                <w:lang w:eastAsia="en-US"/>
              </w:rPr>
              <w:t>40 000</w:t>
            </w:r>
          </w:p>
        </w:tc>
        <w:tc>
          <w:tcPr>
            <w:tcW w:w="1743" w:type="dxa"/>
          </w:tcPr>
          <w:p w14:paraId="05516B89" w14:textId="77777777" w:rsidR="00D5617C" w:rsidRPr="000D152F" w:rsidRDefault="00D5617C" w:rsidP="00D5617C">
            <w:pPr>
              <w:contextualSpacing/>
              <w:jc w:val="both"/>
              <w:rPr>
                <w:lang w:eastAsia="en-US"/>
              </w:rPr>
            </w:pPr>
            <w:r w:rsidRPr="000D152F">
              <w:rPr>
                <w:lang w:eastAsia="en-US"/>
              </w:rPr>
              <w:t>60 000</w:t>
            </w:r>
          </w:p>
        </w:tc>
      </w:tr>
    </w:tbl>
    <w:p w14:paraId="7FF9B588" w14:textId="77777777" w:rsidR="00D5617C" w:rsidRPr="000D152F" w:rsidRDefault="00D5617C" w:rsidP="00D5617C">
      <w:pPr>
        <w:tabs>
          <w:tab w:val="left" w:pos="490"/>
        </w:tabs>
        <w:jc w:val="both"/>
        <w:rPr>
          <w:lang w:eastAsia="en-US"/>
        </w:rPr>
      </w:pPr>
      <w:r w:rsidRPr="000D152F">
        <w:rPr>
          <w:lang w:eastAsia="en-US"/>
        </w:rPr>
        <w:tab/>
        <w:t>2023.gada 2.oktobrī Limbažu novada pašvaldība (turpmāk- Pašvaldība) Vidzemes plānošanas reģionam ir iesniegusi pieteikuma anketu dalībai konkursā (nr. 4.9.1/23/3485) (turpmāk - Pieteikums) un 2023.gada 30.oktobrī ir noslēgta vienošanās nr. 4.10.18/23/29 par konkursa “</w:t>
      </w:r>
      <w:proofErr w:type="spellStart"/>
      <w:r w:rsidRPr="000D152F">
        <w:rPr>
          <w:lang w:eastAsia="en-US"/>
        </w:rPr>
        <w:t>Remigrācijas</w:t>
      </w:r>
      <w:proofErr w:type="spellEnd"/>
      <w:r w:rsidRPr="000D152F">
        <w:rPr>
          <w:lang w:eastAsia="en-US"/>
        </w:rPr>
        <w:t xml:space="preserve"> atbalsta pasākums – uzņēmējdarbības atbalsts” atbalsta izmaksu 48 000 EUR apmērā saskaņā ar Pašvaldības 2023.gada 3.oktobra Pieteikumu dalībai konkursā. Pieteikuma 4.6. punktā teikts, ka atbalsts tiks piešķirts - 2024.gadā 1 projektam, 2025.gadā 2 projektiem un 2025.gadā 3 projektiem. Lēmumu par atbalsta piešķiršanu pieņems Limbažu novada domes apstiprināta vērtēšanas komisija, priekšroku dodot </w:t>
      </w:r>
      <w:proofErr w:type="spellStart"/>
      <w:r w:rsidRPr="000D152F">
        <w:rPr>
          <w:lang w:eastAsia="en-US"/>
        </w:rPr>
        <w:t>remigranta</w:t>
      </w:r>
      <w:proofErr w:type="spellEnd"/>
      <w:r w:rsidRPr="000D152F">
        <w:rPr>
          <w:lang w:eastAsia="en-US"/>
        </w:rPr>
        <w:t xml:space="preserve"> dibināta uzņēmuma izveidei (jauna uzņēmuma). Vienam projektam</w:t>
      </w:r>
      <w:r w:rsidRPr="000D152F">
        <w:t xml:space="preserve"> </w:t>
      </w:r>
      <w:r w:rsidRPr="000D152F">
        <w:rPr>
          <w:lang w:eastAsia="en-US"/>
        </w:rPr>
        <w:t>konkursa uzvarētājam valsts finansējums tiek paredzēts līdz 8000,00 EUR apmērā, bet Pašvaldības finansējums līdz 12 000 EUR apmērā.</w:t>
      </w:r>
    </w:p>
    <w:p w14:paraId="29B63139" w14:textId="77777777" w:rsidR="00D5617C" w:rsidRPr="000D152F" w:rsidRDefault="00D5617C" w:rsidP="00D5617C">
      <w:pPr>
        <w:tabs>
          <w:tab w:val="left" w:pos="490"/>
        </w:tabs>
        <w:jc w:val="both"/>
        <w:rPr>
          <w:lang w:eastAsia="en-US"/>
        </w:rPr>
      </w:pPr>
      <w:r w:rsidRPr="000D152F">
        <w:rPr>
          <w:lang w:eastAsia="en-US"/>
        </w:rPr>
        <w:tab/>
        <w:t xml:space="preserve">2023.gada 26.oktobrī Dome ir pieņēmusi lēmumu Nr. 923 (protokols Nr. 13,92.) </w:t>
      </w:r>
      <w:bookmarkStart w:id="206" w:name="_Hlk166663321"/>
      <w:r w:rsidRPr="000D152F">
        <w:rPr>
          <w:lang w:eastAsia="en-US"/>
        </w:rPr>
        <w:t>par konkursa “</w:t>
      </w:r>
      <w:proofErr w:type="spellStart"/>
      <w:r w:rsidRPr="000D152F">
        <w:rPr>
          <w:lang w:eastAsia="en-US"/>
        </w:rPr>
        <w:t>Remigrācijas</w:t>
      </w:r>
      <w:proofErr w:type="spellEnd"/>
      <w:r w:rsidRPr="000D152F">
        <w:rPr>
          <w:lang w:eastAsia="en-US"/>
        </w:rPr>
        <w:t xml:space="preserve"> atbalsta pasākums – uzņēmējdarbības atbalsts Limbažu novadā”</w:t>
      </w:r>
      <w:bookmarkEnd w:id="206"/>
      <w:r w:rsidRPr="000D152F">
        <w:rPr>
          <w:lang w:eastAsia="en-US"/>
        </w:rPr>
        <w:t xml:space="preserve"> nolikuma </w:t>
      </w:r>
      <w:r w:rsidRPr="000D152F">
        <w:rPr>
          <w:lang w:eastAsia="en-US"/>
        </w:rPr>
        <w:lastRenderedPageBreak/>
        <w:t>apstiprināšanu. Kā arī 2024. gada 28. martā Dome ir pieņēmusi lēmumu Nr.168 (protokols Nr.6, 7.) par konkursa "</w:t>
      </w:r>
      <w:proofErr w:type="spellStart"/>
      <w:r w:rsidRPr="000D152F">
        <w:rPr>
          <w:lang w:eastAsia="en-US"/>
        </w:rPr>
        <w:t>Remigrācijas</w:t>
      </w:r>
      <w:proofErr w:type="spellEnd"/>
      <w:r w:rsidRPr="000D152F">
        <w:rPr>
          <w:lang w:eastAsia="en-US"/>
        </w:rPr>
        <w:t xml:space="preserve"> atbalsta pasākums - uzņēmējdarbības atbalsts Limbažu novadā" nolikuma grozījumiem un konkursa vērtēšanas komisiju, kur 1.1. punktā lemts papildināt 8. punktu ar trešo teikumu šādā redakcijā: “Gadījumā, ja atbalstāmā summa netiek piešķirta nevienam konkursa pretendentam vai nav saņemti konkursa pieteikumi iepriekšējos termiņos, tiek izsludināts trešais konkursa pieteikumu iesniegšanas periods no 2024. gada 8. aprīļa līdz 15. maijam”.</w:t>
      </w:r>
    </w:p>
    <w:p w14:paraId="4D8B1346" w14:textId="3544027B" w:rsidR="00D5617C" w:rsidRPr="000D152F" w:rsidRDefault="00D5617C" w:rsidP="00CB1AA8">
      <w:pPr>
        <w:ind w:firstLine="720"/>
        <w:jc w:val="both"/>
      </w:pPr>
      <w:r w:rsidRPr="000D152F">
        <w:rPr>
          <w:bCs/>
          <w:color w:val="000000"/>
          <w:kern w:val="1"/>
          <w:lang w:eastAsia="hi-IN" w:bidi="hi-IN"/>
        </w:rPr>
        <w:t xml:space="preserve">Pamatojoties </w:t>
      </w:r>
      <w:r w:rsidRPr="000D152F">
        <w:rPr>
          <w:rFonts w:eastAsia="Calibri"/>
          <w:bCs/>
          <w:color w:val="000000"/>
        </w:rPr>
        <w:t>uz iepriekš minēto, Pašvaldību likuma 4. panta pirmās daļas 12. punktu un 10</w:t>
      </w:r>
      <w:r w:rsidRPr="000D152F">
        <w:rPr>
          <w:color w:val="000000"/>
        </w:rPr>
        <w:t>. panta pirmās daļas ievaddaļu</w:t>
      </w:r>
      <w:r w:rsidRPr="000D152F">
        <w:t xml:space="preserve">, likuma “Par pašvaldību budžetiem” 30. pantu, </w:t>
      </w:r>
      <w:r w:rsidRPr="000D152F">
        <w:rPr>
          <w:rFonts w:cs="Tahoma"/>
          <w:b/>
          <w:kern w:val="2"/>
          <w:lang w:eastAsia="hi-IN" w:bidi="hi-IN"/>
        </w:rPr>
        <w:t>a</w:t>
      </w:r>
      <w:r w:rsidRPr="000D152F">
        <w:rPr>
          <w:b/>
          <w:bCs/>
        </w:rPr>
        <w:t>tklāti balsojot: PAR</w:t>
      </w:r>
      <w:r w:rsidRPr="000D152F">
        <w:t xml:space="preserve"> – </w:t>
      </w:r>
      <w:r w:rsidR="00CB1AA8" w:rsidRPr="000D152F">
        <w:t>10</w:t>
      </w:r>
      <w:r w:rsidRPr="000D152F">
        <w:t xml:space="preserve"> deputāti (</w:t>
      </w:r>
      <w:r w:rsidR="00CB1AA8" w:rsidRPr="000D152F">
        <w:t>Aigars Legzdiņš, Dagnis Straubergs, Dāvis Melnalksnis, Jānis Bakmanis, Kristaps Močāns, Lija Jokste, Māris Beļaunieks, Regīna Tamane, Rūdolfs Pelēkais, Ziedonis Rubezis</w:t>
      </w:r>
      <w:r w:rsidRPr="000D152F">
        <w:t xml:space="preserve">), </w:t>
      </w:r>
      <w:r w:rsidRPr="000D152F">
        <w:rPr>
          <w:b/>
          <w:bCs/>
        </w:rPr>
        <w:t>PRET –</w:t>
      </w:r>
      <w:r w:rsidRPr="000D152F">
        <w:t xml:space="preserve"> </w:t>
      </w:r>
      <w:r w:rsidR="00CB1AA8" w:rsidRPr="000D152F">
        <w:t>1</w:t>
      </w:r>
      <w:r w:rsidRPr="000D152F">
        <w:t xml:space="preserve"> deputāt</w:t>
      </w:r>
      <w:r w:rsidR="00CB1AA8" w:rsidRPr="000D152F">
        <w:t>s</w:t>
      </w:r>
      <w:r w:rsidRPr="000D152F">
        <w:t xml:space="preserve"> (</w:t>
      </w:r>
      <w:r w:rsidR="00CB1AA8" w:rsidRPr="000D152F">
        <w:t xml:space="preserve">Valdis </w:t>
      </w:r>
      <w:proofErr w:type="spellStart"/>
      <w:r w:rsidR="00CB1AA8" w:rsidRPr="000D152F">
        <w:t>Možvillo</w:t>
      </w:r>
      <w:proofErr w:type="spellEnd"/>
      <w:r w:rsidRPr="000D152F">
        <w:t xml:space="preserve">), </w:t>
      </w:r>
      <w:r w:rsidRPr="000D152F">
        <w:rPr>
          <w:b/>
          <w:bCs/>
        </w:rPr>
        <w:t>ATTURAS –</w:t>
      </w:r>
      <w:r w:rsidRPr="000D152F">
        <w:t xml:space="preserve"> </w:t>
      </w:r>
      <w:r w:rsidR="00CB1AA8" w:rsidRPr="000D152F">
        <w:t>1</w:t>
      </w:r>
      <w:r w:rsidRPr="000D152F">
        <w:t xml:space="preserve"> deputāt</w:t>
      </w:r>
      <w:r w:rsidR="00CB1AA8" w:rsidRPr="000D152F">
        <w:t>s</w:t>
      </w:r>
      <w:r w:rsidRPr="000D152F">
        <w:t xml:space="preserve"> (</w:t>
      </w:r>
      <w:r w:rsidR="00CB1AA8" w:rsidRPr="000D152F">
        <w:t>Edmunds Zeidmanis</w:t>
      </w:r>
      <w:r w:rsidRPr="000D152F">
        <w:t xml:space="preserve">), </w:t>
      </w:r>
      <w:r w:rsidR="00CB1AA8" w:rsidRPr="000D152F">
        <w:t xml:space="preserve">nebalso – 1 deputāts (Andris Garklāvs), </w:t>
      </w:r>
      <w:r w:rsidRPr="000D152F">
        <w:t>Limbažu novada dome</w:t>
      </w:r>
      <w:r w:rsidRPr="000D152F">
        <w:rPr>
          <w:b/>
          <w:bCs/>
        </w:rPr>
        <w:t xml:space="preserve"> NOLEMJ:</w:t>
      </w:r>
    </w:p>
    <w:p w14:paraId="6B6F4DC7" w14:textId="77777777" w:rsidR="00D5617C" w:rsidRPr="000D152F" w:rsidRDefault="00D5617C" w:rsidP="00D5617C">
      <w:pPr>
        <w:ind w:firstLine="720"/>
        <w:jc w:val="both"/>
        <w:rPr>
          <w:b/>
          <w:bCs/>
        </w:rPr>
      </w:pPr>
    </w:p>
    <w:p w14:paraId="2807B3F8" w14:textId="77777777" w:rsidR="00D5617C" w:rsidRPr="000D152F" w:rsidRDefault="00D5617C" w:rsidP="00D5617C">
      <w:pPr>
        <w:numPr>
          <w:ilvl w:val="0"/>
          <w:numId w:val="5"/>
        </w:numPr>
        <w:ind w:left="357" w:hanging="357"/>
        <w:jc w:val="both"/>
      </w:pPr>
      <w:r w:rsidRPr="000D152F">
        <w:t xml:space="preserve">Piešķirt </w:t>
      </w:r>
      <w:r w:rsidRPr="000D152F">
        <w:rPr>
          <w:lang w:eastAsia="en-US"/>
        </w:rPr>
        <w:t>Attīstības un projektu nodaļai</w:t>
      </w:r>
      <w:r w:rsidRPr="000D152F">
        <w:t xml:space="preserve"> līdzfinansējumu 12 000 EUR apmērā </w:t>
      </w:r>
      <w:r w:rsidRPr="000D152F">
        <w:rPr>
          <w:lang w:eastAsia="en-US"/>
        </w:rPr>
        <w:t>konkursa “</w:t>
      </w:r>
      <w:proofErr w:type="spellStart"/>
      <w:r w:rsidRPr="000D152F">
        <w:rPr>
          <w:lang w:eastAsia="en-US"/>
        </w:rPr>
        <w:t>Remigrācijas</w:t>
      </w:r>
      <w:proofErr w:type="spellEnd"/>
      <w:r w:rsidRPr="000D152F">
        <w:rPr>
          <w:lang w:eastAsia="en-US"/>
        </w:rPr>
        <w:t xml:space="preserve"> atbalsta pasākums – uzņēmējdarbības atbalsts Limbažu novadā” īstenošanai 2024.gadā no Limbažu novada pašvaldības līdzekļiem neparedzētiem gadījumiem.</w:t>
      </w:r>
    </w:p>
    <w:p w14:paraId="4A90017E" w14:textId="77777777" w:rsidR="00D5617C" w:rsidRPr="000D152F" w:rsidRDefault="00D5617C" w:rsidP="00D5617C">
      <w:pPr>
        <w:numPr>
          <w:ilvl w:val="0"/>
          <w:numId w:val="5"/>
        </w:numPr>
        <w:ind w:left="357" w:hanging="357"/>
        <w:jc w:val="both"/>
      </w:pPr>
      <w:r w:rsidRPr="000D152F">
        <w:t xml:space="preserve">Iekļaut Limbažu novada pašvaldības </w:t>
      </w:r>
      <w:r w:rsidRPr="000D152F">
        <w:rPr>
          <w:lang w:eastAsia="en-US"/>
        </w:rPr>
        <w:t>Attīstības un projektu nodaļas 2024.gada budžetā valsts finansējumu līdz 8 000 EUR apmērā.</w:t>
      </w:r>
    </w:p>
    <w:p w14:paraId="119614CB" w14:textId="77777777" w:rsidR="00D5617C" w:rsidRPr="000D152F" w:rsidRDefault="00D5617C" w:rsidP="00D5617C">
      <w:pPr>
        <w:numPr>
          <w:ilvl w:val="0"/>
          <w:numId w:val="5"/>
        </w:numPr>
        <w:ind w:left="357" w:hanging="357"/>
        <w:jc w:val="both"/>
      </w:pPr>
      <w:r w:rsidRPr="000D152F">
        <w:rPr>
          <w:lang w:eastAsia="hi-IN" w:bidi="hi-IN"/>
        </w:rPr>
        <w:t>Lēmumā minētās izmaiņas iekļaut jūnija Limbažu novada domes sēdes lēmuma projektā “Grozījumi Limbažu novada pašvaldības domes saistošajos noteikumos „Par Limbažu novada pašvaldības 2024. gada budžetu”.</w:t>
      </w:r>
    </w:p>
    <w:p w14:paraId="45A8774D" w14:textId="77777777" w:rsidR="00D5617C" w:rsidRPr="000D152F" w:rsidRDefault="00D5617C" w:rsidP="00D5617C">
      <w:pPr>
        <w:numPr>
          <w:ilvl w:val="0"/>
          <w:numId w:val="5"/>
        </w:numPr>
        <w:ind w:left="357" w:hanging="357"/>
        <w:jc w:val="both"/>
      </w:pPr>
      <w:r w:rsidRPr="000D152F">
        <w:rPr>
          <w:color w:val="000000"/>
          <w:lang w:eastAsia="hi-IN" w:bidi="hi-IN"/>
        </w:rPr>
        <w:t xml:space="preserve">Atbildīgos par finansējuma iekļaušanu budžetā noteikt Finanšu un ekonomikas nodaļas ekonomistus. </w:t>
      </w:r>
    </w:p>
    <w:p w14:paraId="6AF5B0B8" w14:textId="77777777" w:rsidR="00D5617C" w:rsidRPr="000D152F" w:rsidRDefault="00D5617C" w:rsidP="00D5617C">
      <w:pPr>
        <w:numPr>
          <w:ilvl w:val="0"/>
          <w:numId w:val="5"/>
        </w:numPr>
        <w:ind w:left="357" w:hanging="357"/>
        <w:jc w:val="both"/>
      </w:pPr>
      <w:r w:rsidRPr="000D152F">
        <w:rPr>
          <w:rFonts w:eastAsia="Arial Unicode MS"/>
          <w:kern w:val="2"/>
          <w:lang w:eastAsia="hi-IN" w:bidi="hi-IN"/>
        </w:rPr>
        <w:t xml:space="preserve">Atbildīgo par lēmuma izpildi noteikt Limbažu novada pašvaldības Attīstības un projektu nodaļas Uzņēmējdarbības attīstības speciālisti Sabīni Stūri. </w:t>
      </w:r>
    </w:p>
    <w:p w14:paraId="6E896453" w14:textId="77777777" w:rsidR="00D5617C" w:rsidRPr="000D152F" w:rsidRDefault="00D5617C" w:rsidP="00D5617C">
      <w:pPr>
        <w:numPr>
          <w:ilvl w:val="0"/>
          <w:numId w:val="5"/>
        </w:numPr>
        <w:ind w:left="357" w:hanging="357"/>
        <w:jc w:val="both"/>
        <w:rPr>
          <w:rFonts w:eastAsia="Arial Unicode MS"/>
          <w:kern w:val="2"/>
          <w:lang w:eastAsia="hi-IN" w:bidi="hi-IN"/>
        </w:rPr>
      </w:pPr>
      <w:r w:rsidRPr="000D152F">
        <w:rPr>
          <w:rFonts w:eastAsia="Arial Unicode MS"/>
          <w:kern w:val="2"/>
          <w:lang w:eastAsia="hi-IN" w:bidi="hi-IN"/>
        </w:rPr>
        <w:t>Kontroli par lēmuma izpildi uzdot Limbažu novada pašvaldības izpilddirektoram Artim Ārgalim.</w:t>
      </w:r>
    </w:p>
    <w:p w14:paraId="06D02346" w14:textId="77777777" w:rsidR="006E7349" w:rsidRPr="000D152F" w:rsidRDefault="006E7349" w:rsidP="00072082">
      <w:pPr>
        <w:autoSpaceDE w:val="0"/>
        <w:autoSpaceDN w:val="0"/>
        <w:adjustRightInd w:val="0"/>
        <w:jc w:val="both"/>
        <w:rPr>
          <w:rFonts w:eastAsia="Calibri"/>
          <w:szCs w:val="22"/>
          <w:lang w:eastAsia="en-US"/>
        </w:rPr>
      </w:pPr>
    </w:p>
    <w:p w14:paraId="25FF552B" w14:textId="77777777" w:rsidR="00415C08" w:rsidRPr="000D152F" w:rsidRDefault="00415C08" w:rsidP="006E7349">
      <w:pPr>
        <w:jc w:val="both"/>
        <w:rPr>
          <w:b/>
          <w:bCs/>
        </w:rPr>
      </w:pPr>
    </w:p>
    <w:p w14:paraId="24A4474D" w14:textId="3B21C4CF" w:rsidR="006E7349" w:rsidRPr="000D152F" w:rsidRDefault="006E7349" w:rsidP="006E7349">
      <w:pPr>
        <w:jc w:val="both"/>
        <w:rPr>
          <w:b/>
          <w:bCs/>
        </w:rPr>
      </w:pPr>
      <w:r w:rsidRPr="000D152F">
        <w:rPr>
          <w:b/>
          <w:bCs/>
        </w:rPr>
        <w:t xml:space="preserve">Lēmums Nr. </w:t>
      </w:r>
      <w:r w:rsidR="0076704A" w:rsidRPr="000D152F">
        <w:rPr>
          <w:b/>
          <w:bCs/>
        </w:rPr>
        <w:t>400</w:t>
      </w:r>
    </w:p>
    <w:p w14:paraId="02A5907A" w14:textId="77777777" w:rsidR="006E7349" w:rsidRPr="000D152F" w:rsidRDefault="006E7349" w:rsidP="00072082">
      <w:pPr>
        <w:autoSpaceDE w:val="0"/>
        <w:autoSpaceDN w:val="0"/>
        <w:adjustRightInd w:val="0"/>
        <w:jc w:val="both"/>
        <w:rPr>
          <w:rFonts w:eastAsia="Calibri"/>
          <w:szCs w:val="22"/>
          <w:lang w:eastAsia="en-US"/>
        </w:rPr>
      </w:pPr>
    </w:p>
    <w:p w14:paraId="177CF19D" w14:textId="3E5470BA" w:rsidR="006E7349" w:rsidRPr="000D152F" w:rsidRDefault="006E7349" w:rsidP="006E7349">
      <w:pPr>
        <w:autoSpaceDE w:val="0"/>
        <w:autoSpaceDN w:val="0"/>
        <w:adjustRightInd w:val="0"/>
        <w:jc w:val="center"/>
        <w:rPr>
          <w:rFonts w:eastAsia="Calibri"/>
          <w:b/>
          <w:bCs/>
          <w:szCs w:val="22"/>
          <w:lang w:eastAsia="en-US"/>
        </w:rPr>
      </w:pPr>
      <w:r w:rsidRPr="000D152F">
        <w:rPr>
          <w:rFonts w:eastAsia="Calibri"/>
          <w:b/>
          <w:bCs/>
          <w:szCs w:val="22"/>
          <w:lang w:eastAsia="en-US"/>
        </w:rPr>
        <w:t>73.</w:t>
      </w:r>
    </w:p>
    <w:p w14:paraId="004C58AA" w14:textId="77777777" w:rsidR="00702B42" w:rsidRPr="000D152F" w:rsidRDefault="00702B42" w:rsidP="00702B42">
      <w:pPr>
        <w:pBdr>
          <w:bottom w:val="single" w:sz="4" w:space="1" w:color="000000"/>
        </w:pBdr>
        <w:suppressAutoHyphens/>
        <w:jc w:val="both"/>
        <w:textAlignment w:val="baseline"/>
        <w:rPr>
          <w:rFonts w:eastAsia="Calibri"/>
          <w:b/>
          <w:bCs/>
          <w:lang w:eastAsia="en-US"/>
        </w:rPr>
      </w:pPr>
      <w:r w:rsidRPr="000D152F">
        <w:rPr>
          <w:rFonts w:eastAsia="Calibri"/>
          <w:b/>
          <w:bCs/>
          <w:lang w:eastAsia="en-US"/>
        </w:rPr>
        <w:t>Par Limbažu novada pašvaldības konkursa "</w:t>
      </w:r>
      <w:proofErr w:type="spellStart"/>
      <w:r w:rsidRPr="000D152F">
        <w:rPr>
          <w:rFonts w:eastAsia="Calibri"/>
          <w:b/>
          <w:bCs/>
          <w:lang w:eastAsia="en-US"/>
        </w:rPr>
        <w:t>Remigrācijas</w:t>
      </w:r>
      <w:proofErr w:type="spellEnd"/>
      <w:r w:rsidRPr="000D152F">
        <w:rPr>
          <w:rFonts w:eastAsia="Calibri"/>
          <w:b/>
          <w:bCs/>
          <w:lang w:eastAsia="en-US"/>
        </w:rPr>
        <w:t xml:space="preserve"> atbalsta pasākums - uzņēmējdarbības atbalsts Limbažu novadā" atbalsta piešķiršanu trešajā kārtā</w:t>
      </w:r>
    </w:p>
    <w:p w14:paraId="0BF233C6" w14:textId="77777777" w:rsidR="00702B42" w:rsidRPr="000D152F" w:rsidRDefault="00702B42" w:rsidP="00702B42">
      <w:pPr>
        <w:tabs>
          <w:tab w:val="left" w:pos="709"/>
        </w:tabs>
        <w:suppressAutoHyphens/>
        <w:jc w:val="center"/>
      </w:pPr>
      <w:r w:rsidRPr="000D152F">
        <w:t>Ziņo Sabīne Stūre</w:t>
      </w:r>
    </w:p>
    <w:p w14:paraId="65B8E761" w14:textId="77777777" w:rsidR="00702B42" w:rsidRPr="000D152F" w:rsidRDefault="00702B42" w:rsidP="00702B42">
      <w:pPr>
        <w:suppressAutoHyphens/>
        <w:jc w:val="center"/>
        <w:textAlignment w:val="baseline"/>
        <w:rPr>
          <w:rFonts w:eastAsia="Calibri"/>
          <w:bCs/>
          <w:lang w:eastAsia="en-US"/>
        </w:rPr>
      </w:pPr>
    </w:p>
    <w:p w14:paraId="01916227" w14:textId="77777777" w:rsidR="00702B42" w:rsidRPr="000D152F" w:rsidRDefault="00702B42" w:rsidP="00702B42">
      <w:pPr>
        <w:suppressAutoHyphens/>
        <w:ind w:firstLine="709"/>
        <w:jc w:val="both"/>
      </w:pPr>
      <w:r w:rsidRPr="000D152F">
        <w:t>2023.gada 26.oktobrī Limbažu novada dome (turpmāk – Dome) ir pieņēmusi lēmumu Nr. 923 (protokols Nr.13, 92.) “Par konkursa "</w:t>
      </w:r>
      <w:proofErr w:type="spellStart"/>
      <w:r w:rsidRPr="000D152F">
        <w:t>Remigrācijas</w:t>
      </w:r>
      <w:proofErr w:type="spellEnd"/>
      <w:r w:rsidRPr="000D152F">
        <w:t xml:space="preserve"> atbalsta pasākums - uzņēmējdarbības atbalsts Limbažu novadā" nolikuma apstiprināšanu”. Saskaņā ar nolikuma 8.punktu tika izsludināti konkursa pieteikumu iesniegšanas periodi. Pieteikumu iesniegšanas 3. konkursa kārta noslēdzās 15.maijā. Tika saņemts viens pieteikums, kuru iesniedza SIA “ALBA HOMES” (turpmāk – Pretendents). Pretendents vēlas izveidot vienu pilna laika darba vietu </w:t>
      </w:r>
      <w:proofErr w:type="spellStart"/>
      <w:r w:rsidRPr="000D152F">
        <w:t>remigrantam</w:t>
      </w:r>
      <w:proofErr w:type="spellEnd"/>
      <w:r w:rsidRPr="000D152F">
        <w:t xml:space="preserve"> iegādājoties ekskavatoru, kā rezultātā uzņēmums varētu sniegt ekskavatora pakalpojumus.</w:t>
      </w:r>
    </w:p>
    <w:p w14:paraId="416F2844" w14:textId="77777777" w:rsidR="00702B42" w:rsidRPr="000D152F" w:rsidRDefault="00702B42" w:rsidP="00702B42">
      <w:pPr>
        <w:suppressAutoHyphens/>
        <w:ind w:firstLine="709"/>
        <w:jc w:val="both"/>
      </w:pPr>
      <w:r w:rsidRPr="000D152F">
        <w:t xml:space="preserve">2024. gada 28. martā, pamatojoties uz konkursa nolikuma </w:t>
      </w:r>
      <w:r w:rsidRPr="000D152F">
        <w:rPr>
          <w:rFonts w:eastAsia="Calibri"/>
          <w:lang w:eastAsia="en-US"/>
        </w:rPr>
        <w:t>"</w:t>
      </w:r>
      <w:proofErr w:type="spellStart"/>
      <w:r w:rsidRPr="000D152F">
        <w:rPr>
          <w:rFonts w:eastAsia="Calibri"/>
          <w:lang w:eastAsia="en-US"/>
        </w:rPr>
        <w:t>Remigrācijas</w:t>
      </w:r>
      <w:proofErr w:type="spellEnd"/>
      <w:r w:rsidRPr="000D152F">
        <w:rPr>
          <w:rFonts w:eastAsia="Calibri"/>
          <w:lang w:eastAsia="en-US"/>
        </w:rPr>
        <w:t xml:space="preserve"> atbalsta pasākums - uzņēmējdarbības atbalsts Limbažu novadā" (turpmāk - Konkurss) </w:t>
      </w:r>
      <w:r w:rsidRPr="000D152F">
        <w:t>36.punktu ar Domes lēmumu Nr.168 (protokols Nr.6, 7.) ir apstiprināta Konkursa vērtēšanas komisija, kura pamatojoties uz Konkursa nolikumu 2024.gada 20.maijā ir izvērtējusi Konkursa 3.kartā iesniegto pieteikumu. Konkursa vērtēšanas komisija veica balsojumu vienbalsīgi atbalstot Konkursā iesniegto Pretendenta pieteikumu, ja tiks ņemti vērā šie nosacījumi:</w:t>
      </w:r>
    </w:p>
    <w:p w14:paraId="60689816" w14:textId="77777777" w:rsidR="00702B42" w:rsidRPr="000D152F" w:rsidRDefault="00702B42" w:rsidP="00702B42">
      <w:pPr>
        <w:numPr>
          <w:ilvl w:val="0"/>
          <w:numId w:val="154"/>
        </w:numPr>
        <w:suppressAutoHyphens/>
        <w:spacing w:line="252" w:lineRule="auto"/>
        <w:ind w:left="709"/>
        <w:jc w:val="both"/>
        <w:textAlignment w:val="baseline"/>
      </w:pPr>
      <w:r w:rsidRPr="000D152F">
        <w:t>Pirms līguma slēgšanas uzņēmumam juridiskā adrese ir jāpārreģistrē Limbažu novadā, kā tas arī ir minēts Konkursā iesniegtajā pieteikumā, iesniedzot Limbažu novada pašvaldībai fakta apliecinošu dokumentu.</w:t>
      </w:r>
    </w:p>
    <w:p w14:paraId="279F7210" w14:textId="62A8EDC1" w:rsidR="00702B42" w:rsidRPr="000D152F" w:rsidRDefault="00702B42" w:rsidP="00702B42">
      <w:pPr>
        <w:numPr>
          <w:ilvl w:val="0"/>
          <w:numId w:val="154"/>
        </w:numPr>
        <w:suppressAutoHyphens/>
        <w:spacing w:line="252" w:lineRule="auto"/>
        <w:ind w:left="709"/>
        <w:jc w:val="both"/>
        <w:textAlignment w:val="baseline"/>
      </w:pPr>
      <w:r w:rsidRPr="000D152F">
        <w:lastRenderedPageBreak/>
        <w:t xml:space="preserve">Tā kā uzņēmuma īpašnieks </w:t>
      </w:r>
      <w:r w:rsidR="00287C88">
        <w:t>[..]</w:t>
      </w:r>
      <w:r w:rsidRPr="000D152F">
        <w:t xml:space="preserve"> pats ir </w:t>
      </w:r>
      <w:proofErr w:type="spellStart"/>
      <w:r w:rsidRPr="000D152F">
        <w:t>remigrants</w:t>
      </w:r>
      <w:proofErr w:type="spellEnd"/>
      <w:r w:rsidRPr="000D152F">
        <w:t xml:space="preserve"> un plāno izveidot darba vietu uzņēmumā sev, tad pirms līguma slēgšanas </w:t>
      </w:r>
      <w:r w:rsidR="00287C88">
        <w:t>[..]</w:t>
      </w:r>
      <w:r w:rsidRPr="000D152F">
        <w:t xml:space="preserve"> deklarētajai adresei ir jābūt Limbažu novadā, iesniedzot Limbažu novada pašvaldībai fakta apliecinošu dokumentu.</w:t>
      </w:r>
    </w:p>
    <w:p w14:paraId="40286903" w14:textId="391377AB" w:rsidR="00B67901" w:rsidRPr="000D152F" w:rsidRDefault="00702B42" w:rsidP="00B67901">
      <w:pPr>
        <w:suppressAutoHyphens/>
        <w:ind w:firstLine="720"/>
        <w:jc w:val="both"/>
        <w:rPr>
          <w:rFonts w:eastAsia="Calibri"/>
          <w:lang w:eastAsia="en-US"/>
        </w:rPr>
      </w:pPr>
      <w:r w:rsidRPr="000D152F">
        <w:t>Pamatojoties uz iepriekš minēto un konkursa "</w:t>
      </w:r>
      <w:proofErr w:type="spellStart"/>
      <w:r w:rsidRPr="000D152F">
        <w:t>Remigrācijas</w:t>
      </w:r>
      <w:proofErr w:type="spellEnd"/>
      <w:r w:rsidRPr="000D152F">
        <w:t xml:space="preserve"> atbalsta pasākums - uzņēmējdarbības atbalsts Limbažu novadā" nolikuma</w:t>
      </w:r>
      <w:r w:rsidRPr="000D152F">
        <w:rPr>
          <w:color w:val="242611"/>
          <w:shd w:val="clear" w:color="auto" w:fill="FFFFFF"/>
          <w:lang w:eastAsia="en-US"/>
        </w:rPr>
        <w:t xml:space="preserve"> 45. punktu, </w:t>
      </w:r>
      <w:r w:rsidRPr="000D152F">
        <w:rPr>
          <w:rFonts w:eastAsia="Calibri"/>
          <w:lang w:eastAsia="en-US"/>
        </w:rPr>
        <w:t>Pašvaldību likuma 4. panta pirmās daļas 12. punktu, 5.pantu, 10. panta pirmās daļas ievaddaļu</w:t>
      </w:r>
      <w:r w:rsidRPr="000D152F">
        <w:rPr>
          <w:rFonts w:cs="Tahoma"/>
          <w:b/>
          <w:kern w:val="2"/>
          <w:lang w:eastAsia="hi-IN" w:bidi="hi-IN"/>
        </w:rPr>
        <w:t xml:space="preserve"> a</w:t>
      </w:r>
      <w:r w:rsidRPr="000D152F">
        <w:rPr>
          <w:b/>
          <w:bCs/>
        </w:rPr>
        <w:t>tklāti balsojot: PAR</w:t>
      </w:r>
      <w:r w:rsidRPr="000D152F">
        <w:t xml:space="preserve"> – </w:t>
      </w:r>
      <w:r w:rsidR="00B67901" w:rsidRPr="000D152F">
        <w:t>10</w:t>
      </w:r>
      <w:r w:rsidRPr="000D152F">
        <w:t xml:space="preserve"> deputāti (</w:t>
      </w:r>
      <w:r w:rsidR="00B67901" w:rsidRPr="000D152F">
        <w:rPr>
          <w:rFonts w:eastAsia="Calibri"/>
          <w:lang w:eastAsia="en-US"/>
        </w:rPr>
        <w:t>Aigars Legzdiņš, Dagnis Straubergs, Dāvis Melnalksnis, Jānis Bakmanis, Kristaps Močāns, Lija Jokste, Māris Beļaunieks, Regīna Tamane, Rūdolfs Pelēkais, Ziedonis Rubezis</w:t>
      </w:r>
      <w:r w:rsidRPr="000D152F">
        <w:rPr>
          <w:rFonts w:eastAsia="Calibri"/>
          <w:lang w:eastAsia="en-US"/>
        </w:rPr>
        <w:t>)</w:t>
      </w:r>
      <w:r w:rsidRPr="000D152F">
        <w:t xml:space="preserve">, </w:t>
      </w:r>
      <w:r w:rsidRPr="000D152F">
        <w:rPr>
          <w:b/>
          <w:bCs/>
        </w:rPr>
        <w:t>PRET –</w:t>
      </w:r>
      <w:r w:rsidRPr="000D152F">
        <w:t xml:space="preserve"> </w:t>
      </w:r>
      <w:r w:rsidR="00B67901" w:rsidRPr="000D152F">
        <w:t>1</w:t>
      </w:r>
      <w:r w:rsidRPr="000D152F">
        <w:t xml:space="preserve"> deputāt</w:t>
      </w:r>
      <w:r w:rsidR="00B67901" w:rsidRPr="000D152F">
        <w:t>s</w:t>
      </w:r>
      <w:r w:rsidRPr="000D152F">
        <w:t xml:space="preserve"> (</w:t>
      </w:r>
      <w:r w:rsidR="00B67901" w:rsidRPr="000D152F">
        <w:t xml:space="preserve">Valdis </w:t>
      </w:r>
      <w:proofErr w:type="spellStart"/>
      <w:r w:rsidR="00B67901" w:rsidRPr="000D152F">
        <w:t>Možvillo</w:t>
      </w:r>
      <w:proofErr w:type="spellEnd"/>
      <w:r w:rsidRPr="000D152F">
        <w:t xml:space="preserve">), </w:t>
      </w:r>
      <w:r w:rsidRPr="000D152F">
        <w:rPr>
          <w:b/>
          <w:bCs/>
        </w:rPr>
        <w:t>ATTURAS –</w:t>
      </w:r>
      <w:r w:rsidRPr="000D152F">
        <w:t xml:space="preserve"> </w:t>
      </w:r>
      <w:r w:rsidR="00B67901" w:rsidRPr="000D152F">
        <w:t>1</w:t>
      </w:r>
      <w:r w:rsidRPr="000D152F">
        <w:t xml:space="preserve"> deputā</w:t>
      </w:r>
      <w:r w:rsidR="00B67901" w:rsidRPr="000D152F">
        <w:t xml:space="preserve">ts </w:t>
      </w:r>
      <w:r w:rsidRPr="000D152F">
        <w:t>(</w:t>
      </w:r>
      <w:r w:rsidR="00B67901" w:rsidRPr="000D152F">
        <w:t>Edmunds Zeidmanis</w:t>
      </w:r>
      <w:r w:rsidRPr="000D152F">
        <w:t xml:space="preserve">), </w:t>
      </w:r>
      <w:r w:rsidR="00B67901" w:rsidRPr="000D152F">
        <w:t>nebalso – 1 deputāts (Andris Garklāvs), Limbažu novada dome</w:t>
      </w:r>
      <w:r w:rsidR="00B67901" w:rsidRPr="000D152F">
        <w:rPr>
          <w:b/>
          <w:bCs/>
        </w:rPr>
        <w:t xml:space="preserve"> NOLEMJ:</w:t>
      </w:r>
    </w:p>
    <w:p w14:paraId="136A2898" w14:textId="69516650" w:rsidR="00702B42" w:rsidRPr="000D152F" w:rsidRDefault="00702B42" w:rsidP="00B67901">
      <w:pPr>
        <w:suppressAutoHyphens/>
        <w:ind w:firstLine="720"/>
        <w:jc w:val="both"/>
        <w:rPr>
          <w:b/>
          <w:bCs/>
          <w:lang w:eastAsia="en-US"/>
        </w:rPr>
      </w:pPr>
    </w:p>
    <w:p w14:paraId="6AA40F81" w14:textId="77777777" w:rsidR="00702B42" w:rsidRPr="000D152F" w:rsidRDefault="00702B42" w:rsidP="00E63D59">
      <w:pPr>
        <w:numPr>
          <w:ilvl w:val="0"/>
          <w:numId w:val="155"/>
        </w:numPr>
        <w:suppressAutoHyphens/>
        <w:spacing w:line="252" w:lineRule="auto"/>
        <w:jc w:val="both"/>
        <w:textAlignment w:val="baseline"/>
      </w:pPr>
      <w:r w:rsidRPr="000D152F">
        <w:rPr>
          <w:lang w:eastAsia="en-US"/>
        </w:rPr>
        <w:t xml:space="preserve">Apstiprināt Limbažu novada pašvaldības konkursa </w:t>
      </w:r>
      <w:r w:rsidRPr="000D152F">
        <w:rPr>
          <w:rFonts w:eastAsia="Calibri"/>
          <w:lang w:eastAsia="en-US"/>
        </w:rPr>
        <w:t>"</w:t>
      </w:r>
      <w:proofErr w:type="spellStart"/>
      <w:r w:rsidRPr="000D152F">
        <w:rPr>
          <w:rFonts w:eastAsia="Calibri"/>
          <w:lang w:eastAsia="en-US"/>
        </w:rPr>
        <w:t>Remigrācijas</w:t>
      </w:r>
      <w:proofErr w:type="spellEnd"/>
      <w:r w:rsidRPr="000D152F">
        <w:rPr>
          <w:rFonts w:eastAsia="Calibri"/>
          <w:lang w:eastAsia="en-US"/>
        </w:rPr>
        <w:t xml:space="preserve"> atbalsta pasākums - uzņēmējdarbības atbalsts Limbažu novadā" </w:t>
      </w:r>
      <w:r w:rsidRPr="000D152F">
        <w:rPr>
          <w:lang w:eastAsia="en-US"/>
        </w:rPr>
        <w:t>finansējuma  piešķiršanu 20 000,00 EUR (divdesmit tūkstoši eiro),</w:t>
      </w:r>
      <w:r w:rsidRPr="000D152F">
        <w:t xml:space="preserve"> no kurām 12 000 EUR (divpadsmit tūkstoši eiro) ir Limbažu novada pašvaldības finansējums un 8000 EUR (astoņi tūkstoši eiro) ir valsts budžeta finansējums, </w:t>
      </w:r>
      <w:r w:rsidRPr="000D152F">
        <w:rPr>
          <w:lang w:eastAsia="en-US"/>
        </w:rPr>
        <w:t xml:space="preserve">apmērā Pretendenta </w:t>
      </w:r>
      <w:r w:rsidRPr="000D152F">
        <w:t>SIA “ALBA HOMES”</w:t>
      </w:r>
      <w:r w:rsidRPr="000D152F">
        <w:rPr>
          <w:lang w:eastAsia="en-US"/>
        </w:rPr>
        <w:t xml:space="preserve">, </w:t>
      </w:r>
      <w:proofErr w:type="spellStart"/>
      <w:r w:rsidRPr="000D152F">
        <w:rPr>
          <w:lang w:eastAsia="en-US"/>
        </w:rPr>
        <w:t>reģ</w:t>
      </w:r>
      <w:proofErr w:type="spellEnd"/>
      <w:r w:rsidRPr="000D152F">
        <w:rPr>
          <w:lang w:eastAsia="en-US"/>
        </w:rPr>
        <w:t xml:space="preserve">. nr. 40203511925 projektam vienas pilnas slodzes darba vietas izveidošanai </w:t>
      </w:r>
      <w:proofErr w:type="spellStart"/>
      <w:r w:rsidRPr="000D152F">
        <w:rPr>
          <w:lang w:eastAsia="en-US"/>
        </w:rPr>
        <w:t>remigrantam</w:t>
      </w:r>
      <w:proofErr w:type="spellEnd"/>
      <w:r w:rsidRPr="000D152F">
        <w:rPr>
          <w:lang w:eastAsia="en-US"/>
        </w:rPr>
        <w:t xml:space="preserve"> Limbažu novadā uzņēmumā </w:t>
      </w:r>
      <w:r w:rsidRPr="000D152F">
        <w:t>“ALBA HOMES”</w:t>
      </w:r>
      <w:r w:rsidRPr="000D152F">
        <w:rPr>
          <w:lang w:eastAsia="en-US"/>
        </w:rPr>
        <w:t>, ņemot vērā augstāk minētos Konkursa komisijas nosacījumus.</w:t>
      </w:r>
    </w:p>
    <w:p w14:paraId="32F3C239" w14:textId="77777777" w:rsidR="00702B42" w:rsidRPr="000D152F" w:rsidRDefault="00702B42" w:rsidP="00E63D59">
      <w:pPr>
        <w:numPr>
          <w:ilvl w:val="0"/>
          <w:numId w:val="155"/>
        </w:numPr>
        <w:suppressAutoHyphens/>
        <w:spacing w:line="252" w:lineRule="auto"/>
        <w:jc w:val="both"/>
        <w:textAlignment w:val="baseline"/>
      </w:pPr>
      <w:r w:rsidRPr="000D152F">
        <w:rPr>
          <w:lang w:eastAsia="ar-SA"/>
        </w:rPr>
        <w:t>Atbildīgo par lēmuma izpildi noteikt Limbažu novada pašvaldības Attīstības un projektu nodaļas Uzņēmējdarbības attīstības speciālisti Sabīni Stūri.</w:t>
      </w:r>
    </w:p>
    <w:p w14:paraId="4C6ECFEF" w14:textId="77777777" w:rsidR="00702B42" w:rsidRPr="000D152F" w:rsidRDefault="00702B42" w:rsidP="00E63D59">
      <w:pPr>
        <w:numPr>
          <w:ilvl w:val="0"/>
          <w:numId w:val="155"/>
        </w:numPr>
        <w:suppressAutoHyphens/>
        <w:spacing w:line="252" w:lineRule="auto"/>
        <w:jc w:val="both"/>
        <w:textAlignment w:val="baseline"/>
      </w:pPr>
      <w:r w:rsidRPr="000D152F">
        <w:rPr>
          <w:rFonts w:eastAsia="Calibri"/>
          <w:lang w:eastAsia="en-US"/>
        </w:rPr>
        <w:t>Kontroli par lēmuma izpildi uzdot veikt Limbažu novada pašvaldības izpilddirektoram.</w:t>
      </w:r>
    </w:p>
    <w:p w14:paraId="5BC40E08" w14:textId="77777777" w:rsidR="006E7349" w:rsidRPr="000D152F" w:rsidRDefault="006E7349" w:rsidP="00072082">
      <w:pPr>
        <w:autoSpaceDE w:val="0"/>
        <w:autoSpaceDN w:val="0"/>
        <w:adjustRightInd w:val="0"/>
        <w:jc w:val="both"/>
        <w:rPr>
          <w:rFonts w:eastAsia="Calibri"/>
          <w:szCs w:val="22"/>
          <w:lang w:eastAsia="en-US"/>
        </w:rPr>
      </w:pPr>
    </w:p>
    <w:p w14:paraId="7986344C" w14:textId="77777777" w:rsidR="00E63D59" w:rsidRPr="000D152F" w:rsidRDefault="00E63D59" w:rsidP="006E7349">
      <w:pPr>
        <w:jc w:val="both"/>
        <w:rPr>
          <w:b/>
          <w:bCs/>
        </w:rPr>
      </w:pPr>
    </w:p>
    <w:p w14:paraId="3477BD13" w14:textId="5A480847" w:rsidR="006E7349" w:rsidRPr="000D152F" w:rsidRDefault="006E7349" w:rsidP="006E7349">
      <w:pPr>
        <w:jc w:val="both"/>
        <w:rPr>
          <w:b/>
          <w:bCs/>
        </w:rPr>
      </w:pPr>
      <w:r w:rsidRPr="000D152F">
        <w:rPr>
          <w:b/>
          <w:bCs/>
        </w:rPr>
        <w:t xml:space="preserve">Lēmums Nr. </w:t>
      </w:r>
      <w:r w:rsidR="00052759" w:rsidRPr="000D152F">
        <w:rPr>
          <w:b/>
          <w:bCs/>
        </w:rPr>
        <w:t>401</w:t>
      </w:r>
    </w:p>
    <w:p w14:paraId="4264EA27" w14:textId="77777777" w:rsidR="006E7349" w:rsidRPr="000D152F" w:rsidRDefault="006E7349" w:rsidP="00072082">
      <w:pPr>
        <w:autoSpaceDE w:val="0"/>
        <w:autoSpaceDN w:val="0"/>
        <w:adjustRightInd w:val="0"/>
        <w:jc w:val="both"/>
        <w:rPr>
          <w:rFonts w:eastAsia="Calibri"/>
          <w:szCs w:val="22"/>
          <w:lang w:eastAsia="en-US"/>
        </w:rPr>
      </w:pPr>
    </w:p>
    <w:p w14:paraId="5E7C6936" w14:textId="489D8651" w:rsidR="006E7349" w:rsidRPr="000D152F" w:rsidRDefault="006E7349" w:rsidP="006E7349">
      <w:pPr>
        <w:autoSpaceDE w:val="0"/>
        <w:autoSpaceDN w:val="0"/>
        <w:adjustRightInd w:val="0"/>
        <w:jc w:val="center"/>
        <w:rPr>
          <w:rFonts w:eastAsia="Calibri"/>
          <w:b/>
          <w:bCs/>
          <w:szCs w:val="22"/>
          <w:lang w:eastAsia="en-US"/>
        </w:rPr>
      </w:pPr>
      <w:r w:rsidRPr="000D152F">
        <w:rPr>
          <w:rFonts w:eastAsia="Calibri"/>
          <w:b/>
          <w:bCs/>
          <w:szCs w:val="22"/>
          <w:lang w:eastAsia="en-US"/>
        </w:rPr>
        <w:t>74.</w:t>
      </w:r>
    </w:p>
    <w:p w14:paraId="72802588" w14:textId="77777777" w:rsidR="0028548D" w:rsidRPr="000D152F" w:rsidRDefault="0028548D" w:rsidP="0028548D">
      <w:pPr>
        <w:pBdr>
          <w:bottom w:val="single" w:sz="4" w:space="2" w:color="auto"/>
        </w:pBdr>
        <w:jc w:val="both"/>
        <w:rPr>
          <w:b/>
        </w:rPr>
      </w:pPr>
      <w:r w:rsidRPr="000D152F">
        <w:rPr>
          <w:b/>
        </w:rPr>
        <w:t>Par grozījumiem Limbažu novada domes 2023. gada 26. oktobra lēmumā nr. 851 “Par ēdināšanas maksu Limbažu novada pašvaldības vispārējās izglītības iestādēs un pirmsskolas izglītības iestādēs, kur pakalpojumu nodrošina ārpakalpojuma sniedzējs”</w:t>
      </w:r>
    </w:p>
    <w:p w14:paraId="392CD322" w14:textId="77777777" w:rsidR="0028548D" w:rsidRPr="000D152F" w:rsidRDefault="0028548D" w:rsidP="0028548D">
      <w:pPr>
        <w:jc w:val="center"/>
      </w:pPr>
      <w:r w:rsidRPr="000D152F">
        <w:t xml:space="preserve">Ziņo </w:t>
      </w:r>
      <w:r w:rsidRPr="000D152F">
        <w:rPr>
          <w:noProof/>
        </w:rPr>
        <w:t>Valda Tinkusa</w:t>
      </w:r>
    </w:p>
    <w:p w14:paraId="07AC9B98" w14:textId="77777777" w:rsidR="0028548D" w:rsidRPr="000D152F" w:rsidRDefault="0028548D" w:rsidP="0028548D">
      <w:pPr>
        <w:ind w:firstLine="540"/>
        <w:jc w:val="both"/>
      </w:pPr>
    </w:p>
    <w:p w14:paraId="03D9BA57" w14:textId="19C38259" w:rsidR="0028548D" w:rsidRPr="000D152F" w:rsidRDefault="0028548D" w:rsidP="0028548D">
      <w:pPr>
        <w:ind w:firstLine="720"/>
        <w:jc w:val="both"/>
        <w:rPr>
          <w:spacing w:val="8"/>
        </w:rPr>
      </w:pPr>
      <w:r w:rsidRPr="000D152F">
        <w:t xml:space="preserve">2023. gada 26. oktobrī Limbažu novada dome pieņēma lēmumu </w:t>
      </w:r>
      <w:r w:rsidR="00971083">
        <w:t>N</w:t>
      </w:r>
      <w:r w:rsidRPr="000D152F">
        <w:t xml:space="preserve">r. 851 “Par ēdināšanas maksu Limbažu novada pašvaldības vispārējās izglītības iestādēs un pirmsskolas izglītības iestādēs, kur pakalpojumu nodrošina ārpakalpojuma sniedzējs” (protokols Nr.13, 20.). 2024. gada 3. un 10. maijā noslēgtas vienošanās nr. 4.10.4/24/54 un nr. 4.10.4/24.60 ar Personu apvienību “Aleks un V </w:t>
      </w:r>
      <w:proofErr w:type="spellStart"/>
      <w:r w:rsidRPr="000D152F">
        <w:t>Concord</w:t>
      </w:r>
      <w:proofErr w:type="spellEnd"/>
      <w:r w:rsidRPr="000D152F">
        <w:t xml:space="preserve"> </w:t>
      </w:r>
      <w:proofErr w:type="spellStart"/>
      <w:r w:rsidRPr="000D152F">
        <w:t>Service</w:t>
      </w:r>
      <w:proofErr w:type="spellEnd"/>
      <w:r w:rsidRPr="000D152F">
        <w:t xml:space="preserve"> </w:t>
      </w:r>
      <w:proofErr w:type="spellStart"/>
      <w:r w:rsidRPr="000D152F">
        <w:t>Group</w:t>
      </w:r>
      <w:proofErr w:type="spellEnd"/>
      <w:r w:rsidRPr="000D152F">
        <w:t xml:space="preserve"> CNC”,</w:t>
      </w:r>
      <w:r w:rsidRPr="000D152F">
        <w:rPr>
          <w:bCs/>
          <w:szCs w:val="26"/>
        </w:rPr>
        <w:t xml:space="preserve"> kas sastāv no partnera Sabiedrība ar ierobežotu atbildību "ALEKS UN V", </w:t>
      </w:r>
      <w:proofErr w:type="spellStart"/>
      <w:r w:rsidRPr="000D152F">
        <w:rPr>
          <w:bCs/>
          <w:szCs w:val="26"/>
        </w:rPr>
        <w:t>reģ</w:t>
      </w:r>
      <w:proofErr w:type="spellEnd"/>
      <w:r w:rsidRPr="000D152F">
        <w:rPr>
          <w:bCs/>
          <w:szCs w:val="26"/>
        </w:rPr>
        <w:t xml:space="preserve">. Nr. 40003357396, partnera SIA </w:t>
      </w:r>
      <w:proofErr w:type="spellStart"/>
      <w:r w:rsidRPr="000D152F">
        <w:rPr>
          <w:bCs/>
          <w:szCs w:val="26"/>
        </w:rPr>
        <w:t>Concord</w:t>
      </w:r>
      <w:proofErr w:type="spellEnd"/>
      <w:r w:rsidRPr="000D152F">
        <w:rPr>
          <w:bCs/>
          <w:szCs w:val="26"/>
        </w:rPr>
        <w:t xml:space="preserve"> </w:t>
      </w:r>
      <w:proofErr w:type="spellStart"/>
      <w:r w:rsidRPr="000D152F">
        <w:rPr>
          <w:bCs/>
          <w:szCs w:val="26"/>
        </w:rPr>
        <w:t>Service</w:t>
      </w:r>
      <w:proofErr w:type="spellEnd"/>
      <w:r w:rsidRPr="000D152F">
        <w:rPr>
          <w:bCs/>
          <w:szCs w:val="26"/>
        </w:rPr>
        <w:t xml:space="preserve"> </w:t>
      </w:r>
      <w:proofErr w:type="spellStart"/>
      <w:r w:rsidRPr="000D152F">
        <w:rPr>
          <w:bCs/>
          <w:szCs w:val="26"/>
        </w:rPr>
        <w:t>Group</w:t>
      </w:r>
      <w:proofErr w:type="spellEnd"/>
      <w:r w:rsidRPr="000D152F">
        <w:rPr>
          <w:bCs/>
          <w:szCs w:val="26"/>
        </w:rPr>
        <w:t xml:space="preserve">, </w:t>
      </w:r>
      <w:proofErr w:type="spellStart"/>
      <w:r w:rsidRPr="000D152F">
        <w:rPr>
          <w:bCs/>
          <w:szCs w:val="26"/>
        </w:rPr>
        <w:t>reģ</w:t>
      </w:r>
      <w:proofErr w:type="spellEnd"/>
      <w:r w:rsidRPr="000D152F">
        <w:rPr>
          <w:bCs/>
          <w:szCs w:val="26"/>
        </w:rPr>
        <w:t xml:space="preserve">. Nr. 40003375103 un vadošā partnera SIA “CNC”, </w:t>
      </w:r>
      <w:proofErr w:type="spellStart"/>
      <w:r w:rsidRPr="000D152F">
        <w:rPr>
          <w:bCs/>
          <w:szCs w:val="26"/>
        </w:rPr>
        <w:t>reģ</w:t>
      </w:r>
      <w:proofErr w:type="spellEnd"/>
      <w:r w:rsidRPr="000D152F">
        <w:rPr>
          <w:bCs/>
          <w:szCs w:val="26"/>
        </w:rPr>
        <w:t>. Nr. 40203414564,</w:t>
      </w:r>
      <w:r w:rsidRPr="000D152F">
        <w:t xml:space="preserve"> nosaka, ka sākot ar 2024. gada 1. jūniju tiek mainīta ēdienreizes porcijas cena Umurgas pamatskolā un Vidrižu pamatskolā, palielinot vienas vienības izmaksas par 5%.</w:t>
      </w:r>
    </w:p>
    <w:p w14:paraId="52CE3DD9" w14:textId="4DE401F0" w:rsidR="0028548D" w:rsidRPr="000D152F" w:rsidRDefault="0028548D" w:rsidP="003864D8">
      <w:pPr>
        <w:ind w:firstLine="720"/>
        <w:jc w:val="both"/>
      </w:pPr>
      <w:r w:rsidRPr="000D152F">
        <w:t>Pamatojoties uz Pašvaldību likuma 4.panta pirmās daļas 4.punktu, 10. panta pirmās daļas 21. punktu, Izglītības likuma 17. panta trešās daļas 11. punktu,</w:t>
      </w:r>
      <w:r w:rsidRPr="000D152F">
        <w:rPr>
          <w:color w:val="FF0000"/>
        </w:rPr>
        <w:t xml:space="preserve"> </w:t>
      </w:r>
      <w:r w:rsidRPr="000D152F">
        <w:rPr>
          <w:rFonts w:cs="Tahoma"/>
          <w:b/>
          <w:kern w:val="1"/>
          <w:lang w:eastAsia="hi-IN" w:bidi="hi-IN"/>
        </w:rPr>
        <w:t>a</w:t>
      </w:r>
      <w:r w:rsidRPr="000D152F">
        <w:rPr>
          <w:b/>
          <w:bCs/>
        </w:rPr>
        <w:t>tklāti balsojot: PAR</w:t>
      </w:r>
      <w:r w:rsidRPr="000D152F">
        <w:t xml:space="preserve"> – </w:t>
      </w:r>
      <w:r w:rsidR="003864D8" w:rsidRPr="000D152F">
        <w:t xml:space="preserve">11 deputāti (Dagnis Straubergs, Dāvis Melnalksnis, Edmunds Zeidmanis, Jānis Bakmanis, Kristaps Močāns, Lija Jokste, Māris Beļaunieks, Regīna Tamane, Rūdolfs Pelēkais, Valdis </w:t>
      </w:r>
      <w:proofErr w:type="spellStart"/>
      <w:r w:rsidR="003864D8" w:rsidRPr="000D152F">
        <w:t>Možvillo</w:t>
      </w:r>
      <w:proofErr w:type="spellEnd"/>
      <w:r w:rsidR="003864D8" w:rsidRPr="000D152F">
        <w:t>, Ziedonis Rubezis)</w:t>
      </w:r>
      <w:r w:rsidRPr="000D152F">
        <w:t xml:space="preserve">, </w:t>
      </w:r>
      <w:r w:rsidRPr="000D152F">
        <w:rPr>
          <w:b/>
          <w:bCs/>
        </w:rPr>
        <w:t>PRET –</w:t>
      </w:r>
      <w:r w:rsidRPr="000D152F">
        <w:t xml:space="preserve"> </w:t>
      </w:r>
      <w:r w:rsidR="003864D8" w:rsidRPr="000D152F">
        <w:t>nav</w:t>
      </w:r>
      <w:r w:rsidRPr="000D152F">
        <w:rPr>
          <w:rFonts w:eastAsia="Calibri"/>
          <w:szCs w:val="22"/>
          <w:lang w:eastAsia="en-US"/>
        </w:rPr>
        <w:t>,</w:t>
      </w:r>
      <w:r w:rsidRPr="000D152F">
        <w:t xml:space="preserve"> </w:t>
      </w:r>
      <w:r w:rsidRPr="000D152F">
        <w:rPr>
          <w:b/>
          <w:bCs/>
        </w:rPr>
        <w:t>ATTURAS –</w:t>
      </w:r>
      <w:r w:rsidRPr="000D152F">
        <w:rPr>
          <w:bCs/>
        </w:rPr>
        <w:t xml:space="preserve"> </w:t>
      </w:r>
      <w:r w:rsidR="003864D8" w:rsidRPr="000D152F">
        <w:rPr>
          <w:bCs/>
        </w:rPr>
        <w:t>1 deputāts (Aigars Legzdiņš)</w:t>
      </w:r>
      <w:r w:rsidRPr="000D152F">
        <w:rPr>
          <w:bCs/>
        </w:rPr>
        <w:t>,</w:t>
      </w:r>
      <w:r w:rsidR="00945FCC" w:rsidRPr="000D152F">
        <w:rPr>
          <w:bCs/>
        </w:rPr>
        <w:t xml:space="preserve"> </w:t>
      </w:r>
      <w:r w:rsidR="00945FCC" w:rsidRPr="000D152F">
        <w:t>nebalso – 1 deputāts (Andris Garklāvs),</w:t>
      </w:r>
      <w:r w:rsidRPr="000D152F">
        <w:rPr>
          <w:bCs/>
        </w:rPr>
        <w:t xml:space="preserve"> </w:t>
      </w:r>
      <w:r w:rsidRPr="000D152F">
        <w:t>Limbažu novada dome</w:t>
      </w:r>
      <w:r w:rsidRPr="000D152F">
        <w:rPr>
          <w:b/>
          <w:bCs/>
        </w:rPr>
        <w:t xml:space="preserve"> NOLEMJ:</w:t>
      </w:r>
    </w:p>
    <w:p w14:paraId="4D27880C" w14:textId="77777777" w:rsidR="0028548D" w:rsidRPr="000D152F" w:rsidRDefault="0028548D" w:rsidP="0028548D">
      <w:pPr>
        <w:ind w:firstLine="720"/>
        <w:jc w:val="both"/>
        <w:rPr>
          <w:b/>
          <w:bCs/>
        </w:rPr>
      </w:pPr>
    </w:p>
    <w:p w14:paraId="009B0284" w14:textId="77777777" w:rsidR="0028548D" w:rsidRPr="000D152F" w:rsidRDefault="0028548D" w:rsidP="0028548D">
      <w:pPr>
        <w:numPr>
          <w:ilvl w:val="0"/>
          <w:numId w:val="156"/>
        </w:numPr>
        <w:tabs>
          <w:tab w:val="left" w:pos="357"/>
          <w:tab w:val="left" w:pos="567"/>
        </w:tabs>
        <w:ind w:left="357" w:hanging="357"/>
        <w:contextualSpacing/>
        <w:jc w:val="both"/>
      </w:pPr>
      <w:r w:rsidRPr="000D152F">
        <w:t>Veikt grozījumus Limbažu novada domes 2023. gada 26. oktobra lēmumā nr. 851 “Par ēdināšanas maksu Limbažu novada pašvaldības vispārējās izglītības iestādēs un pirmsskolas izglītības iestādēs, kur pakalpojumu nodrošina ārpakalpojuma sniedzējs” (protokols Nr.13, 20.), izsakot 1. pielikumu, kurš piemērojams ar 1. jūniju, jaunā redakcijā (pielikumā nr.1).</w:t>
      </w:r>
    </w:p>
    <w:p w14:paraId="55BC205F" w14:textId="77777777" w:rsidR="0028548D" w:rsidRPr="000D152F" w:rsidRDefault="0028548D" w:rsidP="0028548D">
      <w:pPr>
        <w:numPr>
          <w:ilvl w:val="0"/>
          <w:numId w:val="156"/>
        </w:numPr>
        <w:tabs>
          <w:tab w:val="left" w:pos="357"/>
          <w:tab w:val="left" w:pos="567"/>
        </w:tabs>
        <w:ind w:left="357" w:hanging="357"/>
        <w:contextualSpacing/>
        <w:jc w:val="both"/>
      </w:pPr>
      <w:r w:rsidRPr="000D152F">
        <w:lastRenderedPageBreak/>
        <w:t>Veikt grozījumus Limbažu novada domes 2023. gada 26. oktobra lēmumā nr. 851 “Par ēdināšanas maksu Limbažu novada pašvaldības vispārējās izglītības iestādēs un pirmsskolas izglītības iestādēs, kur pakalpojumu nodrošina ārpakalpojuma sniedzējs” (protokols Nr.13, 20.), izsakot 2. pielikumu, kurš piemērojams ar 1. jūniju, jaunā redakcijā (pielikumā nr.2).</w:t>
      </w:r>
    </w:p>
    <w:p w14:paraId="2D32D2FA" w14:textId="77777777" w:rsidR="0028548D" w:rsidRPr="000D152F" w:rsidRDefault="0028548D" w:rsidP="0028548D">
      <w:pPr>
        <w:numPr>
          <w:ilvl w:val="0"/>
          <w:numId w:val="156"/>
        </w:numPr>
        <w:tabs>
          <w:tab w:val="left" w:pos="357"/>
          <w:tab w:val="left" w:pos="567"/>
        </w:tabs>
        <w:ind w:left="357" w:hanging="357"/>
        <w:contextualSpacing/>
        <w:jc w:val="both"/>
      </w:pPr>
      <w:r w:rsidRPr="000D152F">
        <w:t>Atbildīgos par lēmuma izpildi noteikt Vidrižu pamatskolas un Umurgas pamatskolas direktorus.</w:t>
      </w:r>
    </w:p>
    <w:p w14:paraId="11D4866F" w14:textId="77777777" w:rsidR="0028548D" w:rsidRPr="000D152F" w:rsidRDefault="0028548D" w:rsidP="0028548D">
      <w:pPr>
        <w:numPr>
          <w:ilvl w:val="0"/>
          <w:numId w:val="156"/>
        </w:numPr>
        <w:tabs>
          <w:tab w:val="left" w:pos="357"/>
          <w:tab w:val="left" w:pos="567"/>
        </w:tabs>
        <w:ind w:left="357" w:hanging="357"/>
        <w:contextualSpacing/>
        <w:jc w:val="both"/>
      </w:pPr>
      <w:r w:rsidRPr="000D152F">
        <w:t xml:space="preserve">Uzdot Vidrižu pamatskolai un Umurgas pamatskolai iepazīstināt ārpakalpojuma sniedzēju Personu apvienību “Aleks un V </w:t>
      </w:r>
      <w:proofErr w:type="spellStart"/>
      <w:r w:rsidRPr="000D152F">
        <w:t>Concord</w:t>
      </w:r>
      <w:proofErr w:type="spellEnd"/>
      <w:r w:rsidRPr="000D152F">
        <w:t xml:space="preserve"> </w:t>
      </w:r>
      <w:proofErr w:type="spellStart"/>
      <w:r w:rsidRPr="000D152F">
        <w:t>Service</w:t>
      </w:r>
      <w:proofErr w:type="spellEnd"/>
      <w:r w:rsidRPr="000D152F">
        <w:t xml:space="preserve"> </w:t>
      </w:r>
      <w:proofErr w:type="spellStart"/>
      <w:r w:rsidRPr="000D152F">
        <w:t>Group</w:t>
      </w:r>
      <w:proofErr w:type="spellEnd"/>
      <w:r w:rsidRPr="000D152F">
        <w:t xml:space="preserve"> CNC” ar apstiprināto domes lēmumu.</w:t>
      </w:r>
    </w:p>
    <w:p w14:paraId="2135F9FD" w14:textId="77777777" w:rsidR="0028548D" w:rsidRPr="000D152F" w:rsidRDefault="0028548D" w:rsidP="0028548D">
      <w:pPr>
        <w:numPr>
          <w:ilvl w:val="0"/>
          <w:numId w:val="156"/>
        </w:numPr>
        <w:tabs>
          <w:tab w:val="left" w:pos="357"/>
        </w:tabs>
        <w:ind w:left="357" w:hanging="357"/>
        <w:contextualSpacing/>
        <w:jc w:val="both"/>
      </w:pPr>
      <w:r w:rsidRPr="000D152F">
        <w:t>Kontroli par lēmuma izpildi uzdot Limbažu novada pašvaldības izpilddirektoram.</w:t>
      </w:r>
    </w:p>
    <w:p w14:paraId="72FBD9DF" w14:textId="77777777" w:rsidR="006E7349" w:rsidRPr="000D152F" w:rsidRDefault="006E7349" w:rsidP="00072082">
      <w:pPr>
        <w:autoSpaceDE w:val="0"/>
        <w:autoSpaceDN w:val="0"/>
        <w:adjustRightInd w:val="0"/>
        <w:jc w:val="both"/>
        <w:rPr>
          <w:rFonts w:eastAsia="Calibri"/>
          <w:szCs w:val="22"/>
          <w:lang w:eastAsia="en-US"/>
        </w:rPr>
      </w:pPr>
    </w:p>
    <w:p w14:paraId="5C41B758" w14:textId="77777777" w:rsidR="00017F6E" w:rsidRPr="000D152F" w:rsidRDefault="00017F6E" w:rsidP="00072082">
      <w:pPr>
        <w:autoSpaceDE w:val="0"/>
        <w:autoSpaceDN w:val="0"/>
        <w:adjustRightInd w:val="0"/>
        <w:jc w:val="both"/>
        <w:rPr>
          <w:rFonts w:eastAsia="Calibri"/>
          <w:szCs w:val="22"/>
          <w:lang w:eastAsia="en-US"/>
        </w:rPr>
      </w:pPr>
    </w:p>
    <w:p w14:paraId="74D2287C" w14:textId="4F6A9868" w:rsidR="006E7349" w:rsidRPr="000D152F" w:rsidRDefault="006E7349" w:rsidP="006E7349">
      <w:pPr>
        <w:jc w:val="both"/>
        <w:rPr>
          <w:b/>
          <w:bCs/>
        </w:rPr>
      </w:pPr>
      <w:r w:rsidRPr="000D152F">
        <w:rPr>
          <w:b/>
          <w:bCs/>
        </w:rPr>
        <w:t xml:space="preserve">Lēmums Nr. </w:t>
      </w:r>
      <w:r w:rsidR="00017F6E" w:rsidRPr="000D152F">
        <w:rPr>
          <w:b/>
          <w:bCs/>
        </w:rPr>
        <w:t>402</w:t>
      </w:r>
    </w:p>
    <w:p w14:paraId="7B61DFC3" w14:textId="77777777" w:rsidR="006E7349" w:rsidRPr="000D152F" w:rsidRDefault="006E7349" w:rsidP="00072082">
      <w:pPr>
        <w:autoSpaceDE w:val="0"/>
        <w:autoSpaceDN w:val="0"/>
        <w:adjustRightInd w:val="0"/>
        <w:jc w:val="both"/>
        <w:rPr>
          <w:rFonts w:eastAsia="Calibri"/>
          <w:szCs w:val="22"/>
          <w:lang w:eastAsia="en-US"/>
        </w:rPr>
      </w:pPr>
    </w:p>
    <w:p w14:paraId="5AAA9ADD" w14:textId="42DB678C" w:rsidR="006E7349" w:rsidRPr="000D152F" w:rsidRDefault="006E7349" w:rsidP="006E7349">
      <w:pPr>
        <w:autoSpaceDE w:val="0"/>
        <w:autoSpaceDN w:val="0"/>
        <w:adjustRightInd w:val="0"/>
        <w:jc w:val="center"/>
        <w:rPr>
          <w:rFonts w:eastAsia="Calibri"/>
          <w:b/>
          <w:bCs/>
          <w:szCs w:val="22"/>
          <w:lang w:eastAsia="en-US"/>
        </w:rPr>
      </w:pPr>
      <w:r w:rsidRPr="000D152F">
        <w:rPr>
          <w:rFonts w:eastAsia="Calibri"/>
          <w:b/>
          <w:bCs/>
          <w:szCs w:val="22"/>
          <w:lang w:eastAsia="en-US"/>
        </w:rPr>
        <w:t>75.</w:t>
      </w:r>
    </w:p>
    <w:p w14:paraId="75860D23" w14:textId="77777777" w:rsidR="00017F6E" w:rsidRPr="000D152F" w:rsidRDefault="00017F6E" w:rsidP="00017F6E">
      <w:pPr>
        <w:pBdr>
          <w:bottom w:val="single" w:sz="6" w:space="1" w:color="auto"/>
        </w:pBdr>
        <w:jc w:val="both"/>
        <w:rPr>
          <w:b/>
          <w:bCs/>
        </w:rPr>
      </w:pPr>
      <w:r w:rsidRPr="000D152F">
        <w:rPr>
          <w:b/>
          <w:bCs/>
          <w:noProof/>
        </w:rPr>
        <w:t>Par grozījumiem Limbažu novada domes 2023. gada 22. jūnija lēmumā “Par Limbažu novada pašvaldības Deklarētās dzīvesvietas anulēšanas un dzīvokļu jautājumu risināšanas komisijas sastāva apstiprināšanu”</w:t>
      </w:r>
    </w:p>
    <w:p w14:paraId="32B2EF14" w14:textId="77777777" w:rsidR="00017F6E" w:rsidRPr="000D152F" w:rsidRDefault="00017F6E" w:rsidP="00017F6E">
      <w:pPr>
        <w:jc w:val="center"/>
      </w:pPr>
      <w:r w:rsidRPr="000D152F">
        <w:t xml:space="preserve">Ziņo </w:t>
      </w:r>
      <w:r w:rsidRPr="000D152F">
        <w:rPr>
          <w:noProof/>
        </w:rPr>
        <w:t>Aiga Briede</w:t>
      </w:r>
    </w:p>
    <w:p w14:paraId="158A9362" w14:textId="77777777" w:rsidR="00017F6E" w:rsidRPr="000D152F" w:rsidRDefault="00017F6E" w:rsidP="00017F6E">
      <w:pPr>
        <w:jc w:val="both"/>
      </w:pPr>
    </w:p>
    <w:p w14:paraId="0044C42A" w14:textId="3183634E" w:rsidR="00017F6E" w:rsidRPr="000D152F" w:rsidRDefault="00017F6E" w:rsidP="00017F6E">
      <w:pPr>
        <w:ind w:firstLine="720"/>
        <w:contextualSpacing/>
        <w:jc w:val="both"/>
        <w:rPr>
          <w:color w:val="000000"/>
        </w:rPr>
      </w:pPr>
      <w:r w:rsidRPr="000D152F">
        <w:t xml:space="preserve">Ar Limbažu novada domes </w:t>
      </w:r>
      <w:r w:rsidRPr="000D152F">
        <w:rPr>
          <w:rFonts w:eastAsia="Calibri"/>
        </w:rPr>
        <w:t>2023. gada 22. jūnija</w:t>
      </w:r>
      <w:r w:rsidRPr="000D152F">
        <w:t xml:space="preserve"> lēmumu “</w:t>
      </w:r>
      <w:r w:rsidRPr="000D152F">
        <w:rPr>
          <w:noProof/>
        </w:rPr>
        <w:t>Par Limbažu novada pašvaldības Deklarētās dzīvesvietas anulēšanas un dzīvokļu jautājumu risināšanas komisijas sastāva apstiprināšanu</w:t>
      </w:r>
      <w:r w:rsidRPr="000D152F">
        <w:t xml:space="preserve">”, apstiprināt Deklarētās dzīvesvietas anulēšanas un dzīvokļu jautājumu risināšanas komisija piecu personu sastāvā. </w:t>
      </w:r>
    </w:p>
    <w:p w14:paraId="69261D27" w14:textId="77777777" w:rsidR="00017F6E" w:rsidRPr="000D152F" w:rsidRDefault="00017F6E" w:rsidP="00017F6E">
      <w:pPr>
        <w:ind w:firstLine="720"/>
        <w:jc w:val="both"/>
      </w:pPr>
      <w:r w:rsidRPr="000D152F">
        <w:t xml:space="preserve">Limbažu novada pašvaldībā saņemts Limbažu novada pašvaldības Deklarētās dzīvesvietas anulēšanas un dzīvokļu jautājumu risināšanas komisijas locekles Montas </w:t>
      </w:r>
      <w:proofErr w:type="spellStart"/>
      <w:r w:rsidRPr="000D152F">
        <w:t>Landrātes</w:t>
      </w:r>
      <w:proofErr w:type="spellEnd"/>
      <w:r w:rsidRPr="000D152F">
        <w:t xml:space="preserve"> 2024.gada 20.maija iesniegums ar lūgumu atbrīvot no Limbažu novada pašvaldības Deklarētās dzīvesvietas anulēšanas un dzīvokļu jautājumu risināšanas komisijas locekļa amata, ar 2024.gada 24.maiju (pēdējā darba diena).</w:t>
      </w:r>
    </w:p>
    <w:p w14:paraId="76394D37" w14:textId="64AD5BE0" w:rsidR="00017F6E" w:rsidRPr="000D152F" w:rsidRDefault="00017F6E" w:rsidP="00017F6E">
      <w:pPr>
        <w:ind w:firstLine="720"/>
        <w:jc w:val="both"/>
      </w:pPr>
      <w:r w:rsidRPr="000D152F">
        <w:t>Priekšlikums Limbažu novada pašvaldības Deklarētās dzīvesvietas anulēšanas un dzīvokļu jautājumu risināšanas komisijas locek</w:t>
      </w:r>
      <w:r w:rsidR="00E10D0D" w:rsidRPr="000D152F">
        <w:t>ļa</w:t>
      </w:r>
      <w:r w:rsidRPr="000D152F">
        <w:t xml:space="preserve"> amatam izvirzīt </w:t>
      </w:r>
      <w:r w:rsidR="00E10D0D" w:rsidRPr="000D152F">
        <w:t>Limbažu novada pašvaldības Dokumentu pārvaldības un klientu apkalpošanas nodaļas Klientu apkalpošanas speciālisti Dinu Graviņu</w:t>
      </w:r>
      <w:r w:rsidRPr="000D152F">
        <w:t>.</w:t>
      </w:r>
    </w:p>
    <w:p w14:paraId="1F57AEA1" w14:textId="21818146" w:rsidR="000B63EE" w:rsidRPr="000D152F" w:rsidRDefault="00017F6E" w:rsidP="000B63EE">
      <w:pPr>
        <w:ind w:firstLine="720"/>
        <w:jc w:val="both"/>
      </w:pPr>
      <w:r w:rsidRPr="000D152F">
        <w:rPr>
          <w:lang w:eastAsia="en-US"/>
        </w:rPr>
        <w:t xml:space="preserve">Saskaņā ar Pašvaldību likuma 10.panta pirmās daļas 10.punktu, </w:t>
      </w:r>
      <w:r w:rsidRPr="000D152F">
        <w:rPr>
          <w:iCs/>
        </w:rPr>
        <w:t xml:space="preserve">53.panta pirmo un otro daļu, </w:t>
      </w:r>
      <w:r w:rsidR="000B63EE" w:rsidRPr="000D152F">
        <w:rPr>
          <w:rFonts w:cs="Tahoma"/>
          <w:b/>
          <w:kern w:val="1"/>
          <w:lang w:eastAsia="hi-IN" w:bidi="hi-IN"/>
        </w:rPr>
        <w:t>a</w:t>
      </w:r>
      <w:r w:rsidR="000B63EE" w:rsidRPr="000D152F">
        <w:rPr>
          <w:b/>
          <w:bCs/>
        </w:rPr>
        <w:t>tklāti balsojot: PAR</w:t>
      </w:r>
      <w:r w:rsidR="000B63EE" w:rsidRPr="000D152F">
        <w:t xml:space="preserve"> – 1</w:t>
      </w:r>
      <w:r w:rsidR="00983FF8" w:rsidRPr="000D152F">
        <w:t>2</w:t>
      </w:r>
      <w:r w:rsidR="000B63EE" w:rsidRPr="000D152F">
        <w:t xml:space="preserve"> deputāti (</w:t>
      </w:r>
      <w:r w:rsidR="00983FF8" w:rsidRPr="000D152F">
        <w:rPr>
          <w:bCs/>
        </w:rPr>
        <w:t>Aigars Legzdiņš,</w:t>
      </w:r>
      <w:r w:rsidR="00983FF8" w:rsidRPr="000D152F">
        <w:t xml:space="preserve"> </w:t>
      </w:r>
      <w:r w:rsidR="000B63EE" w:rsidRPr="000D152F">
        <w:t xml:space="preserve">Dagnis Straubergs, Dāvis Melnalksnis, Edmunds Zeidmanis, Jānis Bakmanis, Kristaps Močāns, Lija Jokste, Māris Beļaunieks, Regīna Tamane, Rūdolfs Pelēkais, Valdis </w:t>
      </w:r>
      <w:proofErr w:type="spellStart"/>
      <w:r w:rsidR="000B63EE" w:rsidRPr="000D152F">
        <w:t>Možvillo</w:t>
      </w:r>
      <w:proofErr w:type="spellEnd"/>
      <w:r w:rsidR="000B63EE" w:rsidRPr="000D152F">
        <w:t xml:space="preserve">, Ziedonis Rubezis), </w:t>
      </w:r>
      <w:r w:rsidR="000B63EE" w:rsidRPr="000D152F">
        <w:rPr>
          <w:b/>
          <w:bCs/>
        </w:rPr>
        <w:t>PRET –</w:t>
      </w:r>
      <w:r w:rsidR="000B63EE" w:rsidRPr="000D152F">
        <w:t xml:space="preserve"> nav</w:t>
      </w:r>
      <w:r w:rsidR="000B63EE" w:rsidRPr="000D152F">
        <w:rPr>
          <w:rFonts w:eastAsia="Calibri"/>
          <w:szCs w:val="22"/>
          <w:lang w:eastAsia="en-US"/>
        </w:rPr>
        <w:t>,</w:t>
      </w:r>
      <w:r w:rsidR="000B63EE" w:rsidRPr="000D152F">
        <w:t xml:space="preserve"> </w:t>
      </w:r>
      <w:r w:rsidR="000B63EE" w:rsidRPr="000D152F">
        <w:rPr>
          <w:b/>
          <w:bCs/>
        </w:rPr>
        <w:t>ATTURAS –</w:t>
      </w:r>
      <w:r w:rsidR="000B63EE" w:rsidRPr="000D152F">
        <w:rPr>
          <w:bCs/>
        </w:rPr>
        <w:t xml:space="preserve"> </w:t>
      </w:r>
      <w:r w:rsidR="00983FF8" w:rsidRPr="000D152F">
        <w:rPr>
          <w:bCs/>
        </w:rPr>
        <w:t>nav</w:t>
      </w:r>
      <w:r w:rsidR="000B63EE" w:rsidRPr="000D152F">
        <w:rPr>
          <w:bCs/>
        </w:rPr>
        <w:t xml:space="preserve">, </w:t>
      </w:r>
      <w:r w:rsidR="000B63EE" w:rsidRPr="000D152F">
        <w:t>nebalso – 1 deputāts (Andris Garklāvs),</w:t>
      </w:r>
      <w:r w:rsidR="000B63EE" w:rsidRPr="000D152F">
        <w:rPr>
          <w:bCs/>
        </w:rPr>
        <w:t xml:space="preserve"> </w:t>
      </w:r>
      <w:r w:rsidR="000B63EE" w:rsidRPr="000D152F">
        <w:t>Limbažu novada dome</w:t>
      </w:r>
      <w:r w:rsidR="000B63EE" w:rsidRPr="000D152F">
        <w:rPr>
          <w:b/>
          <w:bCs/>
        </w:rPr>
        <w:t xml:space="preserve"> NOLEMJ:</w:t>
      </w:r>
    </w:p>
    <w:p w14:paraId="28D0C61F" w14:textId="01D323E5" w:rsidR="00017F6E" w:rsidRPr="000D152F" w:rsidRDefault="00017F6E" w:rsidP="00017F6E">
      <w:pPr>
        <w:ind w:firstLine="720"/>
        <w:jc w:val="both"/>
        <w:rPr>
          <w:b/>
          <w:bCs/>
        </w:rPr>
      </w:pPr>
    </w:p>
    <w:p w14:paraId="6C4D5EC9" w14:textId="77777777" w:rsidR="00017F6E" w:rsidRPr="000D152F" w:rsidRDefault="00017F6E" w:rsidP="00017F6E">
      <w:pPr>
        <w:numPr>
          <w:ilvl w:val="0"/>
          <w:numId w:val="157"/>
        </w:numPr>
        <w:contextualSpacing/>
        <w:jc w:val="both"/>
        <w:rPr>
          <w:rFonts w:eastAsia="Calibri"/>
          <w:bCs/>
          <w:lang w:eastAsia="en-US"/>
        </w:rPr>
      </w:pPr>
      <w:r w:rsidRPr="000D152F">
        <w:rPr>
          <w:rFonts w:eastAsia="Calibri"/>
          <w:lang w:eastAsia="en-US"/>
        </w:rPr>
        <w:t xml:space="preserve">Atbrīvot  </w:t>
      </w:r>
      <w:r w:rsidRPr="000D152F">
        <w:t xml:space="preserve">Montu  </w:t>
      </w:r>
      <w:proofErr w:type="spellStart"/>
      <w:r w:rsidRPr="000D152F">
        <w:t>Landrāti</w:t>
      </w:r>
      <w:proofErr w:type="spellEnd"/>
      <w:r w:rsidRPr="000D152F">
        <w:t xml:space="preserve"> no Deklarētās dzīvesvietas anulēšanas un dzīvokļu jautājumu risināšanas komisijas locekles amata ar 2024.gada 24.maiju.</w:t>
      </w:r>
    </w:p>
    <w:p w14:paraId="6F3A48D1" w14:textId="58AE2D98" w:rsidR="00017F6E" w:rsidRPr="000D152F" w:rsidRDefault="00017F6E" w:rsidP="00017F6E">
      <w:pPr>
        <w:numPr>
          <w:ilvl w:val="0"/>
          <w:numId w:val="157"/>
        </w:numPr>
        <w:contextualSpacing/>
        <w:jc w:val="both"/>
        <w:rPr>
          <w:rFonts w:eastAsia="Calibri"/>
          <w:bCs/>
          <w:lang w:eastAsia="en-US"/>
        </w:rPr>
      </w:pPr>
      <w:r w:rsidRPr="000D152F">
        <w:t>Iecelt Dinu Graviņu</w:t>
      </w:r>
      <w:r w:rsidR="009340AC" w:rsidRPr="000D152F">
        <w:t>,</w:t>
      </w:r>
      <w:r w:rsidRPr="000D152F">
        <w:t xml:space="preserve"> </w:t>
      </w:r>
      <w:r w:rsidR="009340AC" w:rsidRPr="000D152F">
        <w:t>d</w:t>
      </w:r>
      <w:r w:rsidRPr="000D152F">
        <w:t>eklarētās dzīvesvietas anulēšanas un dzīvokļu jautājumu risināšanas komisijas locekļa amatā ar 2024.gada 25.maiju.</w:t>
      </w:r>
    </w:p>
    <w:p w14:paraId="2A08673F" w14:textId="77777777" w:rsidR="00017F6E" w:rsidRPr="000D152F" w:rsidRDefault="00017F6E" w:rsidP="00017F6E">
      <w:pPr>
        <w:numPr>
          <w:ilvl w:val="0"/>
          <w:numId w:val="157"/>
        </w:numPr>
        <w:contextualSpacing/>
        <w:jc w:val="both"/>
        <w:rPr>
          <w:rFonts w:eastAsia="Calibri"/>
          <w:bCs/>
          <w:lang w:eastAsia="en-US"/>
        </w:rPr>
      </w:pPr>
      <w:r w:rsidRPr="000D152F">
        <w:rPr>
          <w:rFonts w:eastAsia="Calibri"/>
          <w:lang w:eastAsia="en-US"/>
        </w:rPr>
        <w:t xml:space="preserve">Veikt </w:t>
      </w:r>
      <w:r w:rsidRPr="000D152F">
        <w:t xml:space="preserve">Limbažu novada domes </w:t>
      </w:r>
      <w:r w:rsidRPr="000D152F">
        <w:rPr>
          <w:rFonts w:eastAsia="Calibri"/>
        </w:rPr>
        <w:t>2023. gada 22. jūnija</w:t>
      </w:r>
      <w:r w:rsidRPr="000D152F">
        <w:t xml:space="preserve"> lēmumā “</w:t>
      </w:r>
      <w:r w:rsidRPr="000D152F">
        <w:rPr>
          <w:noProof/>
        </w:rPr>
        <w:t>Par Limbažu novada pašvaldības Deklarētās dzīvesvietas anulēšanas un dzīvokļu jautājumu risināšanas komisijas sastāva apstiprināšanu</w:t>
      </w:r>
      <w:r w:rsidRPr="000D152F">
        <w:rPr>
          <w:rFonts w:eastAsia="Calibri"/>
          <w:lang w:eastAsia="en-US"/>
        </w:rPr>
        <w:t xml:space="preserve">” izsakot 1.2.4. apakšpunktu šādā redakcijā: </w:t>
      </w:r>
    </w:p>
    <w:p w14:paraId="1F6DB654" w14:textId="4D5FE339" w:rsidR="00017F6E" w:rsidRPr="000D152F" w:rsidRDefault="00017F6E" w:rsidP="00017F6E">
      <w:pPr>
        <w:ind w:left="360"/>
        <w:contextualSpacing/>
        <w:jc w:val="both"/>
        <w:rPr>
          <w:rFonts w:eastAsia="Calibri"/>
          <w:bCs/>
          <w:lang w:eastAsia="en-US"/>
        </w:rPr>
      </w:pPr>
      <w:r w:rsidRPr="000D152F">
        <w:rPr>
          <w:rFonts w:eastAsia="Calibri"/>
          <w:lang w:eastAsia="en-US"/>
        </w:rPr>
        <w:t xml:space="preserve">“1.2.4. Dina Graviņa, personas kods </w:t>
      </w:r>
      <w:r w:rsidR="000C0F7F">
        <w:rPr>
          <w:rFonts w:eastAsia="Calibri"/>
          <w:lang w:eastAsia="en-US"/>
        </w:rPr>
        <w:t>[..]</w:t>
      </w:r>
      <w:r w:rsidRPr="000D152F">
        <w:rPr>
          <w:rFonts w:eastAsia="Calibri"/>
          <w:lang w:eastAsia="en-US"/>
        </w:rPr>
        <w:t>;”</w:t>
      </w:r>
      <w:r w:rsidR="009340AC" w:rsidRPr="000D152F">
        <w:rPr>
          <w:rFonts w:eastAsia="Calibri"/>
          <w:lang w:eastAsia="en-US"/>
        </w:rPr>
        <w:t>.</w:t>
      </w:r>
    </w:p>
    <w:p w14:paraId="4FCAF598" w14:textId="77777777" w:rsidR="006E7349" w:rsidRPr="000D152F" w:rsidRDefault="006E7349" w:rsidP="00072082">
      <w:pPr>
        <w:autoSpaceDE w:val="0"/>
        <w:autoSpaceDN w:val="0"/>
        <w:adjustRightInd w:val="0"/>
        <w:jc w:val="both"/>
        <w:rPr>
          <w:rFonts w:eastAsia="Calibri"/>
          <w:szCs w:val="22"/>
          <w:lang w:eastAsia="en-US"/>
        </w:rPr>
      </w:pPr>
    </w:p>
    <w:p w14:paraId="5518C7A7" w14:textId="77777777" w:rsidR="00B73879" w:rsidRPr="000D152F" w:rsidRDefault="00B73879" w:rsidP="00072082">
      <w:pPr>
        <w:autoSpaceDE w:val="0"/>
        <w:autoSpaceDN w:val="0"/>
        <w:adjustRightInd w:val="0"/>
        <w:jc w:val="both"/>
        <w:rPr>
          <w:rFonts w:eastAsia="Calibri"/>
          <w:szCs w:val="22"/>
          <w:lang w:eastAsia="en-US"/>
        </w:rPr>
      </w:pPr>
    </w:p>
    <w:p w14:paraId="1EABF047" w14:textId="2FD7D4B5" w:rsidR="006E7349" w:rsidRPr="000D152F" w:rsidRDefault="006E7349" w:rsidP="006E7349">
      <w:pPr>
        <w:jc w:val="both"/>
        <w:rPr>
          <w:b/>
          <w:bCs/>
        </w:rPr>
      </w:pPr>
      <w:r w:rsidRPr="000D152F">
        <w:rPr>
          <w:b/>
          <w:bCs/>
        </w:rPr>
        <w:t xml:space="preserve">Lēmums Nr. </w:t>
      </w:r>
      <w:r w:rsidR="000F72BC" w:rsidRPr="000D152F">
        <w:rPr>
          <w:b/>
          <w:bCs/>
        </w:rPr>
        <w:t>403</w:t>
      </w:r>
    </w:p>
    <w:p w14:paraId="08DCEE3B" w14:textId="77777777" w:rsidR="006E7349" w:rsidRPr="000D152F" w:rsidRDefault="006E7349" w:rsidP="00072082">
      <w:pPr>
        <w:autoSpaceDE w:val="0"/>
        <w:autoSpaceDN w:val="0"/>
        <w:adjustRightInd w:val="0"/>
        <w:jc w:val="both"/>
        <w:rPr>
          <w:rFonts w:eastAsia="Calibri"/>
          <w:szCs w:val="22"/>
          <w:lang w:eastAsia="en-US"/>
        </w:rPr>
      </w:pPr>
    </w:p>
    <w:p w14:paraId="01547518" w14:textId="11F3EEFD" w:rsidR="006E7349" w:rsidRPr="000D152F" w:rsidRDefault="006E7349" w:rsidP="006E7349">
      <w:pPr>
        <w:autoSpaceDE w:val="0"/>
        <w:autoSpaceDN w:val="0"/>
        <w:adjustRightInd w:val="0"/>
        <w:jc w:val="center"/>
        <w:rPr>
          <w:rFonts w:eastAsia="Calibri"/>
          <w:b/>
          <w:bCs/>
          <w:szCs w:val="22"/>
          <w:lang w:eastAsia="en-US"/>
        </w:rPr>
      </w:pPr>
      <w:r w:rsidRPr="000D152F">
        <w:rPr>
          <w:rFonts w:eastAsia="Calibri"/>
          <w:b/>
          <w:bCs/>
          <w:szCs w:val="22"/>
          <w:lang w:eastAsia="en-US"/>
        </w:rPr>
        <w:t>76.</w:t>
      </w:r>
    </w:p>
    <w:p w14:paraId="7C597043" w14:textId="77777777" w:rsidR="000F72BC" w:rsidRPr="000D152F" w:rsidRDefault="000F72BC" w:rsidP="000F72BC">
      <w:pPr>
        <w:pBdr>
          <w:bottom w:val="single" w:sz="4" w:space="2" w:color="auto"/>
        </w:pBdr>
        <w:jc w:val="both"/>
        <w:rPr>
          <w:b/>
        </w:rPr>
      </w:pPr>
      <w:r w:rsidRPr="000D152F">
        <w:rPr>
          <w:b/>
        </w:rPr>
        <w:t xml:space="preserve">Par Limbažu novada pašvaldības domes saistošo noteikumu </w:t>
      </w:r>
      <w:bookmarkStart w:id="207" w:name="_Hlk95221639"/>
      <w:r w:rsidRPr="000D152F">
        <w:rPr>
          <w:b/>
        </w:rPr>
        <w:t>„Grozījumi Limbažu novada pašvaldības domes 2024. gada 21. februāra saistošajos noteikumos Nr.8 „Par Limbažu novada pašvaldības 2024. gada budžetu”</w:t>
      </w:r>
      <w:bookmarkEnd w:id="207"/>
      <w:r w:rsidRPr="000D152F">
        <w:rPr>
          <w:b/>
        </w:rPr>
        <w:t>” apstiprināšanu</w:t>
      </w:r>
    </w:p>
    <w:p w14:paraId="0E34C3FD" w14:textId="77777777" w:rsidR="000F72BC" w:rsidRPr="000D152F" w:rsidRDefault="000F72BC" w:rsidP="000F72BC">
      <w:pPr>
        <w:jc w:val="center"/>
      </w:pPr>
      <w:r w:rsidRPr="000D152F">
        <w:lastRenderedPageBreak/>
        <w:t xml:space="preserve">Ziņo </w:t>
      </w:r>
      <w:proofErr w:type="spellStart"/>
      <w:r w:rsidRPr="000D152F">
        <w:t>Linita</w:t>
      </w:r>
      <w:proofErr w:type="spellEnd"/>
      <w:r w:rsidRPr="000D152F">
        <w:t xml:space="preserve"> Amoliņa </w:t>
      </w:r>
    </w:p>
    <w:p w14:paraId="454854B8" w14:textId="77777777" w:rsidR="00BE1FB6" w:rsidRPr="000D152F" w:rsidRDefault="00BE1FB6" w:rsidP="00BE1FB6">
      <w:pPr>
        <w:jc w:val="both"/>
      </w:pPr>
    </w:p>
    <w:p w14:paraId="194F67F3" w14:textId="67A87974" w:rsidR="000F72BC" w:rsidRPr="000D152F" w:rsidRDefault="00BE1FB6" w:rsidP="00BE1FB6">
      <w:pPr>
        <w:jc w:val="both"/>
      </w:pPr>
      <w:r w:rsidRPr="000D152F">
        <w:t>12:29 Deputāts A.Garklāvs atsāk dalību sēdē attālināti (Lietotnē “</w:t>
      </w:r>
      <w:proofErr w:type="spellStart"/>
      <w:r w:rsidRPr="000D152F">
        <w:t>Webex</w:t>
      </w:r>
      <w:proofErr w:type="spellEnd"/>
      <w:r w:rsidRPr="000D152F">
        <w:t>”).</w:t>
      </w:r>
    </w:p>
    <w:p w14:paraId="6D89EF09" w14:textId="77777777" w:rsidR="00BE1FB6" w:rsidRPr="000D152F" w:rsidRDefault="00BE1FB6" w:rsidP="00BE1FB6">
      <w:pPr>
        <w:jc w:val="both"/>
      </w:pPr>
    </w:p>
    <w:p w14:paraId="1653A11C" w14:textId="1564F8DC" w:rsidR="000F72BC" w:rsidRPr="000D152F" w:rsidRDefault="000F72BC" w:rsidP="000F72BC">
      <w:pPr>
        <w:ind w:firstLine="720"/>
        <w:jc w:val="both"/>
      </w:pPr>
      <w:r w:rsidRPr="000D152F">
        <w:t xml:space="preserve">Pamatojoties uz Pašvaldību likuma 10.panta pirmās daļas 1.punktu, 48.panta pirmo un otro daļu, likumu „Par pašvaldību budžetiem” un Likuma par budžetu un finanšu vadību 41. panta pirmo daļu, </w:t>
      </w:r>
      <w:r w:rsidRPr="000D152F">
        <w:rPr>
          <w:rFonts w:cs="Tahoma"/>
          <w:b/>
          <w:kern w:val="1"/>
          <w:lang w:eastAsia="hi-IN" w:bidi="hi-IN"/>
        </w:rPr>
        <w:t>a</w:t>
      </w:r>
      <w:r w:rsidRPr="000D152F">
        <w:rPr>
          <w:b/>
          <w:bCs/>
        </w:rPr>
        <w:t xml:space="preserve">tklāti balsojot: PAR – </w:t>
      </w:r>
      <w:r w:rsidRPr="000D152F">
        <w:t xml:space="preserve">9 deputāti (Dagnis Straubergs, Dāvis Melnalksnis, Jānis Bakmanis, Kristaps Močāns, Lija Jokste, Māris Beļaunieks, Regīna Tamane, Rūdolfs Pelēkais, Ziedonis Rubezis), </w:t>
      </w:r>
      <w:r w:rsidRPr="000D152F">
        <w:rPr>
          <w:b/>
          <w:bCs/>
        </w:rPr>
        <w:t xml:space="preserve">PRET – </w:t>
      </w:r>
      <w:r w:rsidRPr="000D152F">
        <w:t xml:space="preserve">1 deputāts (Valdis </w:t>
      </w:r>
      <w:proofErr w:type="spellStart"/>
      <w:r w:rsidRPr="000D152F">
        <w:t>Možvillo</w:t>
      </w:r>
      <w:proofErr w:type="spellEnd"/>
      <w:r w:rsidRPr="000D152F">
        <w:t>)</w:t>
      </w:r>
      <w:r w:rsidRPr="000D152F">
        <w:rPr>
          <w:rFonts w:eastAsia="Calibri"/>
          <w:szCs w:val="22"/>
          <w:lang w:eastAsia="en-US"/>
        </w:rPr>
        <w:t>,</w:t>
      </w:r>
      <w:r w:rsidRPr="000D152F">
        <w:t xml:space="preserve"> </w:t>
      </w:r>
      <w:r w:rsidRPr="000D152F">
        <w:rPr>
          <w:b/>
          <w:bCs/>
        </w:rPr>
        <w:t xml:space="preserve">ATTURAS – </w:t>
      </w:r>
      <w:r w:rsidRPr="000D152F">
        <w:t>2 deputāti (Aigars Legzdiņš, Edmunds Zeidmanis)</w:t>
      </w:r>
      <w:r w:rsidRPr="000D152F">
        <w:rPr>
          <w:rFonts w:eastAsia="Calibri"/>
          <w:szCs w:val="22"/>
          <w:lang w:eastAsia="en-US"/>
        </w:rPr>
        <w:t xml:space="preserve">, </w:t>
      </w:r>
      <w:r w:rsidRPr="000D152F">
        <w:t>nebalso – 1 deputāts (Andris Garklāvs),</w:t>
      </w:r>
      <w:r w:rsidRPr="000D152F">
        <w:rPr>
          <w:bCs/>
        </w:rPr>
        <w:t xml:space="preserve"> </w:t>
      </w:r>
      <w:r w:rsidRPr="000D152F">
        <w:t>Limbažu novada dome</w:t>
      </w:r>
      <w:r w:rsidRPr="000D152F">
        <w:rPr>
          <w:b/>
          <w:bCs/>
        </w:rPr>
        <w:t xml:space="preserve"> NOLEMJ:</w:t>
      </w:r>
    </w:p>
    <w:p w14:paraId="21585BC2" w14:textId="77777777" w:rsidR="000F72BC" w:rsidRPr="000D152F" w:rsidRDefault="000F72BC" w:rsidP="000F72BC">
      <w:pPr>
        <w:ind w:firstLine="720"/>
        <w:jc w:val="both"/>
        <w:rPr>
          <w:b/>
          <w:bCs/>
        </w:rPr>
      </w:pPr>
    </w:p>
    <w:p w14:paraId="55C4D7E0" w14:textId="5B0320E3" w:rsidR="000F72BC" w:rsidRPr="000D152F" w:rsidRDefault="000F72BC" w:rsidP="000F72BC">
      <w:pPr>
        <w:numPr>
          <w:ilvl w:val="0"/>
          <w:numId w:val="86"/>
        </w:numPr>
        <w:tabs>
          <w:tab w:val="left" w:pos="357"/>
        </w:tabs>
        <w:ind w:left="357" w:hanging="357"/>
        <w:jc w:val="both"/>
      </w:pPr>
      <w:r w:rsidRPr="000D152F">
        <w:t xml:space="preserve">Apstiprināt Limbažu novada pašvaldības domes saistošos noteikumus Nr. </w:t>
      </w:r>
      <w:r w:rsidR="005B2AD5" w:rsidRPr="000D152F">
        <w:t>16</w:t>
      </w:r>
      <w:r w:rsidRPr="000D152F">
        <w:t xml:space="preserve"> „Grozījumi Limbažu novada pašvaldības domes 2024. gada 21. februāra saistošajos noteikumos Nr.8 „Par Limbažu novada pašvaldības 2024. gada budžetu”” (pielikumā).</w:t>
      </w:r>
    </w:p>
    <w:p w14:paraId="7B9A8144" w14:textId="77777777" w:rsidR="000F72BC" w:rsidRPr="000D152F" w:rsidRDefault="000F72BC" w:rsidP="000F72BC">
      <w:pPr>
        <w:numPr>
          <w:ilvl w:val="0"/>
          <w:numId w:val="86"/>
        </w:numPr>
        <w:tabs>
          <w:tab w:val="left" w:pos="357"/>
          <w:tab w:val="left" w:pos="6480"/>
          <w:tab w:val="left" w:pos="7560"/>
        </w:tabs>
        <w:ind w:left="357" w:hanging="357"/>
        <w:contextualSpacing/>
        <w:jc w:val="both"/>
        <w:rPr>
          <w:lang w:eastAsia="en-US"/>
        </w:rPr>
      </w:pPr>
      <w:r w:rsidRPr="000D152F">
        <w:rPr>
          <w:bCs/>
          <w:lang w:eastAsia="en-US"/>
        </w:rPr>
        <w:t xml:space="preserve">Uzdot Limbažu novada pašvaldības izpilddirektoram nodrošināt, lai saistošie noteikumi būtu brīvi pieejami </w:t>
      </w:r>
      <w:r w:rsidRPr="000D152F">
        <w:rPr>
          <w:bCs/>
          <w:color w:val="000000"/>
          <w:lang w:eastAsia="en-US"/>
        </w:rPr>
        <w:t xml:space="preserve">Limbažu novada pašvaldības ēkā, </w:t>
      </w:r>
      <w:r w:rsidRPr="000D152F">
        <w:rPr>
          <w:bCs/>
          <w:lang w:eastAsia="en-US"/>
        </w:rPr>
        <w:t>Limbažu apvienības pārvaldē, Salacgrīvas apvienības pārvaldē, Alojas apvienības pārvaldē un publicēti</w:t>
      </w:r>
      <w:r w:rsidRPr="000D152F">
        <w:rPr>
          <w:lang w:eastAsia="en-US"/>
        </w:rPr>
        <w:t xml:space="preserve"> pašvaldības mājaslapā internetā</w:t>
      </w:r>
      <w:r w:rsidRPr="000D152F">
        <w:rPr>
          <w:bCs/>
          <w:lang w:eastAsia="en-US"/>
        </w:rPr>
        <w:t>.</w:t>
      </w:r>
    </w:p>
    <w:p w14:paraId="715E062F" w14:textId="77777777" w:rsidR="000F72BC" w:rsidRPr="000D152F" w:rsidRDefault="000F72BC" w:rsidP="000F72BC">
      <w:pPr>
        <w:numPr>
          <w:ilvl w:val="0"/>
          <w:numId w:val="86"/>
        </w:numPr>
        <w:tabs>
          <w:tab w:val="left" w:pos="357"/>
          <w:tab w:val="left" w:pos="6480"/>
          <w:tab w:val="left" w:pos="7560"/>
        </w:tabs>
        <w:ind w:left="357" w:hanging="357"/>
        <w:jc w:val="both"/>
      </w:pPr>
      <w:r w:rsidRPr="000D152F">
        <w:t>Uzdot Administratīvajai nodaļai saistošos noteikumus triju darba dienu laikā pēc to parakstīšanas rakstveidā vai elektroniskā veidā nosūtīt izsludināšanai Pašvaldību likuma  47.panta pirmās daļas noteiktajā kārtībā</w:t>
      </w:r>
      <w:r w:rsidRPr="000D152F">
        <w:rPr>
          <w:color w:val="FF0000"/>
        </w:rPr>
        <w:t xml:space="preserve"> </w:t>
      </w:r>
      <w:r w:rsidRPr="000D152F">
        <w:t>un Vides aizsardzības un reģionālās attīstības ministrijai zināšanai.</w:t>
      </w:r>
    </w:p>
    <w:p w14:paraId="3F74B0CF" w14:textId="77777777" w:rsidR="006E7349" w:rsidRPr="000D152F" w:rsidRDefault="006E7349" w:rsidP="00072082">
      <w:pPr>
        <w:autoSpaceDE w:val="0"/>
        <w:autoSpaceDN w:val="0"/>
        <w:adjustRightInd w:val="0"/>
        <w:jc w:val="both"/>
        <w:rPr>
          <w:rFonts w:eastAsia="Calibri"/>
          <w:szCs w:val="22"/>
          <w:lang w:eastAsia="en-US"/>
        </w:rPr>
      </w:pPr>
    </w:p>
    <w:p w14:paraId="030B8F50" w14:textId="3768D1B7" w:rsidR="006E7349" w:rsidRPr="000D152F" w:rsidRDefault="006E7349" w:rsidP="006E7349">
      <w:pPr>
        <w:jc w:val="both"/>
        <w:rPr>
          <w:b/>
          <w:bCs/>
        </w:rPr>
      </w:pPr>
      <w:r w:rsidRPr="000D152F">
        <w:rPr>
          <w:b/>
          <w:bCs/>
        </w:rPr>
        <w:t xml:space="preserve">Lēmums Nr. </w:t>
      </w:r>
      <w:r w:rsidR="00D35CB2" w:rsidRPr="000D152F">
        <w:rPr>
          <w:b/>
          <w:bCs/>
        </w:rPr>
        <w:t>404</w:t>
      </w:r>
    </w:p>
    <w:p w14:paraId="433C801C" w14:textId="77777777" w:rsidR="006E7349" w:rsidRPr="000D152F" w:rsidRDefault="006E7349" w:rsidP="00072082">
      <w:pPr>
        <w:autoSpaceDE w:val="0"/>
        <w:autoSpaceDN w:val="0"/>
        <w:adjustRightInd w:val="0"/>
        <w:jc w:val="both"/>
        <w:rPr>
          <w:rFonts w:eastAsia="Calibri"/>
          <w:szCs w:val="22"/>
          <w:lang w:eastAsia="en-US"/>
        </w:rPr>
      </w:pPr>
    </w:p>
    <w:p w14:paraId="399AE56C" w14:textId="46ED4419" w:rsidR="006E7349" w:rsidRPr="000D152F" w:rsidRDefault="006E7349" w:rsidP="006E7349">
      <w:pPr>
        <w:autoSpaceDE w:val="0"/>
        <w:autoSpaceDN w:val="0"/>
        <w:adjustRightInd w:val="0"/>
        <w:jc w:val="center"/>
        <w:rPr>
          <w:rFonts w:eastAsia="Calibri"/>
          <w:b/>
          <w:bCs/>
          <w:szCs w:val="22"/>
          <w:lang w:eastAsia="en-US"/>
        </w:rPr>
      </w:pPr>
      <w:r w:rsidRPr="000D152F">
        <w:rPr>
          <w:rFonts w:eastAsia="Calibri"/>
          <w:b/>
          <w:bCs/>
          <w:szCs w:val="22"/>
          <w:lang w:eastAsia="en-US"/>
        </w:rPr>
        <w:t>77.</w:t>
      </w:r>
    </w:p>
    <w:p w14:paraId="65DB7A63" w14:textId="77777777" w:rsidR="006E7349" w:rsidRPr="000D152F" w:rsidRDefault="006E7349" w:rsidP="006E7349">
      <w:pPr>
        <w:pBdr>
          <w:bottom w:val="single" w:sz="6" w:space="1" w:color="auto"/>
        </w:pBdr>
        <w:jc w:val="both"/>
        <w:rPr>
          <w:b/>
          <w:bCs/>
        </w:rPr>
      </w:pPr>
      <w:r w:rsidRPr="000D152F">
        <w:rPr>
          <w:b/>
          <w:bCs/>
          <w:noProof/>
        </w:rPr>
        <w:t>Par aizņēmuma pieprasīšanu Valsts kasē projektam “Vides pieejamības uzlabošana Vecās Sārmes ielā 10, Limbažos”</w:t>
      </w:r>
    </w:p>
    <w:p w14:paraId="2FF319C8" w14:textId="77777777" w:rsidR="006E7349" w:rsidRPr="000D152F" w:rsidRDefault="006E7349" w:rsidP="006E7349">
      <w:pPr>
        <w:jc w:val="center"/>
      </w:pPr>
      <w:r w:rsidRPr="000D152F">
        <w:t xml:space="preserve">Ziņo </w:t>
      </w:r>
      <w:r w:rsidRPr="000D152F">
        <w:rPr>
          <w:noProof/>
        </w:rPr>
        <w:t>Sintija Zute</w:t>
      </w:r>
    </w:p>
    <w:p w14:paraId="1C30E420" w14:textId="77777777" w:rsidR="006E7349" w:rsidRPr="000D152F" w:rsidRDefault="006E7349" w:rsidP="006E7349">
      <w:pPr>
        <w:jc w:val="both"/>
      </w:pPr>
    </w:p>
    <w:p w14:paraId="1AAC6AA1" w14:textId="77777777" w:rsidR="006E7349" w:rsidRPr="000D152F" w:rsidRDefault="006E7349" w:rsidP="006E7349">
      <w:pPr>
        <w:ind w:firstLine="720"/>
        <w:jc w:val="both"/>
      </w:pPr>
      <w:r w:rsidRPr="000D152F">
        <w:t xml:space="preserve">Centrālā finanšu un līgumu aģentūra 2023. gada 02.februārī noslēdza līgumu ar Limbažu novada pašvaldību par projekta “Vides pieejamības uzlabošana Vecās </w:t>
      </w:r>
      <w:proofErr w:type="spellStart"/>
      <w:r w:rsidRPr="000D152F">
        <w:t>Sārmes</w:t>
      </w:r>
      <w:proofErr w:type="spellEnd"/>
      <w:r w:rsidRPr="000D152F">
        <w:t xml:space="preserve"> ielā 10, Limbažos” īstenošanu par kopējo summu 134 310,00 EUR. </w:t>
      </w:r>
    </w:p>
    <w:p w14:paraId="63837582" w14:textId="77777777" w:rsidR="006E7349" w:rsidRPr="000D152F" w:rsidRDefault="006E7349" w:rsidP="006E7349">
      <w:pPr>
        <w:ind w:firstLine="720"/>
        <w:jc w:val="both"/>
      </w:pPr>
      <w:r w:rsidRPr="000D152F">
        <w:t>2023.gada 8.decembrī ir pieņemts Padomes īstenošanas lēmums, ar ko groza Īstenošanas lēmumu (2021.gada 13.jūlijs) par Latvijas atveseļošanas un noturības plāna novērtējuma apstiprināšanu. Attiecīgi ar minēto lēmumu tiek apstiprinātas izmaiņas Atveseļošanas un noturības mehānisma plāna 3.1.2.1.i. investīcijas “Publisko pakalpojumu un nodarbinātības pieejamības veicināšanas pasākumi cilvēkiem ar funkcionāliem traucējumiem” sasniedzamo atskaites punktu termiņos. Papildus šis 2023.gada 8.decembrī pieņemtais Padomes īstenošanas lēmums ietver arī 3.1.2.1.i. investīcijas “Publisko pakalpojumu un nodarbinātības pieejamības veicināšanas pasākumi cilvēkiem ar funkcionāliem traucējumiem” pirmās kārtas “Valsts un pašvaldību ēku vides pieejamības nodrošināšanas pasākumi” Atveseļošanas fonda finansējuma palielinājumu par 2 758 196 euro. Tas nozīmē, ka vienas ēkas vides pieejamības nodrošināšanas izmaksas (nepārsniedzot 154 892 euro bez pievienotās vērtības nodokļa) pilnībā finansējamas no Atveseļošanas fonda finansējuma.</w:t>
      </w:r>
    </w:p>
    <w:p w14:paraId="453FDFF5" w14:textId="77777777" w:rsidR="006E7349" w:rsidRPr="000D152F" w:rsidRDefault="006E7349" w:rsidP="006E7349">
      <w:pPr>
        <w:ind w:firstLine="720"/>
        <w:jc w:val="both"/>
      </w:pPr>
      <w:r w:rsidRPr="000D152F">
        <w:t>Projekta kopējās izmaksas ir 254 717,55 EUR, kuras veido projektēšana – 40 777 EUR, kuru veica SIA “</w:t>
      </w:r>
      <w:proofErr w:type="spellStart"/>
      <w:r w:rsidRPr="000D152F">
        <w:t>Elko</w:t>
      </w:r>
      <w:proofErr w:type="spellEnd"/>
      <w:r w:rsidRPr="000D152F">
        <w:t xml:space="preserve"> arhitektūra”, autoruzraudzība – 3630 EUR, kuru veiks SIA “</w:t>
      </w:r>
      <w:proofErr w:type="spellStart"/>
      <w:r w:rsidRPr="000D152F">
        <w:t>Elko</w:t>
      </w:r>
      <w:proofErr w:type="spellEnd"/>
      <w:r w:rsidRPr="000D152F">
        <w:t xml:space="preserve"> arhitektūra”, būvuzraudzība – 2156,82 EUR, kuru veiks SIA “RS Būvnieks” un būvdarbi – 208153,73 EUR, kurus veiks SIA “REA Būve”. </w:t>
      </w:r>
    </w:p>
    <w:p w14:paraId="3E7F8AC7" w14:textId="77777777" w:rsidR="006E7349" w:rsidRPr="000D152F" w:rsidRDefault="006E7349" w:rsidP="006E7349">
      <w:pPr>
        <w:ind w:firstLine="720"/>
        <w:jc w:val="both"/>
      </w:pPr>
      <w:r w:rsidRPr="000D152F">
        <w:t xml:space="preserve">Projektam iespējams saņemt Atveseļošanās fonda finansējumu avansu 30% apmērā no projektam piešķirtā finansējuma. Kā arī 2024.gada budžetā tika paredzēts finansējums vides pieejamības nodrošināšanai Vecās </w:t>
      </w:r>
      <w:proofErr w:type="spellStart"/>
      <w:r w:rsidRPr="000D152F">
        <w:t>Sārmes</w:t>
      </w:r>
      <w:proofErr w:type="spellEnd"/>
      <w:r w:rsidRPr="000D152F">
        <w:t xml:space="preserve"> ielā 10, Limbažos, 15 488 EUR apmērā.</w:t>
      </w:r>
    </w:p>
    <w:p w14:paraId="3DFBC6CA" w14:textId="77777777" w:rsidR="006E7349" w:rsidRPr="000D152F" w:rsidRDefault="006E7349" w:rsidP="006E7349">
      <w:pPr>
        <w:ind w:firstLine="720"/>
        <w:jc w:val="both"/>
      </w:pPr>
      <w:r w:rsidRPr="000D152F">
        <w:t xml:space="preserve">Projekta pilnīgai īstenošanai nepieciešams Valsts kases aizdevums 192 761,95 EUR apmērā. </w:t>
      </w:r>
    </w:p>
    <w:p w14:paraId="7F060CB2" w14:textId="77777777" w:rsidR="006E7349" w:rsidRPr="000D152F" w:rsidRDefault="006E7349" w:rsidP="006E7349">
      <w:pPr>
        <w:ind w:firstLine="720"/>
        <w:jc w:val="both"/>
      </w:pPr>
      <w:r w:rsidRPr="000D152F">
        <w:t xml:space="preserve">Projekta īstenošanas termiņš ir 2024.gada 31.decembris. </w:t>
      </w:r>
    </w:p>
    <w:p w14:paraId="2621F649" w14:textId="77777777" w:rsidR="006E7349" w:rsidRPr="000D152F" w:rsidRDefault="006E7349" w:rsidP="006E7349">
      <w:pPr>
        <w:jc w:val="both"/>
      </w:pPr>
    </w:p>
    <w:tbl>
      <w:tblPr>
        <w:tblStyle w:val="Reatabula113"/>
        <w:tblW w:w="0" w:type="auto"/>
        <w:tblInd w:w="709" w:type="dxa"/>
        <w:tblLook w:val="04A0" w:firstRow="1" w:lastRow="0" w:firstColumn="1" w:lastColumn="0" w:noHBand="0" w:noVBand="1"/>
      </w:tblPr>
      <w:tblGrid>
        <w:gridCol w:w="5495"/>
        <w:gridCol w:w="2055"/>
      </w:tblGrid>
      <w:tr w:rsidR="006E7349" w:rsidRPr="000D152F" w14:paraId="1F178FB1" w14:textId="77777777" w:rsidTr="007E3527">
        <w:tc>
          <w:tcPr>
            <w:tcW w:w="5495" w:type="dxa"/>
          </w:tcPr>
          <w:p w14:paraId="7FF21E77" w14:textId="77777777" w:rsidR="006E7349" w:rsidRPr="000D152F" w:rsidRDefault="006E7349" w:rsidP="006E7349">
            <w:pPr>
              <w:autoSpaceDE w:val="0"/>
              <w:autoSpaceDN w:val="0"/>
              <w:adjustRightInd w:val="0"/>
              <w:contextualSpacing/>
              <w:rPr>
                <w:lang w:eastAsia="en-US"/>
              </w:rPr>
            </w:pPr>
            <w:r w:rsidRPr="000D152F">
              <w:rPr>
                <w:lang w:eastAsia="en-US"/>
              </w:rPr>
              <w:lastRenderedPageBreak/>
              <w:t>Kopējās izmaksas, EUR</w:t>
            </w:r>
          </w:p>
        </w:tc>
        <w:tc>
          <w:tcPr>
            <w:tcW w:w="2055" w:type="dxa"/>
          </w:tcPr>
          <w:p w14:paraId="0687B42B" w14:textId="77777777" w:rsidR="006E7349" w:rsidRPr="000D152F" w:rsidRDefault="006E7349" w:rsidP="006E7349">
            <w:pPr>
              <w:autoSpaceDE w:val="0"/>
              <w:autoSpaceDN w:val="0"/>
              <w:adjustRightInd w:val="0"/>
              <w:contextualSpacing/>
              <w:jc w:val="right"/>
              <w:rPr>
                <w:lang w:eastAsia="en-US"/>
              </w:rPr>
            </w:pPr>
            <w:r w:rsidRPr="000D152F">
              <w:rPr>
                <w:lang w:eastAsia="en-US"/>
              </w:rPr>
              <w:t>254717,55</w:t>
            </w:r>
          </w:p>
        </w:tc>
      </w:tr>
      <w:tr w:rsidR="006E7349" w:rsidRPr="000D152F" w14:paraId="229502EF" w14:textId="77777777" w:rsidTr="007E3527">
        <w:tc>
          <w:tcPr>
            <w:tcW w:w="5495" w:type="dxa"/>
          </w:tcPr>
          <w:p w14:paraId="65F04A5F" w14:textId="77777777" w:rsidR="006E7349" w:rsidRPr="000D152F" w:rsidRDefault="006E7349" w:rsidP="006E7349">
            <w:pPr>
              <w:autoSpaceDE w:val="0"/>
              <w:autoSpaceDN w:val="0"/>
              <w:adjustRightInd w:val="0"/>
              <w:contextualSpacing/>
              <w:jc w:val="right"/>
              <w:rPr>
                <w:lang w:eastAsia="en-US"/>
              </w:rPr>
            </w:pPr>
            <w:r w:rsidRPr="000D152F">
              <w:rPr>
                <w:lang w:eastAsia="en-US"/>
              </w:rPr>
              <w:t>Tajā skaitā:</w:t>
            </w:r>
          </w:p>
        </w:tc>
        <w:tc>
          <w:tcPr>
            <w:tcW w:w="2055" w:type="dxa"/>
          </w:tcPr>
          <w:p w14:paraId="4E620CE1" w14:textId="77777777" w:rsidR="006E7349" w:rsidRPr="000D152F" w:rsidRDefault="006E7349" w:rsidP="006E7349">
            <w:pPr>
              <w:autoSpaceDE w:val="0"/>
              <w:autoSpaceDN w:val="0"/>
              <w:adjustRightInd w:val="0"/>
              <w:contextualSpacing/>
              <w:jc w:val="right"/>
              <w:rPr>
                <w:lang w:eastAsia="en-US"/>
              </w:rPr>
            </w:pPr>
          </w:p>
        </w:tc>
      </w:tr>
      <w:tr w:rsidR="006E7349" w:rsidRPr="000D152F" w14:paraId="49A2C947" w14:textId="77777777" w:rsidTr="007E3527">
        <w:tc>
          <w:tcPr>
            <w:tcW w:w="5495" w:type="dxa"/>
          </w:tcPr>
          <w:p w14:paraId="499E5394" w14:textId="77777777" w:rsidR="006E7349" w:rsidRPr="000D152F" w:rsidRDefault="006E7349" w:rsidP="006E7349">
            <w:pPr>
              <w:autoSpaceDE w:val="0"/>
              <w:autoSpaceDN w:val="0"/>
              <w:adjustRightInd w:val="0"/>
              <w:contextualSpacing/>
              <w:jc w:val="right"/>
              <w:rPr>
                <w:lang w:eastAsia="en-US"/>
              </w:rPr>
            </w:pPr>
            <w:r w:rsidRPr="000D152F">
              <w:rPr>
                <w:lang w:eastAsia="en-US"/>
              </w:rPr>
              <w:t>Atveseļošanas un noturības mehānisma līdzfinansējums</w:t>
            </w:r>
          </w:p>
        </w:tc>
        <w:tc>
          <w:tcPr>
            <w:tcW w:w="2055" w:type="dxa"/>
          </w:tcPr>
          <w:p w14:paraId="59F93CEA" w14:textId="77777777" w:rsidR="006E7349" w:rsidRPr="000D152F" w:rsidRDefault="006E7349" w:rsidP="006E7349">
            <w:pPr>
              <w:autoSpaceDE w:val="0"/>
              <w:autoSpaceDN w:val="0"/>
              <w:adjustRightInd w:val="0"/>
              <w:contextualSpacing/>
              <w:jc w:val="right"/>
              <w:rPr>
                <w:lang w:eastAsia="en-US"/>
              </w:rPr>
            </w:pPr>
            <w:r w:rsidRPr="000D152F">
              <w:rPr>
                <w:lang w:eastAsia="en-US"/>
              </w:rPr>
              <w:t>154 892</w:t>
            </w:r>
          </w:p>
        </w:tc>
      </w:tr>
      <w:tr w:rsidR="006E7349" w:rsidRPr="000D152F" w14:paraId="716467B7" w14:textId="77777777" w:rsidTr="007E3527">
        <w:tc>
          <w:tcPr>
            <w:tcW w:w="5495" w:type="dxa"/>
          </w:tcPr>
          <w:p w14:paraId="051094B2" w14:textId="77777777" w:rsidR="006E7349" w:rsidRPr="000D152F" w:rsidRDefault="006E7349" w:rsidP="006E7349">
            <w:pPr>
              <w:autoSpaceDE w:val="0"/>
              <w:autoSpaceDN w:val="0"/>
              <w:adjustRightInd w:val="0"/>
              <w:contextualSpacing/>
              <w:jc w:val="right"/>
              <w:rPr>
                <w:lang w:eastAsia="en-US"/>
              </w:rPr>
            </w:pPr>
            <w:r w:rsidRPr="000D152F">
              <w:rPr>
                <w:lang w:eastAsia="en-US"/>
              </w:rPr>
              <w:t>Limbažu novada pašvaldības līdzfinansējums</w:t>
            </w:r>
          </w:p>
        </w:tc>
        <w:tc>
          <w:tcPr>
            <w:tcW w:w="2055" w:type="dxa"/>
          </w:tcPr>
          <w:p w14:paraId="6825135B" w14:textId="77777777" w:rsidR="006E7349" w:rsidRPr="000D152F" w:rsidRDefault="006E7349" w:rsidP="006E7349">
            <w:pPr>
              <w:autoSpaceDE w:val="0"/>
              <w:autoSpaceDN w:val="0"/>
              <w:adjustRightInd w:val="0"/>
              <w:contextualSpacing/>
              <w:jc w:val="right"/>
              <w:rPr>
                <w:lang w:eastAsia="en-US"/>
              </w:rPr>
            </w:pPr>
            <w:r w:rsidRPr="000D152F">
              <w:rPr>
                <w:lang w:eastAsia="en-US"/>
              </w:rPr>
              <w:t>99 825,55</w:t>
            </w:r>
          </w:p>
        </w:tc>
      </w:tr>
      <w:tr w:rsidR="006E7349" w:rsidRPr="000D152F" w14:paraId="41F7B94E" w14:textId="77777777" w:rsidTr="007E3527">
        <w:tc>
          <w:tcPr>
            <w:tcW w:w="5495" w:type="dxa"/>
          </w:tcPr>
          <w:p w14:paraId="33EBD9A2" w14:textId="77777777" w:rsidR="006E7349" w:rsidRPr="000D152F" w:rsidRDefault="006E7349" w:rsidP="006E7349">
            <w:pPr>
              <w:autoSpaceDE w:val="0"/>
              <w:autoSpaceDN w:val="0"/>
              <w:adjustRightInd w:val="0"/>
              <w:contextualSpacing/>
              <w:jc w:val="right"/>
              <w:rPr>
                <w:lang w:eastAsia="en-US"/>
              </w:rPr>
            </w:pPr>
          </w:p>
        </w:tc>
        <w:tc>
          <w:tcPr>
            <w:tcW w:w="2055" w:type="dxa"/>
          </w:tcPr>
          <w:p w14:paraId="7A08E2F5" w14:textId="77777777" w:rsidR="006E7349" w:rsidRPr="000D152F" w:rsidRDefault="006E7349" w:rsidP="006E7349">
            <w:pPr>
              <w:autoSpaceDE w:val="0"/>
              <w:autoSpaceDN w:val="0"/>
              <w:adjustRightInd w:val="0"/>
              <w:contextualSpacing/>
              <w:jc w:val="right"/>
              <w:rPr>
                <w:lang w:eastAsia="en-US"/>
              </w:rPr>
            </w:pPr>
          </w:p>
        </w:tc>
      </w:tr>
      <w:tr w:rsidR="006E7349" w:rsidRPr="000D152F" w14:paraId="0A0CC8F5" w14:textId="77777777" w:rsidTr="007E3527">
        <w:tc>
          <w:tcPr>
            <w:tcW w:w="5495" w:type="dxa"/>
          </w:tcPr>
          <w:p w14:paraId="578CB92E" w14:textId="77777777" w:rsidR="006E7349" w:rsidRPr="000D152F" w:rsidRDefault="006E7349" w:rsidP="006E7349">
            <w:pPr>
              <w:autoSpaceDE w:val="0"/>
              <w:autoSpaceDN w:val="0"/>
              <w:adjustRightInd w:val="0"/>
              <w:contextualSpacing/>
              <w:jc w:val="right"/>
              <w:rPr>
                <w:lang w:eastAsia="en-US"/>
              </w:rPr>
            </w:pPr>
            <w:proofErr w:type="spellStart"/>
            <w:r w:rsidRPr="000D152F">
              <w:rPr>
                <w:lang w:eastAsia="en-US"/>
              </w:rPr>
              <w:t>Priekšfinansēšanas</w:t>
            </w:r>
            <w:proofErr w:type="spellEnd"/>
            <w:r w:rsidRPr="000D152F">
              <w:rPr>
                <w:lang w:eastAsia="en-US"/>
              </w:rPr>
              <w:t xml:space="preserve"> avoti:</w:t>
            </w:r>
          </w:p>
        </w:tc>
        <w:tc>
          <w:tcPr>
            <w:tcW w:w="2055" w:type="dxa"/>
          </w:tcPr>
          <w:p w14:paraId="4CA8FD5D" w14:textId="77777777" w:rsidR="006E7349" w:rsidRPr="000D152F" w:rsidRDefault="006E7349" w:rsidP="006E7349">
            <w:pPr>
              <w:autoSpaceDE w:val="0"/>
              <w:autoSpaceDN w:val="0"/>
              <w:adjustRightInd w:val="0"/>
              <w:contextualSpacing/>
              <w:jc w:val="right"/>
              <w:rPr>
                <w:lang w:eastAsia="en-US"/>
              </w:rPr>
            </w:pPr>
          </w:p>
        </w:tc>
      </w:tr>
      <w:tr w:rsidR="006E7349" w:rsidRPr="000D152F" w14:paraId="04AF1527" w14:textId="77777777" w:rsidTr="007E3527">
        <w:tc>
          <w:tcPr>
            <w:tcW w:w="5495" w:type="dxa"/>
          </w:tcPr>
          <w:p w14:paraId="27860F42" w14:textId="77777777" w:rsidR="006E7349" w:rsidRPr="000D152F" w:rsidRDefault="006E7349" w:rsidP="006E7349">
            <w:pPr>
              <w:autoSpaceDE w:val="0"/>
              <w:autoSpaceDN w:val="0"/>
              <w:adjustRightInd w:val="0"/>
              <w:contextualSpacing/>
              <w:jc w:val="right"/>
              <w:rPr>
                <w:lang w:eastAsia="en-US"/>
              </w:rPr>
            </w:pPr>
            <w:r w:rsidRPr="000D152F">
              <w:rPr>
                <w:lang w:eastAsia="en-US"/>
              </w:rPr>
              <w:t xml:space="preserve">Limbažu novada pašvaldības finansējums </w:t>
            </w:r>
          </w:p>
        </w:tc>
        <w:tc>
          <w:tcPr>
            <w:tcW w:w="2055" w:type="dxa"/>
          </w:tcPr>
          <w:p w14:paraId="5D042FEA" w14:textId="77777777" w:rsidR="006E7349" w:rsidRPr="000D152F" w:rsidRDefault="006E7349" w:rsidP="006E7349">
            <w:pPr>
              <w:autoSpaceDE w:val="0"/>
              <w:autoSpaceDN w:val="0"/>
              <w:adjustRightInd w:val="0"/>
              <w:contextualSpacing/>
              <w:jc w:val="right"/>
              <w:rPr>
                <w:lang w:eastAsia="en-US"/>
              </w:rPr>
            </w:pPr>
            <w:r w:rsidRPr="000D152F">
              <w:rPr>
                <w:lang w:eastAsia="en-US"/>
              </w:rPr>
              <w:t>15 488</w:t>
            </w:r>
          </w:p>
        </w:tc>
      </w:tr>
      <w:tr w:rsidR="006E7349" w:rsidRPr="000D152F" w14:paraId="0B7A27E7" w14:textId="77777777" w:rsidTr="007E3527">
        <w:tc>
          <w:tcPr>
            <w:tcW w:w="5495" w:type="dxa"/>
          </w:tcPr>
          <w:p w14:paraId="4BCB3748" w14:textId="77777777" w:rsidR="006E7349" w:rsidRPr="000D152F" w:rsidRDefault="006E7349" w:rsidP="006E7349">
            <w:pPr>
              <w:autoSpaceDE w:val="0"/>
              <w:autoSpaceDN w:val="0"/>
              <w:adjustRightInd w:val="0"/>
              <w:contextualSpacing/>
              <w:jc w:val="right"/>
              <w:rPr>
                <w:lang w:eastAsia="en-US"/>
              </w:rPr>
            </w:pPr>
            <w:r w:rsidRPr="000D152F">
              <w:rPr>
                <w:lang w:eastAsia="en-US"/>
              </w:rPr>
              <w:t>Valsts kases aizdevums</w:t>
            </w:r>
          </w:p>
        </w:tc>
        <w:tc>
          <w:tcPr>
            <w:tcW w:w="2055" w:type="dxa"/>
          </w:tcPr>
          <w:p w14:paraId="4E14B540" w14:textId="77777777" w:rsidR="006E7349" w:rsidRPr="000D152F" w:rsidRDefault="006E7349" w:rsidP="006E7349">
            <w:pPr>
              <w:autoSpaceDE w:val="0"/>
              <w:autoSpaceDN w:val="0"/>
              <w:adjustRightInd w:val="0"/>
              <w:contextualSpacing/>
              <w:jc w:val="right"/>
              <w:rPr>
                <w:lang w:eastAsia="en-US"/>
              </w:rPr>
            </w:pPr>
            <w:bookmarkStart w:id="208" w:name="_Hlk166138810"/>
            <w:r w:rsidRPr="000D152F">
              <w:rPr>
                <w:lang w:eastAsia="en-US"/>
              </w:rPr>
              <w:t>192 761,95</w:t>
            </w:r>
            <w:bookmarkEnd w:id="208"/>
          </w:p>
        </w:tc>
      </w:tr>
      <w:tr w:rsidR="006E7349" w:rsidRPr="000D152F" w14:paraId="231C927A" w14:textId="77777777" w:rsidTr="007E3527">
        <w:tc>
          <w:tcPr>
            <w:tcW w:w="5495" w:type="dxa"/>
          </w:tcPr>
          <w:p w14:paraId="68597F9D" w14:textId="77777777" w:rsidR="006E7349" w:rsidRPr="000D152F" w:rsidRDefault="006E7349" w:rsidP="006E7349">
            <w:pPr>
              <w:autoSpaceDE w:val="0"/>
              <w:autoSpaceDN w:val="0"/>
              <w:adjustRightInd w:val="0"/>
              <w:contextualSpacing/>
              <w:jc w:val="right"/>
              <w:rPr>
                <w:lang w:eastAsia="en-US"/>
              </w:rPr>
            </w:pPr>
            <w:r w:rsidRPr="000D152F">
              <w:rPr>
                <w:lang w:eastAsia="en-US"/>
              </w:rPr>
              <w:t>AF avanss</w:t>
            </w:r>
          </w:p>
        </w:tc>
        <w:tc>
          <w:tcPr>
            <w:tcW w:w="2055" w:type="dxa"/>
          </w:tcPr>
          <w:p w14:paraId="4C819ACD" w14:textId="77777777" w:rsidR="006E7349" w:rsidRPr="000D152F" w:rsidRDefault="006E7349" w:rsidP="006E7349">
            <w:pPr>
              <w:autoSpaceDE w:val="0"/>
              <w:autoSpaceDN w:val="0"/>
              <w:adjustRightInd w:val="0"/>
              <w:contextualSpacing/>
              <w:jc w:val="right"/>
              <w:rPr>
                <w:lang w:eastAsia="en-US"/>
              </w:rPr>
            </w:pPr>
            <w:r w:rsidRPr="000D152F">
              <w:rPr>
                <w:lang w:eastAsia="en-US"/>
              </w:rPr>
              <w:t>46 467,60</w:t>
            </w:r>
          </w:p>
        </w:tc>
      </w:tr>
    </w:tbl>
    <w:p w14:paraId="1A2C0A4B" w14:textId="77777777" w:rsidR="006E7349" w:rsidRPr="000D152F" w:rsidRDefault="006E7349" w:rsidP="006E7349">
      <w:pPr>
        <w:ind w:firstLine="720"/>
        <w:jc w:val="both"/>
      </w:pPr>
    </w:p>
    <w:p w14:paraId="30EF6003" w14:textId="16D2F55A" w:rsidR="006E7349" w:rsidRPr="000D152F" w:rsidRDefault="006E7349" w:rsidP="006E7349">
      <w:pPr>
        <w:ind w:firstLine="720"/>
        <w:jc w:val="both"/>
      </w:pPr>
      <w:r w:rsidRPr="000D152F">
        <w:t xml:space="preserve">Pamatojoties uz Pašvaldību likuma 4. panta pirmās daļas 11. punktu un ceturto daļu, 10. panta pirmās daļas 17.punktu </w:t>
      </w:r>
      <w:r w:rsidRPr="000D152F">
        <w:rPr>
          <w:bCs/>
          <w:kern w:val="1"/>
          <w:lang w:eastAsia="hi-IN" w:bidi="hi-IN"/>
        </w:rPr>
        <w:t xml:space="preserve">un likuma </w:t>
      </w:r>
      <w:r w:rsidRPr="000D152F">
        <w:t xml:space="preserve">„Par pašvaldību budžetiem” </w:t>
      </w:r>
      <w:r w:rsidRPr="000D152F">
        <w:rPr>
          <w:bCs/>
          <w:kern w:val="1"/>
          <w:lang w:eastAsia="hi-IN" w:bidi="hi-IN"/>
        </w:rPr>
        <w:t>30. pantu,</w:t>
      </w:r>
      <w:r w:rsidRPr="000D152F">
        <w:rPr>
          <w:b/>
          <w:kern w:val="1"/>
          <w:lang w:eastAsia="hi-IN" w:bidi="hi-IN"/>
        </w:rPr>
        <w:t xml:space="preserve"> </w:t>
      </w:r>
      <w:r w:rsidRPr="000D152F">
        <w:t>likuma “Par valsts budžetu 2024. gadam un budžeta ietvaru 2024., 2025. un 2026. gadam” 36.panta otrās daļas 2. punktu, Ministru kabineta 2019.gada 10.decembra noteikumiem Nr. 590 „Noteikumi par pašvaldību aizņēmumiem un galvojumiem”</w:t>
      </w:r>
      <w:r w:rsidRPr="000D152F">
        <w:rPr>
          <w:b/>
          <w:kern w:val="1"/>
          <w:lang w:eastAsia="hi-IN" w:bidi="hi-IN"/>
        </w:rPr>
        <w:t xml:space="preserve">, </w:t>
      </w:r>
      <w:r w:rsidRPr="000D152F">
        <w:rPr>
          <w:rFonts w:cs="Tahoma"/>
          <w:b/>
          <w:kern w:val="1"/>
          <w:lang w:eastAsia="hi-IN" w:bidi="hi-IN"/>
        </w:rPr>
        <w:t>a</w:t>
      </w:r>
      <w:r w:rsidRPr="000D152F">
        <w:rPr>
          <w:b/>
          <w:bCs/>
        </w:rPr>
        <w:t>tklāti balsojot: PAR</w:t>
      </w:r>
      <w:r w:rsidRPr="000D152F">
        <w:t xml:space="preserve">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w:t>
      </w:r>
      <w:r w:rsidR="00FF198D" w:rsidRPr="000D152F">
        <w:t xml:space="preserve">nebalso – 1 deputāts (Andris Garklāvs), </w:t>
      </w:r>
      <w:r w:rsidRPr="000D152F">
        <w:t>Limbažu novada dome</w:t>
      </w:r>
      <w:r w:rsidRPr="000D152F">
        <w:rPr>
          <w:b/>
          <w:bCs/>
        </w:rPr>
        <w:t xml:space="preserve"> NOLEMJ:</w:t>
      </w:r>
    </w:p>
    <w:p w14:paraId="0A61877D" w14:textId="6A431806" w:rsidR="006E7349" w:rsidRPr="000D152F" w:rsidRDefault="006E7349" w:rsidP="006E7349">
      <w:pPr>
        <w:ind w:firstLine="720"/>
        <w:jc w:val="both"/>
        <w:rPr>
          <w:b/>
          <w:kern w:val="1"/>
          <w:lang w:eastAsia="hi-IN" w:bidi="hi-IN"/>
        </w:rPr>
      </w:pPr>
    </w:p>
    <w:p w14:paraId="5A9784C0" w14:textId="77777777" w:rsidR="006E7349" w:rsidRPr="000D152F" w:rsidRDefault="006E7349" w:rsidP="006E7349">
      <w:pPr>
        <w:numPr>
          <w:ilvl w:val="0"/>
          <w:numId w:val="113"/>
        </w:numPr>
        <w:ind w:left="357" w:hanging="357"/>
        <w:jc w:val="both"/>
      </w:pPr>
      <w:r w:rsidRPr="000D152F">
        <w:t xml:space="preserve">Pieprasīt Valsts kasē aizņēmumu vides pieejamības uzlabošanai Vecās </w:t>
      </w:r>
      <w:proofErr w:type="spellStart"/>
      <w:r w:rsidRPr="000D152F">
        <w:t>Sārmes</w:t>
      </w:r>
      <w:proofErr w:type="spellEnd"/>
      <w:r w:rsidRPr="000D152F">
        <w:t xml:space="preserve"> ielā 10, Limbažos 192 761,95 EUR (viens simts deviņdesmit divi tūkstoši septiņi simti sešdesmit viens eiro, 95 centi)</w:t>
      </w:r>
      <w:r w:rsidRPr="000D152F">
        <w:rPr>
          <w:color w:val="000000"/>
          <w:sz w:val="20"/>
          <w:szCs w:val="20"/>
        </w:rPr>
        <w:t xml:space="preserve"> </w:t>
      </w:r>
      <w:r w:rsidRPr="000D152F">
        <w:t>apmērā, ar Valsts kases noteikto kredītprocentu likmi, atlikto pamatsummas maksājumu līdz 2025.gada 1.janvārim un atmaksas termiņu 10 gadi.</w:t>
      </w:r>
    </w:p>
    <w:p w14:paraId="01CC9863" w14:textId="77777777" w:rsidR="006E7349" w:rsidRPr="000D152F" w:rsidRDefault="006E7349" w:rsidP="006E7349">
      <w:pPr>
        <w:numPr>
          <w:ilvl w:val="0"/>
          <w:numId w:val="113"/>
        </w:numPr>
        <w:ind w:left="357" w:hanging="357"/>
        <w:jc w:val="both"/>
      </w:pPr>
      <w:r w:rsidRPr="000D152F">
        <w:t xml:space="preserve">Aizņēmuma atmaksu garantēt ar Limbažu novada pašvaldības budžetu. </w:t>
      </w:r>
    </w:p>
    <w:p w14:paraId="20FED141" w14:textId="77777777" w:rsidR="006E7349" w:rsidRPr="000D152F" w:rsidRDefault="006E7349" w:rsidP="006E7349">
      <w:pPr>
        <w:numPr>
          <w:ilvl w:val="0"/>
          <w:numId w:val="113"/>
        </w:numPr>
        <w:ind w:left="357" w:hanging="357"/>
        <w:jc w:val="both"/>
      </w:pPr>
      <w:r w:rsidRPr="000D152F">
        <w:t xml:space="preserve">Pilnvarot Limbažu novada pašvaldības domes priekšsēdētāju Dagni Straubergu parakstīt ar aizņēmuma pieprasīšanu saistītos dokumentus. </w:t>
      </w:r>
    </w:p>
    <w:p w14:paraId="6AAE626F" w14:textId="77777777" w:rsidR="006E7349" w:rsidRPr="000D152F" w:rsidRDefault="006E7349" w:rsidP="006E7349">
      <w:pPr>
        <w:numPr>
          <w:ilvl w:val="0"/>
          <w:numId w:val="113"/>
        </w:numPr>
        <w:ind w:left="357" w:hanging="357"/>
        <w:jc w:val="both"/>
      </w:pPr>
      <w:r w:rsidRPr="000D152F">
        <w:t xml:space="preserve">Uzdot Attīstības un projektu nodaļai sadarbībā ar Finanšu un ekonomikas nodaļu sagatavot un iesniegt aizņēmuma pieprasījumu Pašvaldību aizņēmumu un galvojumu kontroles un pārraudzības padomei. </w:t>
      </w:r>
    </w:p>
    <w:p w14:paraId="3F033988" w14:textId="77777777" w:rsidR="006E7349" w:rsidRPr="000D152F" w:rsidRDefault="006E7349" w:rsidP="006E7349">
      <w:pPr>
        <w:numPr>
          <w:ilvl w:val="0"/>
          <w:numId w:val="113"/>
        </w:numPr>
        <w:ind w:left="357" w:hanging="357"/>
        <w:jc w:val="both"/>
      </w:pPr>
      <w:r w:rsidRPr="000D152F">
        <w:t>Kontroli par lēmuma izpildi uzdot veikt Limbažu novada pašvaldības izpilddirektoram.</w:t>
      </w:r>
    </w:p>
    <w:p w14:paraId="002B958E" w14:textId="77777777" w:rsidR="006E7349" w:rsidRPr="000D152F" w:rsidRDefault="006E7349" w:rsidP="00072082">
      <w:pPr>
        <w:autoSpaceDE w:val="0"/>
        <w:autoSpaceDN w:val="0"/>
        <w:adjustRightInd w:val="0"/>
        <w:jc w:val="both"/>
        <w:rPr>
          <w:rFonts w:eastAsia="Calibri"/>
          <w:szCs w:val="22"/>
          <w:lang w:eastAsia="en-US"/>
        </w:rPr>
      </w:pPr>
    </w:p>
    <w:p w14:paraId="38798C3E" w14:textId="77777777" w:rsidR="00072082" w:rsidRPr="000D152F" w:rsidRDefault="00072082" w:rsidP="00072082">
      <w:pPr>
        <w:autoSpaceDE w:val="0"/>
        <w:autoSpaceDN w:val="0"/>
        <w:adjustRightInd w:val="0"/>
        <w:jc w:val="both"/>
        <w:rPr>
          <w:rFonts w:eastAsia="Calibri"/>
        </w:rPr>
      </w:pPr>
    </w:p>
    <w:p w14:paraId="37679CD4" w14:textId="5C016AFC" w:rsidR="00684D80" w:rsidRPr="000D152F" w:rsidRDefault="00684D80" w:rsidP="00684D80">
      <w:pPr>
        <w:jc w:val="both"/>
        <w:rPr>
          <w:b/>
          <w:bCs/>
        </w:rPr>
      </w:pPr>
      <w:r w:rsidRPr="000D152F">
        <w:rPr>
          <w:b/>
          <w:bCs/>
        </w:rPr>
        <w:t xml:space="preserve">Lēmums Nr. </w:t>
      </w:r>
      <w:r w:rsidR="003F7589" w:rsidRPr="000D152F">
        <w:rPr>
          <w:b/>
          <w:bCs/>
        </w:rPr>
        <w:t>405</w:t>
      </w:r>
    </w:p>
    <w:p w14:paraId="2A06047C" w14:textId="7FA6B579" w:rsidR="00072082" w:rsidRPr="000D152F" w:rsidRDefault="00060AAD" w:rsidP="00072082">
      <w:pPr>
        <w:keepNext/>
        <w:jc w:val="center"/>
        <w:outlineLvl w:val="0"/>
        <w:rPr>
          <w:b/>
          <w:bCs/>
          <w:lang w:eastAsia="en-US"/>
        </w:rPr>
      </w:pPr>
      <w:r w:rsidRPr="000D152F">
        <w:rPr>
          <w:b/>
          <w:bCs/>
          <w:lang w:eastAsia="en-US"/>
        </w:rPr>
        <w:t>78</w:t>
      </w:r>
      <w:r w:rsidR="00072082" w:rsidRPr="000D152F">
        <w:rPr>
          <w:b/>
          <w:bCs/>
          <w:lang w:eastAsia="en-US"/>
        </w:rPr>
        <w:t>.</w:t>
      </w:r>
    </w:p>
    <w:p w14:paraId="0678AF2E" w14:textId="77777777" w:rsidR="003F7589" w:rsidRPr="000D152F" w:rsidRDefault="003F7589" w:rsidP="003F7589">
      <w:pPr>
        <w:pBdr>
          <w:bottom w:val="single" w:sz="4" w:space="1" w:color="auto"/>
        </w:pBdr>
        <w:jc w:val="both"/>
        <w:rPr>
          <w:b/>
          <w:bCs/>
          <w:color w:val="000000"/>
        </w:rPr>
      </w:pPr>
      <w:r w:rsidRPr="000D152F">
        <w:rPr>
          <w:b/>
          <w:bCs/>
          <w:color w:val="000000"/>
        </w:rPr>
        <w:t xml:space="preserve">Par pamatlīdzekļa iegādi no Limbažu novada Sporta skolas 2024. gada bāzes budžeta </w:t>
      </w:r>
    </w:p>
    <w:p w14:paraId="5EE53530" w14:textId="77777777" w:rsidR="003F7589" w:rsidRPr="000D152F" w:rsidRDefault="003F7589" w:rsidP="003F7589">
      <w:pPr>
        <w:jc w:val="center"/>
      </w:pPr>
      <w:r w:rsidRPr="000D152F">
        <w:t>Ziņo Diāna Zaļupe</w:t>
      </w:r>
    </w:p>
    <w:p w14:paraId="1A3649DA" w14:textId="77777777" w:rsidR="003F7589" w:rsidRPr="000D152F" w:rsidRDefault="003F7589" w:rsidP="003F7589">
      <w:pPr>
        <w:jc w:val="center"/>
      </w:pPr>
    </w:p>
    <w:p w14:paraId="2FBC01A5" w14:textId="77777777" w:rsidR="003F7589" w:rsidRPr="000D152F" w:rsidRDefault="003F7589" w:rsidP="003F7589">
      <w:pPr>
        <w:spacing w:line="259" w:lineRule="auto"/>
        <w:ind w:firstLine="567"/>
        <w:jc w:val="both"/>
      </w:pPr>
      <w:r w:rsidRPr="000D152F">
        <w:t xml:space="preserve">Lūdzam veikt grozījumus Limbažu novada Sporta skolas 2024.gada budžetā – pārvirzīt 2662,00 EUR (divi tūkstoši seši simti sešdesmit divi eiro un 00 centi) no EKK 2312 inventārs uz EKK 5200 pamatlīdzekļi, lai varētu iegādāties un apmaksāt treniņu/sacensību kanoe laivu C-1. </w:t>
      </w:r>
    </w:p>
    <w:p w14:paraId="5A97DB6D" w14:textId="77777777" w:rsidR="003F7589" w:rsidRPr="000D152F" w:rsidRDefault="003F7589" w:rsidP="003F7589">
      <w:pPr>
        <w:spacing w:line="259" w:lineRule="auto"/>
        <w:ind w:firstLine="567"/>
        <w:jc w:val="both"/>
      </w:pPr>
      <w:r w:rsidRPr="000D152F">
        <w:t>Laiva nepieciešama Sporta skolas sportista T.M. treniņu/sacensību nodrošināšanai. Sportists T.M. ir LR Kanoe federācijas jaunatnes izlases dalībnieks un ir vadošais sportists savā vecuma grupā, un šogad pretendē startēt Latvijas izlases sastāvā starptautiskās sacensībās un “</w:t>
      </w:r>
      <w:proofErr w:type="spellStart"/>
      <w:r w:rsidRPr="000D152F">
        <w:t>Olympic</w:t>
      </w:r>
      <w:proofErr w:type="spellEnd"/>
      <w:r w:rsidRPr="000D152F">
        <w:t xml:space="preserve"> </w:t>
      </w:r>
      <w:proofErr w:type="spellStart"/>
      <w:r w:rsidRPr="000D152F">
        <w:t>Hopes</w:t>
      </w:r>
      <w:proofErr w:type="spellEnd"/>
      <w:r w:rsidRPr="000D152F">
        <w:t xml:space="preserve"> 2024”. Šogad T.M. ir iekļauts arī Izglītības un zinātnes ministrijas “Augstas klases sportistu sagatavošanas centrs” smaiļošanā un kanoe airēšanā sastāvā. </w:t>
      </w:r>
    </w:p>
    <w:p w14:paraId="0EC9BF30" w14:textId="77777777" w:rsidR="003F7589" w:rsidRPr="000D152F" w:rsidRDefault="003F7589" w:rsidP="003F7589">
      <w:pPr>
        <w:spacing w:line="259" w:lineRule="auto"/>
        <w:ind w:firstLine="567"/>
        <w:jc w:val="both"/>
      </w:pPr>
      <w:r w:rsidRPr="000D152F">
        <w:t>Lai sekmīgi piedalītos sacensībās un treniņu procesā, T.M. ir nepieciešams iegādāties jaunu laivu, jo iepriekšējā ir nolietota, kā arī neatbilst vairs sportista aktuālajiem auguma parametriem. Savukārt finansējums Sporta skolas budžetā pamatlīdzekļu iegādei 2024.gadā netika piešķirts, tādēļ nepieciešams veikt budžeta grozījumus no Sporta skolas bāzes budžeta.</w:t>
      </w:r>
    </w:p>
    <w:p w14:paraId="29A29BE4" w14:textId="77777777" w:rsidR="00324B9A" w:rsidRPr="000D152F" w:rsidRDefault="003F7589" w:rsidP="00324B9A">
      <w:pPr>
        <w:ind w:firstLine="720"/>
        <w:jc w:val="both"/>
      </w:pPr>
      <w:r w:rsidRPr="000D152F">
        <w:rPr>
          <w:rFonts w:eastAsia="Calibri"/>
          <w:kern w:val="2"/>
          <w:lang w:eastAsia="en-US"/>
          <w14:ligatures w14:val="standardContextual"/>
        </w:rPr>
        <w:lastRenderedPageBreak/>
        <w:t xml:space="preserve">Saskaņā ar Pašvaldību likuma 4. panta pirmās daļas 4. punktu un ceturto daļu, 10. panta pirmās daļas ievaddaļu un likuma “Par pašvaldību budžetiem” 30. pantu, dome </w:t>
      </w:r>
      <w:r w:rsidR="00324B9A" w:rsidRPr="000D152F">
        <w:rPr>
          <w:rFonts w:cs="Tahoma"/>
          <w:b/>
          <w:kern w:val="1"/>
          <w:lang w:eastAsia="hi-IN" w:bidi="hi-IN"/>
        </w:rPr>
        <w:t>a</w:t>
      </w:r>
      <w:r w:rsidR="00324B9A" w:rsidRPr="000D152F">
        <w:rPr>
          <w:b/>
          <w:bCs/>
        </w:rPr>
        <w:t>tklāti balsojot: PAR</w:t>
      </w:r>
      <w:r w:rsidR="00324B9A" w:rsidRPr="000D152F">
        <w:t xml:space="preserve"> –12 deputāti (Aigars Legzdiņš, Dagnis Straubergs, Dāvis Melnalksnis, Edmunds Zeidmanis, Jānis Bakmanis, Kristaps Močāns, Lija Jokste, Māris Beļaunieks, Regīna Tamane, Rūdolfs Pelēkais, Valdis </w:t>
      </w:r>
      <w:proofErr w:type="spellStart"/>
      <w:r w:rsidR="00324B9A" w:rsidRPr="000D152F">
        <w:t>Možvillo</w:t>
      </w:r>
      <w:proofErr w:type="spellEnd"/>
      <w:r w:rsidR="00324B9A" w:rsidRPr="000D152F">
        <w:t xml:space="preserve">, Ziedonis Rubezis), </w:t>
      </w:r>
      <w:r w:rsidR="00324B9A" w:rsidRPr="000D152F">
        <w:rPr>
          <w:b/>
          <w:bCs/>
        </w:rPr>
        <w:t>PRET –</w:t>
      </w:r>
      <w:r w:rsidR="00324B9A" w:rsidRPr="000D152F">
        <w:t xml:space="preserve"> nav, </w:t>
      </w:r>
      <w:r w:rsidR="00324B9A" w:rsidRPr="000D152F">
        <w:rPr>
          <w:b/>
          <w:bCs/>
        </w:rPr>
        <w:t>ATTURAS –</w:t>
      </w:r>
      <w:r w:rsidR="00324B9A" w:rsidRPr="000D152F">
        <w:t xml:space="preserve"> nav, nebalso – 1 deputāts (Andris Garklāvs), Limbažu novada dome</w:t>
      </w:r>
      <w:r w:rsidR="00324B9A" w:rsidRPr="000D152F">
        <w:rPr>
          <w:b/>
          <w:bCs/>
        </w:rPr>
        <w:t xml:space="preserve"> NOLEMJ:</w:t>
      </w:r>
    </w:p>
    <w:p w14:paraId="7823E5B7" w14:textId="5E434787" w:rsidR="003F7589" w:rsidRPr="000D152F" w:rsidRDefault="003F7589" w:rsidP="00324B9A">
      <w:pPr>
        <w:spacing w:line="259" w:lineRule="auto"/>
        <w:ind w:firstLine="567"/>
        <w:jc w:val="both"/>
        <w:rPr>
          <w:rFonts w:eastAsia="Calibri"/>
          <w:kern w:val="2"/>
          <w:lang w:eastAsia="en-US"/>
          <w14:ligatures w14:val="standardContextual"/>
        </w:rPr>
      </w:pPr>
    </w:p>
    <w:p w14:paraId="143095E5" w14:textId="77777777" w:rsidR="003F7589" w:rsidRPr="000D152F" w:rsidRDefault="003F7589" w:rsidP="00764D8C">
      <w:pPr>
        <w:numPr>
          <w:ilvl w:val="0"/>
          <w:numId w:val="158"/>
        </w:numPr>
        <w:spacing w:line="259" w:lineRule="auto"/>
        <w:ind w:left="426"/>
        <w:jc w:val="both"/>
        <w:rPr>
          <w:rFonts w:eastAsia="Calibri"/>
          <w:kern w:val="2"/>
          <w:lang w:eastAsia="en-US"/>
          <w14:ligatures w14:val="standardContextual"/>
        </w:rPr>
      </w:pPr>
      <w:r w:rsidRPr="000D152F">
        <w:rPr>
          <w:rFonts w:eastAsia="Calibri"/>
          <w:kern w:val="2"/>
          <w:lang w:eastAsia="en-US"/>
          <w14:ligatures w14:val="standardContextual"/>
        </w:rPr>
        <w:t xml:space="preserve">Veikt budžeta grozījumus, pārvirzot </w:t>
      </w:r>
      <w:r w:rsidRPr="000D152F">
        <w:rPr>
          <w:rFonts w:eastAsia="Arial Unicode MS"/>
          <w:kern w:val="2"/>
          <w:lang w:eastAsia="hi-IN" w:bidi="hi-IN"/>
          <w14:ligatures w14:val="standardContextual"/>
        </w:rPr>
        <w:t xml:space="preserve">2662,00 EUR (divi tūkstoši seši simti sešdesmit divi eiro) </w:t>
      </w:r>
      <w:r w:rsidRPr="000D152F">
        <w:rPr>
          <w:rFonts w:eastAsia="Calibri"/>
          <w:kern w:val="2"/>
          <w:lang w:eastAsia="en-US"/>
          <w14:ligatures w14:val="standardContextual"/>
        </w:rPr>
        <w:t xml:space="preserve">no Limbažu novada Sporta skolas bāzes budžeta, </w:t>
      </w:r>
      <w:r w:rsidRPr="000D152F">
        <w:rPr>
          <w:rFonts w:eastAsia="Arial Unicode MS"/>
          <w:kern w:val="2"/>
          <w:lang w:eastAsia="hi-IN" w:bidi="hi-IN"/>
          <w14:ligatures w14:val="standardContextual"/>
        </w:rPr>
        <w:t xml:space="preserve">valdības funkcijas 09.510; b-0; fin-111; EKK 2312 (Inventārs) uz EKK5200 (Pamatlīdzekļi) </w:t>
      </w:r>
      <w:r w:rsidRPr="000D152F">
        <w:t>treniņu/sacensību kanoe laivas C-1 iegādei</w:t>
      </w:r>
      <w:r w:rsidRPr="000D152F">
        <w:rPr>
          <w:rFonts w:eastAsia="Arial Unicode MS"/>
          <w:kern w:val="2"/>
          <w:lang w:eastAsia="hi-IN" w:bidi="hi-IN"/>
          <w14:ligatures w14:val="standardContextual"/>
        </w:rPr>
        <w:t>.</w:t>
      </w:r>
    </w:p>
    <w:p w14:paraId="26F321C6" w14:textId="77777777" w:rsidR="003F7589" w:rsidRPr="000D152F" w:rsidRDefault="003F7589" w:rsidP="00764D8C">
      <w:pPr>
        <w:numPr>
          <w:ilvl w:val="0"/>
          <w:numId w:val="158"/>
        </w:numPr>
        <w:spacing w:line="259" w:lineRule="auto"/>
        <w:ind w:left="426" w:hanging="357"/>
        <w:jc w:val="both"/>
        <w:rPr>
          <w:rFonts w:eastAsia="Calibri"/>
          <w:kern w:val="2"/>
          <w:lang w:eastAsia="en-US"/>
          <w14:ligatures w14:val="standardContextual"/>
        </w:rPr>
      </w:pPr>
      <w:r w:rsidRPr="000D152F">
        <w:rPr>
          <w:rFonts w:eastAsia="Calibri"/>
          <w:kern w:val="2"/>
          <w:lang w:eastAsia="hi-IN" w:bidi="hi-IN"/>
          <w14:ligatures w14:val="standardContextual"/>
        </w:rPr>
        <w:t xml:space="preserve">Atbildīgos par finansējuma pārvirzīšanu noteikt Finanšu un ekonomikas nodaļas ekonomistus. </w:t>
      </w:r>
    </w:p>
    <w:p w14:paraId="58636984" w14:textId="77777777" w:rsidR="003F7589" w:rsidRPr="000D152F" w:rsidRDefault="003F7589" w:rsidP="00764D8C">
      <w:pPr>
        <w:numPr>
          <w:ilvl w:val="0"/>
          <w:numId w:val="158"/>
        </w:numPr>
        <w:spacing w:line="259" w:lineRule="auto"/>
        <w:ind w:left="426" w:hanging="357"/>
        <w:jc w:val="both"/>
        <w:rPr>
          <w:rFonts w:eastAsia="Arial Unicode MS"/>
          <w:kern w:val="2"/>
          <w:lang w:eastAsia="hi-IN" w:bidi="hi-IN"/>
          <w14:ligatures w14:val="standardContextual"/>
        </w:rPr>
      </w:pPr>
      <w:r w:rsidRPr="000D152F">
        <w:rPr>
          <w:rFonts w:eastAsia="Arial Unicode MS"/>
          <w:kern w:val="2"/>
          <w:lang w:eastAsia="hi-IN" w:bidi="hi-IN"/>
          <w14:ligatures w14:val="standardContextual"/>
        </w:rPr>
        <w:t>Atbildīgo par lēmuma izpildi noteikt Limbažu novada Sporta skolas direktori Diānu Zaļupi.</w:t>
      </w:r>
    </w:p>
    <w:p w14:paraId="78D3DCD1" w14:textId="77777777" w:rsidR="003F7589" w:rsidRPr="000D152F" w:rsidRDefault="003F7589" w:rsidP="00764D8C">
      <w:pPr>
        <w:numPr>
          <w:ilvl w:val="0"/>
          <w:numId w:val="158"/>
        </w:numPr>
        <w:spacing w:line="259" w:lineRule="auto"/>
        <w:ind w:left="426" w:right="-187" w:hanging="357"/>
        <w:jc w:val="both"/>
        <w:rPr>
          <w:rFonts w:eastAsia="Calibri"/>
          <w:kern w:val="2"/>
          <w:lang w:eastAsia="en-US"/>
          <w14:ligatures w14:val="standardContextual"/>
        </w:rPr>
      </w:pPr>
      <w:r w:rsidRPr="000D152F">
        <w:rPr>
          <w:rFonts w:eastAsia="Arial Unicode MS"/>
          <w:kern w:val="2"/>
          <w:lang w:eastAsia="hi-IN" w:bidi="hi-IN"/>
          <w14:ligatures w14:val="standardContextual"/>
        </w:rPr>
        <w:t>Kontroli par lēmuma izpildi uzdot Limbažu novada pašvaldības izpilddirektoram.</w:t>
      </w:r>
    </w:p>
    <w:p w14:paraId="6EC518B0" w14:textId="77777777" w:rsidR="00060AAD" w:rsidRPr="000D152F" w:rsidRDefault="00060AAD" w:rsidP="00072082">
      <w:pPr>
        <w:keepNext/>
        <w:jc w:val="center"/>
        <w:outlineLvl w:val="0"/>
        <w:rPr>
          <w:b/>
          <w:bCs/>
          <w:lang w:eastAsia="en-US"/>
        </w:rPr>
      </w:pPr>
    </w:p>
    <w:p w14:paraId="0240B741" w14:textId="77777777" w:rsidR="00764D8C" w:rsidRPr="000D152F" w:rsidRDefault="00764D8C" w:rsidP="00072082">
      <w:pPr>
        <w:keepNext/>
        <w:jc w:val="center"/>
        <w:outlineLvl w:val="0"/>
        <w:rPr>
          <w:b/>
          <w:bCs/>
          <w:lang w:eastAsia="en-US"/>
        </w:rPr>
      </w:pPr>
    </w:p>
    <w:p w14:paraId="5273DC26" w14:textId="02FC515B" w:rsidR="00060AAD" w:rsidRPr="000D152F" w:rsidRDefault="00060AAD" w:rsidP="00060AAD">
      <w:pPr>
        <w:jc w:val="both"/>
        <w:rPr>
          <w:b/>
          <w:bCs/>
        </w:rPr>
      </w:pPr>
      <w:r w:rsidRPr="000D152F">
        <w:rPr>
          <w:b/>
          <w:bCs/>
        </w:rPr>
        <w:t xml:space="preserve">Lēmums Nr. </w:t>
      </w:r>
      <w:r w:rsidR="00F02A9A" w:rsidRPr="000D152F">
        <w:rPr>
          <w:b/>
          <w:bCs/>
        </w:rPr>
        <w:t>406</w:t>
      </w:r>
    </w:p>
    <w:p w14:paraId="32C1DE24" w14:textId="2D18A478" w:rsidR="00060AAD" w:rsidRPr="000D152F" w:rsidRDefault="00060AAD" w:rsidP="00072082">
      <w:pPr>
        <w:keepNext/>
        <w:jc w:val="center"/>
        <w:outlineLvl w:val="0"/>
        <w:rPr>
          <w:b/>
          <w:bCs/>
          <w:lang w:eastAsia="en-US"/>
        </w:rPr>
      </w:pPr>
      <w:r w:rsidRPr="000D152F">
        <w:rPr>
          <w:b/>
          <w:bCs/>
          <w:lang w:eastAsia="en-US"/>
        </w:rPr>
        <w:t>79.</w:t>
      </w:r>
    </w:p>
    <w:p w14:paraId="0669A510" w14:textId="77777777" w:rsidR="00F02A9A" w:rsidRPr="000D152F" w:rsidRDefault="00F02A9A" w:rsidP="00F02A9A">
      <w:pPr>
        <w:pBdr>
          <w:bottom w:val="single" w:sz="6" w:space="1" w:color="auto"/>
        </w:pBdr>
        <w:jc w:val="both"/>
        <w:rPr>
          <w:b/>
          <w:bCs/>
        </w:rPr>
      </w:pPr>
      <w:r w:rsidRPr="000D152F">
        <w:rPr>
          <w:b/>
          <w:bCs/>
          <w:noProof/>
        </w:rPr>
        <w:t>Par finansējuma piešķiršanu Sabiedrisko attiecību nodaļai Limbažu Filca teritorijas attīstības domnīcas organizēšanai</w:t>
      </w:r>
    </w:p>
    <w:p w14:paraId="1DEE183A" w14:textId="7816450C" w:rsidR="00F02A9A" w:rsidRPr="000D152F" w:rsidRDefault="00F02A9A" w:rsidP="00F02A9A">
      <w:pPr>
        <w:jc w:val="center"/>
      </w:pPr>
      <w:r w:rsidRPr="000D152F">
        <w:t xml:space="preserve">Ziņo </w:t>
      </w:r>
      <w:r w:rsidRPr="000D152F">
        <w:rPr>
          <w:noProof/>
        </w:rPr>
        <w:t>Artis Ārgalis</w:t>
      </w:r>
      <w:r w:rsidR="00115FD2" w:rsidRPr="000D152F">
        <w:rPr>
          <w:noProof/>
        </w:rPr>
        <w:t>, papildina D.Straubergs, M.Beļaunieks</w:t>
      </w:r>
    </w:p>
    <w:p w14:paraId="52243280" w14:textId="77777777" w:rsidR="00F02A9A" w:rsidRPr="000D152F" w:rsidRDefault="00F02A9A" w:rsidP="00F02A9A">
      <w:pPr>
        <w:jc w:val="both"/>
      </w:pPr>
    </w:p>
    <w:p w14:paraId="51B232A3" w14:textId="77777777" w:rsidR="00F02A9A" w:rsidRPr="000D152F" w:rsidRDefault="00F02A9A" w:rsidP="00F02A9A">
      <w:pPr>
        <w:ind w:firstLine="720"/>
        <w:jc w:val="both"/>
        <w:rPr>
          <w:bCs/>
        </w:rPr>
      </w:pPr>
      <w:r w:rsidRPr="000D152F">
        <w:rPr>
          <w:bCs/>
        </w:rPr>
        <w:t>2024. gada 20. maijā Limbažu novada pašvaldībā saņemts biedrības “</w:t>
      </w:r>
      <w:r w:rsidRPr="000D152F">
        <w:t>Limbažu Filcs</w:t>
      </w:r>
      <w:r w:rsidRPr="000D152F">
        <w:rPr>
          <w:bCs/>
        </w:rPr>
        <w:t>”, reģistrācijas Nr.</w:t>
      </w:r>
      <w:r w:rsidRPr="000D152F">
        <w:t xml:space="preserve"> 50008141141,</w:t>
      </w:r>
      <w:r w:rsidRPr="000D152F">
        <w:rPr>
          <w:bCs/>
        </w:rPr>
        <w:t xml:space="preserve"> (turpmāk – Biedrība) iesniegums (reģistrēts ar Nr. 4.8.4/24/3086) par finansiālu atbalstu 2000 EUR apmērā Limbažu Filca teritorijas attīstības </w:t>
      </w:r>
      <w:proofErr w:type="spellStart"/>
      <w:r w:rsidRPr="000D152F">
        <w:rPr>
          <w:bCs/>
        </w:rPr>
        <w:t>domnīcas</w:t>
      </w:r>
      <w:proofErr w:type="spellEnd"/>
      <w:r w:rsidRPr="000D152F">
        <w:rPr>
          <w:bCs/>
        </w:rPr>
        <w:t xml:space="preserve"> organizēšanai šī gada 12.jūnijā.</w:t>
      </w:r>
    </w:p>
    <w:p w14:paraId="26F45F3E" w14:textId="77777777" w:rsidR="007766B5" w:rsidRPr="000D152F" w:rsidRDefault="00F02A9A" w:rsidP="007766B5">
      <w:pPr>
        <w:ind w:firstLine="720"/>
        <w:jc w:val="both"/>
      </w:pPr>
      <w:r w:rsidRPr="000D152F">
        <w:t xml:space="preserve">Pamatojoties uz Pašvaldību likuma 4. panta pirmās daļas 2. un 5. punktu un ceturto daļu, 10. panta pirmās daļas ievaddaļu un likuma “Par pašvaldību budžetiem” 30. pantu,  </w:t>
      </w:r>
      <w:r w:rsidR="007766B5" w:rsidRPr="000D152F">
        <w:rPr>
          <w:rFonts w:cs="Tahoma"/>
          <w:b/>
          <w:kern w:val="1"/>
          <w:lang w:eastAsia="hi-IN" w:bidi="hi-IN"/>
        </w:rPr>
        <w:t>a</w:t>
      </w:r>
      <w:r w:rsidR="007766B5" w:rsidRPr="000D152F">
        <w:rPr>
          <w:b/>
          <w:bCs/>
        </w:rPr>
        <w:t>tklāti balsojot: PAR</w:t>
      </w:r>
      <w:r w:rsidR="007766B5" w:rsidRPr="000D152F">
        <w:t xml:space="preserve"> –12 deputāti (Aigars Legzdiņš, Dagnis Straubergs, Dāvis Melnalksnis, Edmunds Zeidmanis, Jānis Bakmanis, Kristaps Močāns, Lija Jokste, Māris Beļaunieks, Regīna Tamane, Rūdolfs Pelēkais, Valdis </w:t>
      </w:r>
      <w:proofErr w:type="spellStart"/>
      <w:r w:rsidR="007766B5" w:rsidRPr="000D152F">
        <w:t>Možvillo</w:t>
      </w:r>
      <w:proofErr w:type="spellEnd"/>
      <w:r w:rsidR="007766B5" w:rsidRPr="000D152F">
        <w:t xml:space="preserve">, Ziedonis Rubezis), </w:t>
      </w:r>
      <w:r w:rsidR="007766B5" w:rsidRPr="000D152F">
        <w:rPr>
          <w:b/>
          <w:bCs/>
        </w:rPr>
        <w:t>PRET –</w:t>
      </w:r>
      <w:r w:rsidR="007766B5" w:rsidRPr="000D152F">
        <w:t xml:space="preserve"> nav, </w:t>
      </w:r>
      <w:r w:rsidR="007766B5" w:rsidRPr="000D152F">
        <w:rPr>
          <w:b/>
          <w:bCs/>
        </w:rPr>
        <w:t>ATTURAS –</w:t>
      </w:r>
      <w:r w:rsidR="007766B5" w:rsidRPr="000D152F">
        <w:t xml:space="preserve"> nav, nebalso – 1 deputāts (Andris Garklāvs), Limbažu novada dome</w:t>
      </w:r>
      <w:r w:rsidR="007766B5" w:rsidRPr="000D152F">
        <w:rPr>
          <w:b/>
          <w:bCs/>
        </w:rPr>
        <w:t xml:space="preserve"> NOLEMJ:</w:t>
      </w:r>
    </w:p>
    <w:p w14:paraId="04EAF5C0" w14:textId="07F6A4BE" w:rsidR="00F02A9A" w:rsidRPr="000D152F" w:rsidRDefault="00F02A9A" w:rsidP="007766B5">
      <w:pPr>
        <w:ind w:firstLine="720"/>
        <w:jc w:val="both"/>
        <w:rPr>
          <w:bCs/>
        </w:rPr>
      </w:pPr>
    </w:p>
    <w:p w14:paraId="44E2701C" w14:textId="77777777" w:rsidR="00F02A9A" w:rsidRPr="000D152F" w:rsidRDefault="00F02A9A" w:rsidP="00F02A9A">
      <w:pPr>
        <w:numPr>
          <w:ilvl w:val="0"/>
          <w:numId w:val="159"/>
        </w:numPr>
        <w:ind w:left="426"/>
        <w:contextualSpacing/>
        <w:jc w:val="both"/>
        <w:rPr>
          <w:lang w:eastAsia="hi-IN" w:bidi="hi-IN"/>
        </w:rPr>
      </w:pPr>
      <w:r w:rsidRPr="000D152F">
        <w:rPr>
          <w:rFonts w:eastAsia="Arial Unicode MS"/>
          <w:kern w:val="1"/>
          <w:lang w:eastAsia="hi-IN" w:bidi="hi-IN"/>
        </w:rPr>
        <w:t xml:space="preserve">Piešķirt </w:t>
      </w:r>
      <w:r w:rsidRPr="000D152F">
        <w:rPr>
          <w:lang w:eastAsia="hi-IN" w:bidi="hi-IN"/>
        </w:rPr>
        <w:t xml:space="preserve">Centrālās pārvaldes Sabiedrisko attiecību nodaļai </w:t>
      </w:r>
      <w:r w:rsidRPr="000D152F">
        <w:rPr>
          <w:rFonts w:eastAsia="Arial Unicode MS"/>
          <w:kern w:val="1"/>
          <w:lang w:eastAsia="hi-IN" w:bidi="hi-IN"/>
        </w:rPr>
        <w:t xml:space="preserve">finansējumu </w:t>
      </w:r>
      <w:r w:rsidRPr="000D152F">
        <w:rPr>
          <w:noProof/>
        </w:rPr>
        <w:t>2000,00</w:t>
      </w:r>
      <w:r w:rsidRPr="000D152F">
        <w:rPr>
          <w:bCs/>
        </w:rPr>
        <w:t xml:space="preserve"> </w:t>
      </w:r>
      <w:r w:rsidRPr="000D152F">
        <w:rPr>
          <w:iCs/>
          <w:noProof/>
        </w:rPr>
        <w:t>EUR</w:t>
      </w:r>
      <w:r w:rsidRPr="000D152F">
        <w:rPr>
          <w:noProof/>
        </w:rPr>
        <w:t xml:space="preserve"> (divi tūkstoši eiro, 00 centi) apmērā </w:t>
      </w:r>
      <w:r w:rsidRPr="000D152F">
        <w:rPr>
          <w:bCs/>
          <w:noProof/>
        </w:rPr>
        <w:t>biedrības “</w:t>
      </w:r>
      <w:r w:rsidRPr="000D152F">
        <w:t>Limbažu Filcs</w:t>
      </w:r>
      <w:r w:rsidRPr="000D152F">
        <w:rPr>
          <w:bCs/>
          <w:noProof/>
        </w:rPr>
        <w:t xml:space="preserve">”, reģistrācijas numurs </w:t>
      </w:r>
      <w:r w:rsidRPr="000D152F">
        <w:t xml:space="preserve">50008141141, atbalstam </w:t>
      </w:r>
      <w:r w:rsidRPr="000D152F">
        <w:rPr>
          <w:noProof/>
        </w:rPr>
        <w:t>L</w:t>
      </w:r>
      <w:r w:rsidRPr="000D152F">
        <w:rPr>
          <w:bCs/>
        </w:rPr>
        <w:t xml:space="preserve">imbažu Filca teritorijas attīstības </w:t>
      </w:r>
      <w:proofErr w:type="spellStart"/>
      <w:r w:rsidRPr="000D152F">
        <w:rPr>
          <w:bCs/>
        </w:rPr>
        <w:t>domnīcas</w:t>
      </w:r>
      <w:proofErr w:type="spellEnd"/>
      <w:r w:rsidRPr="000D152F">
        <w:rPr>
          <w:bCs/>
        </w:rPr>
        <w:t xml:space="preserve"> organizēšanai</w:t>
      </w:r>
      <w:r w:rsidRPr="000D152F">
        <w:rPr>
          <w:noProof/>
        </w:rPr>
        <w:t>, no Limbažu novada pašvaldības nesadalītā naudas atlikuma.</w:t>
      </w:r>
    </w:p>
    <w:p w14:paraId="3DF3C634" w14:textId="77777777" w:rsidR="00F02A9A" w:rsidRPr="000D152F" w:rsidRDefault="00F02A9A" w:rsidP="00F02A9A">
      <w:pPr>
        <w:numPr>
          <w:ilvl w:val="0"/>
          <w:numId w:val="159"/>
        </w:numPr>
        <w:ind w:left="426" w:hanging="357"/>
        <w:contextualSpacing/>
        <w:jc w:val="both"/>
        <w:rPr>
          <w:lang w:eastAsia="hi-IN" w:bidi="hi-IN"/>
        </w:rPr>
      </w:pPr>
      <w:r w:rsidRPr="000D152F">
        <w:rPr>
          <w:rFonts w:eastAsia="Arial Unicode MS"/>
          <w:kern w:val="1"/>
          <w:lang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4C077F2C" w14:textId="77777777" w:rsidR="00F02A9A" w:rsidRPr="000D152F" w:rsidRDefault="00F02A9A" w:rsidP="00F02A9A">
      <w:pPr>
        <w:numPr>
          <w:ilvl w:val="0"/>
          <w:numId w:val="159"/>
        </w:numPr>
        <w:ind w:left="426" w:hanging="357"/>
        <w:contextualSpacing/>
        <w:jc w:val="both"/>
        <w:rPr>
          <w:lang w:eastAsia="hi-IN" w:bidi="hi-IN"/>
        </w:rPr>
      </w:pPr>
      <w:r w:rsidRPr="000D152F">
        <w:t>Kontroli par lēmuma izpildi uzdot veikt Limbažu novada pašvaldības izpilddirektoram.</w:t>
      </w:r>
    </w:p>
    <w:p w14:paraId="7AC0E282" w14:textId="77777777" w:rsidR="00060AAD" w:rsidRPr="000D152F" w:rsidRDefault="00060AAD" w:rsidP="00072082">
      <w:pPr>
        <w:keepNext/>
        <w:jc w:val="center"/>
        <w:outlineLvl w:val="0"/>
        <w:rPr>
          <w:b/>
          <w:bCs/>
          <w:lang w:eastAsia="en-US"/>
        </w:rPr>
      </w:pPr>
    </w:p>
    <w:p w14:paraId="246E8BC9" w14:textId="77777777" w:rsidR="005C6E81" w:rsidRPr="000D152F" w:rsidRDefault="005C6E81" w:rsidP="00072082">
      <w:pPr>
        <w:keepNext/>
        <w:jc w:val="center"/>
        <w:outlineLvl w:val="0"/>
        <w:rPr>
          <w:b/>
          <w:bCs/>
          <w:lang w:eastAsia="en-US"/>
        </w:rPr>
      </w:pPr>
    </w:p>
    <w:p w14:paraId="7A51FDDE" w14:textId="3020CCB7" w:rsidR="00060AAD" w:rsidRPr="000D152F" w:rsidRDefault="00060AAD" w:rsidP="00060AAD">
      <w:pPr>
        <w:jc w:val="both"/>
        <w:rPr>
          <w:b/>
          <w:bCs/>
        </w:rPr>
      </w:pPr>
      <w:r w:rsidRPr="000D152F">
        <w:rPr>
          <w:b/>
          <w:bCs/>
        </w:rPr>
        <w:t xml:space="preserve">Lēmums Nr. </w:t>
      </w:r>
      <w:r w:rsidR="00371BB6" w:rsidRPr="000D152F">
        <w:rPr>
          <w:b/>
          <w:bCs/>
        </w:rPr>
        <w:t>407</w:t>
      </w:r>
    </w:p>
    <w:p w14:paraId="2B6C71AF" w14:textId="220F2011" w:rsidR="00060AAD" w:rsidRPr="000D152F" w:rsidRDefault="00060AAD" w:rsidP="00072082">
      <w:pPr>
        <w:keepNext/>
        <w:jc w:val="center"/>
        <w:outlineLvl w:val="0"/>
        <w:rPr>
          <w:b/>
          <w:bCs/>
          <w:lang w:eastAsia="en-US"/>
        </w:rPr>
      </w:pPr>
      <w:r w:rsidRPr="000D152F">
        <w:rPr>
          <w:b/>
          <w:bCs/>
          <w:lang w:eastAsia="en-US"/>
        </w:rPr>
        <w:t>80.</w:t>
      </w:r>
    </w:p>
    <w:p w14:paraId="37971B34" w14:textId="77777777" w:rsidR="00371BB6" w:rsidRPr="000D152F" w:rsidRDefault="00371BB6" w:rsidP="00371BB6">
      <w:pPr>
        <w:pBdr>
          <w:bottom w:val="single" w:sz="6" w:space="1" w:color="auto"/>
        </w:pBdr>
        <w:jc w:val="both"/>
        <w:rPr>
          <w:b/>
          <w:bCs/>
        </w:rPr>
      </w:pPr>
      <w:r w:rsidRPr="000D152F">
        <w:rPr>
          <w:b/>
          <w:bCs/>
          <w:noProof/>
        </w:rPr>
        <w:t>Par izglītības iestādes Baumaņu Kārļa Viļķenes pamatskolas direktora atbrīvošanu no amata saistībā ar izglītības iestādes likvidāciju</w:t>
      </w:r>
    </w:p>
    <w:p w14:paraId="3AFB73F4" w14:textId="26DEEF18" w:rsidR="00371BB6" w:rsidRPr="000D152F" w:rsidRDefault="00371BB6" w:rsidP="00371BB6">
      <w:pPr>
        <w:jc w:val="center"/>
      </w:pPr>
      <w:r w:rsidRPr="000D152F">
        <w:t xml:space="preserve">Ziņo </w:t>
      </w:r>
      <w:r w:rsidRPr="000D152F">
        <w:rPr>
          <w:noProof/>
        </w:rPr>
        <w:t>Valda Tinkusa, A.Legzdiņš, V.Možvillo, A.Briede</w:t>
      </w:r>
    </w:p>
    <w:p w14:paraId="5B9C3E37" w14:textId="77777777" w:rsidR="00371BB6" w:rsidRPr="000D152F" w:rsidRDefault="00371BB6" w:rsidP="00371BB6">
      <w:pPr>
        <w:jc w:val="center"/>
      </w:pPr>
    </w:p>
    <w:p w14:paraId="140BB75F" w14:textId="4DA349C0" w:rsidR="00371BB6" w:rsidRPr="000D152F" w:rsidRDefault="00371BB6" w:rsidP="00371BB6">
      <w:pPr>
        <w:ind w:firstLine="720"/>
        <w:jc w:val="both"/>
        <w:rPr>
          <w:rFonts w:eastAsia="Calibri"/>
          <w:color w:val="000000"/>
          <w14:ligatures w14:val="standardContextual"/>
        </w:rPr>
      </w:pPr>
      <w:r w:rsidRPr="000D152F">
        <w:t xml:space="preserve">Ar </w:t>
      </w:r>
      <w:r w:rsidRPr="000D152F">
        <w:rPr>
          <w:rFonts w:eastAsia="Calibri"/>
          <w:bCs/>
        </w:rPr>
        <w:t>2024.gada 25.aprīļa Limbažu</w:t>
      </w:r>
      <w:r w:rsidRPr="000D152F">
        <w:t xml:space="preserve"> novada pašvaldības domes lēmumu Nr.275 (protokols Nr.7, 3.) nolemts </w:t>
      </w:r>
      <w:r w:rsidRPr="000D152F">
        <w:rPr>
          <w:rFonts w:eastAsia="Calibri"/>
          <w:color w:val="000000"/>
          <w14:ligatures w14:val="standardContextual"/>
        </w:rPr>
        <w:t xml:space="preserve">ar 2024. gada 1. augustu likvidēt </w:t>
      </w:r>
      <w:bookmarkStart w:id="209" w:name="_Hlk163811604"/>
      <w:r w:rsidRPr="000D152F">
        <w:rPr>
          <w:rFonts w:eastAsia="Calibri"/>
          <w:color w:val="000000"/>
          <w14:ligatures w14:val="standardContextual"/>
        </w:rPr>
        <w:t xml:space="preserve">Baumaņu Kārļa </w:t>
      </w:r>
      <w:bookmarkEnd w:id="209"/>
      <w:r w:rsidRPr="000D152F">
        <w:rPr>
          <w:rFonts w:eastAsia="Calibri"/>
          <w:color w:val="000000"/>
          <w14:ligatures w14:val="standardContextual"/>
        </w:rPr>
        <w:t xml:space="preserve">Viļķenes pamatskolu (izglītības iestāžu reģistrācijas Nr. 4412900178), saglabājot pirmsskolas izglītības programmu īstenošanas vietu </w:t>
      </w:r>
      <w:r w:rsidRPr="000D152F">
        <w:rPr>
          <w:rFonts w:eastAsia="Calibri"/>
          <w:color w:val="000000"/>
          <w14:ligatures w14:val="standardContextual"/>
        </w:rPr>
        <w:lastRenderedPageBreak/>
        <w:t>Viļķenē (Briežu gatvē 6a, Viļķenē, Viļķenes pagastā, Limbažu novadā, LV-4050) un nododot šo pirmsskolas izglītības programmu īstenošanas uzdevumu veikšanu Limbažu novada pašvaldības iestādei ”Ozolaines pirmsskolas izglītības iestāde”.</w:t>
      </w:r>
    </w:p>
    <w:p w14:paraId="208686DD" w14:textId="77777777" w:rsidR="00371BB6" w:rsidRPr="000D152F" w:rsidRDefault="00371BB6" w:rsidP="00371BB6">
      <w:pPr>
        <w:ind w:firstLine="720"/>
        <w:jc w:val="both"/>
      </w:pPr>
      <w:r w:rsidRPr="000D152F">
        <w:t xml:space="preserve">Saskaņā ar Izglītības likuma 17.panta trešās daļas 1.punktu,  </w:t>
      </w:r>
      <w:r w:rsidRPr="000D152F">
        <w:rPr>
          <w:rFonts w:eastAsia="Calibri"/>
          <w:bCs/>
        </w:rPr>
        <w:t>Limbažu</w:t>
      </w:r>
      <w:r w:rsidRPr="000D152F">
        <w:t xml:space="preserve"> novada pašvaldības domes lēmumu Nr.275 “</w:t>
      </w:r>
      <w:r w:rsidRPr="000D152F">
        <w:rPr>
          <w:rFonts w:eastAsia="Calibri"/>
          <w:color w:val="000000"/>
          <w14:ligatures w14:val="standardContextual"/>
        </w:rPr>
        <w:t>Par Baumaņu Kārļa Viļķenes pamatskolas likvidāciju”</w:t>
      </w:r>
      <w:r w:rsidRPr="000D152F">
        <w:t xml:space="preserve"> (protokols Nr.7, 3.) ir saskaņojusi Izglītības un zinātnes ministrija.</w:t>
      </w:r>
    </w:p>
    <w:p w14:paraId="63F08D79" w14:textId="77777777" w:rsidR="00371BB6" w:rsidRPr="000D152F" w:rsidRDefault="00371BB6" w:rsidP="00371BB6">
      <w:pPr>
        <w:ind w:firstLine="720"/>
        <w:jc w:val="both"/>
      </w:pPr>
      <w:r w:rsidRPr="000D152F">
        <w:t xml:space="preserve">Atbilstoši pašvaldības domes lēmumam, ar </w:t>
      </w:r>
      <w:r w:rsidRPr="000D152F">
        <w:rPr>
          <w:rFonts w:eastAsia="Calibri"/>
          <w:color w:val="000000"/>
          <w14:ligatures w14:val="standardContextual"/>
        </w:rPr>
        <w:t xml:space="preserve">2024. gada 1.augustu </w:t>
      </w:r>
      <w:r w:rsidRPr="000D152F">
        <w:t xml:space="preserve">beidz pastāvēt izglītības iestāde </w:t>
      </w:r>
      <w:r w:rsidRPr="000D152F">
        <w:rPr>
          <w:rFonts w:eastAsia="Calibri"/>
          <w:color w:val="000000"/>
          <w14:ligatures w14:val="standardContextual"/>
        </w:rPr>
        <w:t>Baumaņu Kārļa Viļķenes pamatskola</w:t>
      </w:r>
      <w:r w:rsidRPr="000D152F">
        <w:t xml:space="preserve">, līdz ar to, Limbažu novada pašvaldībai, Limbažu novada Izglītības pārvaldes personā, kas ir izglītības iestādes </w:t>
      </w:r>
      <w:r w:rsidRPr="000D152F">
        <w:rPr>
          <w:rFonts w:eastAsia="Calibri"/>
          <w:color w:val="000000"/>
          <w14:ligatures w14:val="standardContextual"/>
        </w:rPr>
        <w:t>Baumaņu Kārļa Viļķenes pamatskolas</w:t>
      </w:r>
      <w:r w:rsidRPr="000D152F">
        <w:t xml:space="preserve"> direktores Ilzes Ādamsones darba devējs, nav iespējams viņu nodarbināt līdzšinējā amatā.</w:t>
      </w:r>
    </w:p>
    <w:p w14:paraId="1E7035D9" w14:textId="77777777" w:rsidR="00371BB6" w:rsidRPr="000D152F" w:rsidRDefault="00371BB6" w:rsidP="00371BB6">
      <w:pPr>
        <w:ind w:firstLine="720"/>
        <w:jc w:val="both"/>
      </w:pPr>
      <w:r w:rsidRPr="000D152F">
        <w:t xml:space="preserve">Līdz ar to Limbažu novada pašvaldībai ir jāveic organizatoriski pasākumi, proti, jāsamazina darbinieku skaits, jo līdz ar izglītības iestādes </w:t>
      </w:r>
      <w:r w:rsidRPr="000D152F">
        <w:rPr>
          <w:rFonts w:eastAsia="Calibri"/>
          <w:color w:val="000000"/>
          <w14:ligatures w14:val="standardContextual"/>
        </w:rPr>
        <w:t>Baumaņu Kārļa Viļķenes pamatskolas</w:t>
      </w:r>
      <w:r w:rsidRPr="000D152F">
        <w:t xml:space="preserve"> likvidācijas pabeigšanu, nav pamata saglabāt izglītības iestādes direktora amatu.</w:t>
      </w:r>
    </w:p>
    <w:p w14:paraId="51CE85F8" w14:textId="77777777" w:rsidR="00371BB6" w:rsidRPr="000D152F" w:rsidRDefault="00371BB6" w:rsidP="00371BB6">
      <w:pPr>
        <w:ind w:firstLine="720"/>
        <w:jc w:val="both"/>
      </w:pPr>
      <w:r w:rsidRPr="000D152F">
        <w:t>Vienlaicīgi ar uzteikumu, Ilzei Ādamsonei tiks piedāvāts  ieņemt vakantās amata vietas, kas uz uzteikumu brīdi būs pieejamas Limbažu novada pašvaldības institūcijās un atbildīs viņas kvalifikācijai.</w:t>
      </w:r>
    </w:p>
    <w:p w14:paraId="7AF66783" w14:textId="77777777" w:rsidR="00371BB6" w:rsidRPr="000D152F" w:rsidRDefault="00371BB6" w:rsidP="00371BB6">
      <w:pPr>
        <w:ind w:firstLine="720"/>
        <w:jc w:val="both"/>
      </w:pPr>
      <w:r w:rsidRPr="000D152F">
        <w:t>Pirms darba līguma uzteikšanas darba devējs ir noskaidrojis, ka darbinieks ir darbinieku arodbiedrības biedrs un nosūtījis pieprasījumu arodbiedrībai piekrišanas sniegšanai.</w:t>
      </w:r>
    </w:p>
    <w:p w14:paraId="59EE066C" w14:textId="77777777" w:rsidR="00371BB6" w:rsidRPr="000D152F" w:rsidRDefault="00371BB6" w:rsidP="00371BB6">
      <w:pPr>
        <w:ind w:firstLine="720"/>
        <w:jc w:val="both"/>
      </w:pPr>
      <w:r w:rsidRPr="000D152F">
        <w:t xml:space="preserve"> Pamatojoties uz Pašvaldību likuma 10.panta pirmās daļas 10.punktu, tikai Domes kompetencē ir iecelt amatā un atbrīvot no tā pašvaldības iestāžu vadītājus, kā arī citas amatpersonas normatīvajos aktos paredzētajos gadījumos.</w:t>
      </w:r>
    </w:p>
    <w:p w14:paraId="6ACCC51F" w14:textId="4237EBEC" w:rsidR="0087007C" w:rsidRPr="000D152F" w:rsidRDefault="00371BB6" w:rsidP="009D6A61">
      <w:pPr>
        <w:ind w:firstLine="720"/>
        <w:jc w:val="both"/>
        <w:rPr>
          <w:rFonts w:eastAsia="SimSun"/>
          <w:bCs/>
          <w:kern w:val="3"/>
          <w:lang w:eastAsia="zh-CN" w:bidi="hi-IN"/>
        </w:rPr>
      </w:pPr>
      <w:r w:rsidRPr="000D152F">
        <w:t xml:space="preserve">Ņemot vērā minēto, pamatojoties uz Pašvaldību likuma 10.panta pirmās daļas 10.punktu, </w:t>
      </w:r>
      <w:r w:rsidRPr="000D152F">
        <w:rPr>
          <w:rFonts w:eastAsia="Calibri"/>
        </w:rPr>
        <w:t xml:space="preserve">Izglītības likuma 17.panta trešās daļas 2.punktu un Darba likuma 101.panta pirmās daļas 9.punktu, 110.pantu, </w:t>
      </w:r>
      <w:r w:rsidRPr="000D152F">
        <w:rPr>
          <w:rFonts w:eastAsia="SimSun"/>
          <w:b/>
          <w:bCs/>
          <w:kern w:val="3"/>
          <w:lang w:eastAsia="zh-CN" w:bidi="hi-IN"/>
        </w:rPr>
        <w:t>atklāti balsojot</w:t>
      </w:r>
      <w:r w:rsidRPr="000D152F">
        <w:rPr>
          <w:rFonts w:eastAsia="SimSun"/>
          <w:kern w:val="3"/>
          <w:lang w:eastAsia="zh-CN" w:bidi="hi-IN"/>
        </w:rPr>
        <w:t xml:space="preserve">: </w:t>
      </w:r>
      <w:r w:rsidRPr="000D152F">
        <w:rPr>
          <w:rFonts w:eastAsia="SimSun"/>
          <w:b/>
          <w:kern w:val="3"/>
          <w:lang w:eastAsia="zh-CN" w:bidi="hi-IN"/>
        </w:rPr>
        <w:t xml:space="preserve">PAR – </w:t>
      </w:r>
      <w:r w:rsidR="009D6A61" w:rsidRPr="000D152F">
        <w:rPr>
          <w:rFonts w:eastAsia="SimSun"/>
          <w:bCs/>
          <w:kern w:val="3"/>
          <w:lang w:eastAsia="zh-CN" w:bidi="hi-IN"/>
        </w:rPr>
        <w:t>9 deputāti (Dagnis Straubergs, Dāvis Melnalksnis, Jānis Bakmanis, Kristaps Močāns, Lija Jokste, Māris Beļaunieks, Regīna Tamane, Rūdolfs Pelēkais, Ziedonis Rubezis)</w:t>
      </w:r>
      <w:r w:rsidRPr="000D152F">
        <w:rPr>
          <w:rFonts w:eastAsia="SimSun"/>
          <w:kern w:val="3"/>
          <w:lang w:eastAsia="zh-CN" w:bidi="hi-IN"/>
        </w:rPr>
        <w:t xml:space="preserve">, </w:t>
      </w:r>
      <w:r w:rsidRPr="000D152F">
        <w:rPr>
          <w:rFonts w:eastAsia="SimSun"/>
          <w:b/>
          <w:kern w:val="3"/>
          <w:lang w:eastAsia="zh-CN" w:bidi="hi-IN"/>
        </w:rPr>
        <w:t xml:space="preserve">PRET – </w:t>
      </w:r>
      <w:r w:rsidR="009D6A61" w:rsidRPr="000D152F">
        <w:rPr>
          <w:rFonts w:eastAsia="SimSun"/>
          <w:bCs/>
          <w:kern w:val="3"/>
          <w:lang w:eastAsia="zh-CN" w:bidi="hi-IN"/>
        </w:rPr>
        <w:t xml:space="preserve">2 deputāti (Aigars Legzdiņš, Valdis </w:t>
      </w:r>
      <w:proofErr w:type="spellStart"/>
      <w:r w:rsidR="009D6A61" w:rsidRPr="000D152F">
        <w:rPr>
          <w:rFonts w:eastAsia="SimSun"/>
          <w:bCs/>
          <w:kern w:val="3"/>
          <w:lang w:eastAsia="zh-CN" w:bidi="hi-IN"/>
        </w:rPr>
        <w:t>Možvillo</w:t>
      </w:r>
      <w:proofErr w:type="spellEnd"/>
      <w:r w:rsidR="009D6A61" w:rsidRPr="000D152F">
        <w:rPr>
          <w:rFonts w:eastAsia="SimSun"/>
          <w:bCs/>
          <w:kern w:val="3"/>
          <w:lang w:eastAsia="zh-CN" w:bidi="hi-IN"/>
        </w:rPr>
        <w:t>)</w:t>
      </w:r>
      <w:r w:rsidRPr="000D152F">
        <w:rPr>
          <w:rFonts w:eastAsia="SimSun"/>
          <w:b/>
          <w:kern w:val="3"/>
          <w:lang w:eastAsia="zh-CN" w:bidi="hi-IN"/>
        </w:rPr>
        <w:t xml:space="preserve">, ATTURAS – </w:t>
      </w:r>
      <w:r w:rsidR="009D6A61" w:rsidRPr="000D152F">
        <w:rPr>
          <w:rFonts w:eastAsia="SimSun"/>
          <w:bCs/>
          <w:kern w:val="3"/>
          <w:lang w:eastAsia="zh-CN" w:bidi="hi-IN"/>
        </w:rPr>
        <w:t>1 deputāts (Edmunds Zeidmanis)</w:t>
      </w:r>
      <w:r w:rsidRPr="000D152F">
        <w:rPr>
          <w:rFonts w:eastAsia="Calibri"/>
        </w:rPr>
        <w:t>,</w:t>
      </w:r>
      <w:r w:rsidRPr="000D152F">
        <w:rPr>
          <w:rFonts w:eastAsia="SimSun"/>
          <w:kern w:val="3"/>
          <w:lang w:eastAsia="zh-CN" w:bidi="hi-IN"/>
        </w:rPr>
        <w:t xml:space="preserve"> </w:t>
      </w:r>
      <w:r w:rsidR="0087007C" w:rsidRPr="000D152F">
        <w:t>nebalso – 1 deputāts (Andris Garklāvs), Limbažu novada dome</w:t>
      </w:r>
      <w:r w:rsidR="0087007C" w:rsidRPr="000D152F">
        <w:rPr>
          <w:b/>
          <w:bCs/>
        </w:rPr>
        <w:t xml:space="preserve"> NOLEMJ:</w:t>
      </w:r>
    </w:p>
    <w:p w14:paraId="16480E4C" w14:textId="4CB3174B" w:rsidR="00371BB6" w:rsidRPr="000D152F" w:rsidRDefault="00371BB6" w:rsidP="0087007C">
      <w:pPr>
        <w:ind w:firstLine="720"/>
        <w:jc w:val="both"/>
        <w:rPr>
          <w:rFonts w:eastAsia="Calibri"/>
        </w:rPr>
      </w:pPr>
    </w:p>
    <w:p w14:paraId="6559461C" w14:textId="77777777" w:rsidR="00371BB6" w:rsidRPr="000D152F" w:rsidRDefault="00371BB6" w:rsidP="00FF5047">
      <w:pPr>
        <w:numPr>
          <w:ilvl w:val="0"/>
          <w:numId w:val="160"/>
        </w:numPr>
        <w:ind w:left="426"/>
        <w:contextualSpacing/>
        <w:jc w:val="both"/>
      </w:pPr>
      <w:r w:rsidRPr="000D152F">
        <w:rPr>
          <w:rFonts w:eastAsia="Calibri"/>
        </w:rPr>
        <w:t xml:space="preserve">Atbrīvot no amata izglītības iestādes - </w:t>
      </w:r>
      <w:r w:rsidRPr="000D152F">
        <w:rPr>
          <w:rFonts w:eastAsia="Calibri"/>
          <w:color w:val="000000"/>
          <w14:ligatures w14:val="standardContextual"/>
        </w:rPr>
        <w:t>Baumaņu Kārļa Viļķenes pamatskolas</w:t>
      </w:r>
      <w:r w:rsidRPr="000D152F">
        <w:rPr>
          <w:rFonts w:eastAsia="Calibri"/>
        </w:rPr>
        <w:t xml:space="preserve"> direktori Ilzi Ādamsoni, </w:t>
      </w:r>
      <w:r w:rsidRPr="000D152F">
        <w:t xml:space="preserve">pamatojoties uz Darba likuma 101.panta pirmās daļas 9.punktu, </w:t>
      </w:r>
      <w:r w:rsidRPr="000D152F">
        <w:rPr>
          <w:rFonts w:eastAsia="Arial Unicode MS" w:cs="Arial Unicode MS"/>
          <w:bCs/>
        </w:rPr>
        <w:t>saistībā ar izglītības iestādes likvidāciju</w:t>
      </w:r>
      <w:r w:rsidRPr="000D152F">
        <w:rPr>
          <w:rFonts w:eastAsia="Calibri"/>
          <w:bCs/>
        </w:rPr>
        <w:t>;</w:t>
      </w:r>
    </w:p>
    <w:p w14:paraId="2CE38B78" w14:textId="77777777" w:rsidR="00371BB6" w:rsidRPr="000D152F" w:rsidRDefault="00371BB6" w:rsidP="00FF5047">
      <w:pPr>
        <w:numPr>
          <w:ilvl w:val="0"/>
          <w:numId w:val="160"/>
        </w:numPr>
        <w:ind w:left="426"/>
        <w:contextualSpacing/>
        <w:jc w:val="both"/>
        <w:rPr>
          <w:rFonts w:eastAsia="Calibri"/>
          <w:lang w:eastAsia="en-US"/>
        </w:rPr>
      </w:pPr>
      <w:r w:rsidRPr="000D152F">
        <w:t xml:space="preserve">Uzdot Limbažu novada Izglītības pārvaldes vadītājai: </w:t>
      </w:r>
    </w:p>
    <w:p w14:paraId="306A58A1" w14:textId="77777777" w:rsidR="00371BB6" w:rsidRPr="000D152F" w:rsidRDefault="00371BB6" w:rsidP="00FF5047">
      <w:pPr>
        <w:ind w:left="426"/>
        <w:contextualSpacing/>
        <w:jc w:val="both"/>
      </w:pPr>
      <w:r w:rsidRPr="000D152F">
        <w:t xml:space="preserve">2.1. ievērojot Darba likuma normas, uzteikt darba līgumu </w:t>
      </w:r>
      <w:r w:rsidRPr="000D152F">
        <w:rPr>
          <w:rFonts w:eastAsia="Calibri"/>
          <w:color w:val="000000"/>
          <w14:ligatures w14:val="standardContextual"/>
        </w:rPr>
        <w:t>Baumaņu Kārļa Viļķenes pamatskolas</w:t>
      </w:r>
      <w:r w:rsidRPr="000D152F">
        <w:rPr>
          <w:rFonts w:eastAsia="Calibri"/>
        </w:rPr>
        <w:t xml:space="preserve"> direktorei </w:t>
      </w:r>
      <w:r w:rsidRPr="000D152F">
        <w:t>Ilzei Ādamsonei, pēc darbinieku arodbiedrības piekrišanas saņemšanas;</w:t>
      </w:r>
    </w:p>
    <w:p w14:paraId="7AD6F0C0" w14:textId="77777777" w:rsidR="00371BB6" w:rsidRPr="000D152F" w:rsidRDefault="00371BB6" w:rsidP="00FF5047">
      <w:pPr>
        <w:ind w:left="426"/>
        <w:contextualSpacing/>
        <w:jc w:val="both"/>
      </w:pPr>
      <w:r w:rsidRPr="000D152F">
        <w:t xml:space="preserve">2.2. ja darbinieku arodbiedrība nepiekrīt darba līguma uzteikumam, viena mēneša laikā no atbildes saņemšanas dienas, celt prasību tiesā par darba līguma izbeigšanu ar </w:t>
      </w:r>
      <w:r w:rsidRPr="000D152F">
        <w:rPr>
          <w:rFonts w:eastAsia="Calibri"/>
          <w:color w:val="000000"/>
          <w14:ligatures w14:val="standardContextual"/>
        </w:rPr>
        <w:t>Baumaņu Kārļa Viļķenes pamatskolas</w:t>
      </w:r>
      <w:r w:rsidRPr="000D152F">
        <w:rPr>
          <w:rFonts w:eastAsia="Calibri"/>
        </w:rPr>
        <w:t xml:space="preserve"> direktori </w:t>
      </w:r>
      <w:r w:rsidRPr="000D152F">
        <w:t>Ilzi Ādamsoni.</w:t>
      </w:r>
    </w:p>
    <w:p w14:paraId="22DEF4E8" w14:textId="77777777" w:rsidR="00371BB6" w:rsidRPr="000D152F" w:rsidRDefault="00371BB6" w:rsidP="00FF5047">
      <w:pPr>
        <w:ind w:left="426" w:hanging="426"/>
        <w:contextualSpacing/>
        <w:jc w:val="both"/>
      </w:pPr>
      <w:r w:rsidRPr="000D152F">
        <w:t>3. Kontroli par lēmuma izpildi uzdot Limbažu novada pašvaldības izpilddirektoram.</w:t>
      </w:r>
    </w:p>
    <w:p w14:paraId="2222E59C" w14:textId="77777777" w:rsidR="00371BB6" w:rsidRPr="000D152F" w:rsidRDefault="00371BB6" w:rsidP="00DC3950">
      <w:pPr>
        <w:keepNext/>
        <w:outlineLvl w:val="0"/>
        <w:rPr>
          <w:b/>
          <w:bCs/>
          <w:lang w:eastAsia="en-US"/>
        </w:rPr>
      </w:pPr>
    </w:p>
    <w:p w14:paraId="6057C474" w14:textId="3444FB81" w:rsidR="009D1D0F" w:rsidRPr="00B84A84" w:rsidRDefault="009D1D0F" w:rsidP="009D1D0F">
      <w:pPr>
        <w:keepNext/>
        <w:jc w:val="both"/>
        <w:outlineLvl w:val="0"/>
        <w:rPr>
          <w:lang w:eastAsia="en-US"/>
        </w:rPr>
      </w:pPr>
      <w:r w:rsidRPr="00B84A84">
        <w:rPr>
          <w:lang w:eastAsia="en-US"/>
        </w:rPr>
        <w:t xml:space="preserve">Saistībā ar citiem deputātiem sūtīto īsziņu, D.Straubergs precizē, ka nevienam deputātam nav liegta piekļuve dokumentu vadības sistēmā “Namejs”. Dalībai sēdē reģistrējušies 13 no 15 dalībniekiem, </w:t>
      </w:r>
      <w:r w:rsidR="00B84A84">
        <w:rPr>
          <w:lang w:eastAsia="en-US"/>
        </w:rPr>
        <w:t xml:space="preserve">nav reģistrējušies </w:t>
      </w:r>
      <w:r w:rsidR="00B84A84" w:rsidRPr="00B84A84">
        <w:rPr>
          <w:lang w:eastAsia="en-US"/>
        </w:rPr>
        <w:t xml:space="preserve">J.Remess, A.Ozols, </w:t>
      </w:r>
      <w:r w:rsidRPr="00B84A84">
        <w:rPr>
          <w:lang w:eastAsia="en-US"/>
        </w:rPr>
        <w:t xml:space="preserve">nepiedalās A.Garklāvs. </w:t>
      </w:r>
    </w:p>
    <w:p w14:paraId="639F2638" w14:textId="77777777" w:rsidR="009D1D0F" w:rsidRPr="000D152F" w:rsidRDefault="009D1D0F" w:rsidP="009D1D0F">
      <w:pPr>
        <w:keepNext/>
        <w:jc w:val="both"/>
        <w:outlineLvl w:val="0"/>
        <w:rPr>
          <w:b/>
          <w:bCs/>
          <w:lang w:eastAsia="en-US"/>
        </w:rPr>
      </w:pPr>
    </w:p>
    <w:p w14:paraId="3C8048E0" w14:textId="77777777" w:rsidR="00DC3950" w:rsidRPr="000D152F" w:rsidRDefault="00DC3950" w:rsidP="009D1D0F">
      <w:pPr>
        <w:keepNext/>
        <w:jc w:val="both"/>
        <w:outlineLvl w:val="0"/>
        <w:rPr>
          <w:b/>
          <w:bCs/>
          <w:lang w:eastAsia="en-US"/>
        </w:rPr>
      </w:pPr>
    </w:p>
    <w:p w14:paraId="5DAF94D2" w14:textId="25535F6F" w:rsidR="00060AAD" w:rsidRPr="000D152F" w:rsidRDefault="00060AAD" w:rsidP="00060AAD">
      <w:pPr>
        <w:jc w:val="both"/>
        <w:rPr>
          <w:b/>
          <w:bCs/>
        </w:rPr>
      </w:pPr>
      <w:r w:rsidRPr="000D152F">
        <w:rPr>
          <w:b/>
          <w:bCs/>
        </w:rPr>
        <w:t xml:space="preserve">Lēmums Nr. </w:t>
      </w:r>
      <w:r w:rsidR="005D7941" w:rsidRPr="000D152F">
        <w:rPr>
          <w:b/>
          <w:bCs/>
        </w:rPr>
        <w:t>408</w:t>
      </w:r>
    </w:p>
    <w:p w14:paraId="06D96976" w14:textId="7B1ED6C6" w:rsidR="00060AAD" w:rsidRPr="000D152F" w:rsidRDefault="00060AAD" w:rsidP="00072082">
      <w:pPr>
        <w:keepNext/>
        <w:jc w:val="center"/>
        <w:outlineLvl w:val="0"/>
        <w:rPr>
          <w:b/>
          <w:bCs/>
          <w:lang w:eastAsia="en-US"/>
        </w:rPr>
      </w:pPr>
      <w:r w:rsidRPr="000D152F">
        <w:rPr>
          <w:b/>
          <w:bCs/>
          <w:lang w:eastAsia="en-US"/>
        </w:rPr>
        <w:t>81.</w:t>
      </w:r>
    </w:p>
    <w:p w14:paraId="4ED967F1" w14:textId="77777777" w:rsidR="005D7941" w:rsidRPr="000D152F" w:rsidRDefault="005D7941" w:rsidP="005D7941">
      <w:pPr>
        <w:pBdr>
          <w:bottom w:val="single" w:sz="6" w:space="1" w:color="auto"/>
        </w:pBdr>
        <w:jc w:val="both"/>
        <w:rPr>
          <w:b/>
          <w:bCs/>
        </w:rPr>
      </w:pPr>
      <w:r w:rsidRPr="000D152F">
        <w:rPr>
          <w:b/>
          <w:bCs/>
          <w:noProof/>
        </w:rPr>
        <w:t>Par grozījumiem Limbažu novada pašvaldības 2023. gada 27. aprīļa iekšējos noteikumos Nr.4 “Par atlīdzību un sociālajām garantijām Limbažu novada pašvaldības darbiniekiem un amatpersonām”</w:t>
      </w:r>
    </w:p>
    <w:p w14:paraId="05755881" w14:textId="77777777" w:rsidR="005D7941" w:rsidRPr="000D152F" w:rsidRDefault="005D7941" w:rsidP="005D7941">
      <w:pPr>
        <w:jc w:val="center"/>
      </w:pPr>
      <w:r w:rsidRPr="000D152F">
        <w:t xml:space="preserve">Ziņo </w:t>
      </w:r>
      <w:r w:rsidRPr="000D152F">
        <w:rPr>
          <w:noProof/>
        </w:rPr>
        <w:t>Artis Ārgalis</w:t>
      </w:r>
    </w:p>
    <w:p w14:paraId="01D0F913" w14:textId="77777777" w:rsidR="005D7941" w:rsidRPr="000D152F" w:rsidRDefault="005D7941" w:rsidP="005D7941">
      <w:pPr>
        <w:jc w:val="both"/>
      </w:pPr>
    </w:p>
    <w:p w14:paraId="48F007D2" w14:textId="77777777" w:rsidR="005D7941" w:rsidRPr="000D152F" w:rsidRDefault="005D7941" w:rsidP="005D7941">
      <w:pPr>
        <w:tabs>
          <w:tab w:val="left" w:pos="142"/>
          <w:tab w:val="left" w:pos="851"/>
          <w:tab w:val="left" w:pos="993"/>
        </w:tabs>
        <w:autoSpaceDE w:val="0"/>
        <w:autoSpaceDN w:val="0"/>
        <w:adjustRightInd w:val="0"/>
        <w:ind w:firstLine="720"/>
        <w:jc w:val="both"/>
      </w:pPr>
      <w:r w:rsidRPr="000D152F">
        <w:lastRenderedPageBreak/>
        <w:tab/>
      </w:r>
      <w:r w:rsidRPr="000D152F">
        <w:rPr>
          <w:color w:val="000000"/>
        </w:rPr>
        <w:t xml:space="preserve">Limbažu novada pašvaldības dome 2023. gada 27. aprīlī apstiprināja iekšējos noteikumus Nr.4 “Par atlīdzību un sociālajām garantijām Limbažu novada pašvaldības darbiniekiem un amatpersonām” </w:t>
      </w:r>
      <w:r w:rsidRPr="000D152F">
        <w:t xml:space="preserve">(turpmāk tekstā – Noteikumi). Noteikumu 6. pielikumā – Limbažu novada pašvaldības amatpersonu un darbinieku veselības apdrošināšanas un apdrošināšanas pret nelaimes gadījumiem kārtības 7. punktā, līdzās Limbažu novada pašvaldības policijas un Limbažu novada bāriņtiesas uzskaitītajiem darbiniekiem, minēti Limbažu novada iestādes “Limbažu novada sociālais dienests” (turpmāk tekstā – sociālais dienests) darbinieki, kuru amata pienākumu izpilde regulāri pakļauta paaugstinātam veselības apdraudējuma riskam, tomēr nosaukto amatu uzskaitījums nav pilnīgs. Līdzās Nolikuma 6.pielikumā minētajiem amatiem, ievērojot konsekvenci ar Limbažu novada pašvaldības policijas darbiniekiem un Bāriņtiesas darbiniekiem jānorāda arī Limbažu novada sociālā dienesta vadītāja, sociālā dienesta vadītājas vietniece, Ģimeņu atbalsta nodaļas vadītāja, Sociālā darba un sociālās palīdzības nodaļas vadītāja, Sociālo pakalpojumu un sociālās rehabilitācijas nodaļas vadītāja, sociālais </w:t>
      </w:r>
      <w:proofErr w:type="spellStart"/>
      <w:r w:rsidRPr="000D152F">
        <w:t>mentors</w:t>
      </w:r>
      <w:proofErr w:type="spellEnd"/>
      <w:r w:rsidRPr="000D152F">
        <w:t>, jo arī šo darbinieku amata pienākumos ir sociālais darbs ar klientiem, kur darbinieki regulāri pakļauti paaugstinātam veselības apdraudējuma riskam, kā arī Sociālā dienesta šoferis, kurš regulāri pārvadā sociālā dienesta klientus, ir regulāri pakļauts paaugstinātam veselības apdraudējuma riskam.</w:t>
      </w:r>
    </w:p>
    <w:p w14:paraId="3B68ECCB" w14:textId="77777777" w:rsidR="005D7941" w:rsidRPr="000D152F" w:rsidRDefault="005D7941" w:rsidP="005D7941">
      <w:pPr>
        <w:tabs>
          <w:tab w:val="left" w:pos="142"/>
          <w:tab w:val="left" w:pos="851"/>
          <w:tab w:val="left" w:pos="993"/>
        </w:tabs>
        <w:autoSpaceDE w:val="0"/>
        <w:autoSpaceDN w:val="0"/>
        <w:adjustRightInd w:val="0"/>
        <w:ind w:firstLine="720"/>
        <w:jc w:val="both"/>
      </w:pPr>
      <w:r w:rsidRPr="000D152F">
        <w:t xml:space="preserve">Arī </w:t>
      </w:r>
      <w:r w:rsidRPr="000D152F">
        <w:rPr>
          <w:rFonts w:eastAsia="Calibri"/>
        </w:rPr>
        <w:t xml:space="preserve">sociālās aprūpes centra – pansionāta “Pērle” vadītāja un veco ļaužu mītnes “Sprīdīši” vadītāja amata pienākumos ir darbs ar pansionāta klientiem, tostarp celšana, pārvietošana, transportēšana, kas prasa lielu fizisko piepūli un rada </w:t>
      </w:r>
      <w:r w:rsidRPr="000D152F">
        <w:t>regulāru paaugstinātu veselības apdraudējuma risku.</w:t>
      </w:r>
    </w:p>
    <w:p w14:paraId="2666D44A" w14:textId="77777777" w:rsidR="005D7941" w:rsidRPr="000D152F" w:rsidRDefault="005D7941" w:rsidP="005D7941">
      <w:pPr>
        <w:ind w:firstLine="720"/>
        <w:jc w:val="both"/>
      </w:pPr>
      <w:r w:rsidRPr="000D152F">
        <w:t>Ņemot vērā minēto, p</w:t>
      </w:r>
      <w:r w:rsidRPr="000D152F">
        <w:rPr>
          <w:color w:val="000000"/>
        </w:rPr>
        <w:t xml:space="preserve">amatojoties uz Pašvaldību likuma </w:t>
      </w:r>
      <w:r w:rsidRPr="000D152F">
        <w:t xml:space="preserve">50. panta pirmo daļu, Valsts pārvaldes iekārtas likuma 72. pantu un 73. panta pirmās daļas 4. punktu, Valsts un pašvaldību institūciju amatpersonu un darbinieku atlīdzības likumu, </w:t>
      </w:r>
      <w:r w:rsidRPr="000D152F">
        <w:rPr>
          <w:rFonts w:cs="Tahoma"/>
          <w:b/>
          <w:kern w:val="1"/>
          <w:lang w:eastAsia="hi-IN" w:bidi="hi-IN"/>
        </w:rPr>
        <w:t>a</w:t>
      </w:r>
      <w:r w:rsidRPr="000D152F">
        <w:rPr>
          <w:b/>
          <w:bCs/>
        </w:rPr>
        <w:t>tklāti balsojot: PAR</w:t>
      </w:r>
      <w:r w:rsidRPr="000D152F">
        <w:t xml:space="preserve">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11F9743C" w14:textId="51EAE7C2" w:rsidR="005D7941" w:rsidRPr="000D152F" w:rsidRDefault="005D7941" w:rsidP="005D7941">
      <w:pPr>
        <w:tabs>
          <w:tab w:val="left" w:pos="142"/>
          <w:tab w:val="left" w:pos="851"/>
          <w:tab w:val="left" w:pos="993"/>
        </w:tabs>
        <w:autoSpaceDE w:val="0"/>
        <w:autoSpaceDN w:val="0"/>
        <w:adjustRightInd w:val="0"/>
        <w:ind w:firstLine="720"/>
        <w:jc w:val="both"/>
        <w:rPr>
          <w:b/>
          <w:bCs/>
        </w:rPr>
      </w:pPr>
    </w:p>
    <w:p w14:paraId="29ECCC0F" w14:textId="77777777" w:rsidR="005D7941" w:rsidRPr="000D152F" w:rsidRDefault="005D7941" w:rsidP="001F132C">
      <w:pPr>
        <w:tabs>
          <w:tab w:val="num" w:pos="1603"/>
        </w:tabs>
        <w:ind w:left="426" w:hanging="426"/>
        <w:jc w:val="both"/>
        <w:rPr>
          <w:rFonts w:eastAsia="Calibri"/>
          <w:b/>
          <w:bCs/>
          <w:sz w:val="28"/>
          <w:szCs w:val="28"/>
        </w:rPr>
      </w:pPr>
      <w:r w:rsidRPr="000D152F">
        <w:rPr>
          <w:rFonts w:eastAsia="Calibri"/>
          <w:szCs w:val="22"/>
        </w:rPr>
        <w:t>1. Grozīt Limbažu novada pašvaldības 2023. gada 27. aprīļa iekšējos noteikumus Nr.4 “</w:t>
      </w:r>
      <w:r w:rsidRPr="000D152F">
        <w:rPr>
          <w:color w:val="000000"/>
        </w:rPr>
        <w:t>Par atlīdzību un sociālajām garantijām Limbažu novada pašvaldības darbiniekiem un amatpersonām</w:t>
      </w:r>
      <w:r w:rsidRPr="000D152F">
        <w:rPr>
          <w:rFonts w:eastAsia="Calibri"/>
          <w:szCs w:val="22"/>
        </w:rPr>
        <w:t>”, izsakot 6.pielikuma “</w:t>
      </w:r>
      <w:r w:rsidRPr="000D152F">
        <w:rPr>
          <w:rFonts w:eastAsia="Calibri"/>
        </w:rPr>
        <w:t xml:space="preserve">Limbažu novada pašvaldības amatpersonu un darbinieku veselības apdrošināšanas un apdrošināšanas pret nelaimes gadījumiem kārtība” </w:t>
      </w:r>
      <w:r w:rsidRPr="000D152F">
        <w:rPr>
          <w:rFonts w:eastAsia="Calibri"/>
          <w:szCs w:val="22"/>
        </w:rPr>
        <w:t>7.punktu šādā redakcijā:</w:t>
      </w:r>
    </w:p>
    <w:p w14:paraId="7C5D2001" w14:textId="77777777" w:rsidR="005D7941" w:rsidRPr="000D152F" w:rsidRDefault="005D7941" w:rsidP="001F132C">
      <w:pPr>
        <w:ind w:left="426"/>
        <w:contextualSpacing/>
        <w:jc w:val="both"/>
        <w:rPr>
          <w:rFonts w:eastAsia="Calibri"/>
        </w:rPr>
      </w:pPr>
      <w:r w:rsidRPr="000D152F">
        <w:rPr>
          <w:rFonts w:eastAsia="Calibri"/>
          <w:szCs w:val="22"/>
        </w:rPr>
        <w:t>“7.</w:t>
      </w:r>
      <w:r w:rsidRPr="000D152F">
        <w:rPr>
          <w:rFonts w:eastAsia="Calibri"/>
        </w:rPr>
        <w:t xml:space="preserve"> Pašvaldība no budžetā paredzētajiem līdzekļiem sedz 100% no iegādātās veselības apdrošināšana kartes vērtības Darbiniekiem, kuru amata pienākumu izpilde regulāri pakļauta paaugstinātam veselības apdraudējuma riskam un, pamatojoties uz darba vides risku izvērtējumu, tas ir, Limbažu novada pašvaldības policijas priekšniekam, pašvaldības policijas priekšnieka vietniekam, pašvaldības policijas vecākajiem inspektoriem, policijas inspektoriem, jaunākajiem inspektoriem, Limbažu novada bāriņtiesas priekšsēdētājai, bāriņtiesas priekšsēdētāja vietniekiem, bāriņtiesas locekļiem, Limbažu novada iestādes “Limbažu novada sociālais dienests” darbiniekiem – sociālais darbinieks ar ģimenēm, sociālais darbinieks, vecākais sociālais darbinieks, sociālās palīdzības organizators, sociālais rehabilitētājs, Sociālais darbinieks darbam ar personu grupām, psihologs, aprūpētājs, </w:t>
      </w:r>
      <w:r w:rsidRPr="000D152F">
        <w:t xml:space="preserve">sociālā dienesta vadītājs, sociālā dienesta vadītāja vietnieks, Ģimeņu atbalsta nodaļas vadītājs, Sociālā darba un sociālās palīdzības nodaļas vadītājs, Sociālo pakalpojumu un sociālās rehabilitācijas nodaļas vadītājs, sociālais </w:t>
      </w:r>
      <w:proofErr w:type="spellStart"/>
      <w:r w:rsidRPr="000D152F">
        <w:t>mentors</w:t>
      </w:r>
      <w:proofErr w:type="spellEnd"/>
      <w:r w:rsidRPr="000D152F">
        <w:t xml:space="preserve">, sociālā dienesta automobiļa vadītājs; </w:t>
      </w:r>
      <w:r w:rsidRPr="000D152F">
        <w:rPr>
          <w:rFonts w:eastAsia="Calibri"/>
        </w:rPr>
        <w:t>sociālās aprūpes centrs – pansionāta “Pērle” darbiniekiem – pansionāta vadītājs, aprūpētājs, sociālais darbinieks, sociālais aprūpētājs un veco ļaužu mītnes “Sprīdīši” darbiniekiem – pansionāta vadītājs, vecākais aprūpētājs, aprūpētājs, sociālais darbinieks.</w:t>
      </w:r>
    </w:p>
    <w:p w14:paraId="1BA1CE49" w14:textId="77777777" w:rsidR="005D7941" w:rsidRPr="000D152F" w:rsidRDefault="005D7941" w:rsidP="001F132C">
      <w:pPr>
        <w:tabs>
          <w:tab w:val="left" w:pos="142"/>
          <w:tab w:val="left" w:pos="851"/>
          <w:tab w:val="left" w:pos="993"/>
          <w:tab w:val="num" w:pos="1603"/>
        </w:tabs>
        <w:ind w:left="426" w:hanging="426"/>
        <w:contextualSpacing/>
        <w:jc w:val="both"/>
        <w:rPr>
          <w:rFonts w:eastAsia="Calibri"/>
          <w:szCs w:val="22"/>
        </w:rPr>
      </w:pPr>
      <w:r w:rsidRPr="000D152F">
        <w:rPr>
          <w:rFonts w:eastAsia="Calibri"/>
          <w:szCs w:val="22"/>
        </w:rPr>
        <w:t>2.Kontroli par lēmuma izpildi uzdot Limbažu novada pašvaldības izpilddirektoram.</w:t>
      </w:r>
    </w:p>
    <w:p w14:paraId="6554AE71" w14:textId="77777777" w:rsidR="00060AAD" w:rsidRPr="000D152F" w:rsidRDefault="00060AAD" w:rsidP="00072082">
      <w:pPr>
        <w:keepNext/>
        <w:jc w:val="center"/>
        <w:outlineLvl w:val="0"/>
        <w:rPr>
          <w:b/>
          <w:bCs/>
          <w:lang w:eastAsia="en-US"/>
        </w:rPr>
      </w:pPr>
    </w:p>
    <w:p w14:paraId="7748DE42" w14:textId="77777777" w:rsidR="00674E57" w:rsidRPr="000D152F" w:rsidRDefault="00674E57" w:rsidP="00060AAD">
      <w:pPr>
        <w:jc w:val="both"/>
        <w:rPr>
          <w:b/>
          <w:bCs/>
        </w:rPr>
      </w:pPr>
    </w:p>
    <w:p w14:paraId="7D7A5226" w14:textId="54DB2C8C" w:rsidR="00060AAD" w:rsidRPr="000D152F" w:rsidRDefault="00060AAD" w:rsidP="00060AAD">
      <w:pPr>
        <w:jc w:val="both"/>
        <w:rPr>
          <w:b/>
          <w:bCs/>
        </w:rPr>
      </w:pPr>
      <w:r w:rsidRPr="000D152F">
        <w:rPr>
          <w:b/>
          <w:bCs/>
        </w:rPr>
        <w:t xml:space="preserve">Lēmums Nr. </w:t>
      </w:r>
      <w:r w:rsidR="00674E57" w:rsidRPr="000D152F">
        <w:rPr>
          <w:b/>
          <w:bCs/>
        </w:rPr>
        <w:t>409</w:t>
      </w:r>
    </w:p>
    <w:p w14:paraId="4B57AC50" w14:textId="61BF3015" w:rsidR="00060AAD" w:rsidRPr="000D152F" w:rsidRDefault="00060AAD" w:rsidP="00072082">
      <w:pPr>
        <w:keepNext/>
        <w:jc w:val="center"/>
        <w:outlineLvl w:val="0"/>
        <w:rPr>
          <w:b/>
          <w:bCs/>
          <w:lang w:eastAsia="en-US"/>
        </w:rPr>
      </w:pPr>
      <w:r w:rsidRPr="000D152F">
        <w:rPr>
          <w:b/>
          <w:bCs/>
          <w:lang w:eastAsia="en-US"/>
        </w:rPr>
        <w:lastRenderedPageBreak/>
        <w:t>82.</w:t>
      </w:r>
    </w:p>
    <w:p w14:paraId="6D2D0473" w14:textId="77777777" w:rsidR="00674E57" w:rsidRPr="000D152F" w:rsidRDefault="00674E57" w:rsidP="00674E57">
      <w:pPr>
        <w:pBdr>
          <w:bottom w:val="single" w:sz="6" w:space="1" w:color="auto"/>
        </w:pBdr>
        <w:jc w:val="both"/>
        <w:rPr>
          <w:b/>
          <w:bCs/>
        </w:rPr>
      </w:pPr>
      <w:r w:rsidRPr="000D152F">
        <w:rPr>
          <w:b/>
          <w:bCs/>
          <w:noProof/>
        </w:rPr>
        <w:t>Par Limbažu novada kultūras iestāžu reorganizāciju</w:t>
      </w:r>
    </w:p>
    <w:p w14:paraId="73109155" w14:textId="647C45DB" w:rsidR="00674E57" w:rsidRPr="000D152F" w:rsidRDefault="00674E57" w:rsidP="00674E57">
      <w:pPr>
        <w:jc w:val="center"/>
      </w:pPr>
      <w:r w:rsidRPr="000D152F">
        <w:t xml:space="preserve">Ziņo </w:t>
      </w:r>
      <w:r w:rsidRPr="000D152F">
        <w:rPr>
          <w:noProof/>
        </w:rPr>
        <w:t>Artis Ārgalis, Evija Keisele, debatēs piedalās D.Straubergs, A.Legzdiņš</w:t>
      </w:r>
    </w:p>
    <w:p w14:paraId="5DA456E6" w14:textId="77777777" w:rsidR="00674E57" w:rsidRPr="000D152F" w:rsidRDefault="00674E57" w:rsidP="00674E57">
      <w:pPr>
        <w:jc w:val="both"/>
      </w:pPr>
    </w:p>
    <w:p w14:paraId="04A69A7D" w14:textId="77777777" w:rsidR="00674E57" w:rsidRPr="000D152F" w:rsidRDefault="00674E57" w:rsidP="00674E57">
      <w:pPr>
        <w:ind w:firstLine="720"/>
        <w:jc w:val="both"/>
      </w:pPr>
      <w:r w:rsidRPr="000D152F">
        <w:rPr>
          <w:color w:val="000000"/>
        </w:rPr>
        <w:t xml:space="preserve">Ar Limbažu novada pašvaldības izpilddirektora 2024. gada 29. janvāra rīkojumu Nr. 4.1.1/24/10 izveidota darba grupa ierosinājumu sniegšanai par kultūras iestāžu u.c. struktūrvienību darbību. Lai </w:t>
      </w:r>
      <w:r w:rsidRPr="000D152F">
        <w:t>sekmētu efektīvāku Limbažu novada kultūras iestāžu sniegto pakalpojumu nodrošināšanu, racionālāku pašvaldības resursu izmantošanu, samērīgu darbinieku noslodzes plānošanu, darba grupā sagatavoti priekšlikumi kultūras iestāžu reorganizācijai.</w:t>
      </w:r>
    </w:p>
    <w:p w14:paraId="0681543A" w14:textId="77777777" w:rsidR="00674E57" w:rsidRPr="000D152F" w:rsidRDefault="00674E57" w:rsidP="00674E57">
      <w:pPr>
        <w:shd w:val="clear" w:color="auto" w:fill="FFFFFF"/>
        <w:ind w:firstLine="720"/>
        <w:jc w:val="both"/>
        <w:rPr>
          <w:color w:val="000000"/>
          <w:lang w:eastAsia="en-GB"/>
        </w:rPr>
      </w:pPr>
      <w:r w:rsidRPr="000D152F">
        <w:rPr>
          <w:color w:val="000000"/>
        </w:rPr>
        <w:t xml:space="preserve">Valsts pārvaldes iekārtas likuma 10. panta astotā daļa nosaka, ka Valsts pārvalde savā darbībā pastāvīgi pārbauda un uzlabo sabiedrībai sniegto pakalpojumu kvalitāti. Tās pienākums ir vienkāršot un uzlabot procedūras privātpersonas labā, savukārt, 10. panta desmitā daļā nosaka, ka valsts pārvaldi </w:t>
      </w:r>
      <w:r w:rsidRPr="000D152F">
        <w:rPr>
          <w:color w:val="000000"/>
          <w:lang w:eastAsia="en-GB"/>
        </w:rPr>
        <w:t>organizē pēc iespējas efektīvi. Valsts pārvaldes institucionālo sistēmu pastāvīgi pārbauda un, ja nepieciešams, pilnveido, izvērtējot arī funkciju apjomu, nepieciešamību un koncentrācijas pakāpi, normatīvā regulējuma apjomu un detalizāciju un apsverot deleģēšanas iespējas vai ārpakalpojuma izmantošanu.</w:t>
      </w:r>
    </w:p>
    <w:p w14:paraId="2A88EBFF" w14:textId="77777777" w:rsidR="00674E57" w:rsidRPr="000D152F" w:rsidRDefault="00674E57" w:rsidP="00674E57">
      <w:pPr>
        <w:shd w:val="clear" w:color="auto" w:fill="FFFFFF"/>
        <w:ind w:firstLine="720"/>
        <w:jc w:val="both"/>
        <w:rPr>
          <w:color w:val="000000"/>
        </w:rPr>
      </w:pPr>
      <w:r w:rsidRPr="000D152F">
        <w:rPr>
          <w:color w:val="000000"/>
        </w:rPr>
        <w:t xml:space="preserve">Saskaņā ar Valsts pārvaldes iekārtas likuma 27. pantu pastarpinātās pārvaldes institucionālo sistēmu un tās darba organizāciju saskaņā ar likumu un Ministru kabineta noteikumiem nosaka attiecīgā atvasinātā publiskā persona, ievērojot valsts pārvaldes principus un funkciju izvērtējumu. </w:t>
      </w:r>
    </w:p>
    <w:p w14:paraId="61D24E95" w14:textId="77777777" w:rsidR="00674E57" w:rsidRPr="000D152F" w:rsidRDefault="00674E57" w:rsidP="00674E57">
      <w:pPr>
        <w:ind w:firstLine="720"/>
        <w:jc w:val="both"/>
        <w:rPr>
          <w:color w:val="000000"/>
        </w:rPr>
      </w:pPr>
      <w:r w:rsidRPr="000D152F">
        <w:rPr>
          <w:color w:val="000000"/>
        </w:rPr>
        <w:t xml:space="preserve">Pašvaldību likuma 10. panta pirmās daļas 8. punkts nosaka, ka pašvaldības dome ir tiesīga izlemt ikvienu pašvaldības kompetences jautājumu, turklāt tikai domes kompetencē ir izveidot un reorganizēt pašvaldības administrāciju, tostarp izveidot, reorganizēt un likvidēt tās sastāvā esošās institūcijas, kā arī izdot pašvaldības institūciju nolikumus.  </w:t>
      </w:r>
    </w:p>
    <w:p w14:paraId="5C1D85C4" w14:textId="77777777" w:rsidR="00674E57" w:rsidRPr="000D152F" w:rsidRDefault="00674E57" w:rsidP="00674E57">
      <w:pPr>
        <w:ind w:firstLine="720"/>
        <w:jc w:val="both"/>
        <w:rPr>
          <w:color w:val="000000"/>
          <w:shd w:val="clear" w:color="auto" w:fill="FFFFFF"/>
        </w:rPr>
      </w:pPr>
      <w:r w:rsidRPr="000D152F">
        <w:rPr>
          <w:color w:val="000000"/>
          <w:shd w:val="clear" w:color="auto" w:fill="FFFFFF"/>
        </w:rPr>
        <w:t>Pašvaldības struktūru veido atbilstoši normatīvajos aktos noteiktajām funkcijām un uzdevumiem, lai ekonomiski un funkcionāli efektīvi sasniegtu mērķus, kā arī nodrošinātu kvalitatīvu pakalpojumu sniegšanu iedzīvotājiem, kā arī iestādes, struktūrvienības mērķtiecīgas un funkcionāli efektīvas darbības nodrošināšanai, ņemot vērā lietderības principus un ekonomiskās efektivitātes apsvērumus.</w:t>
      </w:r>
    </w:p>
    <w:p w14:paraId="73A18FA9" w14:textId="77777777" w:rsidR="00674E57" w:rsidRPr="000D152F" w:rsidRDefault="00674E57" w:rsidP="00674E57">
      <w:pPr>
        <w:ind w:firstLine="720"/>
        <w:jc w:val="both"/>
      </w:pPr>
      <w:r w:rsidRPr="000D152F">
        <w:t>Valsts pārvaldes iekārtas likuma 15. pants regulē tiešās pārvaldes iestādes izveidošanu, reorganizāciju un likvidāciju,  saskaņā minētā likuma 30. panta otro daļu, attiecībā uz pastarpinātās pārvaldes iestādi piemērojami šā likuma 15. panta trešās, ceturtās, piektās un sestās daļas un 17. panta pirmās un otrās daļas noteikumi.</w:t>
      </w:r>
    </w:p>
    <w:p w14:paraId="18112FF9" w14:textId="77777777" w:rsidR="00674E57" w:rsidRPr="000D152F" w:rsidRDefault="00674E57" w:rsidP="00674E57">
      <w:pPr>
        <w:ind w:firstLine="720"/>
        <w:jc w:val="both"/>
      </w:pPr>
      <w:r w:rsidRPr="000D152F">
        <w:t>Reorganizējot kultūras iestādes, tiks veidota vienota sistēma, nodrošinot pašvaldības funkcijas, tiks saglabāti pakalpojumi visu pagastu teritorijās, taču tos koncentrējot vietās, kur ir augstāks iedzīvotāju pieprasījums pēc pakalpojuma. Rezultātā tiks efektīvāk izmantoti Limbažu novada pašvaldības resursi, uzlabota iestāžu darbība, sniegtie pakalpojumi, darbinieku darba apstākļi.  Reorganizācijā iesaistīto iestāžu vadītāji ir informēti par plānoto reorganizācijas procesu.</w:t>
      </w:r>
    </w:p>
    <w:p w14:paraId="666A1462" w14:textId="77777777" w:rsidR="00674E57" w:rsidRPr="000D152F" w:rsidRDefault="00674E57" w:rsidP="00674E57">
      <w:pPr>
        <w:ind w:firstLine="720"/>
        <w:jc w:val="both"/>
        <w:rPr>
          <w:b/>
          <w:bCs/>
          <w:shd w:val="clear" w:color="auto" w:fill="FFFFFF"/>
        </w:rPr>
      </w:pPr>
      <w:r w:rsidRPr="000D152F">
        <w:t>2024.gada 21. maijā, Kultūras ministrijas konsultatīvajā Bibliotēku padomes sēdē tika skatīts jautājums par Limbažu novada pašvaldības bibliotēku reorganizāciju. Bibliotēku padome balsojuma rezultātā lēma atbalstīt reorganizāciju.</w:t>
      </w:r>
    </w:p>
    <w:p w14:paraId="67486D8A" w14:textId="6F92377D" w:rsidR="00674E57" w:rsidRPr="000D152F" w:rsidRDefault="00674E57" w:rsidP="00674E57">
      <w:pPr>
        <w:ind w:firstLine="720"/>
        <w:jc w:val="both"/>
      </w:pPr>
      <w:r w:rsidRPr="000D152F">
        <w:t xml:space="preserve">Pamatojoties uz Pašvaldību likuma 10. panta pirmās daļas 8. punktu, Valsts pārvaldes iekārtas likuma 10. panta astoto un desmito daļu, 15. pantu un 30. pantu, </w:t>
      </w:r>
      <w:r w:rsidRPr="000D152F">
        <w:rPr>
          <w:rFonts w:cs="Tahoma"/>
          <w:b/>
          <w:kern w:val="1"/>
          <w:lang w:eastAsia="hi-IN" w:bidi="hi-IN"/>
        </w:rPr>
        <w:t>a</w:t>
      </w:r>
      <w:r w:rsidRPr="000D152F">
        <w:rPr>
          <w:b/>
          <w:bCs/>
        </w:rPr>
        <w:t>tklāti balsojot: PAR</w:t>
      </w:r>
      <w:r w:rsidRPr="000D152F">
        <w:t xml:space="preserve"> –</w:t>
      </w:r>
      <w:r w:rsidR="00C24AB6" w:rsidRPr="000D152F">
        <w:t xml:space="preserve"> </w:t>
      </w:r>
      <w:r w:rsidRPr="000D152F">
        <w:t xml:space="preserve">9 deputāti (Dagnis Straubergs, Dāvis Melnalksnis, Jānis Bakmanis, Kristaps Močāns, Lija Jokste, Māris Beļaunieks, Regīna Tamane, Rūdolfs Pelēkais, Ziedonis Rubezis), </w:t>
      </w:r>
      <w:r w:rsidRPr="000D152F">
        <w:rPr>
          <w:b/>
          <w:bCs/>
        </w:rPr>
        <w:t>PRET –</w:t>
      </w:r>
      <w:r w:rsidRPr="000D152F">
        <w:t xml:space="preserve"> 3 deputāti (Aigars Legzdiņš, Edmunds Zeidmanis, Valdis </w:t>
      </w:r>
      <w:proofErr w:type="spellStart"/>
      <w:r w:rsidRPr="000D152F">
        <w:t>Možvillo</w:t>
      </w:r>
      <w:proofErr w:type="spellEnd"/>
      <w:r w:rsidRPr="000D152F">
        <w:t xml:space="preserve">), </w:t>
      </w:r>
      <w:r w:rsidRPr="000D152F">
        <w:rPr>
          <w:b/>
          <w:bCs/>
        </w:rPr>
        <w:t>ATTURAS –</w:t>
      </w:r>
      <w:r w:rsidRPr="000D152F">
        <w:t xml:space="preserve"> nav, nebalso – 1 deputāts (Andris Garklāvs), Limbažu novada dome</w:t>
      </w:r>
      <w:r w:rsidRPr="000D152F">
        <w:rPr>
          <w:b/>
          <w:bCs/>
        </w:rPr>
        <w:t xml:space="preserve"> NOLEMJ:</w:t>
      </w:r>
    </w:p>
    <w:p w14:paraId="3405F13F" w14:textId="609F3906" w:rsidR="00674E57" w:rsidRPr="000D152F" w:rsidRDefault="00674E57" w:rsidP="00674E57">
      <w:pPr>
        <w:ind w:firstLine="720"/>
        <w:jc w:val="both"/>
        <w:rPr>
          <w:b/>
          <w:bCs/>
        </w:rPr>
      </w:pPr>
    </w:p>
    <w:p w14:paraId="6304BF5F" w14:textId="77777777" w:rsidR="00674E57" w:rsidRPr="000D152F" w:rsidRDefault="00674E57" w:rsidP="00674E57">
      <w:pPr>
        <w:numPr>
          <w:ilvl w:val="0"/>
          <w:numId w:val="161"/>
        </w:numPr>
        <w:ind w:left="357" w:hanging="357"/>
        <w:jc w:val="both"/>
        <w:rPr>
          <w:lang w:eastAsia="hi-IN" w:bidi="hi-IN"/>
        </w:rPr>
      </w:pPr>
      <w:r w:rsidRPr="000D152F">
        <w:t>Veikt Limbažu novada pašvaldības Kultūras iestāžu reorganizāciju saskaņā ar Limbažu novada pašvaldības kultūras iestāžu Reorganizācijas plānu (pielikumā).</w:t>
      </w:r>
    </w:p>
    <w:p w14:paraId="482E9646" w14:textId="77777777" w:rsidR="00674E57" w:rsidRPr="000D152F" w:rsidRDefault="00674E57" w:rsidP="00674E57">
      <w:pPr>
        <w:numPr>
          <w:ilvl w:val="0"/>
          <w:numId w:val="161"/>
        </w:numPr>
        <w:ind w:left="357" w:hanging="357"/>
        <w:jc w:val="both"/>
      </w:pPr>
      <w:r w:rsidRPr="000D152F">
        <w:rPr>
          <w:rFonts w:eastAsia="Arial Unicode MS"/>
          <w:kern w:val="1"/>
          <w:lang w:eastAsia="hi-IN" w:bidi="hi-IN"/>
        </w:rPr>
        <w:t xml:space="preserve">Atbildīgo par lēmuma izpildi noteikt Limbažu novada Kultūras pārvaldes vadītāju, ar tiesībām izdot nepieciešamos rīkojumus </w:t>
      </w:r>
      <w:r w:rsidRPr="000D152F">
        <w:t xml:space="preserve">Limbažu novada pašvaldības </w:t>
      </w:r>
      <w:r w:rsidRPr="000D152F">
        <w:rPr>
          <w:rFonts w:eastAsia="Arial Unicode MS"/>
          <w:kern w:val="1"/>
          <w:lang w:eastAsia="hi-IN" w:bidi="hi-IN"/>
        </w:rPr>
        <w:t xml:space="preserve">kultūras iestādēm, </w:t>
      </w:r>
      <w:r w:rsidRPr="000D152F">
        <w:t xml:space="preserve">reorganizācijas </w:t>
      </w:r>
      <w:r w:rsidRPr="000D152F">
        <w:rPr>
          <w:rFonts w:eastAsia="Arial Unicode MS"/>
          <w:kern w:val="1"/>
          <w:lang w:eastAsia="hi-IN" w:bidi="hi-IN"/>
        </w:rPr>
        <w:t>procesa nodrošināšanai.</w:t>
      </w:r>
    </w:p>
    <w:p w14:paraId="3E47D173" w14:textId="77777777" w:rsidR="00674E57" w:rsidRPr="000D152F" w:rsidRDefault="00674E57" w:rsidP="00674E57">
      <w:pPr>
        <w:numPr>
          <w:ilvl w:val="0"/>
          <w:numId w:val="161"/>
        </w:numPr>
        <w:ind w:left="357" w:hanging="357"/>
        <w:jc w:val="both"/>
      </w:pPr>
      <w:r w:rsidRPr="000D152F">
        <w:lastRenderedPageBreak/>
        <w:t>Kontroli pār lēmuma izpildi uzdot Limbažu novada pašvaldības izpilddirektoram.</w:t>
      </w:r>
    </w:p>
    <w:p w14:paraId="087FBBCD" w14:textId="77777777" w:rsidR="00060AAD" w:rsidRPr="000D152F" w:rsidRDefault="00060AAD" w:rsidP="00072082">
      <w:pPr>
        <w:keepNext/>
        <w:jc w:val="center"/>
        <w:outlineLvl w:val="0"/>
        <w:rPr>
          <w:b/>
          <w:bCs/>
          <w:lang w:eastAsia="en-US"/>
        </w:rPr>
      </w:pPr>
    </w:p>
    <w:p w14:paraId="6599D5B9" w14:textId="159348A9" w:rsidR="00060AAD" w:rsidRPr="000D152F" w:rsidRDefault="00060AAD" w:rsidP="00060AAD">
      <w:pPr>
        <w:jc w:val="both"/>
        <w:rPr>
          <w:b/>
          <w:bCs/>
        </w:rPr>
      </w:pPr>
      <w:r w:rsidRPr="000D152F">
        <w:rPr>
          <w:b/>
          <w:bCs/>
        </w:rPr>
        <w:t xml:space="preserve">Lēmums Nr. </w:t>
      </w:r>
      <w:r w:rsidR="009560D0" w:rsidRPr="000D152F">
        <w:rPr>
          <w:b/>
          <w:bCs/>
        </w:rPr>
        <w:t>410</w:t>
      </w:r>
    </w:p>
    <w:p w14:paraId="6871821F" w14:textId="1F17D691" w:rsidR="00060AAD" w:rsidRPr="000D152F" w:rsidRDefault="00060AAD" w:rsidP="00072082">
      <w:pPr>
        <w:keepNext/>
        <w:jc w:val="center"/>
        <w:outlineLvl w:val="0"/>
        <w:rPr>
          <w:b/>
          <w:bCs/>
          <w:lang w:eastAsia="en-US"/>
        </w:rPr>
      </w:pPr>
      <w:r w:rsidRPr="000D152F">
        <w:rPr>
          <w:b/>
          <w:bCs/>
          <w:lang w:eastAsia="en-US"/>
        </w:rPr>
        <w:t>83.</w:t>
      </w:r>
    </w:p>
    <w:p w14:paraId="31A709A0" w14:textId="77777777" w:rsidR="009560D0" w:rsidRPr="000D152F" w:rsidRDefault="009560D0" w:rsidP="009560D0">
      <w:pPr>
        <w:pBdr>
          <w:bottom w:val="single" w:sz="6" w:space="1" w:color="auto"/>
        </w:pBdr>
        <w:jc w:val="both"/>
        <w:rPr>
          <w:b/>
          <w:bCs/>
        </w:rPr>
      </w:pPr>
      <w:r w:rsidRPr="000D152F">
        <w:rPr>
          <w:b/>
          <w:bCs/>
          <w:noProof/>
        </w:rPr>
        <w:t>Par grozījumiem Limbažu novada pašvaldības iestāžu amatu klasificēšanas apkopojumā</w:t>
      </w:r>
    </w:p>
    <w:p w14:paraId="70290495" w14:textId="77777777" w:rsidR="009560D0" w:rsidRPr="000D152F" w:rsidRDefault="009560D0" w:rsidP="009560D0">
      <w:pPr>
        <w:jc w:val="center"/>
      </w:pPr>
      <w:r w:rsidRPr="000D152F">
        <w:t xml:space="preserve">Ziņo Artis Ārgalis, Evija Keisele, </w:t>
      </w:r>
      <w:r w:rsidRPr="000D152F">
        <w:rPr>
          <w:noProof/>
        </w:rPr>
        <w:t>Elīna Lilenblate</w:t>
      </w:r>
    </w:p>
    <w:p w14:paraId="70A1B094" w14:textId="77777777" w:rsidR="009560D0" w:rsidRPr="000D152F" w:rsidRDefault="009560D0" w:rsidP="009560D0">
      <w:pPr>
        <w:jc w:val="both"/>
      </w:pPr>
    </w:p>
    <w:p w14:paraId="703F87F8" w14:textId="138A41EE" w:rsidR="009560D0" w:rsidRPr="000D152F" w:rsidRDefault="009560D0" w:rsidP="009560D0">
      <w:pPr>
        <w:ind w:firstLine="720"/>
        <w:jc w:val="both"/>
      </w:pPr>
      <w:r w:rsidRPr="000D152F">
        <w:t xml:space="preserve">Lai nodrošinātu efektīvu Limbažu novada pašvaldības budžeta līdzekļu izmantošanu, kas ļautu efektīvāk, ekonomiskāk un saimnieciskāk izmantot Limbažu novada pašvaldības budžeta līdzekļus, nodrošinātu Valsts pārvaldes iekārtas likuma 10. panta desmitās daļas izpildi, saskaņā ar Valsts un pašvaldību institūciju amatpersonu un darbinieku atlīdzības likuma 7. un 11. pantu, Ministru kabineta 2022. gada 26. aprīļa noteikumiem Nr. 262 “Valsts un pašvaldību institūciju amatu katalogs, amatu klasifikācijas un amatu apraksta izstrādāšanas kārtība``, pamatojoties uz Pašvaldību likuma 10. panta pirmās daļas 14. punktu, Ministru kabineta 23.05.2017. noteikumiem Nr. 264 “Noteikumi par Profesiju klasifikatoru, profesijai atbilstošiem pamatuzdevumiem un kvalifikācijas pamatprasībām”, kā arī ņemot vērā izpilddirektora A. </w:t>
      </w:r>
      <w:proofErr w:type="spellStart"/>
      <w:r w:rsidRPr="000D152F">
        <w:t>Ārgaļa</w:t>
      </w:r>
      <w:proofErr w:type="spellEnd"/>
      <w:r w:rsidRPr="000D152F">
        <w:t xml:space="preserve">, Kultūras pārvaldes vadītājas E. </w:t>
      </w:r>
      <w:proofErr w:type="spellStart"/>
      <w:r w:rsidRPr="000D152F">
        <w:t>Keiseles</w:t>
      </w:r>
      <w:proofErr w:type="spellEnd"/>
      <w:r w:rsidRPr="000D152F">
        <w:t xml:space="preserve"> informāciju par nepieciešamību veikt izmaiņas Limbažu novada pašvaldības amatu klasificēšanas apkopojumā (apstiprināts ar Limbažu novada domes 23.11.2023. sēdes lēmumu Nr. 1042 (protokols Nr. 14, 113.)), </w:t>
      </w:r>
      <w:r w:rsidRPr="000D152F">
        <w:rPr>
          <w:rFonts w:cs="Tahoma"/>
          <w:b/>
          <w:kern w:val="1"/>
          <w:lang w:eastAsia="hi-IN" w:bidi="hi-IN"/>
        </w:rPr>
        <w:t>a</w:t>
      </w:r>
      <w:r w:rsidRPr="000D152F">
        <w:rPr>
          <w:b/>
          <w:bCs/>
        </w:rPr>
        <w:t>tklāti balsojot: PAR</w:t>
      </w:r>
      <w:r w:rsidRPr="000D152F">
        <w:t xml:space="preserve"> – 9 deputāti (Dagnis Straubergs, Dāvis Melnalksnis, Jānis Bakmanis, Kristaps Močāns, Lija Jokste, Māris Beļaunieks, Regīna Tamane, Rūdolfs Pelēkais, Ziedonis Rubezis), </w:t>
      </w:r>
      <w:r w:rsidRPr="000D152F">
        <w:rPr>
          <w:b/>
          <w:bCs/>
        </w:rPr>
        <w:t>PRET –</w:t>
      </w:r>
      <w:r w:rsidRPr="000D152F">
        <w:t xml:space="preserve"> 2 deputāti (Aigars Legzdiņš, Valdis </w:t>
      </w:r>
      <w:proofErr w:type="spellStart"/>
      <w:r w:rsidRPr="000D152F">
        <w:t>Možvillo</w:t>
      </w:r>
      <w:proofErr w:type="spellEnd"/>
      <w:r w:rsidRPr="000D152F">
        <w:t xml:space="preserve">), </w:t>
      </w:r>
      <w:r w:rsidRPr="000D152F">
        <w:rPr>
          <w:b/>
          <w:bCs/>
        </w:rPr>
        <w:t>ATTURAS –</w:t>
      </w:r>
      <w:r w:rsidRPr="000D152F">
        <w:t xml:space="preserve"> 1 deputāts (Edmunds Zeidmanis), nebalso – 1 deputāts (Andris Garklāvs), Limbažu novada dome</w:t>
      </w:r>
      <w:r w:rsidRPr="000D152F">
        <w:rPr>
          <w:b/>
          <w:bCs/>
        </w:rPr>
        <w:t xml:space="preserve"> NOLEMJ:</w:t>
      </w:r>
    </w:p>
    <w:p w14:paraId="49013917" w14:textId="50503273" w:rsidR="009560D0" w:rsidRPr="000D152F" w:rsidRDefault="009560D0" w:rsidP="009560D0">
      <w:pPr>
        <w:ind w:firstLine="720"/>
        <w:jc w:val="both"/>
      </w:pPr>
    </w:p>
    <w:p w14:paraId="4EF7F0A2" w14:textId="77777777" w:rsidR="009560D0" w:rsidRPr="000D152F" w:rsidRDefault="009560D0" w:rsidP="009560D0">
      <w:pPr>
        <w:numPr>
          <w:ilvl w:val="0"/>
          <w:numId w:val="81"/>
        </w:numPr>
        <w:ind w:left="357" w:hanging="357"/>
        <w:contextualSpacing/>
        <w:jc w:val="both"/>
      </w:pPr>
      <w:r w:rsidRPr="000D152F">
        <w:t>Veikt izmaiņas</w:t>
      </w:r>
      <w:r w:rsidRPr="000D152F">
        <w:rPr>
          <w:rFonts w:eastAsia="Calibri"/>
          <w:b/>
        </w:rPr>
        <w:t xml:space="preserve"> </w:t>
      </w:r>
      <w:r w:rsidRPr="000D152F">
        <w:rPr>
          <w:rFonts w:eastAsia="Calibri"/>
          <w:bCs/>
        </w:rPr>
        <w:t xml:space="preserve">Limbažu novada pašvaldības amatu klasificēšanas apkopojumā </w:t>
      </w:r>
      <w:r w:rsidRPr="000D152F">
        <w:t xml:space="preserve">(apstiprināts ar Limbažu novada domes 23.11.2023. sēdes lēmumu Nr. 1042 (protokols Nr. 14, 113.)) </w:t>
      </w:r>
      <w:r w:rsidRPr="000D152F">
        <w:rPr>
          <w:b/>
          <w:bCs/>
        </w:rPr>
        <w:t xml:space="preserve">2. pielikumā </w:t>
      </w:r>
      <w:r w:rsidRPr="000D152F">
        <w:t>“Limbažu novada pašvaldības iestāžu amatu klasificēšanas apkopojums “BIBLIOTĒKAS</w:t>
      </w:r>
      <w:r w:rsidRPr="000D152F">
        <w:rPr>
          <w:bCs/>
        </w:rPr>
        <w:t>”</w:t>
      </w:r>
      <w:r w:rsidRPr="000D152F">
        <w:t>, sadaļā “</w:t>
      </w:r>
      <w:r w:rsidRPr="000D152F">
        <w:rPr>
          <w:b/>
          <w:bCs/>
        </w:rPr>
        <w:t>Limbažu Galvenā bibliotēka</w:t>
      </w:r>
      <w:r w:rsidRPr="000D152F">
        <w:t>” 9., 14., 15., 17., 19., 21., 22.,23., 24., 25., 26., un 27.punktu izsakot šādā redakcijā:</w:t>
      </w:r>
    </w:p>
    <w:p w14:paraId="18D7696B" w14:textId="77777777" w:rsidR="009560D0" w:rsidRPr="000D152F" w:rsidRDefault="009560D0" w:rsidP="009560D0">
      <w:pPr>
        <w:spacing w:line="276" w:lineRule="auto"/>
        <w:jc w:val="both"/>
        <w:rPr>
          <w:b/>
          <w:bCs/>
        </w:rPr>
      </w:pPr>
    </w:p>
    <w:tbl>
      <w:tblPr>
        <w:tblStyle w:val="Reatabula402"/>
        <w:tblW w:w="9634" w:type="dxa"/>
        <w:tblInd w:w="0" w:type="dxa"/>
        <w:tblLayout w:type="fixed"/>
        <w:tblLook w:val="04A0" w:firstRow="1" w:lastRow="0" w:firstColumn="1" w:lastColumn="0" w:noHBand="0" w:noVBand="1"/>
      </w:tblPr>
      <w:tblGrid>
        <w:gridCol w:w="533"/>
        <w:gridCol w:w="2438"/>
        <w:gridCol w:w="1497"/>
        <w:gridCol w:w="1623"/>
        <w:gridCol w:w="1323"/>
        <w:gridCol w:w="94"/>
        <w:gridCol w:w="567"/>
        <w:gridCol w:w="1559"/>
      </w:tblGrid>
      <w:tr w:rsidR="009560D0" w:rsidRPr="000D152F" w14:paraId="1D4914C5" w14:textId="77777777" w:rsidTr="002946C5">
        <w:tc>
          <w:tcPr>
            <w:tcW w:w="9634" w:type="dxa"/>
            <w:gridSpan w:val="8"/>
            <w:tcBorders>
              <w:top w:val="single" w:sz="4" w:space="0" w:color="auto"/>
              <w:left w:val="single" w:sz="4" w:space="0" w:color="auto"/>
              <w:bottom w:val="single" w:sz="4" w:space="0" w:color="auto"/>
              <w:right w:val="single" w:sz="4" w:space="0" w:color="auto"/>
            </w:tcBorders>
            <w:hideMark/>
          </w:tcPr>
          <w:p w14:paraId="1AF3FD4C" w14:textId="77777777" w:rsidR="009560D0" w:rsidRPr="000D152F" w:rsidRDefault="009560D0" w:rsidP="009560D0">
            <w:pPr>
              <w:jc w:val="center"/>
              <w:rPr>
                <w:b/>
                <w:bCs/>
                <w:sz w:val="28"/>
                <w:szCs w:val="28"/>
                <w:lang w:eastAsia="en-US"/>
              </w:rPr>
            </w:pPr>
            <w:r w:rsidRPr="000D152F">
              <w:rPr>
                <w:b/>
                <w:bCs/>
                <w:sz w:val="28"/>
                <w:szCs w:val="28"/>
                <w:lang w:eastAsia="en-US"/>
              </w:rPr>
              <w:t>Limbažu Galvenā bibliotēka</w:t>
            </w:r>
          </w:p>
        </w:tc>
      </w:tr>
      <w:tr w:rsidR="009560D0" w:rsidRPr="000D152F" w14:paraId="66D42275" w14:textId="77777777" w:rsidTr="002946C5">
        <w:tc>
          <w:tcPr>
            <w:tcW w:w="533" w:type="dxa"/>
            <w:tcBorders>
              <w:top w:val="single" w:sz="4" w:space="0" w:color="auto"/>
              <w:left w:val="single" w:sz="4" w:space="0" w:color="auto"/>
              <w:bottom w:val="single" w:sz="4" w:space="0" w:color="auto"/>
              <w:right w:val="single" w:sz="4" w:space="0" w:color="auto"/>
            </w:tcBorders>
          </w:tcPr>
          <w:p w14:paraId="17AE79F9" w14:textId="77777777" w:rsidR="009560D0" w:rsidRPr="000D152F" w:rsidRDefault="009560D0" w:rsidP="009560D0">
            <w:pPr>
              <w:rPr>
                <w:lang w:eastAsia="en-US"/>
              </w:rPr>
            </w:pPr>
            <w:r w:rsidRPr="000D152F">
              <w:rPr>
                <w:lang w:eastAsia="en-US"/>
              </w:rPr>
              <w:t>14.</w:t>
            </w:r>
          </w:p>
        </w:tc>
        <w:tc>
          <w:tcPr>
            <w:tcW w:w="2438" w:type="dxa"/>
            <w:tcBorders>
              <w:top w:val="single" w:sz="4" w:space="0" w:color="auto"/>
              <w:left w:val="single" w:sz="4" w:space="0" w:color="auto"/>
              <w:bottom w:val="single" w:sz="4" w:space="0" w:color="auto"/>
              <w:right w:val="single" w:sz="4" w:space="0" w:color="auto"/>
            </w:tcBorders>
          </w:tcPr>
          <w:p w14:paraId="1B8A05F9" w14:textId="77777777" w:rsidR="009560D0" w:rsidRPr="000D152F" w:rsidRDefault="009560D0" w:rsidP="009560D0">
            <w:pPr>
              <w:rPr>
                <w:strike/>
                <w:lang w:eastAsia="en-US"/>
              </w:rPr>
            </w:pPr>
            <w:r w:rsidRPr="000D152F">
              <w:rPr>
                <w:strike/>
                <w:lang w:eastAsia="en-US"/>
              </w:rPr>
              <w:t>Galvenais bibliotekārs (Katvaru bibliotēka)</w:t>
            </w:r>
          </w:p>
        </w:tc>
        <w:tc>
          <w:tcPr>
            <w:tcW w:w="1497" w:type="dxa"/>
            <w:tcBorders>
              <w:top w:val="single" w:sz="4" w:space="0" w:color="auto"/>
              <w:left w:val="single" w:sz="4" w:space="0" w:color="auto"/>
              <w:bottom w:val="single" w:sz="4" w:space="0" w:color="auto"/>
              <w:right w:val="single" w:sz="4" w:space="0" w:color="auto"/>
            </w:tcBorders>
          </w:tcPr>
          <w:p w14:paraId="1913E3FF" w14:textId="77777777" w:rsidR="009560D0" w:rsidRPr="000D152F" w:rsidRDefault="009560D0" w:rsidP="009560D0">
            <w:pPr>
              <w:rPr>
                <w:strike/>
                <w:lang w:eastAsia="en-US"/>
              </w:rPr>
            </w:pPr>
            <w:r w:rsidRPr="000D152F">
              <w:rPr>
                <w:strike/>
                <w:lang w:eastAsia="en-US"/>
              </w:rPr>
              <w:t>2622 02</w:t>
            </w:r>
          </w:p>
        </w:tc>
        <w:tc>
          <w:tcPr>
            <w:tcW w:w="1623" w:type="dxa"/>
            <w:tcBorders>
              <w:top w:val="single" w:sz="4" w:space="0" w:color="auto"/>
              <w:left w:val="single" w:sz="4" w:space="0" w:color="auto"/>
              <w:bottom w:val="single" w:sz="4" w:space="0" w:color="auto"/>
              <w:right w:val="single" w:sz="4" w:space="0" w:color="auto"/>
            </w:tcBorders>
          </w:tcPr>
          <w:p w14:paraId="2B1E6C81" w14:textId="77777777" w:rsidR="009560D0" w:rsidRPr="000D152F" w:rsidRDefault="009560D0" w:rsidP="009560D0">
            <w:pPr>
              <w:rPr>
                <w:strike/>
                <w:lang w:eastAsia="en-US"/>
              </w:rPr>
            </w:pPr>
            <w:r w:rsidRPr="000D152F">
              <w:rPr>
                <w:strike/>
                <w:lang w:eastAsia="en-US"/>
              </w:rPr>
              <w:t>20.2., IIIA</w:t>
            </w:r>
          </w:p>
        </w:tc>
        <w:tc>
          <w:tcPr>
            <w:tcW w:w="1323" w:type="dxa"/>
            <w:tcBorders>
              <w:top w:val="single" w:sz="4" w:space="0" w:color="auto"/>
              <w:left w:val="single" w:sz="4" w:space="0" w:color="auto"/>
              <w:bottom w:val="single" w:sz="4" w:space="0" w:color="auto"/>
              <w:right w:val="single" w:sz="4" w:space="0" w:color="auto"/>
            </w:tcBorders>
          </w:tcPr>
          <w:p w14:paraId="4935538D" w14:textId="77777777" w:rsidR="009560D0" w:rsidRPr="000D152F" w:rsidRDefault="009560D0" w:rsidP="009560D0">
            <w:pPr>
              <w:rPr>
                <w:strike/>
                <w:lang w:eastAsia="en-US"/>
              </w:rPr>
            </w:pPr>
            <w:r w:rsidRPr="000D152F">
              <w:rPr>
                <w:strike/>
                <w:lang w:eastAsia="en-US"/>
              </w:rPr>
              <w:t>8</w:t>
            </w:r>
          </w:p>
        </w:tc>
        <w:tc>
          <w:tcPr>
            <w:tcW w:w="661" w:type="dxa"/>
            <w:gridSpan w:val="2"/>
            <w:tcBorders>
              <w:top w:val="single" w:sz="4" w:space="0" w:color="auto"/>
              <w:left w:val="single" w:sz="4" w:space="0" w:color="auto"/>
              <w:bottom w:val="single" w:sz="4" w:space="0" w:color="auto"/>
              <w:right w:val="single" w:sz="4" w:space="0" w:color="auto"/>
            </w:tcBorders>
          </w:tcPr>
          <w:p w14:paraId="1DD31507" w14:textId="77777777" w:rsidR="009560D0" w:rsidRPr="000D152F" w:rsidRDefault="009560D0" w:rsidP="009560D0">
            <w:pPr>
              <w:rPr>
                <w:strike/>
                <w:lang w:eastAsia="en-US"/>
              </w:rPr>
            </w:pPr>
            <w:r w:rsidRPr="000D152F">
              <w:rPr>
                <w:strike/>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45DA67FD" w14:textId="77777777" w:rsidR="009560D0" w:rsidRPr="000D152F" w:rsidRDefault="009560D0" w:rsidP="009560D0">
            <w:pPr>
              <w:rPr>
                <w:lang w:eastAsia="en-US"/>
              </w:rPr>
            </w:pPr>
            <w:r w:rsidRPr="000D152F">
              <w:rPr>
                <w:lang w:eastAsia="en-US"/>
              </w:rPr>
              <w:t>Svītrot no amatu saraksta ar 01.07.2024.</w:t>
            </w:r>
          </w:p>
        </w:tc>
      </w:tr>
      <w:tr w:rsidR="009560D0" w:rsidRPr="000D152F" w14:paraId="2C228713" w14:textId="77777777" w:rsidTr="002946C5">
        <w:tc>
          <w:tcPr>
            <w:tcW w:w="533" w:type="dxa"/>
            <w:tcBorders>
              <w:top w:val="single" w:sz="4" w:space="0" w:color="auto"/>
              <w:left w:val="single" w:sz="4" w:space="0" w:color="auto"/>
              <w:bottom w:val="single" w:sz="4" w:space="0" w:color="auto"/>
              <w:right w:val="single" w:sz="4" w:space="0" w:color="auto"/>
            </w:tcBorders>
          </w:tcPr>
          <w:p w14:paraId="733AE2A1" w14:textId="77777777" w:rsidR="009560D0" w:rsidRPr="000D152F" w:rsidRDefault="009560D0" w:rsidP="009560D0">
            <w:pPr>
              <w:rPr>
                <w:lang w:eastAsia="en-US"/>
              </w:rPr>
            </w:pPr>
            <w:r w:rsidRPr="000D152F">
              <w:rPr>
                <w:lang w:eastAsia="en-US"/>
              </w:rPr>
              <w:t>15.</w:t>
            </w:r>
          </w:p>
        </w:tc>
        <w:tc>
          <w:tcPr>
            <w:tcW w:w="2438" w:type="dxa"/>
            <w:tcBorders>
              <w:top w:val="single" w:sz="4" w:space="0" w:color="auto"/>
              <w:left w:val="single" w:sz="4" w:space="0" w:color="auto"/>
              <w:bottom w:val="single" w:sz="4" w:space="0" w:color="auto"/>
              <w:right w:val="single" w:sz="4" w:space="0" w:color="auto"/>
            </w:tcBorders>
          </w:tcPr>
          <w:p w14:paraId="35152B8E" w14:textId="77777777" w:rsidR="009560D0" w:rsidRPr="000D152F" w:rsidRDefault="009560D0" w:rsidP="009560D0">
            <w:pPr>
              <w:rPr>
                <w:lang w:eastAsia="en-US"/>
              </w:rPr>
            </w:pPr>
            <w:r w:rsidRPr="000D152F">
              <w:rPr>
                <w:lang w:eastAsia="en-US"/>
              </w:rPr>
              <w:t>Galvenais bibliotekārs (Pociema bibliotēka)</w:t>
            </w:r>
          </w:p>
        </w:tc>
        <w:tc>
          <w:tcPr>
            <w:tcW w:w="1497" w:type="dxa"/>
            <w:tcBorders>
              <w:top w:val="single" w:sz="4" w:space="0" w:color="auto"/>
              <w:left w:val="single" w:sz="4" w:space="0" w:color="auto"/>
              <w:bottom w:val="single" w:sz="4" w:space="0" w:color="auto"/>
              <w:right w:val="single" w:sz="4" w:space="0" w:color="auto"/>
            </w:tcBorders>
          </w:tcPr>
          <w:p w14:paraId="0834C42D" w14:textId="77777777" w:rsidR="009560D0" w:rsidRPr="000D152F" w:rsidRDefault="009560D0" w:rsidP="009560D0">
            <w:pPr>
              <w:rPr>
                <w:lang w:eastAsia="en-US"/>
              </w:rPr>
            </w:pPr>
            <w:r w:rsidRPr="000D152F">
              <w:rPr>
                <w:lang w:eastAsia="en-US"/>
              </w:rPr>
              <w:t>2622 02</w:t>
            </w:r>
          </w:p>
        </w:tc>
        <w:tc>
          <w:tcPr>
            <w:tcW w:w="1623" w:type="dxa"/>
            <w:tcBorders>
              <w:top w:val="single" w:sz="4" w:space="0" w:color="auto"/>
              <w:left w:val="single" w:sz="4" w:space="0" w:color="auto"/>
              <w:bottom w:val="single" w:sz="4" w:space="0" w:color="auto"/>
              <w:right w:val="single" w:sz="4" w:space="0" w:color="auto"/>
            </w:tcBorders>
          </w:tcPr>
          <w:p w14:paraId="6B56A0CD" w14:textId="77777777" w:rsidR="009560D0" w:rsidRPr="000D152F" w:rsidRDefault="009560D0" w:rsidP="009560D0">
            <w:pPr>
              <w:rPr>
                <w:lang w:eastAsia="en-US"/>
              </w:rPr>
            </w:pPr>
            <w:r w:rsidRPr="000D152F">
              <w:rPr>
                <w:lang w:eastAsia="en-US"/>
              </w:rPr>
              <w:t>20.2., IIIA</w:t>
            </w:r>
          </w:p>
        </w:tc>
        <w:tc>
          <w:tcPr>
            <w:tcW w:w="1323" w:type="dxa"/>
            <w:tcBorders>
              <w:top w:val="single" w:sz="4" w:space="0" w:color="auto"/>
              <w:left w:val="single" w:sz="4" w:space="0" w:color="auto"/>
              <w:bottom w:val="single" w:sz="4" w:space="0" w:color="auto"/>
              <w:right w:val="single" w:sz="4" w:space="0" w:color="auto"/>
            </w:tcBorders>
          </w:tcPr>
          <w:p w14:paraId="7563C9FC" w14:textId="77777777" w:rsidR="009560D0" w:rsidRPr="000D152F" w:rsidRDefault="009560D0" w:rsidP="009560D0">
            <w:pPr>
              <w:rPr>
                <w:lang w:eastAsia="en-US"/>
              </w:rPr>
            </w:pPr>
            <w:r w:rsidRPr="000D152F">
              <w:rPr>
                <w:lang w:eastAsia="en-US"/>
              </w:rPr>
              <w:t>8</w:t>
            </w:r>
          </w:p>
        </w:tc>
        <w:tc>
          <w:tcPr>
            <w:tcW w:w="661" w:type="dxa"/>
            <w:gridSpan w:val="2"/>
            <w:tcBorders>
              <w:top w:val="single" w:sz="4" w:space="0" w:color="auto"/>
              <w:left w:val="single" w:sz="4" w:space="0" w:color="auto"/>
              <w:bottom w:val="single" w:sz="4" w:space="0" w:color="auto"/>
              <w:right w:val="single" w:sz="4" w:space="0" w:color="auto"/>
            </w:tcBorders>
          </w:tcPr>
          <w:p w14:paraId="1048CFF2" w14:textId="77777777" w:rsidR="009560D0" w:rsidRPr="000D152F" w:rsidRDefault="009560D0" w:rsidP="009560D0">
            <w:pPr>
              <w:rPr>
                <w:strike/>
                <w:lang w:eastAsia="en-US"/>
              </w:rPr>
            </w:pPr>
            <w:r w:rsidRPr="000D152F">
              <w:rPr>
                <w:strike/>
                <w:lang w:eastAsia="en-US"/>
              </w:rPr>
              <w:t>0,7</w:t>
            </w:r>
          </w:p>
          <w:p w14:paraId="545E3315" w14:textId="77777777" w:rsidR="009560D0" w:rsidRPr="000D152F" w:rsidRDefault="009560D0" w:rsidP="009560D0">
            <w:pPr>
              <w:rPr>
                <w:lang w:eastAsia="en-US"/>
              </w:rPr>
            </w:pPr>
            <w:r w:rsidRPr="000D152F">
              <w:rPr>
                <w:lang w:eastAsia="en-US"/>
              </w:rPr>
              <w:t>1</w:t>
            </w:r>
          </w:p>
          <w:p w14:paraId="3CDA8100" w14:textId="77777777" w:rsidR="009560D0" w:rsidRPr="000D152F" w:rsidRDefault="009560D0" w:rsidP="009560D0">
            <w:pPr>
              <w:rPr>
                <w:strike/>
                <w:lang w:eastAsia="en-US"/>
              </w:rPr>
            </w:pPr>
          </w:p>
        </w:tc>
        <w:tc>
          <w:tcPr>
            <w:tcW w:w="1559" w:type="dxa"/>
            <w:tcBorders>
              <w:top w:val="single" w:sz="4" w:space="0" w:color="auto"/>
              <w:left w:val="single" w:sz="4" w:space="0" w:color="auto"/>
              <w:bottom w:val="single" w:sz="4" w:space="0" w:color="auto"/>
              <w:right w:val="single" w:sz="4" w:space="0" w:color="auto"/>
            </w:tcBorders>
          </w:tcPr>
          <w:p w14:paraId="2593A4B5" w14:textId="77777777" w:rsidR="009560D0" w:rsidRPr="000D152F" w:rsidRDefault="009560D0" w:rsidP="009560D0">
            <w:pPr>
              <w:rPr>
                <w:lang w:eastAsia="en-US"/>
              </w:rPr>
            </w:pPr>
            <w:r w:rsidRPr="000D152F">
              <w:rPr>
                <w:lang w:eastAsia="en-US"/>
              </w:rPr>
              <w:t>Palielināt amata slodzi no 0,7 uz 1 ar 01.07.2024.</w:t>
            </w:r>
          </w:p>
        </w:tc>
      </w:tr>
      <w:tr w:rsidR="009560D0" w:rsidRPr="000D152F" w14:paraId="3183F89C" w14:textId="77777777" w:rsidTr="002946C5">
        <w:tc>
          <w:tcPr>
            <w:tcW w:w="533" w:type="dxa"/>
            <w:tcBorders>
              <w:top w:val="single" w:sz="4" w:space="0" w:color="auto"/>
              <w:left w:val="single" w:sz="4" w:space="0" w:color="auto"/>
              <w:bottom w:val="single" w:sz="4" w:space="0" w:color="auto"/>
              <w:right w:val="single" w:sz="4" w:space="0" w:color="auto"/>
            </w:tcBorders>
            <w:hideMark/>
          </w:tcPr>
          <w:p w14:paraId="43A4BD24" w14:textId="77777777" w:rsidR="009560D0" w:rsidRPr="000D152F" w:rsidRDefault="009560D0" w:rsidP="009560D0">
            <w:pPr>
              <w:rPr>
                <w:lang w:eastAsia="en-US"/>
              </w:rPr>
            </w:pPr>
            <w:r w:rsidRPr="000D152F">
              <w:rPr>
                <w:lang w:eastAsia="en-US"/>
              </w:rPr>
              <w:t>17.</w:t>
            </w:r>
          </w:p>
        </w:tc>
        <w:tc>
          <w:tcPr>
            <w:tcW w:w="2438" w:type="dxa"/>
            <w:tcBorders>
              <w:top w:val="single" w:sz="4" w:space="0" w:color="auto"/>
              <w:left w:val="single" w:sz="4" w:space="0" w:color="auto"/>
              <w:bottom w:val="single" w:sz="4" w:space="0" w:color="auto"/>
              <w:right w:val="single" w:sz="4" w:space="0" w:color="auto"/>
            </w:tcBorders>
            <w:hideMark/>
          </w:tcPr>
          <w:p w14:paraId="21F8F4BB" w14:textId="77777777" w:rsidR="009560D0" w:rsidRPr="000D152F" w:rsidRDefault="009560D0" w:rsidP="009560D0">
            <w:pPr>
              <w:rPr>
                <w:strike/>
                <w:lang w:eastAsia="en-US"/>
              </w:rPr>
            </w:pPr>
            <w:r w:rsidRPr="000D152F">
              <w:rPr>
                <w:strike/>
                <w:lang w:eastAsia="en-US"/>
              </w:rPr>
              <w:t>Galvenais bibliotekārs (Bīriņu bibliotēka)</w:t>
            </w:r>
          </w:p>
        </w:tc>
        <w:tc>
          <w:tcPr>
            <w:tcW w:w="1497" w:type="dxa"/>
            <w:tcBorders>
              <w:top w:val="single" w:sz="4" w:space="0" w:color="auto"/>
              <w:left w:val="single" w:sz="4" w:space="0" w:color="auto"/>
              <w:bottom w:val="single" w:sz="4" w:space="0" w:color="auto"/>
              <w:right w:val="single" w:sz="4" w:space="0" w:color="auto"/>
            </w:tcBorders>
            <w:hideMark/>
          </w:tcPr>
          <w:p w14:paraId="66D17DED" w14:textId="77777777" w:rsidR="009560D0" w:rsidRPr="000D152F" w:rsidRDefault="009560D0" w:rsidP="009560D0">
            <w:pPr>
              <w:rPr>
                <w:strike/>
                <w:lang w:eastAsia="en-US"/>
              </w:rPr>
            </w:pPr>
            <w:r w:rsidRPr="000D152F">
              <w:rPr>
                <w:strike/>
                <w:lang w:eastAsia="en-US"/>
              </w:rPr>
              <w:t>2622 02</w:t>
            </w:r>
          </w:p>
        </w:tc>
        <w:tc>
          <w:tcPr>
            <w:tcW w:w="1623" w:type="dxa"/>
            <w:tcBorders>
              <w:top w:val="single" w:sz="4" w:space="0" w:color="auto"/>
              <w:left w:val="single" w:sz="4" w:space="0" w:color="auto"/>
              <w:bottom w:val="single" w:sz="4" w:space="0" w:color="auto"/>
              <w:right w:val="single" w:sz="4" w:space="0" w:color="auto"/>
            </w:tcBorders>
            <w:hideMark/>
          </w:tcPr>
          <w:p w14:paraId="0DD8DEB1" w14:textId="77777777" w:rsidR="009560D0" w:rsidRPr="000D152F" w:rsidRDefault="009560D0" w:rsidP="009560D0">
            <w:pPr>
              <w:rPr>
                <w:strike/>
                <w:lang w:eastAsia="en-US"/>
              </w:rPr>
            </w:pPr>
            <w:r w:rsidRPr="000D152F">
              <w:rPr>
                <w:strike/>
                <w:lang w:eastAsia="en-US"/>
              </w:rPr>
              <w:t>20.2., IIIA</w:t>
            </w:r>
          </w:p>
        </w:tc>
        <w:tc>
          <w:tcPr>
            <w:tcW w:w="1323" w:type="dxa"/>
            <w:tcBorders>
              <w:top w:val="single" w:sz="4" w:space="0" w:color="auto"/>
              <w:left w:val="single" w:sz="4" w:space="0" w:color="auto"/>
              <w:bottom w:val="single" w:sz="4" w:space="0" w:color="auto"/>
              <w:right w:val="single" w:sz="4" w:space="0" w:color="auto"/>
            </w:tcBorders>
            <w:hideMark/>
          </w:tcPr>
          <w:p w14:paraId="53E3EDDD" w14:textId="77777777" w:rsidR="009560D0" w:rsidRPr="000D152F" w:rsidRDefault="009560D0" w:rsidP="009560D0">
            <w:pPr>
              <w:rPr>
                <w:strike/>
                <w:lang w:eastAsia="en-US"/>
              </w:rPr>
            </w:pPr>
            <w:r w:rsidRPr="000D152F">
              <w:rPr>
                <w:strike/>
                <w:lang w:eastAsia="en-US"/>
              </w:rPr>
              <w:t>8</w:t>
            </w:r>
          </w:p>
        </w:tc>
        <w:tc>
          <w:tcPr>
            <w:tcW w:w="661" w:type="dxa"/>
            <w:gridSpan w:val="2"/>
            <w:tcBorders>
              <w:top w:val="single" w:sz="4" w:space="0" w:color="auto"/>
              <w:left w:val="single" w:sz="4" w:space="0" w:color="auto"/>
              <w:bottom w:val="single" w:sz="4" w:space="0" w:color="auto"/>
              <w:right w:val="single" w:sz="4" w:space="0" w:color="auto"/>
            </w:tcBorders>
            <w:hideMark/>
          </w:tcPr>
          <w:p w14:paraId="6A290EA6" w14:textId="77777777" w:rsidR="009560D0" w:rsidRPr="000D152F" w:rsidRDefault="009560D0" w:rsidP="009560D0">
            <w:pPr>
              <w:rPr>
                <w:strike/>
                <w:lang w:eastAsia="en-US"/>
              </w:rPr>
            </w:pPr>
            <w:r w:rsidRPr="000D152F">
              <w:rPr>
                <w:strike/>
                <w:lang w:eastAsia="en-US"/>
              </w:rPr>
              <w:t>0,5</w:t>
            </w:r>
          </w:p>
        </w:tc>
        <w:tc>
          <w:tcPr>
            <w:tcW w:w="1559" w:type="dxa"/>
            <w:tcBorders>
              <w:top w:val="single" w:sz="4" w:space="0" w:color="auto"/>
              <w:left w:val="single" w:sz="4" w:space="0" w:color="auto"/>
              <w:bottom w:val="single" w:sz="4" w:space="0" w:color="auto"/>
              <w:right w:val="single" w:sz="4" w:space="0" w:color="auto"/>
            </w:tcBorders>
            <w:hideMark/>
          </w:tcPr>
          <w:p w14:paraId="4423EE91" w14:textId="77777777" w:rsidR="009560D0" w:rsidRPr="000D152F" w:rsidRDefault="009560D0" w:rsidP="009560D0">
            <w:pPr>
              <w:rPr>
                <w:lang w:eastAsia="en-US"/>
              </w:rPr>
            </w:pPr>
            <w:r w:rsidRPr="000D152F">
              <w:rPr>
                <w:lang w:eastAsia="en-US"/>
              </w:rPr>
              <w:t>Svītrot no amatu saraksta ar 01.07.20024.</w:t>
            </w:r>
          </w:p>
        </w:tc>
      </w:tr>
      <w:tr w:rsidR="009560D0" w:rsidRPr="000D152F" w14:paraId="4E64A1A6" w14:textId="77777777" w:rsidTr="002946C5">
        <w:tc>
          <w:tcPr>
            <w:tcW w:w="533" w:type="dxa"/>
            <w:tcBorders>
              <w:top w:val="single" w:sz="4" w:space="0" w:color="auto"/>
              <w:left w:val="single" w:sz="4" w:space="0" w:color="auto"/>
              <w:bottom w:val="single" w:sz="4" w:space="0" w:color="auto"/>
              <w:right w:val="single" w:sz="4" w:space="0" w:color="auto"/>
            </w:tcBorders>
            <w:hideMark/>
          </w:tcPr>
          <w:p w14:paraId="2EE53A89" w14:textId="77777777" w:rsidR="009560D0" w:rsidRPr="000D152F" w:rsidRDefault="009560D0" w:rsidP="009560D0">
            <w:pPr>
              <w:rPr>
                <w:lang w:eastAsia="en-US"/>
              </w:rPr>
            </w:pPr>
            <w:r w:rsidRPr="000D152F">
              <w:rPr>
                <w:lang w:eastAsia="en-US"/>
              </w:rPr>
              <w:t>19.</w:t>
            </w:r>
          </w:p>
        </w:tc>
        <w:tc>
          <w:tcPr>
            <w:tcW w:w="2438" w:type="dxa"/>
            <w:tcBorders>
              <w:top w:val="single" w:sz="4" w:space="0" w:color="auto"/>
              <w:left w:val="single" w:sz="4" w:space="0" w:color="auto"/>
              <w:bottom w:val="single" w:sz="4" w:space="0" w:color="auto"/>
              <w:right w:val="single" w:sz="4" w:space="0" w:color="auto"/>
            </w:tcBorders>
            <w:hideMark/>
          </w:tcPr>
          <w:p w14:paraId="2B0366A6" w14:textId="77777777" w:rsidR="009560D0" w:rsidRPr="000D152F" w:rsidRDefault="009560D0" w:rsidP="009560D0">
            <w:pPr>
              <w:rPr>
                <w:strike/>
                <w:lang w:eastAsia="en-US"/>
              </w:rPr>
            </w:pPr>
            <w:r w:rsidRPr="000D152F">
              <w:rPr>
                <w:strike/>
                <w:lang w:eastAsia="en-US"/>
              </w:rPr>
              <w:t>Galvenais bibliotekārs (Vitrupes bibliotēka)</w:t>
            </w:r>
          </w:p>
        </w:tc>
        <w:tc>
          <w:tcPr>
            <w:tcW w:w="1497" w:type="dxa"/>
            <w:tcBorders>
              <w:top w:val="single" w:sz="4" w:space="0" w:color="auto"/>
              <w:left w:val="single" w:sz="4" w:space="0" w:color="auto"/>
              <w:bottom w:val="single" w:sz="4" w:space="0" w:color="auto"/>
              <w:right w:val="single" w:sz="4" w:space="0" w:color="auto"/>
            </w:tcBorders>
            <w:hideMark/>
          </w:tcPr>
          <w:p w14:paraId="3C85AFB8" w14:textId="77777777" w:rsidR="009560D0" w:rsidRPr="000D152F" w:rsidRDefault="009560D0" w:rsidP="009560D0">
            <w:pPr>
              <w:rPr>
                <w:strike/>
                <w:lang w:eastAsia="en-US"/>
              </w:rPr>
            </w:pPr>
            <w:r w:rsidRPr="000D152F">
              <w:rPr>
                <w:strike/>
                <w:lang w:eastAsia="en-US"/>
              </w:rPr>
              <w:t>2622 02</w:t>
            </w:r>
          </w:p>
        </w:tc>
        <w:tc>
          <w:tcPr>
            <w:tcW w:w="1623" w:type="dxa"/>
            <w:tcBorders>
              <w:top w:val="single" w:sz="4" w:space="0" w:color="auto"/>
              <w:left w:val="single" w:sz="4" w:space="0" w:color="auto"/>
              <w:bottom w:val="single" w:sz="4" w:space="0" w:color="auto"/>
              <w:right w:val="single" w:sz="4" w:space="0" w:color="auto"/>
            </w:tcBorders>
            <w:hideMark/>
          </w:tcPr>
          <w:p w14:paraId="6FB2EF45" w14:textId="77777777" w:rsidR="009560D0" w:rsidRPr="000D152F" w:rsidRDefault="009560D0" w:rsidP="009560D0">
            <w:pPr>
              <w:rPr>
                <w:strike/>
                <w:lang w:eastAsia="en-US"/>
              </w:rPr>
            </w:pPr>
            <w:r w:rsidRPr="000D152F">
              <w:rPr>
                <w:strike/>
                <w:lang w:eastAsia="en-US"/>
              </w:rPr>
              <w:t>20.2., IIIA</w:t>
            </w:r>
          </w:p>
        </w:tc>
        <w:tc>
          <w:tcPr>
            <w:tcW w:w="1323" w:type="dxa"/>
            <w:tcBorders>
              <w:top w:val="single" w:sz="4" w:space="0" w:color="auto"/>
              <w:left w:val="single" w:sz="4" w:space="0" w:color="auto"/>
              <w:bottom w:val="single" w:sz="4" w:space="0" w:color="auto"/>
              <w:right w:val="single" w:sz="4" w:space="0" w:color="auto"/>
            </w:tcBorders>
            <w:hideMark/>
          </w:tcPr>
          <w:p w14:paraId="3E922A92" w14:textId="77777777" w:rsidR="009560D0" w:rsidRPr="000D152F" w:rsidRDefault="009560D0" w:rsidP="009560D0">
            <w:pPr>
              <w:rPr>
                <w:strike/>
                <w:lang w:eastAsia="en-US"/>
              </w:rPr>
            </w:pPr>
            <w:r w:rsidRPr="000D152F">
              <w:rPr>
                <w:strike/>
                <w:lang w:eastAsia="en-US"/>
              </w:rPr>
              <w:t>8</w:t>
            </w:r>
          </w:p>
        </w:tc>
        <w:tc>
          <w:tcPr>
            <w:tcW w:w="661" w:type="dxa"/>
            <w:gridSpan w:val="2"/>
            <w:tcBorders>
              <w:top w:val="single" w:sz="4" w:space="0" w:color="auto"/>
              <w:left w:val="single" w:sz="4" w:space="0" w:color="auto"/>
              <w:bottom w:val="single" w:sz="4" w:space="0" w:color="auto"/>
              <w:right w:val="single" w:sz="4" w:space="0" w:color="auto"/>
            </w:tcBorders>
            <w:hideMark/>
          </w:tcPr>
          <w:p w14:paraId="0877EA4D" w14:textId="77777777" w:rsidR="009560D0" w:rsidRPr="000D152F" w:rsidRDefault="009560D0" w:rsidP="009560D0">
            <w:pPr>
              <w:rPr>
                <w:strike/>
                <w:lang w:eastAsia="en-US"/>
              </w:rPr>
            </w:pPr>
            <w:r w:rsidRPr="000D152F">
              <w:rPr>
                <w:strike/>
                <w:lang w:eastAsia="en-US"/>
              </w:rPr>
              <w:t>0,7</w:t>
            </w:r>
          </w:p>
        </w:tc>
        <w:tc>
          <w:tcPr>
            <w:tcW w:w="1559" w:type="dxa"/>
            <w:tcBorders>
              <w:top w:val="single" w:sz="4" w:space="0" w:color="auto"/>
              <w:left w:val="single" w:sz="4" w:space="0" w:color="auto"/>
              <w:bottom w:val="single" w:sz="4" w:space="0" w:color="auto"/>
              <w:right w:val="single" w:sz="4" w:space="0" w:color="auto"/>
            </w:tcBorders>
            <w:hideMark/>
          </w:tcPr>
          <w:p w14:paraId="7B64357B" w14:textId="77777777" w:rsidR="009560D0" w:rsidRPr="000D152F" w:rsidRDefault="009560D0" w:rsidP="009560D0">
            <w:pPr>
              <w:rPr>
                <w:lang w:eastAsia="en-US"/>
              </w:rPr>
            </w:pPr>
            <w:r w:rsidRPr="000D152F">
              <w:rPr>
                <w:lang w:eastAsia="en-US"/>
              </w:rPr>
              <w:t>Svītrot no amatu saraksta ar  01.07.20024.</w:t>
            </w:r>
          </w:p>
        </w:tc>
      </w:tr>
      <w:tr w:rsidR="009560D0" w:rsidRPr="000D152F" w14:paraId="77137369" w14:textId="77777777" w:rsidTr="002946C5">
        <w:tc>
          <w:tcPr>
            <w:tcW w:w="533" w:type="dxa"/>
            <w:tcBorders>
              <w:top w:val="single" w:sz="4" w:space="0" w:color="auto"/>
              <w:left w:val="single" w:sz="4" w:space="0" w:color="auto"/>
              <w:bottom w:val="single" w:sz="4" w:space="0" w:color="auto"/>
              <w:right w:val="single" w:sz="4" w:space="0" w:color="auto"/>
            </w:tcBorders>
            <w:hideMark/>
          </w:tcPr>
          <w:p w14:paraId="059A41CA" w14:textId="77777777" w:rsidR="009560D0" w:rsidRPr="000D152F" w:rsidRDefault="009560D0" w:rsidP="009560D0">
            <w:pPr>
              <w:rPr>
                <w:rFonts w:cs="Arial"/>
                <w:lang w:eastAsia="en-US"/>
              </w:rPr>
            </w:pPr>
            <w:r w:rsidRPr="000D152F">
              <w:rPr>
                <w:rFonts w:cs="Arial"/>
                <w:lang w:eastAsia="en-US"/>
              </w:rPr>
              <w:t>21.</w:t>
            </w:r>
          </w:p>
        </w:tc>
        <w:tc>
          <w:tcPr>
            <w:tcW w:w="2438" w:type="dxa"/>
            <w:tcBorders>
              <w:top w:val="single" w:sz="4" w:space="0" w:color="auto"/>
              <w:left w:val="single" w:sz="4" w:space="0" w:color="auto"/>
              <w:bottom w:val="single" w:sz="4" w:space="0" w:color="auto"/>
              <w:right w:val="single" w:sz="4" w:space="0" w:color="auto"/>
            </w:tcBorders>
            <w:hideMark/>
          </w:tcPr>
          <w:p w14:paraId="09DA85C1" w14:textId="77777777" w:rsidR="009560D0" w:rsidRPr="000D152F" w:rsidRDefault="009560D0" w:rsidP="009560D0">
            <w:pPr>
              <w:rPr>
                <w:rFonts w:cs="Arial"/>
                <w:strike/>
                <w:lang w:eastAsia="en-US"/>
              </w:rPr>
            </w:pPr>
            <w:r w:rsidRPr="000D152F">
              <w:rPr>
                <w:strike/>
                <w:lang w:eastAsia="en-US"/>
              </w:rPr>
              <w:t>Galvenais bibliotekārs (</w:t>
            </w:r>
            <w:proofErr w:type="spellStart"/>
            <w:r w:rsidRPr="000D152F">
              <w:rPr>
                <w:strike/>
                <w:lang w:eastAsia="en-US"/>
              </w:rPr>
              <w:t>Ārciema</w:t>
            </w:r>
            <w:proofErr w:type="spellEnd"/>
            <w:r w:rsidRPr="000D152F">
              <w:rPr>
                <w:strike/>
                <w:lang w:eastAsia="en-US"/>
              </w:rPr>
              <w:t xml:space="preserve"> bibliotēka)</w:t>
            </w:r>
          </w:p>
        </w:tc>
        <w:tc>
          <w:tcPr>
            <w:tcW w:w="1497" w:type="dxa"/>
            <w:tcBorders>
              <w:top w:val="single" w:sz="4" w:space="0" w:color="auto"/>
              <w:left w:val="single" w:sz="4" w:space="0" w:color="auto"/>
              <w:bottom w:val="single" w:sz="4" w:space="0" w:color="auto"/>
              <w:right w:val="single" w:sz="4" w:space="0" w:color="auto"/>
            </w:tcBorders>
            <w:hideMark/>
          </w:tcPr>
          <w:p w14:paraId="1F49E667" w14:textId="77777777" w:rsidR="009560D0" w:rsidRPr="000D152F" w:rsidRDefault="009560D0" w:rsidP="009560D0">
            <w:pPr>
              <w:rPr>
                <w:rFonts w:cs="Arial"/>
                <w:strike/>
                <w:lang w:eastAsia="en-US"/>
              </w:rPr>
            </w:pPr>
            <w:r w:rsidRPr="000D152F">
              <w:rPr>
                <w:strike/>
                <w:lang w:eastAsia="en-US"/>
              </w:rPr>
              <w:t>2622 02</w:t>
            </w:r>
          </w:p>
        </w:tc>
        <w:tc>
          <w:tcPr>
            <w:tcW w:w="1623" w:type="dxa"/>
            <w:tcBorders>
              <w:top w:val="single" w:sz="4" w:space="0" w:color="auto"/>
              <w:left w:val="single" w:sz="4" w:space="0" w:color="auto"/>
              <w:bottom w:val="single" w:sz="4" w:space="0" w:color="auto"/>
              <w:right w:val="single" w:sz="4" w:space="0" w:color="auto"/>
            </w:tcBorders>
            <w:hideMark/>
          </w:tcPr>
          <w:p w14:paraId="7118B41D" w14:textId="77777777" w:rsidR="009560D0" w:rsidRPr="000D152F" w:rsidRDefault="009560D0" w:rsidP="009560D0">
            <w:pPr>
              <w:rPr>
                <w:rFonts w:cs="Arial"/>
                <w:strike/>
                <w:lang w:eastAsia="en-US"/>
              </w:rPr>
            </w:pPr>
            <w:r w:rsidRPr="000D152F">
              <w:rPr>
                <w:strike/>
                <w:lang w:eastAsia="en-US"/>
              </w:rPr>
              <w:t>20.2., IIIA</w:t>
            </w:r>
          </w:p>
        </w:tc>
        <w:tc>
          <w:tcPr>
            <w:tcW w:w="1323" w:type="dxa"/>
            <w:tcBorders>
              <w:top w:val="single" w:sz="4" w:space="0" w:color="auto"/>
              <w:left w:val="single" w:sz="4" w:space="0" w:color="auto"/>
              <w:bottom w:val="single" w:sz="4" w:space="0" w:color="auto"/>
              <w:right w:val="single" w:sz="4" w:space="0" w:color="auto"/>
            </w:tcBorders>
            <w:hideMark/>
          </w:tcPr>
          <w:p w14:paraId="5BC2AD4D" w14:textId="77777777" w:rsidR="009560D0" w:rsidRPr="000D152F" w:rsidRDefault="009560D0" w:rsidP="009560D0">
            <w:pPr>
              <w:rPr>
                <w:rFonts w:cs="Arial"/>
                <w:strike/>
                <w:lang w:eastAsia="en-US"/>
              </w:rPr>
            </w:pPr>
            <w:r w:rsidRPr="000D152F">
              <w:rPr>
                <w:rFonts w:cs="Arial"/>
                <w:strike/>
                <w:lang w:eastAsia="en-US"/>
              </w:rPr>
              <w:t>8</w:t>
            </w:r>
          </w:p>
        </w:tc>
        <w:tc>
          <w:tcPr>
            <w:tcW w:w="661" w:type="dxa"/>
            <w:gridSpan w:val="2"/>
            <w:tcBorders>
              <w:top w:val="single" w:sz="4" w:space="0" w:color="auto"/>
              <w:left w:val="single" w:sz="4" w:space="0" w:color="auto"/>
              <w:bottom w:val="single" w:sz="4" w:space="0" w:color="auto"/>
              <w:right w:val="single" w:sz="4" w:space="0" w:color="auto"/>
            </w:tcBorders>
            <w:hideMark/>
          </w:tcPr>
          <w:p w14:paraId="567F4B0C" w14:textId="77777777" w:rsidR="009560D0" w:rsidRPr="000D152F" w:rsidRDefault="009560D0" w:rsidP="009560D0">
            <w:pPr>
              <w:rPr>
                <w:rFonts w:cs="Arial"/>
                <w:strike/>
                <w:lang w:eastAsia="en-US"/>
              </w:rPr>
            </w:pPr>
            <w:r w:rsidRPr="000D152F">
              <w:rPr>
                <w:rFonts w:cs="Arial"/>
                <w:strike/>
                <w:lang w:eastAsia="en-US"/>
              </w:rPr>
              <w:t>0,5</w:t>
            </w:r>
          </w:p>
        </w:tc>
        <w:tc>
          <w:tcPr>
            <w:tcW w:w="1559" w:type="dxa"/>
            <w:tcBorders>
              <w:top w:val="single" w:sz="4" w:space="0" w:color="auto"/>
              <w:left w:val="single" w:sz="4" w:space="0" w:color="auto"/>
              <w:bottom w:val="single" w:sz="4" w:space="0" w:color="auto"/>
              <w:right w:val="single" w:sz="4" w:space="0" w:color="auto"/>
            </w:tcBorders>
            <w:hideMark/>
          </w:tcPr>
          <w:p w14:paraId="6C6EF0A9" w14:textId="77777777" w:rsidR="009560D0" w:rsidRPr="000D152F" w:rsidRDefault="009560D0" w:rsidP="009560D0">
            <w:pPr>
              <w:rPr>
                <w:rFonts w:cs="Arial"/>
                <w:lang w:eastAsia="en-US"/>
              </w:rPr>
            </w:pPr>
            <w:r w:rsidRPr="000D152F">
              <w:rPr>
                <w:rFonts w:cs="Arial"/>
                <w:lang w:eastAsia="en-US"/>
              </w:rPr>
              <w:t xml:space="preserve">Svītrot no amatu saraksta ar </w:t>
            </w:r>
            <w:r w:rsidRPr="000D152F">
              <w:rPr>
                <w:lang w:eastAsia="en-US"/>
              </w:rPr>
              <w:t>01.07.20024.</w:t>
            </w:r>
          </w:p>
        </w:tc>
      </w:tr>
      <w:tr w:rsidR="009560D0" w:rsidRPr="000D152F" w14:paraId="76137A6A" w14:textId="77777777" w:rsidTr="002946C5">
        <w:tc>
          <w:tcPr>
            <w:tcW w:w="533" w:type="dxa"/>
            <w:tcBorders>
              <w:top w:val="single" w:sz="4" w:space="0" w:color="auto"/>
              <w:left w:val="single" w:sz="4" w:space="0" w:color="auto"/>
              <w:bottom w:val="single" w:sz="4" w:space="0" w:color="auto"/>
              <w:right w:val="single" w:sz="4" w:space="0" w:color="auto"/>
            </w:tcBorders>
          </w:tcPr>
          <w:p w14:paraId="403F7243" w14:textId="77777777" w:rsidR="009560D0" w:rsidRPr="000D152F" w:rsidRDefault="009560D0" w:rsidP="009560D0">
            <w:pPr>
              <w:rPr>
                <w:rFonts w:cs="Arial"/>
                <w:lang w:eastAsia="en-US"/>
              </w:rPr>
            </w:pPr>
            <w:r w:rsidRPr="000D152F">
              <w:rPr>
                <w:rFonts w:cs="Arial"/>
                <w:lang w:eastAsia="en-US"/>
              </w:rPr>
              <w:lastRenderedPageBreak/>
              <w:t>22.</w:t>
            </w:r>
          </w:p>
        </w:tc>
        <w:tc>
          <w:tcPr>
            <w:tcW w:w="2438" w:type="dxa"/>
            <w:tcBorders>
              <w:top w:val="single" w:sz="4" w:space="0" w:color="auto"/>
              <w:left w:val="single" w:sz="4" w:space="0" w:color="auto"/>
              <w:bottom w:val="single" w:sz="4" w:space="0" w:color="auto"/>
              <w:right w:val="single" w:sz="4" w:space="0" w:color="auto"/>
            </w:tcBorders>
          </w:tcPr>
          <w:p w14:paraId="5D0F5C90" w14:textId="77777777" w:rsidR="009560D0" w:rsidRPr="000D152F" w:rsidRDefault="009560D0" w:rsidP="009560D0">
            <w:pPr>
              <w:rPr>
                <w:lang w:eastAsia="en-US"/>
              </w:rPr>
            </w:pPr>
            <w:r w:rsidRPr="000D152F">
              <w:rPr>
                <w:lang w:eastAsia="en-US"/>
              </w:rPr>
              <w:t>Galvenais bibliotekārs (Skultes bibliotēka)</w:t>
            </w:r>
          </w:p>
        </w:tc>
        <w:tc>
          <w:tcPr>
            <w:tcW w:w="1497" w:type="dxa"/>
            <w:tcBorders>
              <w:top w:val="single" w:sz="4" w:space="0" w:color="auto"/>
              <w:left w:val="single" w:sz="4" w:space="0" w:color="auto"/>
              <w:bottom w:val="single" w:sz="4" w:space="0" w:color="auto"/>
              <w:right w:val="single" w:sz="4" w:space="0" w:color="auto"/>
            </w:tcBorders>
          </w:tcPr>
          <w:p w14:paraId="315EF38E" w14:textId="77777777" w:rsidR="009560D0" w:rsidRPr="000D152F" w:rsidRDefault="009560D0" w:rsidP="009560D0">
            <w:pPr>
              <w:rPr>
                <w:lang w:eastAsia="en-US"/>
              </w:rPr>
            </w:pPr>
            <w:r w:rsidRPr="000D152F">
              <w:rPr>
                <w:lang w:eastAsia="en-US"/>
              </w:rPr>
              <w:t>2622 02</w:t>
            </w:r>
          </w:p>
        </w:tc>
        <w:tc>
          <w:tcPr>
            <w:tcW w:w="1623" w:type="dxa"/>
            <w:tcBorders>
              <w:top w:val="single" w:sz="4" w:space="0" w:color="auto"/>
              <w:left w:val="single" w:sz="4" w:space="0" w:color="auto"/>
              <w:bottom w:val="single" w:sz="4" w:space="0" w:color="auto"/>
              <w:right w:val="single" w:sz="4" w:space="0" w:color="auto"/>
            </w:tcBorders>
          </w:tcPr>
          <w:p w14:paraId="22B25000" w14:textId="77777777" w:rsidR="009560D0" w:rsidRPr="000D152F" w:rsidRDefault="009560D0" w:rsidP="009560D0">
            <w:pPr>
              <w:rPr>
                <w:lang w:eastAsia="en-US"/>
              </w:rPr>
            </w:pPr>
            <w:r w:rsidRPr="000D152F">
              <w:rPr>
                <w:lang w:eastAsia="en-US"/>
              </w:rPr>
              <w:t>20.2., IIIA</w:t>
            </w:r>
          </w:p>
        </w:tc>
        <w:tc>
          <w:tcPr>
            <w:tcW w:w="1323" w:type="dxa"/>
            <w:tcBorders>
              <w:top w:val="single" w:sz="4" w:space="0" w:color="auto"/>
              <w:left w:val="single" w:sz="4" w:space="0" w:color="auto"/>
              <w:bottom w:val="single" w:sz="4" w:space="0" w:color="auto"/>
              <w:right w:val="single" w:sz="4" w:space="0" w:color="auto"/>
            </w:tcBorders>
          </w:tcPr>
          <w:p w14:paraId="2DB3D96E" w14:textId="77777777" w:rsidR="009560D0" w:rsidRPr="000D152F" w:rsidRDefault="009560D0" w:rsidP="009560D0">
            <w:pPr>
              <w:rPr>
                <w:rFonts w:cs="Arial"/>
                <w:lang w:eastAsia="en-US"/>
              </w:rPr>
            </w:pPr>
            <w:r w:rsidRPr="000D152F">
              <w:rPr>
                <w:rFonts w:cs="Arial"/>
                <w:lang w:eastAsia="en-US"/>
              </w:rPr>
              <w:t>8</w:t>
            </w:r>
          </w:p>
        </w:tc>
        <w:tc>
          <w:tcPr>
            <w:tcW w:w="661" w:type="dxa"/>
            <w:gridSpan w:val="2"/>
            <w:tcBorders>
              <w:top w:val="single" w:sz="4" w:space="0" w:color="auto"/>
              <w:left w:val="single" w:sz="4" w:space="0" w:color="auto"/>
              <w:bottom w:val="single" w:sz="4" w:space="0" w:color="auto"/>
              <w:right w:val="single" w:sz="4" w:space="0" w:color="auto"/>
            </w:tcBorders>
          </w:tcPr>
          <w:p w14:paraId="67A92B19" w14:textId="77777777" w:rsidR="009560D0" w:rsidRPr="000D152F" w:rsidRDefault="009560D0" w:rsidP="009560D0">
            <w:pPr>
              <w:rPr>
                <w:rFonts w:cs="Arial"/>
                <w:strike/>
                <w:lang w:eastAsia="en-US"/>
              </w:rPr>
            </w:pPr>
            <w:r w:rsidRPr="000D152F">
              <w:rPr>
                <w:rFonts w:cs="Arial"/>
                <w:strike/>
                <w:lang w:eastAsia="en-US"/>
              </w:rPr>
              <w:t>0,7</w:t>
            </w:r>
          </w:p>
          <w:p w14:paraId="5FE74BA0" w14:textId="77777777" w:rsidR="009560D0" w:rsidRPr="000D152F" w:rsidRDefault="009560D0" w:rsidP="009560D0">
            <w:pPr>
              <w:rPr>
                <w:rFonts w:cs="Arial"/>
                <w:lang w:eastAsia="en-US"/>
              </w:rPr>
            </w:pPr>
            <w:r w:rsidRPr="000D152F">
              <w:rPr>
                <w:rFonts w:cs="Arial"/>
                <w:lang w:eastAsia="en-US"/>
              </w:rPr>
              <w:t>1</w:t>
            </w:r>
          </w:p>
        </w:tc>
        <w:tc>
          <w:tcPr>
            <w:tcW w:w="1559" w:type="dxa"/>
            <w:tcBorders>
              <w:top w:val="single" w:sz="4" w:space="0" w:color="auto"/>
              <w:left w:val="single" w:sz="4" w:space="0" w:color="auto"/>
              <w:bottom w:val="single" w:sz="4" w:space="0" w:color="auto"/>
              <w:right w:val="single" w:sz="4" w:space="0" w:color="auto"/>
            </w:tcBorders>
          </w:tcPr>
          <w:p w14:paraId="474D2865" w14:textId="77777777" w:rsidR="009560D0" w:rsidRPr="000D152F" w:rsidRDefault="009560D0" w:rsidP="009560D0">
            <w:pPr>
              <w:rPr>
                <w:rFonts w:cs="Arial"/>
                <w:lang w:eastAsia="en-US"/>
              </w:rPr>
            </w:pPr>
            <w:r w:rsidRPr="000D152F">
              <w:rPr>
                <w:rFonts w:cs="Arial"/>
                <w:lang w:eastAsia="en-US"/>
              </w:rPr>
              <w:t xml:space="preserve">Palielināt slodzi uz 1 slodzi (pievienojot no </w:t>
            </w:r>
            <w:proofErr w:type="spellStart"/>
            <w:r w:rsidRPr="000D152F">
              <w:rPr>
                <w:rFonts w:cs="Arial"/>
                <w:lang w:eastAsia="en-US"/>
              </w:rPr>
              <w:t>Multifunkcionālā</w:t>
            </w:r>
            <w:proofErr w:type="spellEnd"/>
            <w:r w:rsidRPr="000D152F">
              <w:rPr>
                <w:rFonts w:cs="Arial"/>
                <w:lang w:eastAsia="en-US"/>
              </w:rPr>
              <w:t xml:space="preserve"> centra 0,3 ar 01.07.2024.</w:t>
            </w:r>
          </w:p>
        </w:tc>
      </w:tr>
      <w:tr w:rsidR="009560D0" w:rsidRPr="000D152F" w14:paraId="55864F46" w14:textId="77777777" w:rsidTr="002946C5">
        <w:tc>
          <w:tcPr>
            <w:tcW w:w="533" w:type="dxa"/>
            <w:tcBorders>
              <w:top w:val="single" w:sz="4" w:space="0" w:color="auto"/>
              <w:left w:val="single" w:sz="4" w:space="0" w:color="auto"/>
              <w:bottom w:val="single" w:sz="4" w:space="0" w:color="auto"/>
              <w:right w:val="single" w:sz="4" w:space="0" w:color="auto"/>
            </w:tcBorders>
          </w:tcPr>
          <w:p w14:paraId="644C1889" w14:textId="77777777" w:rsidR="009560D0" w:rsidRPr="000D152F" w:rsidRDefault="009560D0" w:rsidP="009560D0">
            <w:pPr>
              <w:rPr>
                <w:rFonts w:cs="Arial"/>
                <w:lang w:eastAsia="en-US"/>
              </w:rPr>
            </w:pPr>
            <w:r w:rsidRPr="000D152F">
              <w:rPr>
                <w:rFonts w:cs="Arial"/>
                <w:lang w:eastAsia="en-US"/>
              </w:rPr>
              <w:t>23.</w:t>
            </w:r>
          </w:p>
        </w:tc>
        <w:tc>
          <w:tcPr>
            <w:tcW w:w="2438" w:type="dxa"/>
            <w:tcBorders>
              <w:top w:val="single" w:sz="4" w:space="0" w:color="auto"/>
              <w:left w:val="single" w:sz="4" w:space="0" w:color="auto"/>
              <w:bottom w:val="single" w:sz="4" w:space="0" w:color="auto"/>
              <w:right w:val="single" w:sz="4" w:space="0" w:color="auto"/>
            </w:tcBorders>
          </w:tcPr>
          <w:p w14:paraId="56562C7D" w14:textId="77777777" w:rsidR="009560D0" w:rsidRPr="000D152F" w:rsidRDefault="009560D0" w:rsidP="009560D0">
            <w:pPr>
              <w:rPr>
                <w:strike/>
                <w:lang w:eastAsia="en-US"/>
              </w:rPr>
            </w:pPr>
            <w:r w:rsidRPr="000D152F">
              <w:rPr>
                <w:strike/>
                <w:lang w:eastAsia="en-US"/>
              </w:rPr>
              <w:t>Galvenais bibliotekārs (Stienes bibliotēka)</w:t>
            </w:r>
          </w:p>
        </w:tc>
        <w:tc>
          <w:tcPr>
            <w:tcW w:w="1497" w:type="dxa"/>
            <w:tcBorders>
              <w:top w:val="single" w:sz="4" w:space="0" w:color="auto"/>
              <w:left w:val="single" w:sz="4" w:space="0" w:color="auto"/>
              <w:bottom w:val="single" w:sz="4" w:space="0" w:color="auto"/>
              <w:right w:val="single" w:sz="4" w:space="0" w:color="auto"/>
            </w:tcBorders>
          </w:tcPr>
          <w:p w14:paraId="42F5A6C1" w14:textId="77777777" w:rsidR="009560D0" w:rsidRPr="000D152F" w:rsidRDefault="009560D0" w:rsidP="009560D0">
            <w:pPr>
              <w:rPr>
                <w:strike/>
                <w:lang w:eastAsia="en-US"/>
              </w:rPr>
            </w:pPr>
            <w:r w:rsidRPr="000D152F">
              <w:rPr>
                <w:strike/>
                <w:lang w:eastAsia="en-US"/>
              </w:rPr>
              <w:t>2622 02</w:t>
            </w:r>
          </w:p>
        </w:tc>
        <w:tc>
          <w:tcPr>
            <w:tcW w:w="1623" w:type="dxa"/>
            <w:tcBorders>
              <w:top w:val="single" w:sz="4" w:space="0" w:color="auto"/>
              <w:left w:val="single" w:sz="4" w:space="0" w:color="auto"/>
              <w:bottom w:val="single" w:sz="4" w:space="0" w:color="auto"/>
              <w:right w:val="single" w:sz="4" w:space="0" w:color="auto"/>
            </w:tcBorders>
          </w:tcPr>
          <w:p w14:paraId="650B10CE" w14:textId="77777777" w:rsidR="009560D0" w:rsidRPr="000D152F" w:rsidRDefault="009560D0" w:rsidP="009560D0">
            <w:pPr>
              <w:rPr>
                <w:strike/>
                <w:lang w:eastAsia="en-US"/>
              </w:rPr>
            </w:pPr>
            <w:r w:rsidRPr="000D152F">
              <w:rPr>
                <w:strike/>
                <w:lang w:eastAsia="en-US"/>
              </w:rPr>
              <w:t>20.2., IIIA</w:t>
            </w:r>
          </w:p>
        </w:tc>
        <w:tc>
          <w:tcPr>
            <w:tcW w:w="1323" w:type="dxa"/>
            <w:tcBorders>
              <w:top w:val="single" w:sz="4" w:space="0" w:color="auto"/>
              <w:left w:val="single" w:sz="4" w:space="0" w:color="auto"/>
              <w:bottom w:val="single" w:sz="4" w:space="0" w:color="auto"/>
              <w:right w:val="single" w:sz="4" w:space="0" w:color="auto"/>
            </w:tcBorders>
          </w:tcPr>
          <w:p w14:paraId="74908EBE" w14:textId="77777777" w:rsidR="009560D0" w:rsidRPr="000D152F" w:rsidRDefault="009560D0" w:rsidP="009560D0">
            <w:pPr>
              <w:rPr>
                <w:rFonts w:cs="Arial"/>
                <w:strike/>
                <w:lang w:eastAsia="en-US"/>
              </w:rPr>
            </w:pPr>
            <w:r w:rsidRPr="000D152F">
              <w:rPr>
                <w:rFonts w:cs="Arial"/>
                <w:strike/>
                <w:lang w:eastAsia="en-US"/>
              </w:rPr>
              <w:t>8</w:t>
            </w:r>
          </w:p>
        </w:tc>
        <w:tc>
          <w:tcPr>
            <w:tcW w:w="661" w:type="dxa"/>
            <w:gridSpan w:val="2"/>
            <w:tcBorders>
              <w:top w:val="single" w:sz="4" w:space="0" w:color="auto"/>
              <w:left w:val="single" w:sz="4" w:space="0" w:color="auto"/>
              <w:bottom w:val="single" w:sz="4" w:space="0" w:color="auto"/>
              <w:right w:val="single" w:sz="4" w:space="0" w:color="auto"/>
            </w:tcBorders>
          </w:tcPr>
          <w:p w14:paraId="68C0FC0B" w14:textId="77777777" w:rsidR="009560D0" w:rsidRPr="000D152F" w:rsidRDefault="009560D0" w:rsidP="009560D0">
            <w:pPr>
              <w:rPr>
                <w:rFonts w:cs="Arial"/>
                <w:strike/>
                <w:lang w:eastAsia="en-US"/>
              </w:rPr>
            </w:pPr>
            <w:r w:rsidRPr="000D152F">
              <w:rPr>
                <w:rFonts w:cs="Arial"/>
                <w:strike/>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4E9216ED" w14:textId="77777777" w:rsidR="009560D0" w:rsidRPr="000D152F" w:rsidRDefault="009560D0" w:rsidP="009560D0">
            <w:pPr>
              <w:rPr>
                <w:rFonts w:cs="Arial"/>
                <w:lang w:eastAsia="en-US"/>
              </w:rPr>
            </w:pPr>
            <w:r w:rsidRPr="000D152F">
              <w:rPr>
                <w:rFonts w:cs="Arial"/>
                <w:lang w:eastAsia="en-US"/>
              </w:rPr>
              <w:t>Svītrot no amatu saraksta ar 01.07.2024.</w:t>
            </w:r>
          </w:p>
        </w:tc>
      </w:tr>
      <w:tr w:rsidR="009560D0" w:rsidRPr="000D152F" w14:paraId="0639629C" w14:textId="77777777" w:rsidTr="002946C5">
        <w:tc>
          <w:tcPr>
            <w:tcW w:w="533" w:type="dxa"/>
            <w:tcBorders>
              <w:top w:val="single" w:sz="4" w:space="0" w:color="auto"/>
              <w:left w:val="single" w:sz="4" w:space="0" w:color="auto"/>
              <w:bottom w:val="single" w:sz="4" w:space="0" w:color="auto"/>
              <w:right w:val="single" w:sz="4" w:space="0" w:color="auto"/>
            </w:tcBorders>
          </w:tcPr>
          <w:p w14:paraId="1C9C0DB8" w14:textId="77777777" w:rsidR="009560D0" w:rsidRPr="000D152F" w:rsidRDefault="009560D0" w:rsidP="009560D0">
            <w:pPr>
              <w:rPr>
                <w:rFonts w:cs="Arial"/>
                <w:lang w:eastAsia="en-US"/>
              </w:rPr>
            </w:pPr>
            <w:r w:rsidRPr="000D152F">
              <w:rPr>
                <w:rFonts w:cs="Arial"/>
                <w:lang w:eastAsia="en-US"/>
              </w:rPr>
              <w:t>24.</w:t>
            </w:r>
          </w:p>
        </w:tc>
        <w:tc>
          <w:tcPr>
            <w:tcW w:w="2438" w:type="dxa"/>
            <w:tcBorders>
              <w:top w:val="single" w:sz="4" w:space="0" w:color="auto"/>
              <w:left w:val="single" w:sz="4" w:space="0" w:color="auto"/>
              <w:bottom w:val="single" w:sz="4" w:space="0" w:color="auto"/>
              <w:right w:val="single" w:sz="4" w:space="0" w:color="auto"/>
            </w:tcBorders>
          </w:tcPr>
          <w:p w14:paraId="29C704CA" w14:textId="77777777" w:rsidR="009560D0" w:rsidRPr="000D152F" w:rsidRDefault="009560D0" w:rsidP="009560D0">
            <w:pPr>
              <w:rPr>
                <w:strike/>
                <w:lang w:eastAsia="en-US"/>
              </w:rPr>
            </w:pPr>
            <w:r w:rsidRPr="000D152F">
              <w:rPr>
                <w:strike/>
                <w:lang w:eastAsia="en-US"/>
              </w:rPr>
              <w:t>Galvenais bibliotekārs (Straumes bibliotēka)</w:t>
            </w:r>
          </w:p>
        </w:tc>
        <w:tc>
          <w:tcPr>
            <w:tcW w:w="1497" w:type="dxa"/>
            <w:tcBorders>
              <w:top w:val="single" w:sz="4" w:space="0" w:color="auto"/>
              <w:left w:val="single" w:sz="4" w:space="0" w:color="auto"/>
              <w:bottom w:val="single" w:sz="4" w:space="0" w:color="auto"/>
              <w:right w:val="single" w:sz="4" w:space="0" w:color="auto"/>
            </w:tcBorders>
          </w:tcPr>
          <w:p w14:paraId="530F9505" w14:textId="77777777" w:rsidR="009560D0" w:rsidRPr="000D152F" w:rsidRDefault="009560D0" w:rsidP="009560D0">
            <w:pPr>
              <w:rPr>
                <w:strike/>
                <w:lang w:eastAsia="en-US"/>
              </w:rPr>
            </w:pPr>
            <w:r w:rsidRPr="000D152F">
              <w:rPr>
                <w:strike/>
                <w:lang w:eastAsia="en-US"/>
              </w:rPr>
              <w:t>2622 02</w:t>
            </w:r>
          </w:p>
        </w:tc>
        <w:tc>
          <w:tcPr>
            <w:tcW w:w="1623" w:type="dxa"/>
            <w:tcBorders>
              <w:top w:val="single" w:sz="4" w:space="0" w:color="auto"/>
              <w:left w:val="single" w:sz="4" w:space="0" w:color="auto"/>
              <w:bottom w:val="single" w:sz="4" w:space="0" w:color="auto"/>
              <w:right w:val="single" w:sz="4" w:space="0" w:color="auto"/>
            </w:tcBorders>
          </w:tcPr>
          <w:p w14:paraId="17D4C047" w14:textId="77777777" w:rsidR="009560D0" w:rsidRPr="000D152F" w:rsidRDefault="009560D0" w:rsidP="009560D0">
            <w:pPr>
              <w:rPr>
                <w:strike/>
                <w:lang w:eastAsia="en-US"/>
              </w:rPr>
            </w:pPr>
            <w:r w:rsidRPr="000D152F">
              <w:rPr>
                <w:strike/>
                <w:lang w:eastAsia="en-US"/>
              </w:rPr>
              <w:t>20.2., IIIA</w:t>
            </w:r>
          </w:p>
        </w:tc>
        <w:tc>
          <w:tcPr>
            <w:tcW w:w="1323" w:type="dxa"/>
            <w:tcBorders>
              <w:top w:val="single" w:sz="4" w:space="0" w:color="auto"/>
              <w:left w:val="single" w:sz="4" w:space="0" w:color="auto"/>
              <w:bottom w:val="single" w:sz="4" w:space="0" w:color="auto"/>
              <w:right w:val="single" w:sz="4" w:space="0" w:color="auto"/>
            </w:tcBorders>
          </w:tcPr>
          <w:p w14:paraId="57E12701" w14:textId="77777777" w:rsidR="009560D0" w:rsidRPr="000D152F" w:rsidRDefault="009560D0" w:rsidP="009560D0">
            <w:pPr>
              <w:rPr>
                <w:rFonts w:cs="Arial"/>
                <w:strike/>
                <w:lang w:eastAsia="en-US"/>
              </w:rPr>
            </w:pPr>
            <w:r w:rsidRPr="000D152F">
              <w:rPr>
                <w:rFonts w:cs="Arial"/>
                <w:strike/>
                <w:lang w:eastAsia="en-US"/>
              </w:rPr>
              <w:t>8</w:t>
            </w:r>
          </w:p>
        </w:tc>
        <w:tc>
          <w:tcPr>
            <w:tcW w:w="661" w:type="dxa"/>
            <w:gridSpan w:val="2"/>
            <w:tcBorders>
              <w:top w:val="single" w:sz="4" w:space="0" w:color="auto"/>
              <w:left w:val="single" w:sz="4" w:space="0" w:color="auto"/>
              <w:bottom w:val="single" w:sz="4" w:space="0" w:color="auto"/>
              <w:right w:val="single" w:sz="4" w:space="0" w:color="auto"/>
            </w:tcBorders>
          </w:tcPr>
          <w:p w14:paraId="73A22894" w14:textId="77777777" w:rsidR="009560D0" w:rsidRPr="000D152F" w:rsidRDefault="009560D0" w:rsidP="009560D0">
            <w:pPr>
              <w:rPr>
                <w:rFonts w:cs="Arial"/>
                <w:strike/>
                <w:lang w:eastAsia="en-US"/>
              </w:rPr>
            </w:pPr>
            <w:r w:rsidRPr="000D152F">
              <w:rPr>
                <w:rFonts w:cs="Arial"/>
                <w:strike/>
                <w:lang w:eastAsia="en-US"/>
              </w:rPr>
              <w:t>0,5</w:t>
            </w:r>
          </w:p>
        </w:tc>
        <w:tc>
          <w:tcPr>
            <w:tcW w:w="1559" w:type="dxa"/>
            <w:tcBorders>
              <w:top w:val="single" w:sz="4" w:space="0" w:color="auto"/>
              <w:left w:val="single" w:sz="4" w:space="0" w:color="auto"/>
              <w:bottom w:val="single" w:sz="4" w:space="0" w:color="auto"/>
              <w:right w:val="single" w:sz="4" w:space="0" w:color="auto"/>
            </w:tcBorders>
          </w:tcPr>
          <w:p w14:paraId="2EFBA017" w14:textId="77777777" w:rsidR="009560D0" w:rsidRPr="000D152F" w:rsidRDefault="009560D0" w:rsidP="009560D0">
            <w:pPr>
              <w:rPr>
                <w:rFonts w:cs="Arial"/>
                <w:lang w:eastAsia="en-US"/>
              </w:rPr>
            </w:pPr>
            <w:r w:rsidRPr="000D152F">
              <w:rPr>
                <w:rFonts w:cs="Arial"/>
                <w:lang w:eastAsia="en-US"/>
              </w:rPr>
              <w:t>Svītrot no amatu saraksta ar 01.07.2024.</w:t>
            </w:r>
          </w:p>
        </w:tc>
      </w:tr>
      <w:tr w:rsidR="009560D0" w:rsidRPr="000D152F" w14:paraId="074514EF" w14:textId="77777777" w:rsidTr="002946C5">
        <w:tc>
          <w:tcPr>
            <w:tcW w:w="533" w:type="dxa"/>
            <w:tcBorders>
              <w:top w:val="single" w:sz="4" w:space="0" w:color="auto"/>
              <w:left w:val="single" w:sz="4" w:space="0" w:color="auto"/>
              <w:bottom w:val="single" w:sz="4" w:space="0" w:color="auto"/>
              <w:right w:val="single" w:sz="4" w:space="0" w:color="auto"/>
            </w:tcBorders>
          </w:tcPr>
          <w:p w14:paraId="62889C63" w14:textId="77777777" w:rsidR="009560D0" w:rsidRPr="000D152F" w:rsidRDefault="009560D0" w:rsidP="009560D0">
            <w:pPr>
              <w:rPr>
                <w:rFonts w:cs="Arial"/>
                <w:strike/>
                <w:lang w:eastAsia="en-US"/>
              </w:rPr>
            </w:pPr>
            <w:r w:rsidRPr="000D152F">
              <w:rPr>
                <w:rFonts w:cs="Arial"/>
                <w:strike/>
                <w:lang w:eastAsia="en-US"/>
              </w:rPr>
              <w:t>25.</w:t>
            </w:r>
          </w:p>
          <w:p w14:paraId="2DE47821" w14:textId="77777777" w:rsidR="009560D0" w:rsidRPr="000D152F" w:rsidRDefault="009560D0" w:rsidP="009560D0">
            <w:pPr>
              <w:rPr>
                <w:rFonts w:cs="Arial"/>
                <w:lang w:eastAsia="en-US"/>
              </w:rPr>
            </w:pPr>
          </w:p>
          <w:p w14:paraId="30E14EA0" w14:textId="77777777" w:rsidR="009560D0" w:rsidRPr="000D152F" w:rsidRDefault="009560D0" w:rsidP="009560D0">
            <w:pPr>
              <w:rPr>
                <w:rFonts w:cs="Arial"/>
                <w:lang w:eastAsia="en-US"/>
              </w:rPr>
            </w:pPr>
          </w:p>
          <w:p w14:paraId="4E921249" w14:textId="77777777" w:rsidR="009560D0" w:rsidRPr="000D152F" w:rsidRDefault="009560D0" w:rsidP="009560D0">
            <w:pPr>
              <w:rPr>
                <w:rFonts w:cs="Arial"/>
                <w:lang w:eastAsia="en-US"/>
              </w:rPr>
            </w:pPr>
          </w:p>
          <w:p w14:paraId="54D46345" w14:textId="77777777" w:rsidR="009560D0" w:rsidRPr="000D152F" w:rsidRDefault="009560D0" w:rsidP="009560D0">
            <w:pPr>
              <w:rPr>
                <w:rFonts w:cs="Arial"/>
                <w:lang w:eastAsia="en-US"/>
              </w:rPr>
            </w:pPr>
          </w:p>
        </w:tc>
        <w:tc>
          <w:tcPr>
            <w:tcW w:w="2438" w:type="dxa"/>
            <w:tcBorders>
              <w:top w:val="single" w:sz="4" w:space="0" w:color="auto"/>
              <w:left w:val="single" w:sz="4" w:space="0" w:color="auto"/>
              <w:bottom w:val="single" w:sz="4" w:space="0" w:color="auto"/>
              <w:right w:val="single" w:sz="4" w:space="0" w:color="auto"/>
            </w:tcBorders>
          </w:tcPr>
          <w:p w14:paraId="72F1255B" w14:textId="77777777" w:rsidR="009560D0" w:rsidRPr="000D152F" w:rsidRDefault="009560D0" w:rsidP="009560D0">
            <w:pPr>
              <w:rPr>
                <w:strike/>
                <w:lang w:eastAsia="en-US"/>
              </w:rPr>
            </w:pPr>
            <w:r w:rsidRPr="000D152F">
              <w:rPr>
                <w:strike/>
                <w:lang w:eastAsia="en-US"/>
              </w:rPr>
              <w:t>Bibliotekārs</w:t>
            </w:r>
          </w:p>
          <w:p w14:paraId="2833055A" w14:textId="77777777" w:rsidR="009560D0" w:rsidRPr="000D152F" w:rsidRDefault="009560D0" w:rsidP="009560D0">
            <w:pPr>
              <w:rPr>
                <w:lang w:eastAsia="en-US"/>
              </w:rPr>
            </w:pPr>
          </w:p>
          <w:p w14:paraId="486119BF" w14:textId="77777777" w:rsidR="009560D0" w:rsidRPr="000D152F" w:rsidRDefault="009560D0" w:rsidP="009560D0">
            <w:pPr>
              <w:rPr>
                <w:lang w:eastAsia="en-US"/>
              </w:rPr>
            </w:pPr>
          </w:p>
          <w:p w14:paraId="50259C3D" w14:textId="77777777" w:rsidR="009560D0" w:rsidRPr="000D152F" w:rsidRDefault="009560D0" w:rsidP="009560D0">
            <w:pPr>
              <w:rPr>
                <w:lang w:eastAsia="en-US"/>
              </w:rPr>
            </w:pPr>
          </w:p>
          <w:p w14:paraId="4DE7A08F" w14:textId="77777777" w:rsidR="009560D0" w:rsidRPr="000D152F" w:rsidRDefault="009560D0" w:rsidP="009560D0">
            <w:pPr>
              <w:rPr>
                <w:lang w:eastAsia="en-US"/>
              </w:rPr>
            </w:pPr>
          </w:p>
        </w:tc>
        <w:tc>
          <w:tcPr>
            <w:tcW w:w="1497" w:type="dxa"/>
            <w:tcBorders>
              <w:top w:val="single" w:sz="4" w:space="0" w:color="auto"/>
              <w:left w:val="single" w:sz="4" w:space="0" w:color="auto"/>
              <w:bottom w:val="single" w:sz="4" w:space="0" w:color="auto"/>
              <w:right w:val="single" w:sz="4" w:space="0" w:color="auto"/>
            </w:tcBorders>
          </w:tcPr>
          <w:p w14:paraId="4A0763F7" w14:textId="77777777" w:rsidR="009560D0" w:rsidRPr="000D152F" w:rsidRDefault="009560D0" w:rsidP="009560D0">
            <w:pPr>
              <w:rPr>
                <w:strike/>
                <w:lang w:eastAsia="en-US"/>
              </w:rPr>
            </w:pPr>
            <w:r w:rsidRPr="000D152F">
              <w:rPr>
                <w:strike/>
                <w:lang w:eastAsia="en-US"/>
              </w:rPr>
              <w:t>3433 01</w:t>
            </w:r>
          </w:p>
          <w:p w14:paraId="1892E8A7" w14:textId="77777777" w:rsidR="009560D0" w:rsidRPr="000D152F" w:rsidRDefault="009560D0" w:rsidP="009560D0">
            <w:pPr>
              <w:rPr>
                <w:lang w:eastAsia="en-US"/>
              </w:rPr>
            </w:pPr>
          </w:p>
          <w:p w14:paraId="56F4140D" w14:textId="77777777" w:rsidR="009560D0" w:rsidRPr="000D152F" w:rsidRDefault="009560D0" w:rsidP="009560D0">
            <w:pPr>
              <w:rPr>
                <w:lang w:eastAsia="en-US"/>
              </w:rPr>
            </w:pPr>
          </w:p>
          <w:p w14:paraId="6CB21834" w14:textId="77777777" w:rsidR="009560D0" w:rsidRPr="000D152F" w:rsidRDefault="009560D0" w:rsidP="009560D0">
            <w:pPr>
              <w:rPr>
                <w:lang w:eastAsia="en-US"/>
              </w:rPr>
            </w:pPr>
          </w:p>
          <w:p w14:paraId="075768CC" w14:textId="77777777" w:rsidR="009560D0" w:rsidRPr="000D152F" w:rsidRDefault="009560D0" w:rsidP="009560D0">
            <w:pPr>
              <w:rPr>
                <w:lang w:eastAsia="en-US"/>
              </w:rPr>
            </w:pPr>
          </w:p>
        </w:tc>
        <w:tc>
          <w:tcPr>
            <w:tcW w:w="1623" w:type="dxa"/>
            <w:tcBorders>
              <w:top w:val="single" w:sz="4" w:space="0" w:color="auto"/>
              <w:left w:val="single" w:sz="4" w:space="0" w:color="auto"/>
              <w:bottom w:val="single" w:sz="4" w:space="0" w:color="auto"/>
              <w:right w:val="single" w:sz="4" w:space="0" w:color="auto"/>
            </w:tcBorders>
          </w:tcPr>
          <w:p w14:paraId="3F5C0EC9" w14:textId="77777777" w:rsidR="009560D0" w:rsidRPr="000D152F" w:rsidRDefault="009560D0" w:rsidP="009560D0">
            <w:pPr>
              <w:rPr>
                <w:strike/>
                <w:lang w:eastAsia="en-US"/>
              </w:rPr>
            </w:pPr>
            <w:r w:rsidRPr="000D152F">
              <w:rPr>
                <w:strike/>
                <w:lang w:eastAsia="en-US"/>
              </w:rPr>
              <w:t>20.2., II</w:t>
            </w:r>
          </w:p>
          <w:p w14:paraId="49B00318" w14:textId="77777777" w:rsidR="009560D0" w:rsidRPr="000D152F" w:rsidRDefault="009560D0" w:rsidP="009560D0">
            <w:pPr>
              <w:rPr>
                <w:lang w:eastAsia="en-US"/>
              </w:rPr>
            </w:pPr>
          </w:p>
          <w:p w14:paraId="007393E7" w14:textId="77777777" w:rsidR="009560D0" w:rsidRPr="000D152F" w:rsidRDefault="009560D0" w:rsidP="009560D0">
            <w:pPr>
              <w:rPr>
                <w:lang w:eastAsia="en-US"/>
              </w:rPr>
            </w:pPr>
          </w:p>
          <w:p w14:paraId="6CFDB2C6" w14:textId="77777777" w:rsidR="009560D0" w:rsidRPr="000D152F" w:rsidRDefault="009560D0" w:rsidP="009560D0">
            <w:pPr>
              <w:rPr>
                <w:lang w:eastAsia="en-US"/>
              </w:rPr>
            </w:pPr>
          </w:p>
          <w:p w14:paraId="5BC03610" w14:textId="77777777" w:rsidR="009560D0" w:rsidRPr="000D152F" w:rsidRDefault="009560D0" w:rsidP="009560D0">
            <w:pPr>
              <w:rPr>
                <w:lang w:eastAsia="en-US"/>
              </w:rPr>
            </w:pPr>
          </w:p>
        </w:tc>
        <w:tc>
          <w:tcPr>
            <w:tcW w:w="1323" w:type="dxa"/>
            <w:tcBorders>
              <w:top w:val="single" w:sz="4" w:space="0" w:color="auto"/>
              <w:left w:val="single" w:sz="4" w:space="0" w:color="auto"/>
              <w:bottom w:val="single" w:sz="4" w:space="0" w:color="auto"/>
              <w:right w:val="single" w:sz="4" w:space="0" w:color="auto"/>
            </w:tcBorders>
          </w:tcPr>
          <w:p w14:paraId="77E6EAFC" w14:textId="77777777" w:rsidR="009560D0" w:rsidRPr="000D152F" w:rsidRDefault="009560D0" w:rsidP="009560D0">
            <w:pPr>
              <w:rPr>
                <w:rFonts w:cs="Arial"/>
                <w:strike/>
                <w:lang w:eastAsia="en-US"/>
              </w:rPr>
            </w:pPr>
            <w:r w:rsidRPr="000D152F">
              <w:rPr>
                <w:rFonts w:cs="Arial"/>
                <w:strike/>
                <w:lang w:eastAsia="en-US"/>
              </w:rPr>
              <w:t>7</w:t>
            </w:r>
          </w:p>
          <w:p w14:paraId="70D1CA51" w14:textId="77777777" w:rsidR="009560D0" w:rsidRPr="000D152F" w:rsidRDefault="009560D0" w:rsidP="009560D0">
            <w:pPr>
              <w:rPr>
                <w:rFonts w:cs="Arial"/>
                <w:lang w:eastAsia="en-US"/>
              </w:rPr>
            </w:pPr>
          </w:p>
          <w:p w14:paraId="3B4B8089" w14:textId="77777777" w:rsidR="009560D0" w:rsidRPr="000D152F" w:rsidRDefault="009560D0" w:rsidP="009560D0">
            <w:pPr>
              <w:rPr>
                <w:rFonts w:cs="Arial"/>
                <w:lang w:eastAsia="en-US"/>
              </w:rPr>
            </w:pPr>
          </w:p>
          <w:p w14:paraId="5A8ECC07" w14:textId="77777777" w:rsidR="009560D0" w:rsidRPr="000D152F" w:rsidRDefault="009560D0" w:rsidP="009560D0">
            <w:pPr>
              <w:rPr>
                <w:rFonts w:cs="Arial"/>
                <w:lang w:eastAsia="en-US"/>
              </w:rPr>
            </w:pPr>
          </w:p>
          <w:p w14:paraId="33361497" w14:textId="77777777" w:rsidR="009560D0" w:rsidRPr="000D152F" w:rsidRDefault="009560D0" w:rsidP="009560D0">
            <w:pPr>
              <w:rPr>
                <w:rFonts w:cs="Arial"/>
                <w:lang w:eastAsia="en-US"/>
              </w:rPr>
            </w:pPr>
          </w:p>
        </w:tc>
        <w:tc>
          <w:tcPr>
            <w:tcW w:w="661" w:type="dxa"/>
            <w:gridSpan w:val="2"/>
            <w:tcBorders>
              <w:top w:val="single" w:sz="4" w:space="0" w:color="auto"/>
              <w:left w:val="single" w:sz="4" w:space="0" w:color="auto"/>
              <w:bottom w:val="single" w:sz="4" w:space="0" w:color="auto"/>
              <w:right w:val="single" w:sz="4" w:space="0" w:color="auto"/>
            </w:tcBorders>
          </w:tcPr>
          <w:p w14:paraId="3CC0BBD9" w14:textId="77777777" w:rsidR="009560D0" w:rsidRPr="000D152F" w:rsidRDefault="009560D0" w:rsidP="009560D0">
            <w:pPr>
              <w:rPr>
                <w:rFonts w:cs="Arial"/>
                <w:lang w:eastAsia="en-US"/>
              </w:rPr>
            </w:pPr>
            <w:r w:rsidRPr="000D152F">
              <w:rPr>
                <w:rFonts w:cs="Arial"/>
                <w:strike/>
                <w:lang w:eastAsia="en-US"/>
              </w:rPr>
              <w:t>0,3</w:t>
            </w:r>
          </w:p>
          <w:p w14:paraId="48F34940" w14:textId="77777777" w:rsidR="009560D0" w:rsidRPr="000D152F" w:rsidRDefault="009560D0" w:rsidP="009560D0">
            <w:pPr>
              <w:rPr>
                <w:rFonts w:cs="Arial"/>
                <w:lang w:eastAsia="en-US"/>
              </w:rPr>
            </w:pPr>
          </w:p>
          <w:p w14:paraId="384DF8CA" w14:textId="77777777" w:rsidR="009560D0" w:rsidRPr="000D152F" w:rsidRDefault="009560D0" w:rsidP="009560D0">
            <w:pPr>
              <w:rPr>
                <w:rFonts w:cs="Arial"/>
                <w:lang w:eastAsia="en-US"/>
              </w:rPr>
            </w:pPr>
          </w:p>
          <w:p w14:paraId="224E1D60" w14:textId="77777777" w:rsidR="009560D0" w:rsidRPr="000D152F" w:rsidRDefault="009560D0" w:rsidP="009560D0">
            <w:pPr>
              <w:rPr>
                <w:rFonts w:cs="Arial"/>
                <w:lang w:eastAsia="en-US"/>
              </w:rPr>
            </w:pPr>
          </w:p>
          <w:p w14:paraId="29C9A3FF" w14:textId="77777777" w:rsidR="009560D0" w:rsidRPr="000D152F" w:rsidRDefault="009560D0" w:rsidP="009560D0">
            <w:pPr>
              <w:rPr>
                <w:rFonts w:cs="Arial"/>
                <w:lang w:eastAsia="en-US"/>
              </w:rPr>
            </w:pPr>
          </w:p>
        </w:tc>
        <w:tc>
          <w:tcPr>
            <w:tcW w:w="1559" w:type="dxa"/>
            <w:tcBorders>
              <w:top w:val="single" w:sz="4" w:space="0" w:color="auto"/>
              <w:left w:val="single" w:sz="4" w:space="0" w:color="auto"/>
              <w:bottom w:val="single" w:sz="4" w:space="0" w:color="auto"/>
              <w:right w:val="single" w:sz="4" w:space="0" w:color="auto"/>
            </w:tcBorders>
          </w:tcPr>
          <w:p w14:paraId="37A5495A" w14:textId="77777777" w:rsidR="009560D0" w:rsidRPr="000D152F" w:rsidRDefault="009560D0" w:rsidP="009560D0">
            <w:pPr>
              <w:rPr>
                <w:rFonts w:cs="Arial"/>
                <w:lang w:eastAsia="en-US"/>
              </w:rPr>
            </w:pPr>
            <w:r w:rsidRPr="000D152F">
              <w:rPr>
                <w:rFonts w:cs="Arial"/>
                <w:lang w:eastAsia="en-US"/>
              </w:rPr>
              <w:t>Slodzi pievienot Skultes bibliotēkai ar</w:t>
            </w:r>
          </w:p>
          <w:p w14:paraId="5AFBC1C2" w14:textId="77777777" w:rsidR="009560D0" w:rsidRPr="000D152F" w:rsidRDefault="009560D0" w:rsidP="009560D0">
            <w:pPr>
              <w:rPr>
                <w:rFonts w:cs="Arial"/>
                <w:lang w:eastAsia="en-US"/>
              </w:rPr>
            </w:pPr>
            <w:r w:rsidRPr="000D152F">
              <w:rPr>
                <w:rFonts w:cs="Arial"/>
                <w:lang w:eastAsia="en-US"/>
              </w:rPr>
              <w:t>01.07.2024.</w:t>
            </w:r>
          </w:p>
        </w:tc>
      </w:tr>
      <w:tr w:rsidR="009560D0" w:rsidRPr="000D152F" w14:paraId="055BA1E1" w14:textId="77777777" w:rsidTr="002946C5">
        <w:tc>
          <w:tcPr>
            <w:tcW w:w="533" w:type="dxa"/>
            <w:tcBorders>
              <w:top w:val="single" w:sz="4" w:space="0" w:color="auto"/>
              <w:left w:val="single" w:sz="4" w:space="0" w:color="auto"/>
              <w:bottom w:val="single" w:sz="4" w:space="0" w:color="auto"/>
              <w:right w:val="single" w:sz="4" w:space="0" w:color="auto"/>
            </w:tcBorders>
          </w:tcPr>
          <w:p w14:paraId="0040C60E" w14:textId="77777777" w:rsidR="009560D0" w:rsidRPr="000D152F" w:rsidRDefault="009560D0" w:rsidP="009560D0">
            <w:pPr>
              <w:rPr>
                <w:rFonts w:cs="Arial"/>
                <w:strike/>
                <w:lang w:eastAsia="en-US"/>
              </w:rPr>
            </w:pPr>
            <w:r w:rsidRPr="000D152F">
              <w:rPr>
                <w:rFonts w:cs="Arial"/>
                <w:strike/>
                <w:lang w:eastAsia="en-US"/>
              </w:rPr>
              <w:t>26.</w:t>
            </w:r>
          </w:p>
        </w:tc>
        <w:tc>
          <w:tcPr>
            <w:tcW w:w="2438" w:type="dxa"/>
            <w:tcBorders>
              <w:top w:val="single" w:sz="4" w:space="0" w:color="auto"/>
              <w:left w:val="single" w:sz="4" w:space="0" w:color="auto"/>
              <w:bottom w:val="single" w:sz="4" w:space="0" w:color="auto"/>
              <w:right w:val="single" w:sz="4" w:space="0" w:color="auto"/>
            </w:tcBorders>
          </w:tcPr>
          <w:p w14:paraId="4FFAC786" w14:textId="77777777" w:rsidR="009560D0" w:rsidRPr="000D152F" w:rsidRDefault="009560D0" w:rsidP="009560D0">
            <w:pPr>
              <w:rPr>
                <w:strike/>
                <w:lang w:eastAsia="en-US"/>
              </w:rPr>
            </w:pPr>
            <w:r w:rsidRPr="000D152F">
              <w:rPr>
                <w:strike/>
                <w:lang w:eastAsia="en-US"/>
              </w:rPr>
              <w:t>Kurinātājs</w:t>
            </w:r>
          </w:p>
        </w:tc>
        <w:tc>
          <w:tcPr>
            <w:tcW w:w="1497" w:type="dxa"/>
            <w:tcBorders>
              <w:top w:val="single" w:sz="4" w:space="0" w:color="auto"/>
              <w:left w:val="single" w:sz="4" w:space="0" w:color="auto"/>
              <w:bottom w:val="single" w:sz="4" w:space="0" w:color="auto"/>
              <w:right w:val="single" w:sz="4" w:space="0" w:color="auto"/>
            </w:tcBorders>
          </w:tcPr>
          <w:p w14:paraId="62C5419C" w14:textId="77777777" w:rsidR="009560D0" w:rsidRPr="000D152F" w:rsidRDefault="009560D0" w:rsidP="009560D0">
            <w:pPr>
              <w:rPr>
                <w:strike/>
                <w:lang w:eastAsia="en-US"/>
              </w:rPr>
            </w:pPr>
            <w:r w:rsidRPr="000D152F">
              <w:rPr>
                <w:strike/>
                <w:lang w:eastAsia="en-US"/>
              </w:rPr>
              <w:t>8182 04</w:t>
            </w:r>
          </w:p>
        </w:tc>
        <w:tc>
          <w:tcPr>
            <w:tcW w:w="1623" w:type="dxa"/>
            <w:tcBorders>
              <w:top w:val="single" w:sz="4" w:space="0" w:color="auto"/>
              <w:left w:val="single" w:sz="4" w:space="0" w:color="auto"/>
              <w:bottom w:val="single" w:sz="4" w:space="0" w:color="auto"/>
              <w:right w:val="single" w:sz="4" w:space="0" w:color="auto"/>
            </w:tcBorders>
          </w:tcPr>
          <w:p w14:paraId="4472F568" w14:textId="77777777" w:rsidR="009560D0" w:rsidRPr="000D152F" w:rsidRDefault="009560D0" w:rsidP="009560D0">
            <w:pPr>
              <w:rPr>
                <w:strike/>
                <w:lang w:eastAsia="en-US"/>
              </w:rPr>
            </w:pPr>
            <w:r w:rsidRPr="000D152F">
              <w:rPr>
                <w:strike/>
                <w:lang w:eastAsia="en-US"/>
              </w:rPr>
              <w:t>16., II</w:t>
            </w:r>
          </w:p>
        </w:tc>
        <w:tc>
          <w:tcPr>
            <w:tcW w:w="1323" w:type="dxa"/>
            <w:tcBorders>
              <w:top w:val="single" w:sz="4" w:space="0" w:color="auto"/>
              <w:left w:val="single" w:sz="4" w:space="0" w:color="auto"/>
              <w:bottom w:val="single" w:sz="4" w:space="0" w:color="auto"/>
              <w:right w:val="single" w:sz="4" w:space="0" w:color="auto"/>
            </w:tcBorders>
          </w:tcPr>
          <w:p w14:paraId="093D7AAA" w14:textId="77777777" w:rsidR="009560D0" w:rsidRPr="000D152F" w:rsidRDefault="009560D0" w:rsidP="009560D0">
            <w:pPr>
              <w:rPr>
                <w:rFonts w:cs="Arial"/>
                <w:strike/>
                <w:lang w:eastAsia="en-US"/>
              </w:rPr>
            </w:pPr>
            <w:r w:rsidRPr="000D152F">
              <w:rPr>
                <w:rFonts w:cs="Arial"/>
                <w:strike/>
                <w:lang w:eastAsia="en-US"/>
              </w:rPr>
              <w:t>2</w:t>
            </w:r>
          </w:p>
        </w:tc>
        <w:tc>
          <w:tcPr>
            <w:tcW w:w="661" w:type="dxa"/>
            <w:gridSpan w:val="2"/>
            <w:tcBorders>
              <w:top w:val="single" w:sz="4" w:space="0" w:color="auto"/>
              <w:left w:val="single" w:sz="4" w:space="0" w:color="auto"/>
              <w:bottom w:val="single" w:sz="4" w:space="0" w:color="auto"/>
              <w:right w:val="single" w:sz="4" w:space="0" w:color="auto"/>
            </w:tcBorders>
          </w:tcPr>
          <w:p w14:paraId="1697841B" w14:textId="77777777" w:rsidR="009560D0" w:rsidRPr="000D152F" w:rsidRDefault="009560D0" w:rsidP="009560D0">
            <w:pPr>
              <w:rPr>
                <w:rFonts w:cs="Arial"/>
                <w:strike/>
                <w:lang w:eastAsia="en-US"/>
              </w:rPr>
            </w:pPr>
            <w:r w:rsidRPr="000D152F">
              <w:rPr>
                <w:rFonts w:cs="Arial"/>
                <w:strike/>
                <w:lang w:eastAsia="en-US"/>
              </w:rPr>
              <w:t>1</w:t>
            </w:r>
          </w:p>
        </w:tc>
        <w:tc>
          <w:tcPr>
            <w:tcW w:w="1559" w:type="dxa"/>
            <w:tcBorders>
              <w:top w:val="single" w:sz="4" w:space="0" w:color="auto"/>
              <w:left w:val="single" w:sz="4" w:space="0" w:color="auto"/>
              <w:bottom w:val="single" w:sz="4" w:space="0" w:color="auto"/>
              <w:right w:val="single" w:sz="4" w:space="0" w:color="auto"/>
            </w:tcBorders>
          </w:tcPr>
          <w:p w14:paraId="4DB3CA10" w14:textId="77777777" w:rsidR="009560D0" w:rsidRPr="000D152F" w:rsidRDefault="009560D0" w:rsidP="009560D0">
            <w:pPr>
              <w:rPr>
                <w:rFonts w:cs="Arial"/>
                <w:lang w:eastAsia="en-US"/>
              </w:rPr>
            </w:pPr>
            <w:r w:rsidRPr="000D152F">
              <w:rPr>
                <w:rFonts w:cs="Arial"/>
                <w:lang w:eastAsia="en-US"/>
              </w:rPr>
              <w:t>Svītrot no amatu saraksta pēc apkures sezonas beigām</w:t>
            </w:r>
          </w:p>
        </w:tc>
      </w:tr>
      <w:tr w:rsidR="009560D0" w:rsidRPr="000D152F" w14:paraId="7DD7D0A4" w14:textId="77777777" w:rsidTr="002946C5">
        <w:tc>
          <w:tcPr>
            <w:tcW w:w="533" w:type="dxa"/>
            <w:tcBorders>
              <w:top w:val="single" w:sz="4" w:space="0" w:color="auto"/>
              <w:left w:val="single" w:sz="4" w:space="0" w:color="auto"/>
              <w:bottom w:val="single" w:sz="4" w:space="0" w:color="auto"/>
              <w:right w:val="single" w:sz="4" w:space="0" w:color="auto"/>
            </w:tcBorders>
          </w:tcPr>
          <w:p w14:paraId="275DF4F4" w14:textId="77777777" w:rsidR="009560D0" w:rsidRPr="000D152F" w:rsidRDefault="009560D0" w:rsidP="009560D0">
            <w:pPr>
              <w:rPr>
                <w:rFonts w:cs="Arial"/>
                <w:lang w:eastAsia="en-US"/>
              </w:rPr>
            </w:pPr>
            <w:r w:rsidRPr="000D152F">
              <w:rPr>
                <w:rFonts w:cs="Arial"/>
                <w:lang w:eastAsia="en-US"/>
              </w:rPr>
              <w:t>27.</w:t>
            </w:r>
          </w:p>
        </w:tc>
        <w:tc>
          <w:tcPr>
            <w:tcW w:w="2438" w:type="dxa"/>
            <w:tcBorders>
              <w:top w:val="single" w:sz="4" w:space="0" w:color="auto"/>
              <w:left w:val="single" w:sz="4" w:space="0" w:color="auto"/>
              <w:bottom w:val="single" w:sz="4" w:space="0" w:color="auto"/>
              <w:right w:val="single" w:sz="4" w:space="0" w:color="auto"/>
            </w:tcBorders>
          </w:tcPr>
          <w:p w14:paraId="5A8B01AA" w14:textId="77777777" w:rsidR="009560D0" w:rsidRPr="000D152F" w:rsidRDefault="009560D0" w:rsidP="009560D0">
            <w:pPr>
              <w:rPr>
                <w:strike/>
                <w:lang w:eastAsia="en-US"/>
              </w:rPr>
            </w:pPr>
            <w:r w:rsidRPr="000D152F">
              <w:rPr>
                <w:lang w:eastAsia="en-US"/>
              </w:rPr>
              <w:t xml:space="preserve">Galvenais bibliotekārs (Skultes </w:t>
            </w:r>
            <w:proofErr w:type="spellStart"/>
            <w:r w:rsidRPr="000D152F">
              <w:rPr>
                <w:lang w:eastAsia="en-US"/>
              </w:rPr>
              <w:t>multifunkcionālais</w:t>
            </w:r>
            <w:proofErr w:type="spellEnd"/>
            <w:r w:rsidRPr="000D152F">
              <w:rPr>
                <w:lang w:eastAsia="en-US"/>
              </w:rPr>
              <w:t xml:space="preserve"> centrs)</w:t>
            </w:r>
          </w:p>
        </w:tc>
        <w:tc>
          <w:tcPr>
            <w:tcW w:w="1497" w:type="dxa"/>
            <w:tcBorders>
              <w:top w:val="single" w:sz="4" w:space="0" w:color="auto"/>
              <w:left w:val="single" w:sz="4" w:space="0" w:color="auto"/>
              <w:bottom w:val="single" w:sz="4" w:space="0" w:color="auto"/>
              <w:right w:val="single" w:sz="4" w:space="0" w:color="auto"/>
            </w:tcBorders>
          </w:tcPr>
          <w:p w14:paraId="21CBCC79" w14:textId="77777777" w:rsidR="009560D0" w:rsidRPr="000D152F" w:rsidRDefault="009560D0" w:rsidP="009560D0">
            <w:pPr>
              <w:rPr>
                <w:strike/>
                <w:lang w:eastAsia="en-US"/>
              </w:rPr>
            </w:pPr>
            <w:r w:rsidRPr="000D152F">
              <w:rPr>
                <w:lang w:eastAsia="en-US"/>
              </w:rPr>
              <w:t>2622 02</w:t>
            </w:r>
          </w:p>
        </w:tc>
        <w:tc>
          <w:tcPr>
            <w:tcW w:w="1623" w:type="dxa"/>
            <w:tcBorders>
              <w:top w:val="single" w:sz="4" w:space="0" w:color="auto"/>
              <w:left w:val="single" w:sz="4" w:space="0" w:color="auto"/>
              <w:bottom w:val="single" w:sz="4" w:space="0" w:color="auto"/>
              <w:right w:val="single" w:sz="4" w:space="0" w:color="auto"/>
            </w:tcBorders>
          </w:tcPr>
          <w:p w14:paraId="226FFF26" w14:textId="77777777" w:rsidR="009560D0" w:rsidRPr="000D152F" w:rsidRDefault="009560D0" w:rsidP="009560D0">
            <w:pPr>
              <w:rPr>
                <w:strike/>
                <w:lang w:eastAsia="en-US"/>
              </w:rPr>
            </w:pPr>
            <w:r w:rsidRPr="000D152F">
              <w:rPr>
                <w:lang w:eastAsia="en-US"/>
              </w:rPr>
              <w:t>20.2., IIIA</w:t>
            </w:r>
          </w:p>
        </w:tc>
        <w:tc>
          <w:tcPr>
            <w:tcW w:w="1323" w:type="dxa"/>
            <w:tcBorders>
              <w:top w:val="single" w:sz="4" w:space="0" w:color="auto"/>
              <w:left w:val="single" w:sz="4" w:space="0" w:color="auto"/>
              <w:bottom w:val="single" w:sz="4" w:space="0" w:color="auto"/>
              <w:right w:val="single" w:sz="4" w:space="0" w:color="auto"/>
            </w:tcBorders>
          </w:tcPr>
          <w:p w14:paraId="3D9C0954" w14:textId="77777777" w:rsidR="009560D0" w:rsidRPr="000D152F" w:rsidRDefault="009560D0" w:rsidP="009560D0">
            <w:pPr>
              <w:rPr>
                <w:rFonts w:cs="Arial"/>
                <w:lang w:eastAsia="en-US"/>
              </w:rPr>
            </w:pPr>
            <w:r w:rsidRPr="000D152F">
              <w:rPr>
                <w:rFonts w:cs="Arial"/>
                <w:lang w:eastAsia="en-US"/>
              </w:rPr>
              <w:t>8</w:t>
            </w:r>
          </w:p>
        </w:tc>
        <w:tc>
          <w:tcPr>
            <w:tcW w:w="661" w:type="dxa"/>
            <w:gridSpan w:val="2"/>
            <w:tcBorders>
              <w:top w:val="single" w:sz="4" w:space="0" w:color="auto"/>
              <w:left w:val="single" w:sz="4" w:space="0" w:color="auto"/>
              <w:bottom w:val="single" w:sz="4" w:space="0" w:color="auto"/>
              <w:right w:val="single" w:sz="4" w:space="0" w:color="auto"/>
            </w:tcBorders>
          </w:tcPr>
          <w:p w14:paraId="261EC205" w14:textId="77777777" w:rsidR="009560D0" w:rsidRPr="000D152F" w:rsidRDefault="009560D0" w:rsidP="009560D0">
            <w:pPr>
              <w:rPr>
                <w:rFonts w:cs="Arial"/>
                <w:lang w:eastAsia="en-US"/>
              </w:rPr>
            </w:pPr>
            <w:r w:rsidRPr="000D152F">
              <w:rPr>
                <w:rFonts w:cs="Arial"/>
                <w:lang w:eastAsia="en-US"/>
              </w:rPr>
              <w:t>1</w:t>
            </w:r>
          </w:p>
        </w:tc>
        <w:tc>
          <w:tcPr>
            <w:tcW w:w="1559" w:type="dxa"/>
            <w:tcBorders>
              <w:top w:val="single" w:sz="4" w:space="0" w:color="auto"/>
              <w:left w:val="single" w:sz="4" w:space="0" w:color="auto"/>
              <w:bottom w:val="single" w:sz="4" w:space="0" w:color="auto"/>
              <w:right w:val="single" w:sz="4" w:space="0" w:color="auto"/>
            </w:tcBorders>
          </w:tcPr>
          <w:p w14:paraId="0505FFE1" w14:textId="77777777" w:rsidR="009560D0" w:rsidRPr="000D152F" w:rsidRDefault="009560D0" w:rsidP="009560D0">
            <w:pPr>
              <w:rPr>
                <w:rFonts w:cs="Arial"/>
                <w:lang w:eastAsia="en-US"/>
              </w:rPr>
            </w:pPr>
            <w:r w:rsidRPr="000D152F">
              <w:rPr>
                <w:rFonts w:cs="Arial"/>
                <w:lang w:eastAsia="en-US"/>
              </w:rPr>
              <w:t>Jauns amats</w:t>
            </w:r>
          </w:p>
          <w:p w14:paraId="523607D8" w14:textId="77777777" w:rsidR="009560D0" w:rsidRPr="000D152F" w:rsidRDefault="009560D0" w:rsidP="009560D0">
            <w:pPr>
              <w:rPr>
                <w:rFonts w:cs="Arial"/>
                <w:lang w:eastAsia="en-US"/>
              </w:rPr>
            </w:pPr>
            <w:r w:rsidRPr="000D152F">
              <w:rPr>
                <w:rFonts w:cs="Arial"/>
                <w:lang w:eastAsia="en-US"/>
              </w:rPr>
              <w:t>01.07.2024.</w:t>
            </w:r>
          </w:p>
        </w:tc>
      </w:tr>
      <w:tr w:rsidR="009560D0" w:rsidRPr="000D152F" w14:paraId="42454AE0" w14:textId="77777777" w:rsidTr="002946C5">
        <w:tc>
          <w:tcPr>
            <w:tcW w:w="6091" w:type="dxa"/>
            <w:gridSpan w:val="4"/>
            <w:tcBorders>
              <w:top w:val="single" w:sz="4" w:space="0" w:color="auto"/>
              <w:left w:val="single" w:sz="4" w:space="0" w:color="auto"/>
              <w:bottom w:val="single" w:sz="4" w:space="0" w:color="auto"/>
              <w:right w:val="single" w:sz="4" w:space="0" w:color="auto"/>
            </w:tcBorders>
          </w:tcPr>
          <w:p w14:paraId="5B6C285A" w14:textId="77777777" w:rsidR="009560D0" w:rsidRPr="000D152F" w:rsidRDefault="009560D0" w:rsidP="009560D0">
            <w:pPr>
              <w:jc w:val="right"/>
              <w:rPr>
                <w:lang w:eastAsia="en-US"/>
              </w:rPr>
            </w:pPr>
          </w:p>
        </w:tc>
        <w:tc>
          <w:tcPr>
            <w:tcW w:w="1417" w:type="dxa"/>
            <w:gridSpan w:val="2"/>
            <w:tcBorders>
              <w:top w:val="single" w:sz="4" w:space="0" w:color="auto"/>
              <w:left w:val="single" w:sz="4" w:space="0" w:color="auto"/>
              <w:bottom w:val="single" w:sz="4" w:space="0" w:color="auto"/>
              <w:right w:val="single" w:sz="4" w:space="0" w:color="auto"/>
            </w:tcBorders>
            <w:hideMark/>
          </w:tcPr>
          <w:p w14:paraId="5F54D970" w14:textId="77777777" w:rsidR="009560D0" w:rsidRPr="000D152F" w:rsidRDefault="009560D0" w:rsidP="009560D0">
            <w:pPr>
              <w:rPr>
                <w:b/>
                <w:bCs/>
                <w:lang w:eastAsia="en-US"/>
              </w:rPr>
            </w:pPr>
            <w:r w:rsidRPr="000D152F">
              <w:rPr>
                <w:b/>
                <w:bCs/>
                <w:lang w:eastAsia="en-US"/>
              </w:rPr>
              <w:t>Kopā</w:t>
            </w:r>
          </w:p>
        </w:tc>
        <w:tc>
          <w:tcPr>
            <w:tcW w:w="2126" w:type="dxa"/>
            <w:gridSpan w:val="2"/>
            <w:tcBorders>
              <w:top w:val="single" w:sz="4" w:space="0" w:color="auto"/>
              <w:left w:val="single" w:sz="4" w:space="0" w:color="auto"/>
              <w:bottom w:val="single" w:sz="4" w:space="0" w:color="auto"/>
              <w:right w:val="single" w:sz="4" w:space="0" w:color="auto"/>
            </w:tcBorders>
            <w:hideMark/>
          </w:tcPr>
          <w:p w14:paraId="5526883C" w14:textId="77777777" w:rsidR="009560D0" w:rsidRPr="000D152F" w:rsidRDefault="009560D0" w:rsidP="009560D0">
            <w:pPr>
              <w:ind w:left="-108" w:firstLine="108"/>
              <w:rPr>
                <w:b/>
                <w:bCs/>
                <w:strike/>
                <w:lang w:eastAsia="en-US"/>
              </w:rPr>
            </w:pPr>
            <w:r w:rsidRPr="000D152F">
              <w:rPr>
                <w:b/>
                <w:bCs/>
                <w:strike/>
                <w:lang w:eastAsia="en-US"/>
              </w:rPr>
              <w:t xml:space="preserve">24,8 </w:t>
            </w:r>
            <w:r w:rsidRPr="000D152F">
              <w:rPr>
                <w:b/>
                <w:bCs/>
                <w:lang w:eastAsia="en-US"/>
              </w:rPr>
              <w:t xml:space="preserve">      22,8</w:t>
            </w:r>
          </w:p>
        </w:tc>
      </w:tr>
    </w:tbl>
    <w:p w14:paraId="77564E7C" w14:textId="77777777" w:rsidR="009560D0" w:rsidRPr="000D152F" w:rsidRDefault="009560D0" w:rsidP="009560D0">
      <w:pPr>
        <w:spacing w:line="276" w:lineRule="auto"/>
        <w:jc w:val="both"/>
        <w:rPr>
          <w:b/>
          <w:bCs/>
        </w:rPr>
      </w:pPr>
    </w:p>
    <w:p w14:paraId="450DE674" w14:textId="77777777" w:rsidR="009560D0" w:rsidRPr="000D152F" w:rsidRDefault="009560D0" w:rsidP="009560D0">
      <w:pPr>
        <w:numPr>
          <w:ilvl w:val="0"/>
          <w:numId w:val="81"/>
        </w:numPr>
        <w:ind w:left="357" w:hanging="357"/>
        <w:contextualSpacing/>
        <w:jc w:val="both"/>
      </w:pPr>
      <w:r w:rsidRPr="000D152F">
        <w:t>Veikt izmaiņas</w:t>
      </w:r>
      <w:r w:rsidRPr="000D152F">
        <w:rPr>
          <w:rFonts w:eastAsia="Calibri"/>
          <w:b/>
        </w:rPr>
        <w:t xml:space="preserve"> </w:t>
      </w:r>
      <w:r w:rsidRPr="000D152F">
        <w:rPr>
          <w:rFonts w:eastAsia="Calibri"/>
          <w:bCs/>
        </w:rPr>
        <w:t xml:space="preserve">Limbažu novada pašvaldības amatu klasificēšanas apkopojumā </w:t>
      </w:r>
      <w:r w:rsidRPr="000D152F">
        <w:t xml:space="preserve">(apstiprināts ar Limbažu novada domes 23.11.2023. sēdes lēmumu Nr. 1042 (protokols Nr. 14, 113.)) </w:t>
      </w:r>
      <w:r w:rsidRPr="000D152F">
        <w:rPr>
          <w:b/>
          <w:bCs/>
        </w:rPr>
        <w:t xml:space="preserve">2. pielikumā </w:t>
      </w:r>
      <w:r w:rsidRPr="000D152F">
        <w:t xml:space="preserve">“Limbažu novada pašvaldības iestāžu amatu klasificēšanas apkopojums </w:t>
      </w:r>
      <w:r w:rsidRPr="000D152F">
        <w:rPr>
          <w:b/>
          <w:bCs/>
        </w:rPr>
        <w:t>BIBLIOTĒKAS</w:t>
      </w:r>
      <w:r w:rsidRPr="000D152F">
        <w:t>, sadaļā “</w:t>
      </w:r>
      <w:r w:rsidRPr="000D152F">
        <w:rPr>
          <w:b/>
          <w:bCs/>
        </w:rPr>
        <w:t>Staiceles bibliotēka</w:t>
      </w:r>
      <w:r w:rsidRPr="000D152F">
        <w:t>”, izsakot šādā redakcijā:</w:t>
      </w:r>
    </w:p>
    <w:p w14:paraId="414ED046" w14:textId="77777777" w:rsidR="009560D0" w:rsidRPr="000D152F" w:rsidRDefault="009560D0" w:rsidP="009560D0">
      <w:pPr>
        <w:contextualSpacing/>
        <w:jc w:val="both"/>
      </w:pPr>
    </w:p>
    <w:tbl>
      <w:tblPr>
        <w:tblStyle w:val="Reatabula46"/>
        <w:tblW w:w="9918" w:type="dxa"/>
        <w:tblLayout w:type="fixed"/>
        <w:tblLook w:val="04A0" w:firstRow="1" w:lastRow="0" w:firstColumn="1" w:lastColumn="0" w:noHBand="0" w:noVBand="1"/>
      </w:tblPr>
      <w:tblGrid>
        <w:gridCol w:w="534"/>
        <w:gridCol w:w="2296"/>
        <w:gridCol w:w="1276"/>
        <w:gridCol w:w="1701"/>
        <w:gridCol w:w="1418"/>
        <w:gridCol w:w="850"/>
        <w:gridCol w:w="1843"/>
      </w:tblGrid>
      <w:tr w:rsidR="009560D0" w:rsidRPr="000D152F" w14:paraId="102F30C4" w14:textId="77777777" w:rsidTr="002946C5">
        <w:tc>
          <w:tcPr>
            <w:tcW w:w="9918" w:type="dxa"/>
            <w:gridSpan w:val="7"/>
          </w:tcPr>
          <w:p w14:paraId="0798E8FF" w14:textId="77777777" w:rsidR="009560D0" w:rsidRPr="000D152F" w:rsidRDefault="009560D0" w:rsidP="009560D0">
            <w:pPr>
              <w:jc w:val="center"/>
              <w:rPr>
                <w:b/>
                <w:bCs/>
                <w:sz w:val="28"/>
                <w:szCs w:val="28"/>
                <w:lang w:eastAsia="en-US"/>
              </w:rPr>
            </w:pPr>
            <w:r w:rsidRPr="000D152F">
              <w:rPr>
                <w:b/>
                <w:bCs/>
                <w:sz w:val="28"/>
                <w:szCs w:val="28"/>
                <w:lang w:eastAsia="en-US"/>
              </w:rPr>
              <w:t>Staiceles bibliotēka (svītrot kā iestādi, izveidojot struktūrvienību)</w:t>
            </w:r>
          </w:p>
        </w:tc>
      </w:tr>
      <w:tr w:rsidR="009560D0" w:rsidRPr="000D152F" w14:paraId="4FCC132C" w14:textId="77777777" w:rsidTr="002946C5">
        <w:tc>
          <w:tcPr>
            <w:tcW w:w="534" w:type="dxa"/>
          </w:tcPr>
          <w:p w14:paraId="7D6E9688" w14:textId="77777777" w:rsidR="009560D0" w:rsidRPr="000D152F" w:rsidRDefault="009560D0" w:rsidP="009560D0">
            <w:pPr>
              <w:rPr>
                <w:lang w:eastAsia="en-US"/>
              </w:rPr>
            </w:pPr>
            <w:r w:rsidRPr="000D152F">
              <w:rPr>
                <w:lang w:eastAsia="en-US"/>
              </w:rPr>
              <w:t>1.</w:t>
            </w:r>
          </w:p>
        </w:tc>
        <w:tc>
          <w:tcPr>
            <w:tcW w:w="2296" w:type="dxa"/>
          </w:tcPr>
          <w:p w14:paraId="1691DC9D" w14:textId="77777777" w:rsidR="009560D0" w:rsidRPr="000D152F" w:rsidRDefault="009560D0" w:rsidP="009560D0">
            <w:pPr>
              <w:rPr>
                <w:lang w:eastAsia="en-US"/>
              </w:rPr>
            </w:pPr>
            <w:r w:rsidRPr="000D152F">
              <w:rPr>
                <w:lang w:eastAsia="en-US"/>
              </w:rPr>
              <w:t>Vadītājs</w:t>
            </w:r>
          </w:p>
        </w:tc>
        <w:tc>
          <w:tcPr>
            <w:tcW w:w="1276" w:type="dxa"/>
          </w:tcPr>
          <w:p w14:paraId="74C93A97" w14:textId="77777777" w:rsidR="009560D0" w:rsidRPr="000D152F" w:rsidRDefault="009560D0" w:rsidP="009560D0">
            <w:pPr>
              <w:rPr>
                <w:lang w:eastAsia="en-US"/>
              </w:rPr>
            </w:pPr>
            <w:r w:rsidRPr="000D152F">
              <w:rPr>
                <w:lang w:eastAsia="en-US"/>
              </w:rPr>
              <w:t>1349 34</w:t>
            </w:r>
          </w:p>
        </w:tc>
        <w:tc>
          <w:tcPr>
            <w:tcW w:w="1701" w:type="dxa"/>
          </w:tcPr>
          <w:p w14:paraId="66D99E9A" w14:textId="77777777" w:rsidR="009560D0" w:rsidRPr="000D152F" w:rsidRDefault="009560D0" w:rsidP="009560D0">
            <w:pPr>
              <w:rPr>
                <w:lang w:eastAsia="en-US"/>
              </w:rPr>
            </w:pPr>
            <w:r w:rsidRPr="000D152F">
              <w:rPr>
                <w:lang w:eastAsia="en-US"/>
              </w:rPr>
              <w:t>20.2., IV</w:t>
            </w:r>
          </w:p>
        </w:tc>
        <w:tc>
          <w:tcPr>
            <w:tcW w:w="1418" w:type="dxa"/>
          </w:tcPr>
          <w:p w14:paraId="45A65B94" w14:textId="77777777" w:rsidR="009560D0" w:rsidRPr="000D152F" w:rsidRDefault="009560D0" w:rsidP="009560D0">
            <w:pPr>
              <w:rPr>
                <w:lang w:eastAsia="en-US"/>
              </w:rPr>
            </w:pPr>
            <w:r w:rsidRPr="000D152F">
              <w:rPr>
                <w:lang w:eastAsia="en-US"/>
              </w:rPr>
              <w:t>9</w:t>
            </w:r>
          </w:p>
        </w:tc>
        <w:tc>
          <w:tcPr>
            <w:tcW w:w="850" w:type="dxa"/>
          </w:tcPr>
          <w:p w14:paraId="1A140A3E" w14:textId="77777777" w:rsidR="009560D0" w:rsidRPr="000D152F" w:rsidRDefault="009560D0" w:rsidP="009560D0">
            <w:pPr>
              <w:rPr>
                <w:lang w:eastAsia="en-US"/>
              </w:rPr>
            </w:pPr>
            <w:r w:rsidRPr="000D152F">
              <w:rPr>
                <w:lang w:eastAsia="en-US"/>
              </w:rPr>
              <w:t>1</w:t>
            </w:r>
          </w:p>
        </w:tc>
        <w:tc>
          <w:tcPr>
            <w:tcW w:w="1843" w:type="dxa"/>
          </w:tcPr>
          <w:p w14:paraId="0DD9BF53" w14:textId="77777777" w:rsidR="009560D0" w:rsidRPr="000D152F" w:rsidRDefault="009560D0" w:rsidP="009560D0">
            <w:pPr>
              <w:rPr>
                <w:rFonts w:cs="Arial"/>
                <w:lang w:eastAsia="en-US"/>
              </w:rPr>
            </w:pPr>
            <w:r w:rsidRPr="000D152F">
              <w:rPr>
                <w:lang w:eastAsia="en-US"/>
              </w:rPr>
              <w:t>Pārcelt uz Alojas bibliotēku, mainot amata nosaukumu, amatu saimi, līmeni</w:t>
            </w:r>
            <w:r w:rsidRPr="000D152F">
              <w:rPr>
                <w:rFonts w:cs="Arial"/>
                <w:lang w:eastAsia="en-US"/>
              </w:rPr>
              <w:t xml:space="preserve"> ar</w:t>
            </w:r>
          </w:p>
          <w:p w14:paraId="758D7B9C" w14:textId="77777777" w:rsidR="009560D0" w:rsidRPr="000D152F" w:rsidRDefault="009560D0" w:rsidP="009560D0">
            <w:pPr>
              <w:rPr>
                <w:lang w:eastAsia="en-US"/>
              </w:rPr>
            </w:pPr>
            <w:r w:rsidRPr="000D152F">
              <w:rPr>
                <w:rFonts w:cs="Arial"/>
                <w:lang w:eastAsia="en-US"/>
              </w:rPr>
              <w:t>01.07.2024.</w:t>
            </w:r>
          </w:p>
        </w:tc>
      </w:tr>
      <w:tr w:rsidR="009560D0" w:rsidRPr="000D152F" w14:paraId="0A452FB7" w14:textId="77777777" w:rsidTr="002946C5">
        <w:tc>
          <w:tcPr>
            <w:tcW w:w="534" w:type="dxa"/>
          </w:tcPr>
          <w:p w14:paraId="6308506E" w14:textId="77777777" w:rsidR="009560D0" w:rsidRPr="000D152F" w:rsidRDefault="009560D0" w:rsidP="009560D0">
            <w:pPr>
              <w:rPr>
                <w:lang w:eastAsia="en-US"/>
              </w:rPr>
            </w:pPr>
            <w:r w:rsidRPr="000D152F">
              <w:rPr>
                <w:lang w:eastAsia="en-US"/>
              </w:rPr>
              <w:t>2.</w:t>
            </w:r>
          </w:p>
        </w:tc>
        <w:tc>
          <w:tcPr>
            <w:tcW w:w="2296" w:type="dxa"/>
          </w:tcPr>
          <w:p w14:paraId="510276CF" w14:textId="77777777" w:rsidR="009560D0" w:rsidRPr="000D152F" w:rsidRDefault="009560D0" w:rsidP="009560D0">
            <w:pPr>
              <w:rPr>
                <w:lang w:eastAsia="en-US"/>
              </w:rPr>
            </w:pPr>
            <w:r w:rsidRPr="000D152F">
              <w:rPr>
                <w:lang w:eastAsia="en-US"/>
              </w:rPr>
              <w:t>Galvenais bibliotekārs</w:t>
            </w:r>
          </w:p>
        </w:tc>
        <w:tc>
          <w:tcPr>
            <w:tcW w:w="1276" w:type="dxa"/>
          </w:tcPr>
          <w:p w14:paraId="6694BDC9" w14:textId="77777777" w:rsidR="009560D0" w:rsidRPr="000D152F" w:rsidRDefault="009560D0" w:rsidP="009560D0">
            <w:pPr>
              <w:rPr>
                <w:lang w:eastAsia="en-US"/>
              </w:rPr>
            </w:pPr>
            <w:r w:rsidRPr="000D152F">
              <w:rPr>
                <w:lang w:eastAsia="en-US"/>
              </w:rPr>
              <w:t>2622 02</w:t>
            </w:r>
          </w:p>
        </w:tc>
        <w:tc>
          <w:tcPr>
            <w:tcW w:w="1701" w:type="dxa"/>
          </w:tcPr>
          <w:p w14:paraId="7341B902" w14:textId="77777777" w:rsidR="009560D0" w:rsidRPr="000D152F" w:rsidRDefault="009560D0" w:rsidP="009560D0">
            <w:pPr>
              <w:rPr>
                <w:lang w:eastAsia="en-US"/>
              </w:rPr>
            </w:pPr>
            <w:r w:rsidRPr="000D152F">
              <w:rPr>
                <w:lang w:eastAsia="en-US"/>
              </w:rPr>
              <w:t>20.2., IIIA</w:t>
            </w:r>
          </w:p>
        </w:tc>
        <w:tc>
          <w:tcPr>
            <w:tcW w:w="1418" w:type="dxa"/>
          </w:tcPr>
          <w:p w14:paraId="3B637EA2" w14:textId="77777777" w:rsidR="009560D0" w:rsidRPr="000D152F" w:rsidRDefault="009560D0" w:rsidP="009560D0">
            <w:pPr>
              <w:rPr>
                <w:lang w:eastAsia="en-US"/>
              </w:rPr>
            </w:pPr>
            <w:r w:rsidRPr="000D152F">
              <w:rPr>
                <w:lang w:eastAsia="en-US"/>
              </w:rPr>
              <w:t>8</w:t>
            </w:r>
          </w:p>
        </w:tc>
        <w:tc>
          <w:tcPr>
            <w:tcW w:w="850" w:type="dxa"/>
          </w:tcPr>
          <w:p w14:paraId="72FDDEE5" w14:textId="77777777" w:rsidR="009560D0" w:rsidRPr="000D152F" w:rsidRDefault="009560D0" w:rsidP="009560D0">
            <w:pPr>
              <w:rPr>
                <w:lang w:eastAsia="en-US"/>
              </w:rPr>
            </w:pPr>
            <w:r w:rsidRPr="000D152F">
              <w:rPr>
                <w:lang w:eastAsia="en-US"/>
              </w:rPr>
              <w:t>1</w:t>
            </w:r>
          </w:p>
        </w:tc>
        <w:tc>
          <w:tcPr>
            <w:tcW w:w="1843" w:type="dxa"/>
          </w:tcPr>
          <w:p w14:paraId="105CF36D" w14:textId="77777777" w:rsidR="009560D0" w:rsidRPr="000D152F" w:rsidRDefault="009560D0" w:rsidP="009560D0">
            <w:pPr>
              <w:rPr>
                <w:rFonts w:cs="Arial"/>
                <w:lang w:eastAsia="en-US"/>
              </w:rPr>
            </w:pPr>
            <w:r w:rsidRPr="000D152F">
              <w:rPr>
                <w:lang w:eastAsia="en-US"/>
              </w:rPr>
              <w:t xml:space="preserve">Pārcelt uz Alojas bibliotēku, mainot amata nosaukumu, </w:t>
            </w:r>
            <w:r w:rsidRPr="000D152F">
              <w:rPr>
                <w:lang w:eastAsia="en-US"/>
              </w:rPr>
              <w:lastRenderedPageBreak/>
              <w:t>amatu saimi, līmeni</w:t>
            </w:r>
            <w:r w:rsidRPr="000D152F">
              <w:rPr>
                <w:rFonts w:cs="Arial"/>
                <w:lang w:eastAsia="en-US"/>
              </w:rPr>
              <w:t xml:space="preserve"> ar</w:t>
            </w:r>
          </w:p>
          <w:p w14:paraId="58F3565E" w14:textId="77777777" w:rsidR="009560D0" w:rsidRPr="000D152F" w:rsidRDefault="009560D0" w:rsidP="009560D0">
            <w:pPr>
              <w:rPr>
                <w:strike/>
                <w:lang w:eastAsia="en-US"/>
              </w:rPr>
            </w:pPr>
            <w:r w:rsidRPr="000D152F">
              <w:rPr>
                <w:rFonts w:cs="Arial"/>
                <w:lang w:eastAsia="en-US"/>
              </w:rPr>
              <w:t>01.07.2024.</w:t>
            </w:r>
          </w:p>
        </w:tc>
      </w:tr>
      <w:tr w:rsidR="009560D0" w:rsidRPr="000D152F" w14:paraId="4A954004" w14:textId="77777777" w:rsidTr="002946C5">
        <w:tc>
          <w:tcPr>
            <w:tcW w:w="534" w:type="dxa"/>
          </w:tcPr>
          <w:p w14:paraId="1B44319C" w14:textId="77777777" w:rsidR="009560D0" w:rsidRPr="000D152F" w:rsidRDefault="009560D0" w:rsidP="009560D0">
            <w:pPr>
              <w:rPr>
                <w:lang w:eastAsia="en-US"/>
              </w:rPr>
            </w:pPr>
            <w:r w:rsidRPr="000D152F">
              <w:rPr>
                <w:lang w:eastAsia="en-US"/>
              </w:rPr>
              <w:lastRenderedPageBreak/>
              <w:t>3.</w:t>
            </w:r>
          </w:p>
        </w:tc>
        <w:tc>
          <w:tcPr>
            <w:tcW w:w="2296" w:type="dxa"/>
          </w:tcPr>
          <w:p w14:paraId="222FF501" w14:textId="77777777" w:rsidR="009560D0" w:rsidRPr="000D152F" w:rsidRDefault="009560D0" w:rsidP="009560D0">
            <w:pPr>
              <w:rPr>
                <w:lang w:eastAsia="en-US"/>
              </w:rPr>
            </w:pPr>
            <w:r w:rsidRPr="000D152F">
              <w:rPr>
                <w:lang w:eastAsia="en-US"/>
              </w:rPr>
              <w:t>Apkopējs</w:t>
            </w:r>
          </w:p>
        </w:tc>
        <w:tc>
          <w:tcPr>
            <w:tcW w:w="1276" w:type="dxa"/>
          </w:tcPr>
          <w:p w14:paraId="24D6FE35" w14:textId="77777777" w:rsidR="009560D0" w:rsidRPr="000D152F" w:rsidRDefault="009560D0" w:rsidP="009560D0">
            <w:pPr>
              <w:rPr>
                <w:lang w:eastAsia="en-US"/>
              </w:rPr>
            </w:pPr>
            <w:r w:rsidRPr="000D152F">
              <w:rPr>
                <w:lang w:eastAsia="en-US"/>
              </w:rPr>
              <w:t>9112 01</w:t>
            </w:r>
          </w:p>
        </w:tc>
        <w:tc>
          <w:tcPr>
            <w:tcW w:w="1701" w:type="dxa"/>
          </w:tcPr>
          <w:p w14:paraId="66E2FEBC" w14:textId="77777777" w:rsidR="009560D0" w:rsidRPr="000D152F" w:rsidRDefault="009560D0" w:rsidP="009560D0">
            <w:pPr>
              <w:rPr>
                <w:lang w:eastAsia="en-US"/>
              </w:rPr>
            </w:pPr>
            <w:r w:rsidRPr="000D152F">
              <w:rPr>
                <w:lang w:eastAsia="en-US"/>
              </w:rPr>
              <w:t>16., I</w:t>
            </w:r>
          </w:p>
        </w:tc>
        <w:tc>
          <w:tcPr>
            <w:tcW w:w="1418" w:type="dxa"/>
          </w:tcPr>
          <w:p w14:paraId="2D535714" w14:textId="77777777" w:rsidR="009560D0" w:rsidRPr="000D152F" w:rsidRDefault="009560D0" w:rsidP="009560D0">
            <w:pPr>
              <w:rPr>
                <w:lang w:eastAsia="en-US"/>
              </w:rPr>
            </w:pPr>
            <w:r w:rsidRPr="000D152F">
              <w:rPr>
                <w:lang w:eastAsia="en-US"/>
              </w:rPr>
              <w:t>1</w:t>
            </w:r>
          </w:p>
        </w:tc>
        <w:tc>
          <w:tcPr>
            <w:tcW w:w="850" w:type="dxa"/>
          </w:tcPr>
          <w:p w14:paraId="71405981" w14:textId="77777777" w:rsidR="009560D0" w:rsidRPr="000D152F" w:rsidRDefault="009560D0" w:rsidP="009560D0">
            <w:pPr>
              <w:rPr>
                <w:lang w:eastAsia="en-US"/>
              </w:rPr>
            </w:pPr>
            <w:r w:rsidRPr="000D152F">
              <w:rPr>
                <w:lang w:eastAsia="en-US"/>
              </w:rPr>
              <w:t>0,3</w:t>
            </w:r>
          </w:p>
        </w:tc>
        <w:tc>
          <w:tcPr>
            <w:tcW w:w="1843" w:type="dxa"/>
          </w:tcPr>
          <w:p w14:paraId="4CB68F64" w14:textId="77777777" w:rsidR="009560D0" w:rsidRPr="000D152F" w:rsidRDefault="009560D0" w:rsidP="009560D0">
            <w:pPr>
              <w:rPr>
                <w:rFonts w:cs="Arial"/>
                <w:lang w:eastAsia="en-US"/>
              </w:rPr>
            </w:pPr>
            <w:r w:rsidRPr="000D152F">
              <w:rPr>
                <w:lang w:eastAsia="en-US"/>
              </w:rPr>
              <w:t>Pārcelt uz Alojas bibliotēku,</w:t>
            </w:r>
            <w:r w:rsidRPr="000D152F">
              <w:rPr>
                <w:rFonts w:cs="Arial"/>
                <w:lang w:eastAsia="en-US"/>
              </w:rPr>
              <w:t xml:space="preserve"> ar</w:t>
            </w:r>
          </w:p>
          <w:p w14:paraId="12A7CDF7" w14:textId="77777777" w:rsidR="009560D0" w:rsidRPr="000D152F" w:rsidRDefault="009560D0" w:rsidP="009560D0">
            <w:pPr>
              <w:rPr>
                <w:lang w:eastAsia="en-US"/>
              </w:rPr>
            </w:pPr>
            <w:r w:rsidRPr="000D152F">
              <w:rPr>
                <w:rFonts w:cs="Arial"/>
                <w:lang w:eastAsia="en-US"/>
              </w:rPr>
              <w:t>01.07.2024.</w:t>
            </w:r>
          </w:p>
        </w:tc>
      </w:tr>
      <w:tr w:rsidR="009560D0" w:rsidRPr="000D152F" w14:paraId="1A377FE7" w14:textId="77777777" w:rsidTr="002946C5">
        <w:tc>
          <w:tcPr>
            <w:tcW w:w="5807" w:type="dxa"/>
            <w:gridSpan w:val="4"/>
          </w:tcPr>
          <w:p w14:paraId="5AC5B7A3" w14:textId="77777777" w:rsidR="009560D0" w:rsidRPr="000D152F" w:rsidRDefault="009560D0" w:rsidP="009560D0">
            <w:pPr>
              <w:jc w:val="right"/>
              <w:rPr>
                <w:lang w:eastAsia="en-US"/>
              </w:rPr>
            </w:pPr>
          </w:p>
        </w:tc>
        <w:tc>
          <w:tcPr>
            <w:tcW w:w="1418" w:type="dxa"/>
          </w:tcPr>
          <w:p w14:paraId="6E22CE6A" w14:textId="77777777" w:rsidR="009560D0" w:rsidRPr="000D152F" w:rsidRDefault="009560D0" w:rsidP="009560D0">
            <w:pPr>
              <w:rPr>
                <w:b/>
                <w:bCs/>
                <w:lang w:eastAsia="en-US"/>
              </w:rPr>
            </w:pPr>
            <w:r w:rsidRPr="000D152F">
              <w:rPr>
                <w:b/>
                <w:bCs/>
                <w:lang w:eastAsia="en-US"/>
              </w:rPr>
              <w:t>Kopā</w:t>
            </w:r>
          </w:p>
        </w:tc>
        <w:tc>
          <w:tcPr>
            <w:tcW w:w="2693" w:type="dxa"/>
            <w:gridSpan w:val="2"/>
          </w:tcPr>
          <w:p w14:paraId="4855AF6B" w14:textId="77777777" w:rsidR="009560D0" w:rsidRPr="000D152F" w:rsidRDefault="009560D0" w:rsidP="009560D0">
            <w:pPr>
              <w:rPr>
                <w:b/>
                <w:bCs/>
                <w:lang w:eastAsia="en-US"/>
              </w:rPr>
            </w:pPr>
            <w:r w:rsidRPr="000D152F">
              <w:rPr>
                <w:b/>
                <w:bCs/>
                <w:lang w:eastAsia="en-US"/>
              </w:rPr>
              <w:t>2,3</w:t>
            </w:r>
          </w:p>
        </w:tc>
      </w:tr>
    </w:tbl>
    <w:p w14:paraId="5E328733" w14:textId="77777777" w:rsidR="009560D0" w:rsidRPr="000D152F" w:rsidRDefault="009560D0" w:rsidP="009560D0">
      <w:pPr>
        <w:ind w:left="360"/>
        <w:contextualSpacing/>
        <w:jc w:val="both"/>
        <w:rPr>
          <w:rFonts w:eastAsia="Calibri"/>
          <w:lang w:eastAsia="en-US"/>
        </w:rPr>
      </w:pPr>
    </w:p>
    <w:p w14:paraId="537997E7" w14:textId="77777777" w:rsidR="009560D0" w:rsidRPr="000D152F" w:rsidRDefault="009560D0" w:rsidP="009560D0">
      <w:pPr>
        <w:numPr>
          <w:ilvl w:val="0"/>
          <w:numId w:val="81"/>
        </w:numPr>
        <w:contextualSpacing/>
        <w:jc w:val="both"/>
      </w:pPr>
      <w:r w:rsidRPr="000D152F">
        <w:t>Veikt izmaiņas</w:t>
      </w:r>
      <w:r w:rsidRPr="000D152F">
        <w:rPr>
          <w:rFonts w:eastAsia="Calibri"/>
          <w:b/>
        </w:rPr>
        <w:t xml:space="preserve"> </w:t>
      </w:r>
      <w:r w:rsidRPr="000D152F">
        <w:rPr>
          <w:rFonts w:eastAsia="Calibri"/>
          <w:bCs/>
        </w:rPr>
        <w:t xml:space="preserve">Limbažu novada pašvaldības amatu klasificēšanas apkopojumā </w:t>
      </w:r>
      <w:r w:rsidRPr="000D152F">
        <w:t xml:space="preserve">(apstiprināts ar Limbažu novada domes 23.11.2023. sēdes lēmumu Nr. 1042 (protokols Nr. 14, 113.)) </w:t>
      </w:r>
      <w:r w:rsidRPr="000D152F">
        <w:rPr>
          <w:b/>
          <w:bCs/>
        </w:rPr>
        <w:t xml:space="preserve">2. pielikumā </w:t>
      </w:r>
      <w:r w:rsidRPr="000D152F">
        <w:t xml:space="preserve">“Limbažu novada pašvaldības iestāžu amatu klasificēšanas apkopojums </w:t>
      </w:r>
      <w:r w:rsidRPr="000D152F">
        <w:rPr>
          <w:b/>
          <w:bCs/>
        </w:rPr>
        <w:t>BIBLIOTĒKAS</w:t>
      </w:r>
      <w:r w:rsidRPr="000D152F">
        <w:t>, sadaļā “</w:t>
      </w:r>
      <w:r w:rsidRPr="000D152F">
        <w:rPr>
          <w:b/>
          <w:bCs/>
        </w:rPr>
        <w:t>Puikules bibliotēka</w:t>
      </w:r>
      <w:r w:rsidRPr="000D152F">
        <w:t>”, izsakot šādā redakcijā:</w:t>
      </w:r>
    </w:p>
    <w:p w14:paraId="7AC553BA" w14:textId="77777777" w:rsidR="009560D0" w:rsidRPr="000D152F" w:rsidRDefault="009560D0" w:rsidP="009560D0">
      <w:pPr>
        <w:contextualSpacing/>
        <w:jc w:val="both"/>
      </w:pPr>
    </w:p>
    <w:tbl>
      <w:tblPr>
        <w:tblStyle w:val="Reatabula46"/>
        <w:tblW w:w="9918" w:type="dxa"/>
        <w:tblLayout w:type="fixed"/>
        <w:tblLook w:val="04A0" w:firstRow="1" w:lastRow="0" w:firstColumn="1" w:lastColumn="0" w:noHBand="0" w:noVBand="1"/>
      </w:tblPr>
      <w:tblGrid>
        <w:gridCol w:w="534"/>
        <w:gridCol w:w="2296"/>
        <w:gridCol w:w="1276"/>
        <w:gridCol w:w="1701"/>
        <w:gridCol w:w="1418"/>
        <w:gridCol w:w="850"/>
        <w:gridCol w:w="1843"/>
      </w:tblGrid>
      <w:tr w:rsidR="009560D0" w:rsidRPr="000D152F" w14:paraId="0B2D21DA" w14:textId="77777777" w:rsidTr="002946C5">
        <w:tc>
          <w:tcPr>
            <w:tcW w:w="9918" w:type="dxa"/>
            <w:gridSpan w:val="7"/>
          </w:tcPr>
          <w:p w14:paraId="7F2A0C77" w14:textId="77777777" w:rsidR="009560D0" w:rsidRPr="000D152F" w:rsidRDefault="009560D0" w:rsidP="009560D0">
            <w:pPr>
              <w:jc w:val="center"/>
              <w:rPr>
                <w:b/>
                <w:bCs/>
                <w:sz w:val="28"/>
                <w:szCs w:val="28"/>
                <w:lang w:eastAsia="en-US"/>
              </w:rPr>
            </w:pPr>
            <w:r w:rsidRPr="000D152F">
              <w:rPr>
                <w:b/>
                <w:bCs/>
                <w:sz w:val="28"/>
                <w:szCs w:val="28"/>
                <w:lang w:eastAsia="en-US"/>
              </w:rPr>
              <w:t>Puikules bibliotēka (Svītrot kā iestādi, izveidojot struktūrvienību)</w:t>
            </w:r>
          </w:p>
        </w:tc>
      </w:tr>
      <w:tr w:rsidR="009560D0" w:rsidRPr="000D152F" w14:paraId="20BB65B2" w14:textId="77777777" w:rsidTr="002946C5">
        <w:tc>
          <w:tcPr>
            <w:tcW w:w="534" w:type="dxa"/>
          </w:tcPr>
          <w:p w14:paraId="5D785BF8" w14:textId="77777777" w:rsidR="009560D0" w:rsidRPr="000D152F" w:rsidRDefault="009560D0" w:rsidP="009560D0">
            <w:pPr>
              <w:rPr>
                <w:lang w:eastAsia="en-US"/>
              </w:rPr>
            </w:pPr>
            <w:r w:rsidRPr="000D152F">
              <w:rPr>
                <w:lang w:eastAsia="en-US"/>
              </w:rPr>
              <w:t>1.</w:t>
            </w:r>
          </w:p>
        </w:tc>
        <w:tc>
          <w:tcPr>
            <w:tcW w:w="2296" w:type="dxa"/>
          </w:tcPr>
          <w:p w14:paraId="6D6D26A3" w14:textId="77777777" w:rsidR="009560D0" w:rsidRPr="000D152F" w:rsidRDefault="009560D0" w:rsidP="009560D0">
            <w:pPr>
              <w:rPr>
                <w:lang w:eastAsia="en-US"/>
              </w:rPr>
            </w:pPr>
            <w:r w:rsidRPr="000D152F">
              <w:rPr>
                <w:lang w:eastAsia="en-US"/>
              </w:rPr>
              <w:t>Vadītājs</w:t>
            </w:r>
          </w:p>
        </w:tc>
        <w:tc>
          <w:tcPr>
            <w:tcW w:w="1276" w:type="dxa"/>
          </w:tcPr>
          <w:p w14:paraId="0F702A7D" w14:textId="77777777" w:rsidR="009560D0" w:rsidRPr="000D152F" w:rsidRDefault="009560D0" w:rsidP="009560D0">
            <w:pPr>
              <w:rPr>
                <w:lang w:eastAsia="en-US"/>
              </w:rPr>
            </w:pPr>
            <w:r w:rsidRPr="000D152F">
              <w:rPr>
                <w:lang w:eastAsia="en-US"/>
              </w:rPr>
              <w:t>1349 34</w:t>
            </w:r>
          </w:p>
        </w:tc>
        <w:tc>
          <w:tcPr>
            <w:tcW w:w="1701" w:type="dxa"/>
          </w:tcPr>
          <w:p w14:paraId="5D1AA6D8" w14:textId="77777777" w:rsidR="009560D0" w:rsidRPr="000D152F" w:rsidRDefault="009560D0" w:rsidP="009560D0">
            <w:pPr>
              <w:rPr>
                <w:lang w:eastAsia="en-US"/>
              </w:rPr>
            </w:pPr>
            <w:r w:rsidRPr="000D152F">
              <w:rPr>
                <w:lang w:eastAsia="en-US"/>
              </w:rPr>
              <w:t>20.2., IIIA</w:t>
            </w:r>
          </w:p>
        </w:tc>
        <w:tc>
          <w:tcPr>
            <w:tcW w:w="1418" w:type="dxa"/>
          </w:tcPr>
          <w:p w14:paraId="627F9777" w14:textId="77777777" w:rsidR="009560D0" w:rsidRPr="000D152F" w:rsidRDefault="009560D0" w:rsidP="009560D0">
            <w:pPr>
              <w:rPr>
                <w:lang w:eastAsia="en-US"/>
              </w:rPr>
            </w:pPr>
            <w:r w:rsidRPr="000D152F">
              <w:rPr>
                <w:lang w:eastAsia="en-US"/>
              </w:rPr>
              <w:t>8</w:t>
            </w:r>
          </w:p>
        </w:tc>
        <w:tc>
          <w:tcPr>
            <w:tcW w:w="850" w:type="dxa"/>
          </w:tcPr>
          <w:p w14:paraId="53E298C1" w14:textId="77777777" w:rsidR="009560D0" w:rsidRPr="000D152F" w:rsidRDefault="009560D0" w:rsidP="009560D0">
            <w:pPr>
              <w:rPr>
                <w:lang w:eastAsia="en-US"/>
              </w:rPr>
            </w:pPr>
            <w:r w:rsidRPr="000D152F">
              <w:rPr>
                <w:lang w:eastAsia="en-US"/>
              </w:rPr>
              <w:t>1</w:t>
            </w:r>
          </w:p>
        </w:tc>
        <w:tc>
          <w:tcPr>
            <w:tcW w:w="1843" w:type="dxa"/>
          </w:tcPr>
          <w:p w14:paraId="370B0CDD" w14:textId="77777777" w:rsidR="009560D0" w:rsidRPr="000D152F" w:rsidRDefault="009560D0" w:rsidP="009560D0">
            <w:pPr>
              <w:rPr>
                <w:rFonts w:cs="Arial"/>
                <w:lang w:eastAsia="en-US"/>
              </w:rPr>
            </w:pPr>
            <w:r w:rsidRPr="000D152F">
              <w:rPr>
                <w:lang w:eastAsia="en-US"/>
              </w:rPr>
              <w:t xml:space="preserve">Pārcelt uz Alojas bibliotēku, mainot amata nosaukumu, </w:t>
            </w:r>
            <w:r w:rsidRPr="000D152F">
              <w:rPr>
                <w:rFonts w:cs="Arial"/>
                <w:lang w:eastAsia="en-US"/>
              </w:rPr>
              <w:t>ar</w:t>
            </w:r>
          </w:p>
          <w:p w14:paraId="3DF95194" w14:textId="77777777" w:rsidR="009560D0" w:rsidRPr="000D152F" w:rsidRDefault="009560D0" w:rsidP="009560D0">
            <w:pPr>
              <w:rPr>
                <w:lang w:eastAsia="en-US"/>
              </w:rPr>
            </w:pPr>
            <w:r w:rsidRPr="000D152F">
              <w:rPr>
                <w:rFonts w:cs="Arial"/>
                <w:lang w:eastAsia="en-US"/>
              </w:rPr>
              <w:t>01.07.2024.</w:t>
            </w:r>
          </w:p>
        </w:tc>
      </w:tr>
      <w:tr w:rsidR="009560D0" w:rsidRPr="000D152F" w14:paraId="072173D0" w14:textId="77777777" w:rsidTr="002946C5">
        <w:tc>
          <w:tcPr>
            <w:tcW w:w="5807" w:type="dxa"/>
            <w:gridSpan w:val="4"/>
          </w:tcPr>
          <w:p w14:paraId="503929B7" w14:textId="77777777" w:rsidR="009560D0" w:rsidRPr="000D152F" w:rsidRDefault="009560D0" w:rsidP="009560D0">
            <w:pPr>
              <w:jc w:val="right"/>
              <w:rPr>
                <w:lang w:eastAsia="en-US"/>
              </w:rPr>
            </w:pPr>
          </w:p>
        </w:tc>
        <w:tc>
          <w:tcPr>
            <w:tcW w:w="1418" w:type="dxa"/>
          </w:tcPr>
          <w:p w14:paraId="3C023955" w14:textId="77777777" w:rsidR="009560D0" w:rsidRPr="000D152F" w:rsidRDefault="009560D0" w:rsidP="009560D0">
            <w:pPr>
              <w:rPr>
                <w:b/>
                <w:bCs/>
                <w:lang w:eastAsia="en-US"/>
              </w:rPr>
            </w:pPr>
            <w:r w:rsidRPr="000D152F">
              <w:rPr>
                <w:b/>
                <w:bCs/>
                <w:lang w:eastAsia="en-US"/>
              </w:rPr>
              <w:t>Kopā</w:t>
            </w:r>
          </w:p>
        </w:tc>
        <w:tc>
          <w:tcPr>
            <w:tcW w:w="2693" w:type="dxa"/>
            <w:gridSpan w:val="2"/>
          </w:tcPr>
          <w:p w14:paraId="3C5E4247" w14:textId="77777777" w:rsidR="009560D0" w:rsidRPr="000D152F" w:rsidRDefault="009560D0" w:rsidP="009560D0">
            <w:pPr>
              <w:rPr>
                <w:b/>
                <w:bCs/>
                <w:lang w:eastAsia="en-US"/>
              </w:rPr>
            </w:pPr>
            <w:r w:rsidRPr="000D152F">
              <w:rPr>
                <w:b/>
                <w:bCs/>
                <w:lang w:eastAsia="en-US"/>
              </w:rPr>
              <w:t>1</w:t>
            </w:r>
          </w:p>
        </w:tc>
      </w:tr>
    </w:tbl>
    <w:p w14:paraId="2964BA1F" w14:textId="77777777" w:rsidR="009560D0" w:rsidRPr="000D152F" w:rsidRDefault="009560D0" w:rsidP="009560D0">
      <w:pPr>
        <w:contextualSpacing/>
        <w:jc w:val="both"/>
      </w:pPr>
    </w:p>
    <w:p w14:paraId="1844FCA6" w14:textId="77777777" w:rsidR="009560D0" w:rsidRPr="000D152F" w:rsidRDefault="009560D0" w:rsidP="009560D0">
      <w:pPr>
        <w:numPr>
          <w:ilvl w:val="0"/>
          <w:numId w:val="81"/>
        </w:numPr>
        <w:contextualSpacing/>
        <w:jc w:val="both"/>
      </w:pPr>
      <w:r w:rsidRPr="000D152F">
        <w:t>Veikt izmaiņas</w:t>
      </w:r>
      <w:r w:rsidRPr="000D152F">
        <w:rPr>
          <w:rFonts w:eastAsia="Calibri"/>
          <w:b/>
        </w:rPr>
        <w:t xml:space="preserve"> </w:t>
      </w:r>
      <w:r w:rsidRPr="000D152F">
        <w:rPr>
          <w:rFonts w:eastAsia="Calibri"/>
          <w:bCs/>
        </w:rPr>
        <w:t xml:space="preserve">Limbažu novada pašvaldības amatu klasificēšanas apkopojumā </w:t>
      </w:r>
      <w:r w:rsidRPr="000D152F">
        <w:t xml:space="preserve">(apstiprināts ar Limbažu novada domes 23.11.2023. sēdes lēmumu Nr. 1042 (protokols Nr. 14, 113.)) </w:t>
      </w:r>
      <w:r w:rsidRPr="000D152F">
        <w:rPr>
          <w:b/>
          <w:bCs/>
        </w:rPr>
        <w:t xml:space="preserve">2. pielikumā </w:t>
      </w:r>
      <w:r w:rsidRPr="000D152F">
        <w:t xml:space="preserve">“Limbažu novada pašvaldības iestāžu amatu klasificēšanas apkopojums </w:t>
      </w:r>
      <w:r w:rsidRPr="000D152F">
        <w:rPr>
          <w:b/>
          <w:bCs/>
        </w:rPr>
        <w:t>BIBLIOTĒKAS</w:t>
      </w:r>
      <w:r w:rsidRPr="000D152F">
        <w:t>, sadaļā “</w:t>
      </w:r>
      <w:r w:rsidRPr="000D152F">
        <w:rPr>
          <w:b/>
          <w:bCs/>
        </w:rPr>
        <w:t>Braslavas bibliotēka</w:t>
      </w:r>
      <w:r w:rsidRPr="000D152F">
        <w:t>”, izsakot šādā redakcijā:</w:t>
      </w:r>
    </w:p>
    <w:p w14:paraId="299D276D" w14:textId="77777777" w:rsidR="009560D0" w:rsidRPr="000D152F" w:rsidRDefault="009560D0" w:rsidP="009560D0">
      <w:pPr>
        <w:contextualSpacing/>
        <w:jc w:val="both"/>
      </w:pPr>
    </w:p>
    <w:tbl>
      <w:tblPr>
        <w:tblStyle w:val="Reatabula46"/>
        <w:tblW w:w="9918" w:type="dxa"/>
        <w:tblLayout w:type="fixed"/>
        <w:tblLook w:val="04A0" w:firstRow="1" w:lastRow="0" w:firstColumn="1" w:lastColumn="0" w:noHBand="0" w:noVBand="1"/>
      </w:tblPr>
      <w:tblGrid>
        <w:gridCol w:w="534"/>
        <w:gridCol w:w="2296"/>
        <w:gridCol w:w="1276"/>
        <w:gridCol w:w="1701"/>
        <w:gridCol w:w="1418"/>
        <w:gridCol w:w="850"/>
        <w:gridCol w:w="1843"/>
      </w:tblGrid>
      <w:tr w:rsidR="009560D0" w:rsidRPr="000D152F" w14:paraId="10EF59C2" w14:textId="77777777" w:rsidTr="002946C5">
        <w:tc>
          <w:tcPr>
            <w:tcW w:w="9918" w:type="dxa"/>
            <w:gridSpan w:val="7"/>
          </w:tcPr>
          <w:p w14:paraId="0CFE4024" w14:textId="77777777" w:rsidR="009560D0" w:rsidRPr="000D152F" w:rsidRDefault="009560D0" w:rsidP="009560D0">
            <w:pPr>
              <w:jc w:val="center"/>
              <w:rPr>
                <w:b/>
                <w:bCs/>
                <w:sz w:val="28"/>
                <w:szCs w:val="28"/>
                <w:lang w:eastAsia="en-US"/>
              </w:rPr>
            </w:pPr>
            <w:r w:rsidRPr="000D152F">
              <w:rPr>
                <w:b/>
                <w:bCs/>
                <w:strike/>
                <w:sz w:val="28"/>
                <w:szCs w:val="28"/>
                <w:lang w:eastAsia="en-US"/>
              </w:rPr>
              <w:t>Braslavas bibliotēka</w:t>
            </w:r>
            <w:r w:rsidRPr="000D152F">
              <w:rPr>
                <w:b/>
                <w:bCs/>
                <w:sz w:val="28"/>
                <w:szCs w:val="28"/>
                <w:lang w:eastAsia="en-US"/>
              </w:rPr>
              <w:t xml:space="preserve"> (Svītrot iestādi no saraksta)</w:t>
            </w:r>
          </w:p>
        </w:tc>
      </w:tr>
      <w:tr w:rsidR="009560D0" w:rsidRPr="000D152F" w14:paraId="186BD7DF" w14:textId="77777777" w:rsidTr="002946C5">
        <w:tc>
          <w:tcPr>
            <w:tcW w:w="534" w:type="dxa"/>
          </w:tcPr>
          <w:p w14:paraId="49530F30" w14:textId="77777777" w:rsidR="009560D0" w:rsidRPr="000D152F" w:rsidRDefault="009560D0" w:rsidP="009560D0">
            <w:pPr>
              <w:rPr>
                <w:strike/>
                <w:lang w:eastAsia="en-US"/>
              </w:rPr>
            </w:pPr>
            <w:r w:rsidRPr="000D152F">
              <w:rPr>
                <w:strike/>
                <w:lang w:eastAsia="en-US"/>
              </w:rPr>
              <w:t>1.</w:t>
            </w:r>
          </w:p>
        </w:tc>
        <w:tc>
          <w:tcPr>
            <w:tcW w:w="2296" w:type="dxa"/>
          </w:tcPr>
          <w:p w14:paraId="127A889F" w14:textId="77777777" w:rsidR="009560D0" w:rsidRPr="000D152F" w:rsidRDefault="009560D0" w:rsidP="009560D0">
            <w:pPr>
              <w:rPr>
                <w:strike/>
                <w:lang w:eastAsia="en-US"/>
              </w:rPr>
            </w:pPr>
            <w:r w:rsidRPr="000D152F">
              <w:rPr>
                <w:strike/>
                <w:lang w:eastAsia="en-US"/>
              </w:rPr>
              <w:t>Vadītājs</w:t>
            </w:r>
          </w:p>
        </w:tc>
        <w:tc>
          <w:tcPr>
            <w:tcW w:w="1276" w:type="dxa"/>
          </w:tcPr>
          <w:p w14:paraId="01D7E99F" w14:textId="77777777" w:rsidR="009560D0" w:rsidRPr="000D152F" w:rsidRDefault="009560D0" w:rsidP="009560D0">
            <w:pPr>
              <w:rPr>
                <w:strike/>
                <w:lang w:eastAsia="en-US"/>
              </w:rPr>
            </w:pPr>
            <w:r w:rsidRPr="000D152F">
              <w:rPr>
                <w:strike/>
                <w:lang w:eastAsia="en-US"/>
              </w:rPr>
              <w:t>1349 34</w:t>
            </w:r>
          </w:p>
        </w:tc>
        <w:tc>
          <w:tcPr>
            <w:tcW w:w="1701" w:type="dxa"/>
          </w:tcPr>
          <w:p w14:paraId="532A3288" w14:textId="77777777" w:rsidR="009560D0" w:rsidRPr="000D152F" w:rsidRDefault="009560D0" w:rsidP="009560D0">
            <w:pPr>
              <w:rPr>
                <w:strike/>
                <w:lang w:eastAsia="en-US"/>
              </w:rPr>
            </w:pPr>
            <w:r w:rsidRPr="000D152F">
              <w:rPr>
                <w:strike/>
                <w:lang w:eastAsia="en-US"/>
              </w:rPr>
              <w:t>20.2., IIIA</w:t>
            </w:r>
          </w:p>
        </w:tc>
        <w:tc>
          <w:tcPr>
            <w:tcW w:w="1418" w:type="dxa"/>
          </w:tcPr>
          <w:p w14:paraId="14E166F9" w14:textId="77777777" w:rsidR="009560D0" w:rsidRPr="000D152F" w:rsidRDefault="009560D0" w:rsidP="009560D0">
            <w:pPr>
              <w:rPr>
                <w:strike/>
                <w:lang w:eastAsia="en-US"/>
              </w:rPr>
            </w:pPr>
            <w:r w:rsidRPr="000D152F">
              <w:rPr>
                <w:strike/>
                <w:lang w:eastAsia="en-US"/>
              </w:rPr>
              <w:t>8</w:t>
            </w:r>
          </w:p>
        </w:tc>
        <w:tc>
          <w:tcPr>
            <w:tcW w:w="850" w:type="dxa"/>
          </w:tcPr>
          <w:p w14:paraId="26382797" w14:textId="77777777" w:rsidR="009560D0" w:rsidRPr="000D152F" w:rsidRDefault="009560D0" w:rsidP="009560D0">
            <w:pPr>
              <w:rPr>
                <w:strike/>
                <w:lang w:eastAsia="en-US"/>
              </w:rPr>
            </w:pPr>
            <w:r w:rsidRPr="000D152F">
              <w:rPr>
                <w:strike/>
                <w:lang w:eastAsia="en-US"/>
              </w:rPr>
              <w:t>0,8</w:t>
            </w:r>
          </w:p>
        </w:tc>
        <w:tc>
          <w:tcPr>
            <w:tcW w:w="1843" w:type="dxa"/>
          </w:tcPr>
          <w:p w14:paraId="53538A1F" w14:textId="77777777" w:rsidR="009560D0" w:rsidRPr="000D152F" w:rsidRDefault="009560D0" w:rsidP="009560D0">
            <w:pPr>
              <w:rPr>
                <w:rFonts w:cs="Arial"/>
                <w:lang w:eastAsia="en-US"/>
              </w:rPr>
            </w:pPr>
            <w:r w:rsidRPr="000D152F">
              <w:rPr>
                <w:lang w:eastAsia="en-US"/>
              </w:rPr>
              <w:t>Svītrot no amatu saraksta</w:t>
            </w:r>
            <w:r w:rsidRPr="000D152F">
              <w:rPr>
                <w:rFonts w:cs="Arial"/>
                <w:lang w:eastAsia="en-US"/>
              </w:rPr>
              <w:t xml:space="preserve"> ar</w:t>
            </w:r>
          </w:p>
          <w:p w14:paraId="46E69EED" w14:textId="77777777" w:rsidR="009560D0" w:rsidRPr="000D152F" w:rsidRDefault="009560D0" w:rsidP="009560D0">
            <w:pPr>
              <w:rPr>
                <w:lang w:eastAsia="en-US"/>
              </w:rPr>
            </w:pPr>
            <w:r w:rsidRPr="000D152F">
              <w:rPr>
                <w:rFonts w:cs="Arial"/>
                <w:lang w:eastAsia="en-US"/>
              </w:rPr>
              <w:t>01.07.2024.</w:t>
            </w:r>
          </w:p>
        </w:tc>
      </w:tr>
      <w:tr w:rsidR="009560D0" w:rsidRPr="000D152F" w14:paraId="45477DA9" w14:textId="77777777" w:rsidTr="002946C5">
        <w:tc>
          <w:tcPr>
            <w:tcW w:w="5807" w:type="dxa"/>
            <w:gridSpan w:val="4"/>
          </w:tcPr>
          <w:p w14:paraId="7C453D75" w14:textId="77777777" w:rsidR="009560D0" w:rsidRPr="000D152F" w:rsidRDefault="009560D0" w:rsidP="009560D0">
            <w:pPr>
              <w:jc w:val="right"/>
              <w:rPr>
                <w:lang w:eastAsia="en-US"/>
              </w:rPr>
            </w:pPr>
          </w:p>
        </w:tc>
        <w:tc>
          <w:tcPr>
            <w:tcW w:w="1418" w:type="dxa"/>
          </w:tcPr>
          <w:p w14:paraId="07539B3B" w14:textId="77777777" w:rsidR="009560D0" w:rsidRPr="000D152F" w:rsidRDefault="009560D0" w:rsidP="009560D0">
            <w:pPr>
              <w:rPr>
                <w:b/>
                <w:bCs/>
                <w:lang w:eastAsia="en-US"/>
              </w:rPr>
            </w:pPr>
            <w:r w:rsidRPr="000D152F">
              <w:rPr>
                <w:b/>
                <w:bCs/>
                <w:lang w:eastAsia="en-US"/>
              </w:rPr>
              <w:t>Kopā</w:t>
            </w:r>
          </w:p>
        </w:tc>
        <w:tc>
          <w:tcPr>
            <w:tcW w:w="2693" w:type="dxa"/>
            <w:gridSpan w:val="2"/>
          </w:tcPr>
          <w:p w14:paraId="2D76E54D" w14:textId="77777777" w:rsidR="009560D0" w:rsidRPr="000D152F" w:rsidRDefault="009560D0" w:rsidP="009560D0">
            <w:pPr>
              <w:rPr>
                <w:b/>
                <w:bCs/>
                <w:lang w:eastAsia="en-US"/>
              </w:rPr>
            </w:pPr>
            <w:r w:rsidRPr="000D152F">
              <w:rPr>
                <w:b/>
                <w:bCs/>
                <w:lang w:eastAsia="en-US"/>
              </w:rPr>
              <w:t>0,8</w:t>
            </w:r>
          </w:p>
        </w:tc>
      </w:tr>
    </w:tbl>
    <w:p w14:paraId="62AC8932" w14:textId="77777777" w:rsidR="009560D0" w:rsidRPr="000D152F" w:rsidRDefault="009560D0" w:rsidP="009560D0">
      <w:pPr>
        <w:contextualSpacing/>
        <w:jc w:val="both"/>
      </w:pPr>
    </w:p>
    <w:p w14:paraId="101823FA" w14:textId="77777777" w:rsidR="009560D0" w:rsidRPr="000D152F" w:rsidRDefault="009560D0" w:rsidP="009560D0">
      <w:pPr>
        <w:numPr>
          <w:ilvl w:val="0"/>
          <w:numId w:val="81"/>
        </w:numPr>
        <w:contextualSpacing/>
        <w:jc w:val="both"/>
      </w:pPr>
      <w:bookmarkStart w:id="210" w:name="_Hlk167285941"/>
      <w:r w:rsidRPr="000D152F">
        <w:t>Veikt izmaiņas</w:t>
      </w:r>
      <w:r w:rsidRPr="000D152F">
        <w:rPr>
          <w:rFonts w:eastAsia="Calibri"/>
          <w:b/>
        </w:rPr>
        <w:t xml:space="preserve"> </w:t>
      </w:r>
      <w:r w:rsidRPr="000D152F">
        <w:rPr>
          <w:rFonts w:eastAsia="Calibri"/>
          <w:bCs/>
        </w:rPr>
        <w:t xml:space="preserve">Limbažu novada pašvaldības amatu klasificēšanas apkopojumā </w:t>
      </w:r>
      <w:r w:rsidRPr="000D152F">
        <w:t xml:space="preserve">(apstiprināts ar Limbažu novada domes 23.11.2023. sēdes lēmumu Nr. 1042 (protokols Nr. 14, 113.)) </w:t>
      </w:r>
      <w:r w:rsidRPr="000D152F">
        <w:rPr>
          <w:b/>
          <w:bCs/>
        </w:rPr>
        <w:t xml:space="preserve">2. pielikumā </w:t>
      </w:r>
      <w:r w:rsidRPr="000D152F">
        <w:t xml:space="preserve">“Limbažu novada pašvaldības iestāžu amatu klasificēšanas apkopojums </w:t>
      </w:r>
      <w:r w:rsidRPr="000D152F">
        <w:rPr>
          <w:b/>
          <w:bCs/>
        </w:rPr>
        <w:t>BIBLIOTĒKAS</w:t>
      </w:r>
      <w:r w:rsidRPr="000D152F">
        <w:t>, sadaļā “</w:t>
      </w:r>
      <w:proofErr w:type="spellStart"/>
      <w:r w:rsidRPr="000D152F">
        <w:rPr>
          <w:b/>
          <w:bCs/>
        </w:rPr>
        <w:t>Vilzēnu</w:t>
      </w:r>
      <w:proofErr w:type="spellEnd"/>
      <w:r w:rsidRPr="000D152F">
        <w:rPr>
          <w:b/>
          <w:bCs/>
        </w:rPr>
        <w:t xml:space="preserve"> bibliotēka</w:t>
      </w:r>
      <w:r w:rsidRPr="000D152F">
        <w:t>”, izsakot šādā redakcijā:</w:t>
      </w:r>
    </w:p>
    <w:bookmarkEnd w:id="210"/>
    <w:p w14:paraId="0928D503" w14:textId="77777777" w:rsidR="009560D0" w:rsidRPr="000D152F" w:rsidRDefault="009560D0" w:rsidP="009560D0">
      <w:pPr>
        <w:contextualSpacing/>
        <w:jc w:val="both"/>
      </w:pPr>
    </w:p>
    <w:tbl>
      <w:tblPr>
        <w:tblStyle w:val="Reatabula46"/>
        <w:tblW w:w="9918" w:type="dxa"/>
        <w:tblLayout w:type="fixed"/>
        <w:tblLook w:val="04A0" w:firstRow="1" w:lastRow="0" w:firstColumn="1" w:lastColumn="0" w:noHBand="0" w:noVBand="1"/>
      </w:tblPr>
      <w:tblGrid>
        <w:gridCol w:w="534"/>
        <w:gridCol w:w="2296"/>
        <w:gridCol w:w="1276"/>
        <w:gridCol w:w="1701"/>
        <w:gridCol w:w="1418"/>
        <w:gridCol w:w="850"/>
        <w:gridCol w:w="1843"/>
      </w:tblGrid>
      <w:tr w:rsidR="009560D0" w:rsidRPr="000D152F" w14:paraId="23DAB77B" w14:textId="77777777" w:rsidTr="002946C5">
        <w:tc>
          <w:tcPr>
            <w:tcW w:w="9918" w:type="dxa"/>
            <w:gridSpan w:val="7"/>
          </w:tcPr>
          <w:p w14:paraId="7E80877D" w14:textId="77777777" w:rsidR="009560D0" w:rsidRPr="000D152F" w:rsidRDefault="009560D0" w:rsidP="009560D0">
            <w:pPr>
              <w:jc w:val="center"/>
              <w:rPr>
                <w:b/>
                <w:bCs/>
                <w:sz w:val="28"/>
                <w:szCs w:val="28"/>
                <w:lang w:eastAsia="en-US"/>
              </w:rPr>
            </w:pPr>
            <w:proofErr w:type="spellStart"/>
            <w:r w:rsidRPr="000D152F">
              <w:rPr>
                <w:b/>
                <w:bCs/>
                <w:sz w:val="28"/>
                <w:szCs w:val="28"/>
                <w:lang w:eastAsia="en-US"/>
              </w:rPr>
              <w:t>Vilzēnu</w:t>
            </w:r>
            <w:proofErr w:type="spellEnd"/>
            <w:r w:rsidRPr="000D152F">
              <w:rPr>
                <w:b/>
                <w:bCs/>
                <w:sz w:val="28"/>
                <w:szCs w:val="28"/>
                <w:lang w:eastAsia="en-US"/>
              </w:rPr>
              <w:t xml:space="preserve"> bibliotēka (Svītrot kā iestādi, izveidojot struktūrvienību)</w:t>
            </w:r>
          </w:p>
        </w:tc>
      </w:tr>
      <w:tr w:rsidR="009560D0" w:rsidRPr="000D152F" w14:paraId="564B151A" w14:textId="77777777" w:rsidTr="002946C5">
        <w:tc>
          <w:tcPr>
            <w:tcW w:w="534" w:type="dxa"/>
          </w:tcPr>
          <w:p w14:paraId="18BDA0E9" w14:textId="77777777" w:rsidR="009560D0" w:rsidRPr="000D152F" w:rsidRDefault="009560D0" w:rsidP="009560D0">
            <w:pPr>
              <w:rPr>
                <w:lang w:eastAsia="en-US"/>
              </w:rPr>
            </w:pPr>
            <w:r w:rsidRPr="000D152F">
              <w:rPr>
                <w:lang w:eastAsia="en-US"/>
              </w:rPr>
              <w:t>1.</w:t>
            </w:r>
          </w:p>
        </w:tc>
        <w:tc>
          <w:tcPr>
            <w:tcW w:w="2296" w:type="dxa"/>
          </w:tcPr>
          <w:p w14:paraId="3DD2B91A" w14:textId="77777777" w:rsidR="009560D0" w:rsidRPr="000D152F" w:rsidRDefault="009560D0" w:rsidP="009560D0">
            <w:pPr>
              <w:rPr>
                <w:lang w:eastAsia="en-US"/>
              </w:rPr>
            </w:pPr>
            <w:r w:rsidRPr="000D152F">
              <w:rPr>
                <w:lang w:eastAsia="en-US"/>
              </w:rPr>
              <w:t>Vadītājs</w:t>
            </w:r>
          </w:p>
        </w:tc>
        <w:tc>
          <w:tcPr>
            <w:tcW w:w="1276" w:type="dxa"/>
          </w:tcPr>
          <w:p w14:paraId="5813E599" w14:textId="77777777" w:rsidR="009560D0" w:rsidRPr="000D152F" w:rsidRDefault="009560D0" w:rsidP="009560D0">
            <w:pPr>
              <w:rPr>
                <w:lang w:eastAsia="en-US"/>
              </w:rPr>
            </w:pPr>
            <w:r w:rsidRPr="000D152F">
              <w:rPr>
                <w:lang w:eastAsia="en-US"/>
              </w:rPr>
              <w:t>1349 34</w:t>
            </w:r>
          </w:p>
        </w:tc>
        <w:tc>
          <w:tcPr>
            <w:tcW w:w="1701" w:type="dxa"/>
          </w:tcPr>
          <w:p w14:paraId="0E5BFF8B" w14:textId="77777777" w:rsidR="009560D0" w:rsidRPr="000D152F" w:rsidRDefault="009560D0" w:rsidP="009560D0">
            <w:pPr>
              <w:rPr>
                <w:lang w:eastAsia="en-US"/>
              </w:rPr>
            </w:pPr>
            <w:r w:rsidRPr="000D152F">
              <w:rPr>
                <w:lang w:eastAsia="en-US"/>
              </w:rPr>
              <w:t>20.2., IIIA</w:t>
            </w:r>
          </w:p>
        </w:tc>
        <w:tc>
          <w:tcPr>
            <w:tcW w:w="1418" w:type="dxa"/>
          </w:tcPr>
          <w:p w14:paraId="7A672C9E" w14:textId="77777777" w:rsidR="009560D0" w:rsidRPr="000D152F" w:rsidRDefault="009560D0" w:rsidP="009560D0">
            <w:pPr>
              <w:rPr>
                <w:lang w:eastAsia="en-US"/>
              </w:rPr>
            </w:pPr>
            <w:r w:rsidRPr="000D152F">
              <w:rPr>
                <w:lang w:eastAsia="en-US"/>
              </w:rPr>
              <w:t>8</w:t>
            </w:r>
          </w:p>
        </w:tc>
        <w:tc>
          <w:tcPr>
            <w:tcW w:w="850" w:type="dxa"/>
          </w:tcPr>
          <w:p w14:paraId="6327A148" w14:textId="77777777" w:rsidR="009560D0" w:rsidRPr="000D152F" w:rsidRDefault="009560D0" w:rsidP="009560D0">
            <w:pPr>
              <w:rPr>
                <w:lang w:eastAsia="en-US"/>
              </w:rPr>
            </w:pPr>
            <w:r w:rsidRPr="000D152F">
              <w:rPr>
                <w:lang w:eastAsia="en-US"/>
              </w:rPr>
              <w:t>1</w:t>
            </w:r>
          </w:p>
        </w:tc>
        <w:tc>
          <w:tcPr>
            <w:tcW w:w="1843" w:type="dxa"/>
          </w:tcPr>
          <w:p w14:paraId="026338FA" w14:textId="77777777" w:rsidR="009560D0" w:rsidRPr="000D152F" w:rsidRDefault="009560D0" w:rsidP="009560D0">
            <w:pPr>
              <w:rPr>
                <w:rFonts w:cs="Arial"/>
                <w:lang w:eastAsia="en-US"/>
              </w:rPr>
            </w:pPr>
            <w:r w:rsidRPr="000D152F">
              <w:rPr>
                <w:lang w:eastAsia="en-US"/>
              </w:rPr>
              <w:t xml:space="preserve">Pārcelt uz Alojas bibliotēku, mainot amata nosaukumu, </w:t>
            </w:r>
            <w:r w:rsidRPr="000D152F">
              <w:rPr>
                <w:rFonts w:cs="Arial"/>
                <w:lang w:eastAsia="en-US"/>
              </w:rPr>
              <w:t>ar</w:t>
            </w:r>
          </w:p>
          <w:p w14:paraId="338D7EED" w14:textId="77777777" w:rsidR="009560D0" w:rsidRPr="000D152F" w:rsidRDefault="009560D0" w:rsidP="009560D0">
            <w:pPr>
              <w:rPr>
                <w:lang w:eastAsia="en-US"/>
              </w:rPr>
            </w:pPr>
            <w:r w:rsidRPr="000D152F">
              <w:rPr>
                <w:rFonts w:cs="Arial"/>
                <w:lang w:eastAsia="en-US"/>
              </w:rPr>
              <w:t>01.07.2024.</w:t>
            </w:r>
          </w:p>
        </w:tc>
      </w:tr>
      <w:tr w:rsidR="009560D0" w:rsidRPr="000D152F" w14:paraId="193FD0D3" w14:textId="77777777" w:rsidTr="002946C5">
        <w:tc>
          <w:tcPr>
            <w:tcW w:w="5807" w:type="dxa"/>
            <w:gridSpan w:val="4"/>
          </w:tcPr>
          <w:p w14:paraId="19757079" w14:textId="77777777" w:rsidR="009560D0" w:rsidRPr="000D152F" w:rsidRDefault="009560D0" w:rsidP="009560D0">
            <w:pPr>
              <w:jc w:val="right"/>
              <w:rPr>
                <w:lang w:eastAsia="en-US"/>
              </w:rPr>
            </w:pPr>
          </w:p>
        </w:tc>
        <w:tc>
          <w:tcPr>
            <w:tcW w:w="1418" w:type="dxa"/>
          </w:tcPr>
          <w:p w14:paraId="49688642" w14:textId="77777777" w:rsidR="009560D0" w:rsidRPr="000D152F" w:rsidRDefault="009560D0" w:rsidP="009560D0">
            <w:pPr>
              <w:rPr>
                <w:b/>
                <w:bCs/>
                <w:lang w:eastAsia="en-US"/>
              </w:rPr>
            </w:pPr>
            <w:r w:rsidRPr="000D152F">
              <w:rPr>
                <w:b/>
                <w:bCs/>
                <w:lang w:eastAsia="en-US"/>
              </w:rPr>
              <w:t>Kopā</w:t>
            </w:r>
          </w:p>
        </w:tc>
        <w:tc>
          <w:tcPr>
            <w:tcW w:w="2693" w:type="dxa"/>
            <w:gridSpan w:val="2"/>
          </w:tcPr>
          <w:p w14:paraId="49F36393" w14:textId="77777777" w:rsidR="009560D0" w:rsidRPr="000D152F" w:rsidRDefault="009560D0" w:rsidP="009560D0">
            <w:pPr>
              <w:rPr>
                <w:b/>
                <w:bCs/>
                <w:lang w:eastAsia="en-US"/>
              </w:rPr>
            </w:pPr>
            <w:r w:rsidRPr="000D152F">
              <w:rPr>
                <w:b/>
                <w:bCs/>
                <w:lang w:eastAsia="en-US"/>
              </w:rPr>
              <w:t>1</w:t>
            </w:r>
          </w:p>
        </w:tc>
      </w:tr>
    </w:tbl>
    <w:p w14:paraId="403B0100" w14:textId="77777777" w:rsidR="009560D0" w:rsidRPr="000D152F" w:rsidRDefault="009560D0" w:rsidP="009560D0">
      <w:pPr>
        <w:contextualSpacing/>
        <w:jc w:val="both"/>
      </w:pPr>
    </w:p>
    <w:p w14:paraId="32A22861" w14:textId="77777777" w:rsidR="009560D0" w:rsidRPr="000D152F" w:rsidRDefault="009560D0" w:rsidP="009560D0">
      <w:pPr>
        <w:numPr>
          <w:ilvl w:val="0"/>
          <w:numId w:val="81"/>
        </w:numPr>
        <w:ind w:left="357" w:hanging="357"/>
        <w:contextualSpacing/>
        <w:jc w:val="both"/>
      </w:pPr>
      <w:r w:rsidRPr="000D152F">
        <w:t>Veikt izmaiņas</w:t>
      </w:r>
      <w:r w:rsidRPr="000D152F">
        <w:rPr>
          <w:rFonts w:eastAsia="Calibri"/>
          <w:b/>
        </w:rPr>
        <w:t xml:space="preserve"> </w:t>
      </w:r>
      <w:r w:rsidRPr="000D152F">
        <w:rPr>
          <w:rFonts w:eastAsia="Calibri"/>
          <w:bCs/>
        </w:rPr>
        <w:t xml:space="preserve">Limbažu novada pašvaldības amatu klasificēšanas apkopojumā </w:t>
      </w:r>
      <w:r w:rsidRPr="000D152F">
        <w:t xml:space="preserve">(apstiprināts ar Limbažu novada domes 23.11.2023. sēdes lēmumu Nr. 1042 (protokols Nr. 14, 113.)) </w:t>
      </w:r>
      <w:r w:rsidRPr="000D152F">
        <w:rPr>
          <w:b/>
          <w:bCs/>
        </w:rPr>
        <w:t xml:space="preserve">2. pielikumā </w:t>
      </w:r>
      <w:r w:rsidRPr="000D152F">
        <w:t xml:space="preserve">“Limbažu novada pašvaldības iestāžu amatu klasificēšanas apkopojums </w:t>
      </w:r>
      <w:r w:rsidRPr="000D152F">
        <w:rPr>
          <w:b/>
          <w:bCs/>
        </w:rPr>
        <w:t>BIBLIOTĒKAS</w:t>
      </w:r>
      <w:r w:rsidRPr="000D152F">
        <w:t>, sadaļā “</w:t>
      </w:r>
      <w:r w:rsidRPr="000D152F">
        <w:rPr>
          <w:b/>
          <w:bCs/>
        </w:rPr>
        <w:t>Alojas pilsētas bibliotēka un struktūrvienība bibliotēka SALA</w:t>
      </w:r>
      <w:r w:rsidRPr="000D152F">
        <w:t>”, izsakot šādā redakcijā:</w:t>
      </w:r>
    </w:p>
    <w:p w14:paraId="11F3E0BE" w14:textId="77777777" w:rsidR="009560D0" w:rsidRPr="000D152F" w:rsidRDefault="009560D0" w:rsidP="009560D0">
      <w:pPr>
        <w:spacing w:line="276" w:lineRule="auto"/>
        <w:jc w:val="both"/>
        <w:rPr>
          <w:b/>
          <w:bCs/>
        </w:rPr>
      </w:pPr>
    </w:p>
    <w:tbl>
      <w:tblPr>
        <w:tblStyle w:val="Reatabula402"/>
        <w:tblW w:w="9634" w:type="dxa"/>
        <w:tblInd w:w="0" w:type="dxa"/>
        <w:tblLayout w:type="fixed"/>
        <w:tblLook w:val="04A0" w:firstRow="1" w:lastRow="0" w:firstColumn="1" w:lastColumn="0" w:noHBand="0" w:noVBand="1"/>
      </w:tblPr>
      <w:tblGrid>
        <w:gridCol w:w="520"/>
        <w:gridCol w:w="2163"/>
        <w:gridCol w:w="1707"/>
        <w:gridCol w:w="1559"/>
        <w:gridCol w:w="1417"/>
        <w:gridCol w:w="709"/>
        <w:gridCol w:w="1559"/>
      </w:tblGrid>
      <w:tr w:rsidR="009560D0" w:rsidRPr="000D152F" w14:paraId="25D82D1B" w14:textId="77777777" w:rsidTr="002946C5">
        <w:tc>
          <w:tcPr>
            <w:tcW w:w="9634" w:type="dxa"/>
            <w:gridSpan w:val="7"/>
            <w:tcBorders>
              <w:top w:val="single" w:sz="4" w:space="0" w:color="auto"/>
              <w:left w:val="single" w:sz="4" w:space="0" w:color="auto"/>
              <w:bottom w:val="single" w:sz="4" w:space="0" w:color="auto"/>
              <w:right w:val="single" w:sz="4" w:space="0" w:color="auto"/>
            </w:tcBorders>
          </w:tcPr>
          <w:p w14:paraId="540181C9" w14:textId="77777777" w:rsidR="009560D0" w:rsidRPr="000D152F" w:rsidRDefault="009560D0" w:rsidP="009560D0">
            <w:pPr>
              <w:jc w:val="center"/>
              <w:rPr>
                <w:b/>
                <w:bCs/>
                <w:strike/>
                <w:sz w:val="28"/>
                <w:szCs w:val="28"/>
                <w:lang w:eastAsia="en-US"/>
              </w:rPr>
            </w:pPr>
            <w:r w:rsidRPr="000D152F">
              <w:rPr>
                <w:b/>
                <w:bCs/>
                <w:strike/>
                <w:sz w:val="28"/>
                <w:szCs w:val="28"/>
                <w:lang w:eastAsia="en-US"/>
              </w:rPr>
              <w:lastRenderedPageBreak/>
              <w:t xml:space="preserve">Alojas pilsētas bibliotēka un struktūrvienība bibliotēka SALA  </w:t>
            </w:r>
          </w:p>
          <w:p w14:paraId="58DCCEAA" w14:textId="77777777" w:rsidR="009560D0" w:rsidRPr="000D152F" w:rsidRDefault="009560D0" w:rsidP="009560D0">
            <w:pPr>
              <w:jc w:val="center"/>
              <w:rPr>
                <w:b/>
                <w:bCs/>
                <w:strike/>
                <w:sz w:val="28"/>
                <w:szCs w:val="28"/>
                <w:lang w:eastAsia="en-US"/>
              </w:rPr>
            </w:pPr>
            <w:r w:rsidRPr="000D152F">
              <w:rPr>
                <w:b/>
                <w:bCs/>
                <w:sz w:val="28"/>
                <w:szCs w:val="28"/>
                <w:lang w:eastAsia="en-US"/>
              </w:rPr>
              <w:t>(mainīt iestādes nosaukumu)</w:t>
            </w:r>
          </w:p>
          <w:p w14:paraId="29F13703" w14:textId="77777777" w:rsidR="009560D0" w:rsidRPr="000D152F" w:rsidRDefault="009560D0" w:rsidP="009560D0">
            <w:pPr>
              <w:jc w:val="center"/>
              <w:rPr>
                <w:sz w:val="28"/>
                <w:szCs w:val="28"/>
                <w:lang w:eastAsia="en-US"/>
              </w:rPr>
            </w:pPr>
            <w:r w:rsidRPr="000D152F">
              <w:rPr>
                <w:b/>
                <w:bCs/>
                <w:sz w:val="28"/>
                <w:szCs w:val="28"/>
                <w:lang w:eastAsia="en-US"/>
              </w:rPr>
              <w:t xml:space="preserve">Alojas bibliotēka  ar </w:t>
            </w:r>
            <w:proofErr w:type="spellStart"/>
            <w:r w:rsidRPr="000D152F">
              <w:rPr>
                <w:b/>
                <w:bCs/>
                <w:sz w:val="28"/>
                <w:szCs w:val="28"/>
                <w:lang w:eastAsia="en-US"/>
              </w:rPr>
              <w:t>filiālbibliotēkām</w:t>
            </w:r>
            <w:proofErr w:type="spellEnd"/>
            <w:r w:rsidRPr="000D152F">
              <w:rPr>
                <w:b/>
                <w:bCs/>
                <w:sz w:val="28"/>
                <w:szCs w:val="28"/>
                <w:lang w:eastAsia="en-US"/>
              </w:rPr>
              <w:t xml:space="preserve"> </w:t>
            </w:r>
          </w:p>
        </w:tc>
      </w:tr>
      <w:tr w:rsidR="009560D0" w:rsidRPr="000D152F" w14:paraId="70DDA8D8" w14:textId="77777777" w:rsidTr="002946C5">
        <w:tc>
          <w:tcPr>
            <w:tcW w:w="520" w:type="dxa"/>
            <w:tcBorders>
              <w:top w:val="single" w:sz="4" w:space="0" w:color="auto"/>
              <w:left w:val="single" w:sz="4" w:space="0" w:color="auto"/>
              <w:bottom w:val="single" w:sz="4" w:space="0" w:color="auto"/>
              <w:right w:val="single" w:sz="4" w:space="0" w:color="auto"/>
            </w:tcBorders>
            <w:hideMark/>
          </w:tcPr>
          <w:p w14:paraId="7147356E" w14:textId="77777777" w:rsidR="009560D0" w:rsidRPr="000D152F" w:rsidRDefault="009560D0" w:rsidP="009560D0">
            <w:pPr>
              <w:rPr>
                <w:lang w:eastAsia="en-US"/>
              </w:rPr>
            </w:pPr>
            <w:r w:rsidRPr="000D152F">
              <w:rPr>
                <w:lang w:eastAsia="en-US"/>
              </w:rPr>
              <w:t>5.</w:t>
            </w:r>
          </w:p>
        </w:tc>
        <w:tc>
          <w:tcPr>
            <w:tcW w:w="2163" w:type="dxa"/>
            <w:tcBorders>
              <w:top w:val="single" w:sz="4" w:space="0" w:color="auto"/>
              <w:left w:val="single" w:sz="4" w:space="0" w:color="auto"/>
              <w:bottom w:val="single" w:sz="4" w:space="0" w:color="auto"/>
              <w:right w:val="single" w:sz="4" w:space="0" w:color="auto"/>
            </w:tcBorders>
            <w:hideMark/>
          </w:tcPr>
          <w:p w14:paraId="53D9A7E2" w14:textId="77777777" w:rsidR="009560D0" w:rsidRPr="000D152F" w:rsidRDefault="009560D0" w:rsidP="009560D0">
            <w:pPr>
              <w:rPr>
                <w:lang w:eastAsia="en-US"/>
              </w:rPr>
            </w:pPr>
            <w:r w:rsidRPr="000D152F">
              <w:rPr>
                <w:lang w:eastAsia="en-US"/>
              </w:rPr>
              <w:t>Galvenais bibliotekārs (Staiceles bibliotēka)</w:t>
            </w:r>
          </w:p>
        </w:tc>
        <w:tc>
          <w:tcPr>
            <w:tcW w:w="1707" w:type="dxa"/>
            <w:tcBorders>
              <w:top w:val="single" w:sz="4" w:space="0" w:color="auto"/>
              <w:left w:val="single" w:sz="4" w:space="0" w:color="auto"/>
              <w:bottom w:val="single" w:sz="4" w:space="0" w:color="auto"/>
              <w:right w:val="single" w:sz="4" w:space="0" w:color="auto"/>
            </w:tcBorders>
            <w:hideMark/>
          </w:tcPr>
          <w:p w14:paraId="600A6ABB" w14:textId="77777777" w:rsidR="009560D0" w:rsidRPr="000D152F" w:rsidRDefault="009560D0" w:rsidP="009560D0">
            <w:pPr>
              <w:rPr>
                <w:lang w:eastAsia="en-US"/>
              </w:rPr>
            </w:pPr>
            <w:r w:rsidRPr="000D152F">
              <w:rPr>
                <w:lang w:eastAsia="en-US"/>
              </w:rPr>
              <w:t>2622 02</w:t>
            </w:r>
          </w:p>
        </w:tc>
        <w:tc>
          <w:tcPr>
            <w:tcW w:w="1559" w:type="dxa"/>
            <w:tcBorders>
              <w:top w:val="single" w:sz="4" w:space="0" w:color="auto"/>
              <w:left w:val="single" w:sz="4" w:space="0" w:color="auto"/>
              <w:bottom w:val="single" w:sz="4" w:space="0" w:color="auto"/>
              <w:right w:val="single" w:sz="4" w:space="0" w:color="auto"/>
            </w:tcBorders>
            <w:hideMark/>
          </w:tcPr>
          <w:p w14:paraId="0AAD7BC7" w14:textId="77777777" w:rsidR="009560D0" w:rsidRPr="000D152F" w:rsidRDefault="009560D0" w:rsidP="009560D0">
            <w:pPr>
              <w:rPr>
                <w:lang w:eastAsia="en-US"/>
              </w:rPr>
            </w:pPr>
            <w:r w:rsidRPr="000D152F">
              <w:rPr>
                <w:lang w:eastAsia="en-US"/>
              </w:rPr>
              <w:t>20.2., IIIA</w:t>
            </w:r>
          </w:p>
        </w:tc>
        <w:tc>
          <w:tcPr>
            <w:tcW w:w="1417" w:type="dxa"/>
            <w:tcBorders>
              <w:top w:val="single" w:sz="4" w:space="0" w:color="auto"/>
              <w:left w:val="single" w:sz="4" w:space="0" w:color="auto"/>
              <w:bottom w:val="single" w:sz="4" w:space="0" w:color="auto"/>
              <w:right w:val="single" w:sz="4" w:space="0" w:color="auto"/>
            </w:tcBorders>
            <w:hideMark/>
          </w:tcPr>
          <w:p w14:paraId="3C722DBA" w14:textId="77777777" w:rsidR="009560D0" w:rsidRPr="000D152F" w:rsidRDefault="009560D0" w:rsidP="009560D0">
            <w:pPr>
              <w:rPr>
                <w:lang w:eastAsia="en-US"/>
              </w:rPr>
            </w:pPr>
            <w:r w:rsidRPr="000D152F">
              <w:rPr>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14:paraId="03510766" w14:textId="77777777" w:rsidR="009560D0" w:rsidRPr="000D152F" w:rsidRDefault="009560D0" w:rsidP="009560D0">
            <w:pPr>
              <w:rPr>
                <w:lang w:eastAsia="en-US"/>
              </w:rPr>
            </w:pPr>
            <w:r w:rsidRPr="000D152F">
              <w:rPr>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14:paraId="56958AD4" w14:textId="77777777" w:rsidR="009560D0" w:rsidRPr="000D152F" w:rsidRDefault="009560D0" w:rsidP="009560D0">
            <w:pPr>
              <w:rPr>
                <w:rFonts w:cs="Arial"/>
                <w:lang w:eastAsia="en-US"/>
              </w:rPr>
            </w:pPr>
            <w:r w:rsidRPr="000D152F">
              <w:rPr>
                <w:lang w:eastAsia="en-US"/>
              </w:rPr>
              <w:t xml:space="preserve">Pārcelt no Staiceles bibliotēkas, </w:t>
            </w:r>
            <w:r w:rsidRPr="000D152F">
              <w:rPr>
                <w:rFonts w:cs="Arial"/>
                <w:lang w:eastAsia="en-US"/>
              </w:rPr>
              <w:t>ar</w:t>
            </w:r>
          </w:p>
          <w:p w14:paraId="41FBB864" w14:textId="77777777" w:rsidR="009560D0" w:rsidRPr="000D152F" w:rsidRDefault="009560D0" w:rsidP="009560D0">
            <w:pPr>
              <w:rPr>
                <w:lang w:eastAsia="en-US"/>
              </w:rPr>
            </w:pPr>
            <w:r w:rsidRPr="000D152F">
              <w:rPr>
                <w:rFonts w:cs="Arial"/>
                <w:lang w:eastAsia="en-US"/>
              </w:rPr>
              <w:t>01.07.2024.</w:t>
            </w:r>
          </w:p>
        </w:tc>
      </w:tr>
      <w:tr w:rsidR="009560D0" w:rsidRPr="000D152F" w14:paraId="140D08A0" w14:textId="77777777" w:rsidTr="002946C5">
        <w:tc>
          <w:tcPr>
            <w:tcW w:w="520" w:type="dxa"/>
            <w:tcBorders>
              <w:top w:val="single" w:sz="4" w:space="0" w:color="auto"/>
              <w:left w:val="single" w:sz="4" w:space="0" w:color="auto"/>
              <w:bottom w:val="single" w:sz="4" w:space="0" w:color="auto"/>
              <w:right w:val="single" w:sz="4" w:space="0" w:color="auto"/>
            </w:tcBorders>
          </w:tcPr>
          <w:p w14:paraId="02A3627B" w14:textId="77777777" w:rsidR="009560D0" w:rsidRPr="000D152F" w:rsidRDefault="009560D0" w:rsidP="009560D0">
            <w:pPr>
              <w:rPr>
                <w:lang w:eastAsia="en-US"/>
              </w:rPr>
            </w:pPr>
            <w:r w:rsidRPr="000D152F">
              <w:rPr>
                <w:lang w:eastAsia="en-US"/>
              </w:rPr>
              <w:t>6.</w:t>
            </w:r>
          </w:p>
        </w:tc>
        <w:tc>
          <w:tcPr>
            <w:tcW w:w="2163" w:type="dxa"/>
          </w:tcPr>
          <w:p w14:paraId="5105AD79" w14:textId="77777777" w:rsidR="009560D0" w:rsidRPr="000D152F" w:rsidRDefault="009560D0" w:rsidP="009560D0">
            <w:pPr>
              <w:rPr>
                <w:lang w:eastAsia="en-US"/>
              </w:rPr>
            </w:pPr>
            <w:r w:rsidRPr="000D152F">
              <w:rPr>
                <w:lang w:eastAsia="en-US"/>
              </w:rPr>
              <w:t>Bibliotekārs</w:t>
            </w:r>
          </w:p>
          <w:p w14:paraId="61DCDBEA" w14:textId="77777777" w:rsidR="009560D0" w:rsidRPr="000D152F" w:rsidRDefault="009560D0" w:rsidP="009560D0">
            <w:pPr>
              <w:rPr>
                <w:lang w:eastAsia="en-US"/>
              </w:rPr>
            </w:pPr>
            <w:r w:rsidRPr="000D152F">
              <w:rPr>
                <w:lang w:eastAsia="en-US"/>
              </w:rPr>
              <w:t>(Staiceles bibliotēka)</w:t>
            </w:r>
          </w:p>
        </w:tc>
        <w:tc>
          <w:tcPr>
            <w:tcW w:w="1707" w:type="dxa"/>
          </w:tcPr>
          <w:p w14:paraId="70ED927F" w14:textId="77777777" w:rsidR="009560D0" w:rsidRPr="000D152F" w:rsidRDefault="009560D0" w:rsidP="009560D0">
            <w:pPr>
              <w:rPr>
                <w:lang w:eastAsia="en-US"/>
              </w:rPr>
            </w:pPr>
            <w:r w:rsidRPr="000D152F">
              <w:rPr>
                <w:lang w:eastAsia="en-US"/>
              </w:rPr>
              <w:t>2622 02</w:t>
            </w:r>
          </w:p>
        </w:tc>
        <w:tc>
          <w:tcPr>
            <w:tcW w:w="1559" w:type="dxa"/>
          </w:tcPr>
          <w:p w14:paraId="651A00F4" w14:textId="77777777" w:rsidR="009560D0" w:rsidRPr="000D152F" w:rsidRDefault="009560D0" w:rsidP="009560D0">
            <w:pPr>
              <w:rPr>
                <w:lang w:eastAsia="en-US"/>
              </w:rPr>
            </w:pPr>
            <w:r w:rsidRPr="000D152F">
              <w:rPr>
                <w:lang w:eastAsia="en-US"/>
              </w:rPr>
              <w:t>20.2., IIIA</w:t>
            </w:r>
          </w:p>
        </w:tc>
        <w:tc>
          <w:tcPr>
            <w:tcW w:w="1417" w:type="dxa"/>
          </w:tcPr>
          <w:p w14:paraId="31A3835B" w14:textId="77777777" w:rsidR="009560D0" w:rsidRPr="000D152F" w:rsidRDefault="009560D0" w:rsidP="009560D0">
            <w:pPr>
              <w:rPr>
                <w:lang w:eastAsia="en-US"/>
              </w:rPr>
            </w:pPr>
            <w:r w:rsidRPr="000D152F">
              <w:rPr>
                <w:lang w:eastAsia="en-US"/>
              </w:rPr>
              <w:t>8</w:t>
            </w:r>
          </w:p>
        </w:tc>
        <w:tc>
          <w:tcPr>
            <w:tcW w:w="709" w:type="dxa"/>
          </w:tcPr>
          <w:p w14:paraId="68F3176B" w14:textId="77777777" w:rsidR="009560D0" w:rsidRPr="000D152F" w:rsidRDefault="009560D0" w:rsidP="009560D0">
            <w:pPr>
              <w:rPr>
                <w:lang w:eastAsia="en-US"/>
              </w:rPr>
            </w:pPr>
            <w:r w:rsidRPr="000D152F">
              <w:rPr>
                <w:lang w:eastAsia="en-US"/>
              </w:rPr>
              <w:t>1</w:t>
            </w:r>
          </w:p>
        </w:tc>
        <w:tc>
          <w:tcPr>
            <w:tcW w:w="1559" w:type="dxa"/>
          </w:tcPr>
          <w:p w14:paraId="50D64A26" w14:textId="77777777" w:rsidR="009560D0" w:rsidRPr="000D152F" w:rsidRDefault="009560D0" w:rsidP="009560D0">
            <w:pPr>
              <w:rPr>
                <w:lang w:eastAsia="en-US"/>
              </w:rPr>
            </w:pPr>
            <w:r w:rsidRPr="000D152F">
              <w:rPr>
                <w:lang w:eastAsia="en-US"/>
              </w:rPr>
              <w:t>Pārcelt no Staiceles bibliotēkas, ar</w:t>
            </w:r>
          </w:p>
          <w:p w14:paraId="47E76B52" w14:textId="77777777" w:rsidR="009560D0" w:rsidRPr="000D152F" w:rsidRDefault="009560D0" w:rsidP="009560D0">
            <w:pPr>
              <w:rPr>
                <w:lang w:eastAsia="en-US"/>
              </w:rPr>
            </w:pPr>
            <w:r w:rsidRPr="000D152F">
              <w:rPr>
                <w:lang w:eastAsia="en-US"/>
              </w:rPr>
              <w:t>01.07.2024.</w:t>
            </w:r>
          </w:p>
        </w:tc>
      </w:tr>
      <w:tr w:rsidR="009560D0" w:rsidRPr="000D152F" w14:paraId="55631B52" w14:textId="77777777" w:rsidTr="002946C5">
        <w:tc>
          <w:tcPr>
            <w:tcW w:w="520" w:type="dxa"/>
            <w:tcBorders>
              <w:top w:val="single" w:sz="4" w:space="0" w:color="auto"/>
              <w:left w:val="single" w:sz="4" w:space="0" w:color="auto"/>
              <w:bottom w:val="single" w:sz="4" w:space="0" w:color="auto"/>
              <w:right w:val="single" w:sz="4" w:space="0" w:color="auto"/>
            </w:tcBorders>
          </w:tcPr>
          <w:p w14:paraId="5310A1D0" w14:textId="77777777" w:rsidR="009560D0" w:rsidRPr="000D152F" w:rsidRDefault="009560D0" w:rsidP="009560D0">
            <w:pPr>
              <w:rPr>
                <w:lang w:eastAsia="en-US"/>
              </w:rPr>
            </w:pPr>
            <w:r w:rsidRPr="000D152F">
              <w:rPr>
                <w:lang w:eastAsia="en-US"/>
              </w:rPr>
              <w:t>7.</w:t>
            </w:r>
          </w:p>
        </w:tc>
        <w:tc>
          <w:tcPr>
            <w:tcW w:w="2163" w:type="dxa"/>
            <w:tcBorders>
              <w:top w:val="single" w:sz="4" w:space="0" w:color="auto"/>
              <w:left w:val="single" w:sz="4" w:space="0" w:color="auto"/>
              <w:bottom w:val="single" w:sz="4" w:space="0" w:color="auto"/>
              <w:right w:val="single" w:sz="4" w:space="0" w:color="auto"/>
            </w:tcBorders>
          </w:tcPr>
          <w:p w14:paraId="401C918A" w14:textId="77777777" w:rsidR="009560D0" w:rsidRPr="000D152F" w:rsidRDefault="009560D0" w:rsidP="009560D0">
            <w:pPr>
              <w:rPr>
                <w:lang w:eastAsia="en-US"/>
              </w:rPr>
            </w:pPr>
            <w:r w:rsidRPr="000D152F">
              <w:rPr>
                <w:lang w:eastAsia="en-US"/>
              </w:rPr>
              <w:t>Galvenais bibliogrāfs novadpētniecībā (Alojas bibliotēka)</w:t>
            </w:r>
          </w:p>
          <w:p w14:paraId="230820F8" w14:textId="77777777" w:rsidR="009560D0" w:rsidRPr="000D152F" w:rsidRDefault="009560D0" w:rsidP="009560D0">
            <w:pPr>
              <w:rPr>
                <w:lang w:eastAsia="en-US"/>
              </w:rPr>
            </w:pPr>
          </w:p>
        </w:tc>
        <w:tc>
          <w:tcPr>
            <w:tcW w:w="1707" w:type="dxa"/>
            <w:tcBorders>
              <w:top w:val="single" w:sz="4" w:space="0" w:color="auto"/>
              <w:left w:val="single" w:sz="4" w:space="0" w:color="auto"/>
              <w:bottom w:val="single" w:sz="4" w:space="0" w:color="auto"/>
              <w:right w:val="single" w:sz="4" w:space="0" w:color="auto"/>
            </w:tcBorders>
          </w:tcPr>
          <w:p w14:paraId="09E588AA" w14:textId="77777777" w:rsidR="009560D0" w:rsidRPr="000D152F" w:rsidRDefault="009560D0" w:rsidP="009560D0">
            <w:pPr>
              <w:rPr>
                <w:lang w:eastAsia="en-US"/>
              </w:rPr>
            </w:pPr>
            <w:r w:rsidRPr="000D152F">
              <w:rPr>
                <w:lang w:eastAsia="en-US"/>
              </w:rPr>
              <w:t>2622  01</w:t>
            </w:r>
          </w:p>
        </w:tc>
        <w:tc>
          <w:tcPr>
            <w:tcW w:w="1559" w:type="dxa"/>
            <w:tcBorders>
              <w:top w:val="single" w:sz="4" w:space="0" w:color="auto"/>
              <w:left w:val="single" w:sz="4" w:space="0" w:color="auto"/>
              <w:bottom w:val="single" w:sz="4" w:space="0" w:color="auto"/>
              <w:right w:val="single" w:sz="4" w:space="0" w:color="auto"/>
            </w:tcBorders>
          </w:tcPr>
          <w:p w14:paraId="45B88892" w14:textId="77777777" w:rsidR="009560D0" w:rsidRPr="000D152F" w:rsidRDefault="009560D0" w:rsidP="009560D0">
            <w:pPr>
              <w:rPr>
                <w:lang w:eastAsia="en-US"/>
              </w:rPr>
            </w:pPr>
            <w:r w:rsidRPr="000D152F">
              <w:rPr>
                <w:lang w:eastAsia="en-US"/>
              </w:rPr>
              <w:t>20.2., IIIA</w:t>
            </w:r>
          </w:p>
        </w:tc>
        <w:tc>
          <w:tcPr>
            <w:tcW w:w="1417" w:type="dxa"/>
            <w:tcBorders>
              <w:top w:val="single" w:sz="4" w:space="0" w:color="auto"/>
              <w:left w:val="single" w:sz="4" w:space="0" w:color="auto"/>
              <w:bottom w:val="single" w:sz="4" w:space="0" w:color="auto"/>
              <w:right w:val="single" w:sz="4" w:space="0" w:color="auto"/>
            </w:tcBorders>
          </w:tcPr>
          <w:p w14:paraId="535C2653" w14:textId="77777777" w:rsidR="009560D0" w:rsidRPr="000D152F" w:rsidRDefault="009560D0" w:rsidP="009560D0">
            <w:pPr>
              <w:rPr>
                <w:lang w:eastAsia="en-US"/>
              </w:rPr>
            </w:pPr>
            <w:r w:rsidRPr="000D152F">
              <w:rPr>
                <w:lang w:eastAsia="en-US"/>
              </w:rPr>
              <w:t>8</w:t>
            </w:r>
          </w:p>
        </w:tc>
        <w:tc>
          <w:tcPr>
            <w:tcW w:w="709" w:type="dxa"/>
            <w:tcBorders>
              <w:top w:val="single" w:sz="4" w:space="0" w:color="auto"/>
              <w:left w:val="single" w:sz="4" w:space="0" w:color="auto"/>
              <w:bottom w:val="single" w:sz="4" w:space="0" w:color="auto"/>
              <w:right w:val="single" w:sz="4" w:space="0" w:color="auto"/>
            </w:tcBorders>
          </w:tcPr>
          <w:p w14:paraId="11371D77" w14:textId="77777777" w:rsidR="009560D0" w:rsidRPr="000D152F" w:rsidRDefault="009560D0" w:rsidP="009560D0">
            <w:pPr>
              <w:rPr>
                <w:lang w:eastAsia="en-US"/>
              </w:rPr>
            </w:pPr>
            <w:r w:rsidRPr="000D152F">
              <w:rPr>
                <w:lang w:eastAsia="en-US"/>
              </w:rPr>
              <w:t>1</w:t>
            </w:r>
          </w:p>
        </w:tc>
        <w:tc>
          <w:tcPr>
            <w:tcW w:w="1559" w:type="dxa"/>
            <w:tcBorders>
              <w:top w:val="single" w:sz="4" w:space="0" w:color="auto"/>
              <w:left w:val="single" w:sz="4" w:space="0" w:color="auto"/>
              <w:bottom w:val="single" w:sz="4" w:space="0" w:color="auto"/>
              <w:right w:val="single" w:sz="4" w:space="0" w:color="auto"/>
            </w:tcBorders>
          </w:tcPr>
          <w:p w14:paraId="0A721382" w14:textId="77777777" w:rsidR="009560D0" w:rsidRPr="000D152F" w:rsidRDefault="009560D0" w:rsidP="009560D0">
            <w:pPr>
              <w:rPr>
                <w:lang w:eastAsia="en-US"/>
              </w:rPr>
            </w:pPr>
            <w:r w:rsidRPr="000D152F">
              <w:rPr>
                <w:lang w:eastAsia="en-US"/>
              </w:rPr>
              <w:t xml:space="preserve">Pārcelt no Alojas novadpētniecības centrs, </w:t>
            </w:r>
            <w:r w:rsidRPr="000D152F">
              <w:rPr>
                <w:rFonts w:cs="Arial"/>
                <w:lang w:eastAsia="en-US"/>
              </w:rPr>
              <w:t>01.07.2024.</w:t>
            </w:r>
          </w:p>
        </w:tc>
      </w:tr>
      <w:tr w:rsidR="009560D0" w:rsidRPr="000D152F" w14:paraId="041FA52A" w14:textId="77777777" w:rsidTr="002946C5">
        <w:tc>
          <w:tcPr>
            <w:tcW w:w="520" w:type="dxa"/>
            <w:tcBorders>
              <w:top w:val="single" w:sz="4" w:space="0" w:color="auto"/>
              <w:left w:val="single" w:sz="4" w:space="0" w:color="auto"/>
              <w:bottom w:val="single" w:sz="4" w:space="0" w:color="auto"/>
              <w:right w:val="single" w:sz="4" w:space="0" w:color="auto"/>
            </w:tcBorders>
          </w:tcPr>
          <w:p w14:paraId="561C025D" w14:textId="77777777" w:rsidR="009560D0" w:rsidRPr="000D152F" w:rsidRDefault="009560D0" w:rsidP="009560D0">
            <w:pPr>
              <w:rPr>
                <w:lang w:eastAsia="en-US"/>
              </w:rPr>
            </w:pPr>
            <w:r w:rsidRPr="000D152F">
              <w:rPr>
                <w:lang w:eastAsia="en-US"/>
              </w:rPr>
              <w:t>8.</w:t>
            </w:r>
          </w:p>
        </w:tc>
        <w:tc>
          <w:tcPr>
            <w:tcW w:w="2163" w:type="dxa"/>
            <w:tcBorders>
              <w:top w:val="single" w:sz="4" w:space="0" w:color="auto"/>
              <w:left w:val="single" w:sz="4" w:space="0" w:color="auto"/>
              <w:bottom w:val="single" w:sz="4" w:space="0" w:color="auto"/>
              <w:right w:val="single" w:sz="4" w:space="0" w:color="auto"/>
            </w:tcBorders>
          </w:tcPr>
          <w:p w14:paraId="0B938101" w14:textId="77777777" w:rsidR="009560D0" w:rsidRPr="000D152F" w:rsidRDefault="009560D0" w:rsidP="009560D0">
            <w:pPr>
              <w:rPr>
                <w:lang w:eastAsia="en-US"/>
              </w:rPr>
            </w:pPr>
            <w:r w:rsidRPr="000D152F">
              <w:rPr>
                <w:lang w:eastAsia="en-US"/>
              </w:rPr>
              <w:t>Apkopējs</w:t>
            </w:r>
          </w:p>
          <w:p w14:paraId="34C8C753" w14:textId="77777777" w:rsidR="009560D0" w:rsidRPr="000D152F" w:rsidRDefault="009560D0" w:rsidP="009560D0">
            <w:pPr>
              <w:rPr>
                <w:lang w:eastAsia="en-US"/>
              </w:rPr>
            </w:pPr>
            <w:r w:rsidRPr="000D152F">
              <w:rPr>
                <w:lang w:eastAsia="en-US"/>
              </w:rPr>
              <w:t>(Staiceles</w:t>
            </w:r>
          </w:p>
          <w:p w14:paraId="15938B54" w14:textId="77777777" w:rsidR="009560D0" w:rsidRPr="000D152F" w:rsidRDefault="009560D0" w:rsidP="009560D0">
            <w:pPr>
              <w:rPr>
                <w:lang w:eastAsia="en-US"/>
              </w:rPr>
            </w:pPr>
            <w:r w:rsidRPr="000D152F">
              <w:rPr>
                <w:lang w:eastAsia="en-US"/>
              </w:rPr>
              <w:t>Bibliotēka )</w:t>
            </w:r>
          </w:p>
        </w:tc>
        <w:tc>
          <w:tcPr>
            <w:tcW w:w="1707" w:type="dxa"/>
            <w:tcBorders>
              <w:top w:val="single" w:sz="4" w:space="0" w:color="auto"/>
              <w:left w:val="single" w:sz="4" w:space="0" w:color="auto"/>
              <w:bottom w:val="single" w:sz="4" w:space="0" w:color="auto"/>
              <w:right w:val="single" w:sz="4" w:space="0" w:color="auto"/>
            </w:tcBorders>
          </w:tcPr>
          <w:p w14:paraId="5854D6A1" w14:textId="77777777" w:rsidR="009560D0" w:rsidRPr="000D152F" w:rsidRDefault="009560D0" w:rsidP="009560D0">
            <w:pPr>
              <w:rPr>
                <w:color w:val="FF0000"/>
                <w:lang w:eastAsia="en-US"/>
              </w:rPr>
            </w:pPr>
            <w:r w:rsidRPr="000D152F">
              <w:rPr>
                <w:lang w:eastAsia="en-US"/>
              </w:rPr>
              <w:t>9112 01</w:t>
            </w:r>
          </w:p>
        </w:tc>
        <w:tc>
          <w:tcPr>
            <w:tcW w:w="1559" w:type="dxa"/>
            <w:tcBorders>
              <w:top w:val="single" w:sz="4" w:space="0" w:color="auto"/>
              <w:left w:val="single" w:sz="4" w:space="0" w:color="auto"/>
              <w:bottom w:val="single" w:sz="4" w:space="0" w:color="auto"/>
              <w:right w:val="single" w:sz="4" w:space="0" w:color="auto"/>
            </w:tcBorders>
          </w:tcPr>
          <w:p w14:paraId="49BAB268" w14:textId="77777777" w:rsidR="009560D0" w:rsidRPr="000D152F" w:rsidRDefault="009560D0" w:rsidP="009560D0">
            <w:pPr>
              <w:rPr>
                <w:lang w:eastAsia="en-US"/>
              </w:rPr>
            </w:pPr>
            <w:r w:rsidRPr="000D152F">
              <w:rPr>
                <w:lang w:eastAsia="en-US"/>
              </w:rPr>
              <w:t>16., I</w:t>
            </w:r>
          </w:p>
        </w:tc>
        <w:tc>
          <w:tcPr>
            <w:tcW w:w="1417" w:type="dxa"/>
            <w:tcBorders>
              <w:top w:val="single" w:sz="4" w:space="0" w:color="auto"/>
              <w:left w:val="single" w:sz="4" w:space="0" w:color="auto"/>
              <w:bottom w:val="single" w:sz="4" w:space="0" w:color="auto"/>
              <w:right w:val="single" w:sz="4" w:space="0" w:color="auto"/>
            </w:tcBorders>
          </w:tcPr>
          <w:p w14:paraId="1A5B2A68" w14:textId="77777777" w:rsidR="009560D0" w:rsidRPr="000D152F" w:rsidRDefault="009560D0" w:rsidP="009560D0">
            <w:pPr>
              <w:rPr>
                <w:lang w:eastAsia="en-US"/>
              </w:rPr>
            </w:pPr>
            <w:r w:rsidRPr="000D152F">
              <w:rPr>
                <w:lang w:eastAsia="en-US"/>
              </w:rPr>
              <w:t>1</w:t>
            </w:r>
          </w:p>
        </w:tc>
        <w:tc>
          <w:tcPr>
            <w:tcW w:w="709" w:type="dxa"/>
            <w:tcBorders>
              <w:top w:val="single" w:sz="4" w:space="0" w:color="auto"/>
              <w:left w:val="single" w:sz="4" w:space="0" w:color="auto"/>
              <w:bottom w:val="single" w:sz="4" w:space="0" w:color="auto"/>
              <w:right w:val="single" w:sz="4" w:space="0" w:color="auto"/>
            </w:tcBorders>
          </w:tcPr>
          <w:p w14:paraId="36769D77" w14:textId="77777777" w:rsidR="009560D0" w:rsidRPr="000D152F" w:rsidRDefault="009560D0" w:rsidP="009560D0">
            <w:pPr>
              <w:rPr>
                <w:lang w:eastAsia="en-US"/>
              </w:rPr>
            </w:pPr>
            <w:r w:rsidRPr="000D152F">
              <w:rPr>
                <w:lang w:eastAsia="en-US"/>
              </w:rPr>
              <w:t>0,3</w:t>
            </w:r>
          </w:p>
        </w:tc>
        <w:tc>
          <w:tcPr>
            <w:tcW w:w="1559" w:type="dxa"/>
            <w:tcBorders>
              <w:top w:val="single" w:sz="4" w:space="0" w:color="auto"/>
              <w:left w:val="single" w:sz="4" w:space="0" w:color="auto"/>
              <w:bottom w:val="single" w:sz="4" w:space="0" w:color="auto"/>
              <w:right w:val="single" w:sz="4" w:space="0" w:color="auto"/>
            </w:tcBorders>
          </w:tcPr>
          <w:p w14:paraId="7F83B538" w14:textId="77777777" w:rsidR="009560D0" w:rsidRPr="000D152F" w:rsidRDefault="009560D0" w:rsidP="009560D0">
            <w:pPr>
              <w:rPr>
                <w:rFonts w:cs="Arial"/>
                <w:lang w:eastAsia="en-US"/>
              </w:rPr>
            </w:pPr>
            <w:r w:rsidRPr="000D152F">
              <w:rPr>
                <w:lang w:eastAsia="en-US"/>
              </w:rPr>
              <w:t>Pārcelt no Staiceles bibliotēkas</w:t>
            </w:r>
            <w:r w:rsidRPr="000D152F">
              <w:rPr>
                <w:rFonts w:cs="Arial"/>
                <w:lang w:eastAsia="en-US"/>
              </w:rPr>
              <w:t xml:space="preserve"> ar</w:t>
            </w:r>
          </w:p>
          <w:p w14:paraId="7ACC211F" w14:textId="77777777" w:rsidR="009560D0" w:rsidRPr="000D152F" w:rsidRDefault="009560D0" w:rsidP="009560D0">
            <w:pPr>
              <w:rPr>
                <w:lang w:eastAsia="en-US"/>
              </w:rPr>
            </w:pPr>
            <w:r w:rsidRPr="000D152F">
              <w:rPr>
                <w:rFonts w:cs="Arial"/>
                <w:lang w:eastAsia="en-US"/>
              </w:rPr>
              <w:t>01.07.2024.</w:t>
            </w:r>
          </w:p>
        </w:tc>
      </w:tr>
      <w:tr w:rsidR="009560D0" w:rsidRPr="000D152F" w14:paraId="18952AB7" w14:textId="77777777" w:rsidTr="002946C5">
        <w:tc>
          <w:tcPr>
            <w:tcW w:w="520" w:type="dxa"/>
            <w:tcBorders>
              <w:top w:val="single" w:sz="4" w:space="0" w:color="auto"/>
              <w:left w:val="single" w:sz="4" w:space="0" w:color="auto"/>
              <w:bottom w:val="single" w:sz="4" w:space="0" w:color="auto"/>
              <w:right w:val="single" w:sz="4" w:space="0" w:color="auto"/>
            </w:tcBorders>
          </w:tcPr>
          <w:p w14:paraId="4D0FFC52" w14:textId="77777777" w:rsidR="009560D0" w:rsidRPr="000D152F" w:rsidRDefault="009560D0" w:rsidP="009560D0">
            <w:pPr>
              <w:rPr>
                <w:lang w:eastAsia="en-US"/>
              </w:rPr>
            </w:pPr>
            <w:r w:rsidRPr="000D152F">
              <w:rPr>
                <w:lang w:eastAsia="en-US"/>
              </w:rPr>
              <w:t>9.</w:t>
            </w:r>
          </w:p>
        </w:tc>
        <w:tc>
          <w:tcPr>
            <w:tcW w:w="2163" w:type="dxa"/>
            <w:tcBorders>
              <w:top w:val="single" w:sz="4" w:space="0" w:color="auto"/>
              <w:left w:val="single" w:sz="4" w:space="0" w:color="auto"/>
              <w:bottom w:val="single" w:sz="4" w:space="0" w:color="auto"/>
              <w:right w:val="single" w:sz="4" w:space="0" w:color="auto"/>
            </w:tcBorders>
          </w:tcPr>
          <w:p w14:paraId="794FBB3D" w14:textId="77777777" w:rsidR="009560D0" w:rsidRPr="000D152F" w:rsidRDefault="009560D0" w:rsidP="009560D0">
            <w:pPr>
              <w:rPr>
                <w:lang w:eastAsia="en-US"/>
              </w:rPr>
            </w:pPr>
            <w:r w:rsidRPr="000D152F">
              <w:rPr>
                <w:lang w:eastAsia="en-US"/>
              </w:rPr>
              <w:t>Galvenais bibliotekārs (Puikules bibliotēka)</w:t>
            </w:r>
          </w:p>
        </w:tc>
        <w:tc>
          <w:tcPr>
            <w:tcW w:w="1707" w:type="dxa"/>
            <w:tcBorders>
              <w:top w:val="single" w:sz="4" w:space="0" w:color="auto"/>
              <w:left w:val="single" w:sz="4" w:space="0" w:color="auto"/>
              <w:bottom w:val="single" w:sz="4" w:space="0" w:color="auto"/>
              <w:right w:val="single" w:sz="4" w:space="0" w:color="auto"/>
            </w:tcBorders>
          </w:tcPr>
          <w:p w14:paraId="02CF111E" w14:textId="77777777" w:rsidR="009560D0" w:rsidRPr="000D152F" w:rsidRDefault="009560D0" w:rsidP="009560D0">
            <w:pPr>
              <w:rPr>
                <w:color w:val="FF0000"/>
                <w:lang w:eastAsia="en-US"/>
              </w:rPr>
            </w:pPr>
            <w:r w:rsidRPr="000D152F">
              <w:rPr>
                <w:lang w:eastAsia="en-US"/>
              </w:rPr>
              <w:t>2622 02</w:t>
            </w:r>
          </w:p>
        </w:tc>
        <w:tc>
          <w:tcPr>
            <w:tcW w:w="1559" w:type="dxa"/>
            <w:tcBorders>
              <w:top w:val="single" w:sz="4" w:space="0" w:color="auto"/>
              <w:left w:val="single" w:sz="4" w:space="0" w:color="auto"/>
              <w:bottom w:val="single" w:sz="4" w:space="0" w:color="auto"/>
              <w:right w:val="single" w:sz="4" w:space="0" w:color="auto"/>
            </w:tcBorders>
          </w:tcPr>
          <w:p w14:paraId="5CD06C69" w14:textId="77777777" w:rsidR="009560D0" w:rsidRPr="000D152F" w:rsidRDefault="009560D0" w:rsidP="009560D0">
            <w:pPr>
              <w:rPr>
                <w:lang w:eastAsia="en-US"/>
              </w:rPr>
            </w:pPr>
            <w:r w:rsidRPr="000D152F">
              <w:rPr>
                <w:lang w:eastAsia="en-US"/>
              </w:rPr>
              <w:t>20.2., IIIA</w:t>
            </w:r>
          </w:p>
        </w:tc>
        <w:tc>
          <w:tcPr>
            <w:tcW w:w="1417" w:type="dxa"/>
            <w:tcBorders>
              <w:top w:val="single" w:sz="4" w:space="0" w:color="auto"/>
              <w:left w:val="single" w:sz="4" w:space="0" w:color="auto"/>
              <w:bottom w:val="single" w:sz="4" w:space="0" w:color="auto"/>
              <w:right w:val="single" w:sz="4" w:space="0" w:color="auto"/>
            </w:tcBorders>
          </w:tcPr>
          <w:p w14:paraId="42DBE10C" w14:textId="77777777" w:rsidR="009560D0" w:rsidRPr="000D152F" w:rsidRDefault="009560D0" w:rsidP="009560D0">
            <w:pPr>
              <w:rPr>
                <w:lang w:eastAsia="en-US"/>
              </w:rPr>
            </w:pPr>
            <w:r w:rsidRPr="000D152F">
              <w:rPr>
                <w:lang w:eastAsia="en-US"/>
              </w:rPr>
              <w:t>8</w:t>
            </w:r>
          </w:p>
        </w:tc>
        <w:tc>
          <w:tcPr>
            <w:tcW w:w="709" w:type="dxa"/>
            <w:tcBorders>
              <w:top w:val="single" w:sz="4" w:space="0" w:color="auto"/>
              <w:left w:val="single" w:sz="4" w:space="0" w:color="auto"/>
              <w:bottom w:val="single" w:sz="4" w:space="0" w:color="auto"/>
              <w:right w:val="single" w:sz="4" w:space="0" w:color="auto"/>
            </w:tcBorders>
          </w:tcPr>
          <w:p w14:paraId="08555F3B" w14:textId="77777777" w:rsidR="009560D0" w:rsidRPr="000D152F" w:rsidRDefault="009560D0" w:rsidP="009560D0">
            <w:pPr>
              <w:rPr>
                <w:lang w:eastAsia="en-US"/>
              </w:rPr>
            </w:pPr>
            <w:r w:rsidRPr="000D152F">
              <w:rPr>
                <w:lang w:eastAsia="en-US"/>
              </w:rPr>
              <w:t>1</w:t>
            </w:r>
          </w:p>
        </w:tc>
        <w:tc>
          <w:tcPr>
            <w:tcW w:w="1559" w:type="dxa"/>
            <w:tcBorders>
              <w:top w:val="single" w:sz="4" w:space="0" w:color="auto"/>
              <w:left w:val="single" w:sz="4" w:space="0" w:color="auto"/>
              <w:bottom w:val="single" w:sz="4" w:space="0" w:color="auto"/>
              <w:right w:val="single" w:sz="4" w:space="0" w:color="auto"/>
            </w:tcBorders>
          </w:tcPr>
          <w:p w14:paraId="4E33140E" w14:textId="77777777" w:rsidR="009560D0" w:rsidRPr="000D152F" w:rsidRDefault="009560D0" w:rsidP="009560D0">
            <w:pPr>
              <w:rPr>
                <w:lang w:eastAsia="en-US"/>
              </w:rPr>
            </w:pPr>
            <w:r w:rsidRPr="000D152F">
              <w:rPr>
                <w:lang w:eastAsia="en-US"/>
              </w:rPr>
              <w:t xml:space="preserve">Pārcelt no Puikules bibliotēkas </w:t>
            </w:r>
            <w:r w:rsidRPr="000D152F">
              <w:rPr>
                <w:rFonts w:cs="Arial"/>
                <w:lang w:eastAsia="en-US"/>
              </w:rPr>
              <w:t>01.07.2024</w:t>
            </w:r>
          </w:p>
        </w:tc>
      </w:tr>
      <w:tr w:rsidR="009560D0" w:rsidRPr="000D152F" w14:paraId="4592ACE8" w14:textId="77777777" w:rsidTr="002946C5">
        <w:tc>
          <w:tcPr>
            <w:tcW w:w="520" w:type="dxa"/>
            <w:tcBorders>
              <w:top w:val="single" w:sz="4" w:space="0" w:color="auto"/>
              <w:left w:val="single" w:sz="4" w:space="0" w:color="auto"/>
              <w:bottom w:val="single" w:sz="4" w:space="0" w:color="auto"/>
              <w:right w:val="single" w:sz="4" w:space="0" w:color="auto"/>
            </w:tcBorders>
          </w:tcPr>
          <w:p w14:paraId="2D9468DA" w14:textId="77777777" w:rsidR="009560D0" w:rsidRPr="000D152F" w:rsidRDefault="009560D0" w:rsidP="009560D0">
            <w:pPr>
              <w:rPr>
                <w:lang w:eastAsia="en-US"/>
              </w:rPr>
            </w:pPr>
            <w:r w:rsidRPr="000D152F">
              <w:rPr>
                <w:lang w:eastAsia="en-US"/>
              </w:rPr>
              <w:t>10</w:t>
            </w:r>
          </w:p>
        </w:tc>
        <w:tc>
          <w:tcPr>
            <w:tcW w:w="2163" w:type="dxa"/>
            <w:tcBorders>
              <w:top w:val="single" w:sz="4" w:space="0" w:color="auto"/>
              <w:left w:val="single" w:sz="4" w:space="0" w:color="auto"/>
              <w:bottom w:val="single" w:sz="4" w:space="0" w:color="auto"/>
              <w:right w:val="single" w:sz="4" w:space="0" w:color="auto"/>
            </w:tcBorders>
          </w:tcPr>
          <w:p w14:paraId="318739C7" w14:textId="77777777" w:rsidR="009560D0" w:rsidRPr="000D152F" w:rsidRDefault="009560D0" w:rsidP="009560D0">
            <w:pPr>
              <w:rPr>
                <w:lang w:eastAsia="en-US"/>
              </w:rPr>
            </w:pPr>
            <w:r w:rsidRPr="000D152F">
              <w:rPr>
                <w:lang w:eastAsia="en-US"/>
              </w:rPr>
              <w:t>Galvenais bibliotekārs (</w:t>
            </w:r>
            <w:proofErr w:type="spellStart"/>
            <w:r w:rsidRPr="000D152F">
              <w:rPr>
                <w:lang w:eastAsia="en-US"/>
              </w:rPr>
              <w:t>Vilzēnu</w:t>
            </w:r>
            <w:proofErr w:type="spellEnd"/>
            <w:r w:rsidRPr="000D152F">
              <w:rPr>
                <w:lang w:eastAsia="en-US"/>
              </w:rPr>
              <w:t xml:space="preserve"> bibliotēka)</w:t>
            </w:r>
          </w:p>
        </w:tc>
        <w:tc>
          <w:tcPr>
            <w:tcW w:w="1707" w:type="dxa"/>
            <w:tcBorders>
              <w:top w:val="single" w:sz="4" w:space="0" w:color="auto"/>
              <w:left w:val="single" w:sz="4" w:space="0" w:color="auto"/>
              <w:bottom w:val="single" w:sz="4" w:space="0" w:color="auto"/>
              <w:right w:val="single" w:sz="4" w:space="0" w:color="auto"/>
            </w:tcBorders>
          </w:tcPr>
          <w:p w14:paraId="2BC0652E" w14:textId="77777777" w:rsidR="009560D0" w:rsidRPr="000D152F" w:rsidRDefault="009560D0" w:rsidP="009560D0">
            <w:pPr>
              <w:rPr>
                <w:color w:val="FF0000"/>
                <w:lang w:eastAsia="en-US"/>
              </w:rPr>
            </w:pPr>
            <w:r w:rsidRPr="000D152F">
              <w:rPr>
                <w:lang w:eastAsia="en-US"/>
              </w:rPr>
              <w:t>2622 02</w:t>
            </w:r>
          </w:p>
        </w:tc>
        <w:tc>
          <w:tcPr>
            <w:tcW w:w="1559" w:type="dxa"/>
            <w:tcBorders>
              <w:top w:val="single" w:sz="4" w:space="0" w:color="auto"/>
              <w:left w:val="single" w:sz="4" w:space="0" w:color="auto"/>
              <w:bottom w:val="single" w:sz="4" w:space="0" w:color="auto"/>
              <w:right w:val="single" w:sz="4" w:space="0" w:color="auto"/>
            </w:tcBorders>
          </w:tcPr>
          <w:p w14:paraId="0EF6600B" w14:textId="77777777" w:rsidR="009560D0" w:rsidRPr="000D152F" w:rsidRDefault="009560D0" w:rsidP="009560D0">
            <w:pPr>
              <w:rPr>
                <w:lang w:eastAsia="en-US"/>
              </w:rPr>
            </w:pPr>
            <w:r w:rsidRPr="000D152F">
              <w:rPr>
                <w:lang w:eastAsia="en-US"/>
              </w:rPr>
              <w:t>20.2., IIIA</w:t>
            </w:r>
          </w:p>
        </w:tc>
        <w:tc>
          <w:tcPr>
            <w:tcW w:w="1417" w:type="dxa"/>
            <w:tcBorders>
              <w:top w:val="single" w:sz="4" w:space="0" w:color="auto"/>
              <w:left w:val="single" w:sz="4" w:space="0" w:color="auto"/>
              <w:bottom w:val="single" w:sz="4" w:space="0" w:color="auto"/>
              <w:right w:val="single" w:sz="4" w:space="0" w:color="auto"/>
            </w:tcBorders>
          </w:tcPr>
          <w:p w14:paraId="1CCF40AB" w14:textId="77777777" w:rsidR="009560D0" w:rsidRPr="000D152F" w:rsidRDefault="009560D0" w:rsidP="009560D0">
            <w:pPr>
              <w:rPr>
                <w:lang w:eastAsia="en-US"/>
              </w:rPr>
            </w:pPr>
            <w:r w:rsidRPr="000D152F">
              <w:rPr>
                <w:lang w:eastAsia="en-US"/>
              </w:rPr>
              <w:t>8</w:t>
            </w:r>
          </w:p>
        </w:tc>
        <w:tc>
          <w:tcPr>
            <w:tcW w:w="709" w:type="dxa"/>
            <w:tcBorders>
              <w:top w:val="single" w:sz="4" w:space="0" w:color="auto"/>
              <w:left w:val="single" w:sz="4" w:space="0" w:color="auto"/>
              <w:bottom w:val="single" w:sz="4" w:space="0" w:color="auto"/>
              <w:right w:val="single" w:sz="4" w:space="0" w:color="auto"/>
            </w:tcBorders>
          </w:tcPr>
          <w:p w14:paraId="55F09C36" w14:textId="77777777" w:rsidR="009560D0" w:rsidRPr="000D152F" w:rsidRDefault="009560D0" w:rsidP="009560D0">
            <w:pPr>
              <w:rPr>
                <w:lang w:eastAsia="en-US"/>
              </w:rPr>
            </w:pPr>
            <w:r w:rsidRPr="000D152F">
              <w:rPr>
                <w:lang w:eastAsia="en-US"/>
              </w:rPr>
              <w:t>1</w:t>
            </w:r>
          </w:p>
        </w:tc>
        <w:tc>
          <w:tcPr>
            <w:tcW w:w="1559" w:type="dxa"/>
            <w:tcBorders>
              <w:top w:val="single" w:sz="4" w:space="0" w:color="auto"/>
              <w:left w:val="single" w:sz="4" w:space="0" w:color="auto"/>
              <w:bottom w:val="single" w:sz="4" w:space="0" w:color="auto"/>
              <w:right w:val="single" w:sz="4" w:space="0" w:color="auto"/>
            </w:tcBorders>
          </w:tcPr>
          <w:p w14:paraId="0AA5B763" w14:textId="77777777" w:rsidR="009560D0" w:rsidRPr="000D152F" w:rsidRDefault="009560D0" w:rsidP="009560D0">
            <w:pPr>
              <w:rPr>
                <w:rFonts w:cs="Arial"/>
                <w:lang w:eastAsia="en-US"/>
              </w:rPr>
            </w:pPr>
            <w:r w:rsidRPr="000D152F">
              <w:rPr>
                <w:lang w:eastAsia="en-US"/>
              </w:rPr>
              <w:t xml:space="preserve">Pārcelt no </w:t>
            </w:r>
            <w:proofErr w:type="spellStart"/>
            <w:r w:rsidRPr="000D152F">
              <w:rPr>
                <w:lang w:eastAsia="en-US"/>
              </w:rPr>
              <w:t>Vilzēnu</w:t>
            </w:r>
            <w:proofErr w:type="spellEnd"/>
            <w:r w:rsidRPr="000D152F">
              <w:rPr>
                <w:lang w:eastAsia="en-US"/>
              </w:rPr>
              <w:t xml:space="preserve"> bibliotēkas </w:t>
            </w:r>
          </w:p>
          <w:p w14:paraId="1278F66F" w14:textId="77777777" w:rsidR="009560D0" w:rsidRPr="000D152F" w:rsidRDefault="009560D0" w:rsidP="009560D0">
            <w:pPr>
              <w:rPr>
                <w:lang w:eastAsia="en-US"/>
              </w:rPr>
            </w:pPr>
            <w:r w:rsidRPr="000D152F">
              <w:rPr>
                <w:rFonts w:cs="Arial"/>
                <w:lang w:eastAsia="en-US"/>
              </w:rPr>
              <w:t>ar 01.07.2024.</w:t>
            </w:r>
          </w:p>
        </w:tc>
      </w:tr>
    </w:tbl>
    <w:tbl>
      <w:tblPr>
        <w:tblStyle w:val="Reatabula46"/>
        <w:tblW w:w="9634" w:type="dxa"/>
        <w:tblLayout w:type="fixed"/>
        <w:tblLook w:val="04A0" w:firstRow="1" w:lastRow="0" w:firstColumn="1" w:lastColumn="0" w:noHBand="0" w:noVBand="1"/>
      </w:tblPr>
      <w:tblGrid>
        <w:gridCol w:w="5949"/>
        <w:gridCol w:w="1417"/>
        <w:gridCol w:w="2268"/>
      </w:tblGrid>
      <w:tr w:rsidR="009560D0" w:rsidRPr="000D152F" w14:paraId="29C32E1D" w14:textId="77777777" w:rsidTr="002946C5">
        <w:tc>
          <w:tcPr>
            <w:tcW w:w="5949" w:type="dxa"/>
          </w:tcPr>
          <w:p w14:paraId="27001D0B" w14:textId="77777777" w:rsidR="009560D0" w:rsidRPr="000D152F" w:rsidRDefault="009560D0" w:rsidP="009560D0">
            <w:pPr>
              <w:jc w:val="right"/>
              <w:rPr>
                <w:lang w:eastAsia="en-US"/>
              </w:rPr>
            </w:pPr>
          </w:p>
        </w:tc>
        <w:tc>
          <w:tcPr>
            <w:tcW w:w="1417" w:type="dxa"/>
          </w:tcPr>
          <w:p w14:paraId="4A6703E4" w14:textId="77777777" w:rsidR="009560D0" w:rsidRPr="000D152F" w:rsidRDefault="009560D0" w:rsidP="009560D0">
            <w:pPr>
              <w:rPr>
                <w:b/>
                <w:bCs/>
                <w:lang w:eastAsia="en-US"/>
              </w:rPr>
            </w:pPr>
            <w:r w:rsidRPr="000D152F">
              <w:rPr>
                <w:b/>
                <w:bCs/>
                <w:lang w:eastAsia="en-US"/>
              </w:rPr>
              <w:t>Kopā</w:t>
            </w:r>
          </w:p>
        </w:tc>
        <w:tc>
          <w:tcPr>
            <w:tcW w:w="2268" w:type="dxa"/>
          </w:tcPr>
          <w:p w14:paraId="6D0D13F2" w14:textId="77777777" w:rsidR="009560D0" w:rsidRPr="000D152F" w:rsidRDefault="009560D0" w:rsidP="009560D0">
            <w:pPr>
              <w:rPr>
                <w:b/>
                <w:bCs/>
                <w:lang w:eastAsia="en-US"/>
              </w:rPr>
            </w:pPr>
            <w:r w:rsidRPr="000D152F">
              <w:rPr>
                <w:b/>
                <w:bCs/>
                <w:strike/>
                <w:lang w:eastAsia="en-US"/>
              </w:rPr>
              <w:t xml:space="preserve">4 </w:t>
            </w:r>
            <w:r w:rsidRPr="000D152F">
              <w:rPr>
                <w:b/>
                <w:bCs/>
                <w:lang w:eastAsia="en-US"/>
              </w:rPr>
              <w:t xml:space="preserve">       9,3</w:t>
            </w:r>
          </w:p>
        </w:tc>
      </w:tr>
    </w:tbl>
    <w:p w14:paraId="3FCCEA79" w14:textId="77777777" w:rsidR="009560D0" w:rsidRPr="000D152F" w:rsidRDefault="009560D0" w:rsidP="009560D0">
      <w:pPr>
        <w:jc w:val="both"/>
        <w:rPr>
          <w:rFonts w:eastAsia="Calibri"/>
          <w:lang w:eastAsia="en-US"/>
        </w:rPr>
      </w:pPr>
    </w:p>
    <w:p w14:paraId="334BF8ED" w14:textId="77777777" w:rsidR="009560D0" w:rsidRPr="00E77679" w:rsidRDefault="009560D0" w:rsidP="009560D0">
      <w:pPr>
        <w:numPr>
          <w:ilvl w:val="0"/>
          <w:numId w:val="81"/>
        </w:numPr>
        <w:contextualSpacing/>
        <w:jc w:val="both"/>
      </w:pPr>
      <w:r w:rsidRPr="00E77679">
        <w:t>Veikt izmaiņas</w:t>
      </w:r>
      <w:r w:rsidRPr="00E77679">
        <w:rPr>
          <w:rFonts w:eastAsia="Calibri"/>
          <w:b/>
        </w:rPr>
        <w:t xml:space="preserve"> </w:t>
      </w:r>
      <w:r w:rsidRPr="00E77679">
        <w:rPr>
          <w:rFonts w:eastAsia="Calibri"/>
          <w:bCs/>
        </w:rPr>
        <w:t xml:space="preserve">Limbažu novada pašvaldības amatu klasificēšanas apkopojumā </w:t>
      </w:r>
      <w:r w:rsidRPr="00E77679">
        <w:t xml:space="preserve">(apstiprināts ar Limbažu novada domes 23.11.2023. sēdes lēmumu Nr. 1042 (protokols Nr. 14, 113.)) </w:t>
      </w:r>
      <w:r w:rsidRPr="00E77679">
        <w:rPr>
          <w:b/>
          <w:bCs/>
        </w:rPr>
        <w:t xml:space="preserve">2. pielikumā </w:t>
      </w:r>
      <w:r w:rsidRPr="00E77679">
        <w:t xml:space="preserve">“Limbažu novada pašvaldības iestāžu amatu klasificēšanas apkopojums </w:t>
      </w:r>
      <w:r w:rsidRPr="00E77679">
        <w:rPr>
          <w:b/>
          <w:bCs/>
        </w:rPr>
        <w:t>BIBLIOTĒKAS</w:t>
      </w:r>
      <w:r w:rsidRPr="00E77679">
        <w:t>, sadaļā “</w:t>
      </w:r>
      <w:r w:rsidRPr="00E77679">
        <w:rPr>
          <w:b/>
          <w:bCs/>
        </w:rPr>
        <w:t xml:space="preserve">Salacgrīvas bibliotēka ar </w:t>
      </w:r>
      <w:proofErr w:type="spellStart"/>
      <w:r w:rsidRPr="00E77679">
        <w:rPr>
          <w:b/>
          <w:bCs/>
        </w:rPr>
        <w:t>filiālbibliotēkām</w:t>
      </w:r>
      <w:proofErr w:type="spellEnd"/>
      <w:r w:rsidRPr="00E77679">
        <w:rPr>
          <w:b/>
          <w:bCs/>
        </w:rPr>
        <w:t xml:space="preserve"> </w:t>
      </w:r>
      <w:r w:rsidRPr="00E77679">
        <w:t>”, 2., 9. punktu izsakot šādā redakcijā:</w:t>
      </w:r>
    </w:p>
    <w:p w14:paraId="1AA4765C" w14:textId="77777777" w:rsidR="00E77679" w:rsidRPr="000D152F" w:rsidRDefault="00E77679" w:rsidP="00E77679">
      <w:pPr>
        <w:contextualSpacing/>
        <w:jc w:val="both"/>
      </w:pPr>
    </w:p>
    <w:tbl>
      <w:tblPr>
        <w:tblStyle w:val="Reatabula46"/>
        <w:tblW w:w="9776" w:type="dxa"/>
        <w:tblLayout w:type="fixed"/>
        <w:tblLook w:val="04A0" w:firstRow="1" w:lastRow="0" w:firstColumn="1" w:lastColumn="0" w:noHBand="0" w:noVBand="1"/>
      </w:tblPr>
      <w:tblGrid>
        <w:gridCol w:w="534"/>
        <w:gridCol w:w="2296"/>
        <w:gridCol w:w="1276"/>
        <w:gridCol w:w="1701"/>
        <w:gridCol w:w="1418"/>
        <w:gridCol w:w="850"/>
        <w:gridCol w:w="1701"/>
      </w:tblGrid>
      <w:tr w:rsidR="009560D0" w:rsidRPr="000D152F" w14:paraId="6ADF7662" w14:textId="77777777" w:rsidTr="002946C5">
        <w:tc>
          <w:tcPr>
            <w:tcW w:w="534" w:type="dxa"/>
          </w:tcPr>
          <w:p w14:paraId="04997531" w14:textId="77777777" w:rsidR="009560D0" w:rsidRPr="000D152F" w:rsidRDefault="009560D0" w:rsidP="009560D0">
            <w:pPr>
              <w:rPr>
                <w:strike/>
                <w:lang w:eastAsia="en-US"/>
              </w:rPr>
            </w:pPr>
            <w:r w:rsidRPr="000D152F">
              <w:rPr>
                <w:strike/>
                <w:lang w:eastAsia="en-US"/>
              </w:rPr>
              <w:t>2.</w:t>
            </w:r>
          </w:p>
        </w:tc>
        <w:tc>
          <w:tcPr>
            <w:tcW w:w="2296" w:type="dxa"/>
          </w:tcPr>
          <w:p w14:paraId="0E318B28" w14:textId="77777777" w:rsidR="009560D0" w:rsidRPr="000D152F" w:rsidRDefault="009560D0" w:rsidP="009560D0">
            <w:pPr>
              <w:rPr>
                <w:strike/>
                <w:lang w:eastAsia="en-US"/>
              </w:rPr>
            </w:pPr>
            <w:r w:rsidRPr="000D152F">
              <w:rPr>
                <w:strike/>
                <w:lang w:eastAsia="en-US"/>
              </w:rPr>
              <w:t>Vadītāja vietnieks</w:t>
            </w:r>
          </w:p>
        </w:tc>
        <w:tc>
          <w:tcPr>
            <w:tcW w:w="1276" w:type="dxa"/>
          </w:tcPr>
          <w:p w14:paraId="1DB43368" w14:textId="77777777" w:rsidR="009560D0" w:rsidRPr="000D152F" w:rsidRDefault="009560D0" w:rsidP="009560D0">
            <w:pPr>
              <w:rPr>
                <w:strike/>
                <w:lang w:eastAsia="en-US"/>
              </w:rPr>
            </w:pPr>
            <w:r w:rsidRPr="000D152F">
              <w:rPr>
                <w:strike/>
                <w:lang w:eastAsia="en-US"/>
              </w:rPr>
              <w:t>1349 32</w:t>
            </w:r>
          </w:p>
        </w:tc>
        <w:tc>
          <w:tcPr>
            <w:tcW w:w="1701" w:type="dxa"/>
          </w:tcPr>
          <w:p w14:paraId="2524E743" w14:textId="77777777" w:rsidR="009560D0" w:rsidRPr="000D152F" w:rsidRDefault="009560D0" w:rsidP="009560D0">
            <w:pPr>
              <w:rPr>
                <w:strike/>
                <w:lang w:eastAsia="en-US"/>
              </w:rPr>
            </w:pPr>
            <w:r w:rsidRPr="000D152F">
              <w:rPr>
                <w:strike/>
                <w:lang w:eastAsia="en-US"/>
              </w:rPr>
              <w:t>20.2., IIIA</w:t>
            </w:r>
          </w:p>
        </w:tc>
        <w:tc>
          <w:tcPr>
            <w:tcW w:w="1418" w:type="dxa"/>
          </w:tcPr>
          <w:p w14:paraId="13C8BDF3" w14:textId="77777777" w:rsidR="009560D0" w:rsidRPr="000D152F" w:rsidRDefault="009560D0" w:rsidP="009560D0">
            <w:pPr>
              <w:rPr>
                <w:strike/>
                <w:lang w:eastAsia="en-US"/>
              </w:rPr>
            </w:pPr>
            <w:r w:rsidRPr="000D152F">
              <w:rPr>
                <w:strike/>
                <w:lang w:eastAsia="en-US"/>
              </w:rPr>
              <w:t>8</w:t>
            </w:r>
          </w:p>
        </w:tc>
        <w:tc>
          <w:tcPr>
            <w:tcW w:w="850" w:type="dxa"/>
          </w:tcPr>
          <w:p w14:paraId="172BC721" w14:textId="77777777" w:rsidR="009560D0" w:rsidRPr="000D152F" w:rsidRDefault="009560D0" w:rsidP="009560D0">
            <w:pPr>
              <w:rPr>
                <w:strike/>
                <w:lang w:eastAsia="en-US"/>
              </w:rPr>
            </w:pPr>
            <w:r w:rsidRPr="000D152F">
              <w:rPr>
                <w:strike/>
                <w:lang w:eastAsia="en-US"/>
              </w:rPr>
              <w:t>1</w:t>
            </w:r>
          </w:p>
        </w:tc>
        <w:tc>
          <w:tcPr>
            <w:tcW w:w="1701" w:type="dxa"/>
          </w:tcPr>
          <w:p w14:paraId="05830B24" w14:textId="77777777" w:rsidR="009560D0" w:rsidRPr="000D152F" w:rsidRDefault="009560D0" w:rsidP="009560D0">
            <w:pPr>
              <w:rPr>
                <w:rFonts w:cs="Arial"/>
                <w:lang w:eastAsia="en-US"/>
              </w:rPr>
            </w:pPr>
            <w:r w:rsidRPr="000D152F">
              <w:rPr>
                <w:lang w:eastAsia="en-US"/>
              </w:rPr>
              <w:t>Svītrot no amatu saraksta</w:t>
            </w:r>
            <w:r w:rsidRPr="000D152F">
              <w:rPr>
                <w:rFonts w:cs="Arial"/>
                <w:lang w:eastAsia="en-US"/>
              </w:rPr>
              <w:t xml:space="preserve"> ar</w:t>
            </w:r>
          </w:p>
          <w:p w14:paraId="0F4F28DE" w14:textId="77777777" w:rsidR="009560D0" w:rsidRPr="000D152F" w:rsidRDefault="009560D0" w:rsidP="009560D0">
            <w:pPr>
              <w:rPr>
                <w:lang w:eastAsia="en-US"/>
              </w:rPr>
            </w:pPr>
            <w:r w:rsidRPr="000D152F">
              <w:rPr>
                <w:rFonts w:cs="Arial"/>
                <w:lang w:eastAsia="en-US"/>
              </w:rPr>
              <w:t>01.07.2024</w:t>
            </w:r>
            <w:r w:rsidRPr="000D152F">
              <w:rPr>
                <w:lang w:eastAsia="en-US"/>
              </w:rPr>
              <w:t>.</w:t>
            </w:r>
          </w:p>
        </w:tc>
      </w:tr>
    </w:tbl>
    <w:tbl>
      <w:tblPr>
        <w:tblStyle w:val="Reatabula402"/>
        <w:tblW w:w="9776" w:type="dxa"/>
        <w:tblInd w:w="0" w:type="dxa"/>
        <w:tblLayout w:type="fixed"/>
        <w:tblLook w:val="04A0" w:firstRow="1" w:lastRow="0" w:firstColumn="1" w:lastColumn="0" w:noHBand="0" w:noVBand="1"/>
      </w:tblPr>
      <w:tblGrid>
        <w:gridCol w:w="5807"/>
        <w:gridCol w:w="1418"/>
        <w:gridCol w:w="2551"/>
      </w:tblGrid>
      <w:tr w:rsidR="009560D0" w:rsidRPr="000D152F" w14:paraId="03AB6B02" w14:textId="77777777" w:rsidTr="002946C5">
        <w:tc>
          <w:tcPr>
            <w:tcW w:w="5807" w:type="dxa"/>
            <w:tcBorders>
              <w:top w:val="single" w:sz="4" w:space="0" w:color="auto"/>
              <w:left w:val="single" w:sz="4" w:space="0" w:color="auto"/>
              <w:bottom w:val="single" w:sz="4" w:space="0" w:color="auto"/>
              <w:right w:val="single" w:sz="4" w:space="0" w:color="auto"/>
            </w:tcBorders>
          </w:tcPr>
          <w:p w14:paraId="19CD6E1D" w14:textId="77777777" w:rsidR="009560D0" w:rsidRPr="000D152F" w:rsidRDefault="009560D0" w:rsidP="009560D0">
            <w:pPr>
              <w:jc w:val="right"/>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79060036" w14:textId="77777777" w:rsidR="009560D0" w:rsidRPr="000D152F" w:rsidRDefault="009560D0" w:rsidP="009560D0">
            <w:pPr>
              <w:rPr>
                <w:b/>
                <w:bCs/>
                <w:lang w:eastAsia="en-US"/>
              </w:rPr>
            </w:pPr>
            <w:r w:rsidRPr="000D152F">
              <w:rPr>
                <w:b/>
                <w:bCs/>
                <w:lang w:eastAsia="en-US"/>
              </w:rPr>
              <w:t>Kopā</w:t>
            </w:r>
          </w:p>
        </w:tc>
        <w:tc>
          <w:tcPr>
            <w:tcW w:w="2551" w:type="dxa"/>
            <w:tcBorders>
              <w:top w:val="single" w:sz="4" w:space="0" w:color="auto"/>
              <w:left w:val="single" w:sz="4" w:space="0" w:color="auto"/>
              <w:bottom w:val="single" w:sz="4" w:space="0" w:color="auto"/>
              <w:right w:val="single" w:sz="4" w:space="0" w:color="auto"/>
            </w:tcBorders>
            <w:hideMark/>
          </w:tcPr>
          <w:p w14:paraId="764301DD" w14:textId="77777777" w:rsidR="009560D0" w:rsidRPr="000D152F" w:rsidRDefault="009560D0" w:rsidP="009560D0">
            <w:pPr>
              <w:rPr>
                <w:b/>
                <w:bCs/>
                <w:lang w:eastAsia="en-US"/>
              </w:rPr>
            </w:pPr>
            <w:r w:rsidRPr="000D152F">
              <w:rPr>
                <w:b/>
                <w:bCs/>
                <w:strike/>
                <w:lang w:eastAsia="en-US"/>
              </w:rPr>
              <w:t>11,9</w:t>
            </w:r>
            <w:r w:rsidRPr="000D152F">
              <w:rPr>
                <w:b/>
                <w:bCs/>
                <w:lang w:eastAsia="en-US"/>
              </w:rPr>
              <w:t xml:space="preserve">       10,9</w:t>
            </w:r>
          </w:p>
        </w:tc>
      </w:tr>
    </w:tbl>
    <w:p w14:paraId="6234D89B" w14:textId="77777777" w:rsidR="009560D0" w:rsidRPr="000D152F" w:rsidRDefault="009560D0" w:rsidP="009560D0">
      <w:pPr>
        <w:contextualSpacing/>
        <w:jc w:val="both"/>
      </w:pPr>
    </w:p>
    <w:p w14:paraId="2066AAF2" w14:textId="77777777" w:rsidR="009560D0" w:rsidRPr="00E77679" w:rsidRDefault="009560D0" w:rsidP="009560D0">
      <w:pPr>
        <w:numPr>
          <w:ilvl w:val="0"/>
          <w:numId w:val="81"/>
        </w:numPr>
        <w:contextualSpacing/>
        <w:jc w:val="both"/>
      </w:pPr>
      <w:r w:rsidRPr="00E77679">
        <w:t>Veikt izmaiņas</w:t>
      </w:r>
      <w:r w:rsidRPr="00E77679">
        <w:rPr>
          <w:rFonts w:eastAsia="Calibri"/>
          <w:b/>
        </w:rPr>
        <w:t xml:space="preserve"> </w:t>
      </w:r>
      <w:r w:rsidRPr="00E77679">
        <w:rPr>
          <w:rFonts w:eastAsia="Calibri"/>
          <w:bCs/>
        </w:rPr>
        <w:t xml:space="preserve">Limbažu novada pašvaldības amatu klasificēšanas apkopojumā </w:t>
      </w:r>
      <w:r w:rsidRPr="00E77679">
        <w:t xml:space="preserve">(apstiprināts ar Limbažu novada domes 23.11.2023. sēdes lēmumu Nr. 1042 (protokols Nr. 14, 113.)) </w:t>
      </w:r>
      <w:r w:rsidRPr="00E77679">
        <w:rPr>
          <w:b/>
          <w:bCs/>
        </w:rPr>
        <w:t xml:space="preserve">3. pielikumā </w:t>
      </w:r>
      <w:r w:rsidRPr="00E77679">
        <w:t xml:space="preserve">“Limbažu novada pašvaldības iestāžu amatu klasificēšanas apkopojums </w:t>
      </w:r>
      <w:r w:rsidRPr="00E77679">
        <w:rPr>
          <w:b/>
          <w:bCs/>
        </w:rPr>
        <w:t>Kultūras iestādes</w:t>
      </w:r>
      <w:r w:rsidRPr="00E77679">
        <w:t>, sadaļā “</w:t>
      </w:r>
      <w:r w:rsidRPr="00E77679">
        <w:rPr>
          <w:b/>
          <w:bCs/>
        </w:rPr>
        <w:t xml:space="preserve">Limbažu pagasta sabiedriskais centrs “Lādes Vītoli” </w:t>
      </w:r>
      <w:r w:rsidRPr="00E77679">
        <w:t>”, 1. punktu izsakot šādā redakcijā:</w:t>
      </w:r>
    </w:p>
    <w:p w14:paraId="149BE933" w14:textId="77777777" w:rsidR="00E77679" w:rsidRPr="000D152F" w:rsidRDefault="00E77679" w:rsidP="00E77679">
      <w:pPr>
        <w:contextualSpacing/>
        <w:jc w:val="both"/>
      </w:pPr>
    </w:p>
    <w:tbl>
      <w:tblPr>
        <w:tblStyle w:val="Reatabula46"/>
        <w:tblW w:w="9776" w:type="dxa"/>
        <w:tblLayout w:type="fixed"/>
        <w:tblLook w:val="04A0" w:firstRow="1" w:lastRow="0" w:firstColumn="1" w:lastColumn="0" w:noHBand="0" w:noVBand="1"/>
      </w:tblPr>
      <w:tblGrid>
        <w:gridCol w:w="534"/>
        <w:gridCol w:w="2155"/>
        <w:gridCol w:w="1417"/>
        <w:gridCol w:w="1701"/>
        <w:gridCol w:w="1418"/>
        <w:gridCol w:w="850"/>
        <w:gridCol w:w="1701"/>
      </w:tblGrid>
      <w:tr w:rsidR="009560D0" w:rsidRPr="000D152F" w14:paraId="4DBABDF2" w14:textId="77777777" w:rsidTr="002946C5">
        <w:tc>
          <w:tcPr>
            <w:tcW w:w="534" w:type="dxa"/>
          </w:tcPr>
          <w:p w14:paraId="1DB8CA53" w14:textId="77777777" w:rsidR="009560D0" w:rsidRPr="000D152F" w:rsidRDefault="009560D0" w:rsidP="009560D0">
            <w:pPr>
              <w:rPr>
                <w:lang w:eastAsia="en-US"/>
              </w:rPr>
            </w:pPr>
            <w:r w:rsidRPr="000D152F">
              <w:rPr>
                <w:lang w:eastAsia="en-US"/>
              </w:rPr>
              <w:lastRenderedPageBreak/>
              <w:t>1.</w:t>
            </w:r>
          </w:p>
        </w:tc>
        <w:tc>
          <w:tcPr>
            <w:tcW w:w="2155" w:type="dxa"/>
          </w:tcPr>
          <w:p w14:paraId="5536A5C5" w14:textId="77777777" w:rsidR="009560D0" w:rsidRPr="000D152F" w:rsidRDefault="009560D0" w:rsidP="009560D0">
            <w:pPr>
              <w:rPr>
                <w:lang w:eastAsia="en-US"/>
              </w:rPr>
            </w:pPr>
            <w:r w:rsidRPr="000D152F">
              <w:rPr>
                <w:lang w:eastAsia="en-US"/>
              </w:rPr>
              <w:t>Vadītājs</w:t>
            </w:r>
          </w:p>
        </w:tc>
        <w:tc>
          <w:tcPr>
            <w:tcW w:w="1417" w:type="dxa"/>
          </w:tcPr>
          <w:p w14:paraId="2C826BAE" w14:textId="77777777" w:rsidR="009560D0" w:rsidRPr="000D152F" w:rsidRDefault="009560D0" w:rsidP="009560D0">
            <w:pPr>
              <w:rPr>
                <w:lang w:eastAsia="en-US"/>
              </w:rPr>
            </w:pPr>
            <w:r w:rsidRPr="000D152F">
              <w:rPr>
                <w:lang w:eastAsia="en-US"/>
              </w:rPr>
              <w:t>1431 01</w:t>
            </w:r>
          </w:p>
        </w:tc>
        <w:tc>
          <w:tcPr>
            <w:tcW w:w="1701" w:type="dxa"/>
          </w:tcPr>
          <w:p w14:paraId="2269C861" w14:textId="77777777" w:rsidR="009560D0" w:rsidRPr="000D152F" w:rsidRDefault="009560D0" w:rsidP="009560D0">
            <w:pPr>
              <w:rPr>
                <w:lang w:eastAsia="en-US"/>
              </w:rPr>
            </w:pPr>
            <w:r w:rsidRPr="000D152F">
              <w:rPr>
                <w:lang w:eastAsia="en-US"/>
              </w:rPr>
              <w:t>40., IV</w:t>
            </w:r>
          </w:p>
        </w:tc>
        <w:tc>
          <w:tcPr>
            <w:tcW w:w="1418" w:type="dxa"/>
          </w:tcPr>
          <w:p w14:paraId="4F3906BB" w14:textId="77777777" w:rsidR="009560D0" w:rsidRPr="000D152F" w:rsidRDefault="009560D0" w:rsidP="009560D0">
            <w:pPr>
              <w:rPr>
                <w:lang w:eastAsia="en-US"/>
              </w:rPr>
            </w:pPr>
            <w:r w:rsidRPr="000D152F">
              <w:rPr>
                <w:lang w:eastAsia="en-US"/>
              </w:rPr>
              <w:t>8</w:t>
            </w:r>
          </w:p>
        </w:tc>
        <w:tc>
          <w:tcPr>
            <w:tcW w:w="850" w:type="dxa"/>
          </w:tcPr>
          <w:p w14:paraId="59C41770" w14:textId="77777777" w:rsidR="009560D0" w:rsidRPr="000D152F" w:rsidRDefault="009560D0" w:rsidP="009560D0">
            <w:pPr>
              <w:rPr>
                <w:strike/>
                <w:lang w:eastAsia="en-US"/>
              </w:rPr>
            </w:pPr>
            <w:r w:rsidRPr="000D152F">
              <w:rPr>
                <w:strike/>
                <w:lang w:eastAsia="en-US"/>
              </w:rPr>
              <w:t>1</w:t>
            </w:r>
          </w:p>
          <w:p w14:paraId="52C405EB" w14:textId="77777777" w:rsidR="009560D0" w:rsidRPr="000D152F" w:rsidRDefault="009560D0" w:rsidP="009560D0">
            <w:pPr>
              <w:rPr>
                <w:lang w:eastAsia="en-US"/>
              </w:rPr>
            </w:pPr>
            <w:r w:rsidRPr="000D152F">
              <w:rPr>
                <w:lang w:eastAsia="en-US"/>
              </w:rPr>
              <w:t>0,5</w:t>
            </w:r>
          </w:p>
        </w:tc>
        <w:tc>
          <w:tcPr>
            <w:tcW w:w="1701" w:type="dxa"/>
          </w:tcPr>
          <w:p w14:paraId="4523E73B" w14:textId="77777777" w:rsidR="009560D0" w:rsidRPr="000D152F" w:rsidRDefault="009560D0" w:rsidP="009560D0">
            <w:pPr>
              <w:rPr>
                <w:rFonts w:cs="Arial"/>
                <w:lang w:eastAsia="en-US"/>
              </w:rPr>
            </w:pPr>
            <w:r w:rsidRPr="000D152F">
              <w:rPr>
                <w:lang w:eastAsia="en-US"/>
              </w:rPr>
              <w:t>Samazināt slodzi uz 0,5</w:t>
            </w:r>
            <w:r w:rsidRPr="000D152F">
              <w:rPr>
                <w:rFonts w:cs="Arial"/>
                <w:lang w:eastAsia="en-US"/>
              </w:rPr>
              <w:t xml:space="preserve"> ar</w:t>
            </w:r>
          </w:p>
          <w:p w14:paraId="0D6A9AA1" w14:textId="77777777" w:rsidR="009560D0" w:rsidRPr="000D152F" w:rsidRDefault="009560D0" w:rsidP="009560D0">
            <w:pPr>
              <w:rPr>
                <w:lang w:eastAsia="en-US"/>
              </w:rPr>
            </w:pPr>
            <w:r w:rsidRPr="000D152F">
              <w:rPr>
                <w:rFonts w:cs="Arial"/>
                <w:lang w:eastAsia="en-US"/>
              </w:rPr>
              <w:t>01.07.2024.</w:t>
            </w:r>
          </w:p>
        </w:tc>
      </w:tr>
    </w:tbl>
    <w:tbl>
      <w:tblPr>
        <w:tblStyle w:val="Reatabula402"/>
        <w:tblW w:w="9776" w:type="dxa"/>
        <w:tblInd w:w="0" w:type="dxa"/>
        <w:tblLayout w:type="fixed"/>
        <w:tblLook w:val="04A0" w:firstRow="1" w:lastRow="0" w:firstColumn="1" w:lastColumn="0" w:noHBand="0" w:noVBand="1"/>
      </w:tblPr>
      <w:tblGrid>
        <w:gridCol w:w="5807"/>
        <w:gridCol w:w="1418"/>
        <w:gridCol w:w="2551"/>
      </w:tblGrid>
      <w:tr w:rsidR="009560D0" w:rsidRPr="000D152F" w14:paraId="589C49DE" w14:textId="77777777" w:rsidTr="002946C5">
        <w:tc>
          <w:tcPr>
            <w:tcW w:w="5807" w:type="dxa"/>
            <w:tcBorders>
              <w:top w:val="single" w:sz="4" w:space="0" w:color="auto"/>
              <w:left w:val="single" w:sz="4" w:space="0" w:color="auto"/>
              <w:bottom w:val="single" w:sz="4" w:space="0" w:color="auto"/>
              <w:right w:val="single" w:sz="4" w:space="0" w:color="auto"/>
            </w:tcBorders>
          </w:tcPr>
          <w:p w14:paraId="1015D43E" w14:textId="77777777" w:rsidR="009560D0" w:rsidRPr="000D152F" w:rsidRDefault="009560D0" w:rsidP="009560D0">
            <w:pPr>
              <w:jc w:val="right"/>
              <w:rPr>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307C1482" w14:textId="77777777" w:rsidR="009560D0" w:rsidRPr="000D152F" w:rsidRDefault="009560D0" w:rsidP="009560D0">
            <w:pPr>
              <w:rPr>
                <w:b/>
                <w:bCs/>
                <w:lang w:eastAsia="en-US"/>
              </w:rPr>
            </w:pPr>
            <w:r w:rsidRPr="000D152F">
              <w:rPr>
                <w:b/>
                <w:bCs/>
                <w:lang w:eastAsia="en-US"/>
              </w:rPr>
              <w:t>Kopā</w:t>
            </w:r>
          </w:p>
        </w:tc>
        <w:tc>
          <w:tcPr>
            <w:tcW w:w="2551" w:type="dxa"/>
            <w:tcBorders>
              <w:top w:val="single" w:sz="4" w:space="0" w:color="auto"/>
              <w:left w:val="single" w:sz="4" w:space="0" w:color="auto"/>
              <w:bottom w:val="single" w:sz="4" w:space="0" w:color="auto"/>
              <w:right w:val="single" w:sz="4" w:space="0" w:color="auto"/>
            </w:tcBorders>
            <w:hideMark/>
          </w:tcPr>
          <w:p w14:paraId="232B8BBB" w14:textId="77777777" w:rsidR="009560D0" w:rsidRPr="000D152F" w:rsidRDefault="009560D0" w:rsidP="009560D0">
            <w:pPr>
              <w:rPr>
                <w:b/>
                <w:bCs/>
                <w:lang w:eastAsia="en-US"/>
              </w:rPr>
            </w:pPr>
            <w:r w:rsidRPr="000D152F">
              <w:rPr>
                <w:b/>
                <w:bCs/>
                <w:strike/>
                <w:lang w:eastAsia="en-US"/>
              </w:rPr>
              <w:t>1,5</w:t>
            </w:r>
            <w:r w:rsidRPr="000D152F">
              <w:rPr>
                <w:b/>
                <w:bCs/>
                <w:lang w:eastAsia="en-US"/>
              </w:rPr>
              <w:t xml:space="preserve">       1</w:t>
            </w:r>
          </w:p>
        </w:tc>
      </w:tr>
    </w:tbl>
    <w:p w14:paraId="3F8FBCD7" w14:textId="77777777" w:rsidR="009560D0" w:rsidRPr="000D152F" w:rsidRDefault="009560D0" w:rsidP="009560D0">
      <w:pPr>
        <w:contextualSpacing/>
        <w:jc w:val="both"/>
      </w:pPr>
    </w:p>
    <w:p w14:paraId="084C5D0D" w14:textId="77777777" w:rsidR="009560D0" w:rsidRPr="00E77679" w:rsidRDefault="009560D0" w:rsidP="009560D0">
      <w:pPr>
        <w:numPr>
          <w:ilvl w:val="0"/>
          <w:numId w:val="81"/>
        </w:numPr>
        <w:contextualSpacing/>
        <w:jc w:val="both"/>
      </w:pPr>
      <w:r w:rsidRPr="00E77679">
        <w:t>Veikt izmaiņas</w:t>
      </w:r>
      <w:r w:rsidRPr="00E77679">
        <w:rPr>
          <w:rFonts w:eastAsia="Calibri"/>
          <w:b/>
        </w:rPr>
        <w:t xml:space="preserve"> </w:t>
      </w:r>
      <w:r w:rsidRPr="00E77679">
        <w:rPr>
          <w:rFonts w:eastAsia="Calibri"/>
          <w:bCs/>
        </w:rPr>
        <w:t xml:space="preserve">Limbažu novada pašvaldības amatu klasificēšanas apkopojumā </w:t>
      </w:r>
      <w:r w:rsidRPr="00E77679">
        <w:t xml:space="preserve">(apstiprināts ar Limbažu novada domes 23.11.2023. sēdes lēmumu Nr. 1042 (protokols Nr. 14, 113.)) </w:t>
      </w:r>
      <w:r w:rsidRPr="00E77679">
        <w:rPr>
          <w:b/>
          <w:bCs/>
        </w:rPr>
        <w:t xml:space="preserve">2. pielikumā </w:t>
      </w:r>
      <w:r w:rsidRPr="00E77679">
        <w:t xml:space="preserve">“Limbažu novada pašvaldības iestāžu amatu klasificēšanas apkopojums </w:t>
      </w:r>
      <w:r w:rsidRPr="00E77679">
        <w:rPr>
          <w:b/>
          <w:bCs/>
        </w:rPr>
        <w:t>MUZEJI</w:t>
      </w:r>
      <w:r w:rsidRPr="00E77679">
        <w:t>, sadaļā “</w:t>
      </w:r>
      <w:r w:rsidRPr="00E77679">
        <w:rPr>
          <w:b/>
          <w:bCs/>
        </w:rPr>
        <w:t>Alojas novadpētniecības centrs</w:t>
      </w:r>
      <w:r w:rsidRPr="00E77679">
        <w:t>”, izsakot šādā redakcijā:</w:t>
      </w:r>
    </w:p>
    <w:p w14:paraId="2FE1AE4D" w14:textId="77777777" w:rsidR="00E77679" w:rsidRPr="000D152F" w:rsidRDefault="00E77679" w:rsidP="00E77679">
      <w:pPr>
        <w:contextualSpacing/>
        <w:jc w:val="both"/>
      </w:pPr>
    </w:p>
    <w:tbl>
      <w:tblPr>
        <w:tblStyle w:val="Reatabula46"/>
        <w:tblW w:w="9918" w:type="dxa"/>
        <w:tblLayout w:type="fixed"/>
        <w:tblLook w:val="04A0" w:firstRow="1" w:lastRow="0" w:firstColumn="1" w:lastColumn="0" w:noHBand="0" w:noVBand="1"/>
      </w:tblPr>
      <w:tblGrid>
        <w:gridCol w:w="534"/>
        <w:gridCol w:w="2013"/>
        <w:gridCol w:w="1559"/>
        <w:gridCol w:w="1701"/>
        <w:gridCol w:w="1418"/>
        <w:gridCol w:w="850"/>
        <w:gridCol w:w="1843"/>
      </w:tblGrid>
      <w:tr w:rsidR="009560D0" w:rsidRPr="000D152F" w14:paraId="61670331" w14:textId="77777777" w:rsidTr="002946C5">
        <w:tc>
          <w:tcPr>
            <w:tcW w:w="9918" w:type="dxa"/>
            <w:gridSpan w:val="7"/>
          </w:tcPr>
          <w:p w14:paraId="749A6023" w14:textId="77777777" w:rsidR="009560D0" w:rsidRPr="000D152F" w:rsidRDefault="009560D0" w:rsidP="009560D0">
            <w:pPr>
              <w:jc w:val="center"/>
              <w:rPr>
                <w:b/>
                <w:bCs/>
                <w:sz w:val="28"/>
                <w:szCs w:val="28"/>
                <w:lang w:eastAsia="en-US"/>
              </w:rPr>
            </w:pPr>
            <w:r w:rsidRPr="000D152F">
              <w:rPr>
                <w:b/>
                <w:bCs/>
                <w:sz w:val="28"/>
                <w:szCs w:val="28"/>
                <w:lang w:eastAsia="en-US"/>
              </w:rPr>
              <w:t xml:space="preserve">Alojas novadpētniecības centrs (Svītrot kā iestādi) </w:t>
            </w:r>
          </w:p>
        </w:tc>
      </w:tr>
      <w:tr w:rsidR="009560D0" w:rsidRPr="000D152F" w14:paraId="246A5243" w14:textId="77777777" w:rsidTr="002946C5">
        <w:tc>
          <w:tcPr>
            <w:tcW w:w="534" w:type="dxa"/>
          </w:tcPr>
          <w:p w14:paraId="47F25EF8" w14:textId="77777777" w:rsidR="009560D0" w:rsidRPr="000D152F" w:rsidRDefault="009560D0" w:rsidP="009560D0">
            <w:pPr>
              <w:rPr>
                <w:strike/>
                <w:lang w:eastAsia="en-US"/>
              </w:rPr>
            </w:pPr>
            <w:r w:rsidRPr="000D152F">
              <w:rPr>
                <w:strike/>
                <w:lang w:eastAsia="en-US"/>
              </w:rPr>
              <w:t>1.</w:t>
            </w:r>
          </w:p>
        </w:tc>
        <w:tc>
          <w:tcPr>
            <w:tcW w:w="2013" w:type="dxa"/>
          </w:tcPr>
          <w:p w14:paraId="383226B6" w14:textId="77777777" w:rsidR="009560D0" w:rsidRPr="000D152F" w:rsidRDefault="009560D0" w:rsidP="009560D0">
            <w:pPr>
              <w:rPr>
                <w:strike/>
                <w:lang w:eastAsia="en-US"/>
              </w:rPr>
            </w:pPr>
            <w:r w:rsidRPr="000D152F">
              <w:rPr>
                <w:strike/>
                <w:lang w:eastAsia="en-US"/>
              </w:rPr>
              <w:t>Vadītājs</w:t>
            </w:r>
          </w:p>
        </w:tc>
        <w:tc>
          <w:tcPr>
            <w:tcW w:w="1559" w:type="dxa"/>
          </w:tcPr>
          <w:p w14:paraId="7703ED0E" w14:textId="77777777" w:rsidR="009560D0" w:rsidRPr="000D152F" w:rsidRDefault="009560D0" w:rsidP="009560D0">
            <w:pPr>
              <w:rPr>
                <w:strike/>
                <w:lang w:eastAsia="en-US"/>
              </w:rPr>
            </w:pPr>
            <w:r w:rsidRPr="000D152F">
              <w:rPr>
                <w:strike/>
                <w:lang w:eastAsia="en-US"/>
              </w:rPr>
              <w:t>1349 33</w:t>
            </w:r>
          </w:p>
        </w:tc>
        <w:tc>
          <w:tcPr>
            <w:tcW w:w="1701" w:type="dxa"/>
          </w:tcPr>
          <w:p w14:paraId="6CAA233A" w14:textId="77777777" w:rsidR="009560D0" w:rsidRPr="000D152F" w:rsidRDefault="009560D0" w:rsidP="009560D0">
            <w:pPr>
              <w:rPr>
                <w:strike/>
                <w:lang w:eastAsia="en-US"/>
              </w:rPr>
            </w:pPr>
            <w:r w:rsidRPr="000D152F">
              <w:rPr>
                <w:strike/>
                <w:lang w:eastAsia="en-US"/>
              </w:rPr>
              <w:t>20.5., IV</w:t>
            </w:r>
          </w:p>
        </w:tc>
        <w:tc>
          <w:tcPr>
            <w:tcW w:w="1418" w:type="dxa"/>
          </w:tcPr>
          <w:p w14:paraId="56164CB3" w14:textId="77777777" w:rsidR="009560D0" w:rsidRPr="000D152F" w:rsidRDefault="009560D0" w:rsidP="009560D0">
            <w:pPr>
              <w:rPr>
                <w:strike/>
                <w:lang w:eastAsia="en-US"/>
              </w:rPr>
            </w:pPr>
            <w:r w:rsidRPr="000D152F">
              <w:rPr>
                <w:strike/>
                <w:lang w:eastAsia="en-US"/>
              </w:rPr>
              <w:t>9</w:t>
            </w:r>
          </w:p>
        </w:tc>
        <w:tc>
          <w:tcPr>
            <w:tcW w:w="850" w:type="dxa"/>
          </w:tcPr>
          <w:p w14:paraId="308946C5" w14:textId="77777777" w:rsidR="009560D0" w:rsidRPr="000D152F" w:rsidRDefault="009560D0" w:rsidP="009560D0">
            <w:pPr>
              <w:rPr>
                <w:strike/>
                <w:lang w:eastAsia="en-US"/>
              </w:rPr>
            </w:pPr>
            <w:r w:rsidRPr="000D152F">
              <w:rPr>
                <w:strike/>
                <w:lang w:eastAsia="en-US"/>
              </w:rPr>
              <w:t>1</w:t>
            </w:r>
          </w:p>
        </w:tc>
        <w:tc>
          <w:tcPr>
            <w:tcW w:w="1843" w:type="dxa"/>
          </w:tcPr>
          <w:p w14:paraId="1D6CC1F2" w14:textId="77777777" w:rsidR="009560D0" w:rsidRPr="000D152F" w:rsidRDefault="009560D0" w:rsidP="009560D0">
            <w:pPr>
              <w:rPr>
                <w:rFonts w:cs="Arial"/>
                <w:lang w:eastAsia="en-US"/>
              </w:rPr>
            </w:pPr>
            <w:r w:rsidRPr="000D152F">
              <w:rPr>
                <w:lang w:eastAsia="en-US"/>
              </w:rPr>
              <w:t>Darbinieku pārcelt uz Alojas bibliotēku, mainot amata nosaukumu</w:t>
            </w:r>
            <w:r w:rsidRPr="000D152F">
              <w:rPr>
                <w:rFonts w:cs="Arial"/>
                <w:lang w:eastAsia="en-US"/>
              </w:rPr>
              <w:t xml:space="preserve"> ar</w:t>
            </w:r>
          </w:p>
          <w:p w14:paraId="7059143D" w14:textId="77777777" w:rsidR="009560D0" w:rsidRPr="000D152F" w:rsidRDefault="009560D0" w:rsidP="009560D0">
            <w:pPr>
              <w:rPr>
                <w:lang w:eastAsia="en-US"/>
              </w:rPr>
            </w:pPr>
            <w:r w:rsidRPr="000D152F">
              <w:rPr>
                <w:rFonts w:cs="Arial"/>
                <w:lang w:eastAsia="en-US"/>
              </w:rPr>
              <w:t>01.07.2024</w:t>
            </w:r>
          </w:p>
        </w:tc>
      </w:tr>
      <w:tr w:rsidR="009560D0" w:rsidRPr="000D152F" w14:paraId="79F8BFC4" w14:textId="77777777" w:rsidTr="002946C5">
        <w:tc>
          <w:tcPr>
            <w:tcW w:w="5807" w:type="dxa"/>
            <w:gridSpan w:val="4"/>
          </w:tcPr>
          <w:p w14:paraId="1DE28F9C" w14:textId="77777777" w:rsidR="009560D0" w:rsidRPr="000D152F" w:rsidRDefault="009560D0" w:rsidP="009560D0">
            <w:pPr>
              <w:jc w:val="right"/>
              <w:rPr>
                <w:lang w:eastAsia="en-US"/>
              </w:rPr>
            </w:pPr>
          </w:p>
        </w:tc>
        <w:tc>
          <w:tcPr>
            <w:tcW w:w="1418" w:type="dxa"/>
          </w:tcPr>
          <w:p w14:paraId="17AC2127" w14:textId="77777777" w:rsidR="009560D0" w:rsidRPr="000D152F" w:rsidRDefault="009560D0" w:rsidP="009560D0">
            <w:pPr>
              <w:rPr>
                <w:b/>
                <w:bCs/>
                <w:lang w:eastAsia="en-US"/>
              </w:rPr>
            </w:pPr>
            <w:r w:rsidRPr="000D152F">
              <w:rPr>
                <w:b/>
                <w:bCs/>
                <w:lang w:eastAsia="en-US"/>
              </w:rPr>
              <w:t>Kopā</w:t>
            </w:r>
          </w:p>
        </w:tc>
        <w:tc>
          <w:tcPr>
            <w:tcW w:w="2693" w:type="dxa"/>
            <w:gridSpan w:val="2"/>
          </w:tcPr>
          <w:p w14:paraId="4180819A" w14:textId="77777777" w:rsidR="009560D0" w:rsidRPr="000D152F" w:rsidRDefault="009560D0" w:rsidP="009560D0">
            <w:pPr>
              <w:rPr>
                <w:b/>
                <w:bCs/>
                <w:lang w:eastAsia="en-US"/>
              </w:rPr>
            </w:pPr>
            <w:r w:rsidRPr="000D152F">
              <w:rPr>
                <w:b/>
                <w:bCs/>
                <w:lang w:eastAsia="en-US"/>
              </w:rPr>
              <w:t>1</w:t>
            </w:r>
          </w:p>
        </w:tc>
      </w:tr>
    </w:tbl>
    <w:p w14:paraId="56E1C5B4" w14:textId="77777777" w:rsidR="009560D0" w:rsidRPr="000D152F" w:rsidRDefault="009560D0" w:rsidP="009560D0">
      <w:pPr>
        <w:contextualSpacing/>
        <w:jc w:val="both"/>
      </w:pPr>
      <w:r w:rsidRPr="000D152F">
        <w:tab/>
      </w:r>
    </w:p>
    <w:p w14:paraId="2E6A5BD7" w14:textId="77777777" w:rsidR="009560D0" w:rsidRPr="000D152F" w:rsidRDefault="009560D0" w:rsidP="009560D0">
      <w:pPr>
        <w:numPr>
          <w:ilvl w:val="0"/>
          <w:numId w:val="81"/>
        </w:numPr>
        <w:contextualSpacing/>
        <w:jc w:val="both"/>
      </w:pPr>
      <w:r w:rsidRPr="000D152F">
        <w:t>Veikt izmaiņas Limbažu novada pašvaldības amatu klasificēšanas apkopojumā (apstiprināts ar Limbažu novada domes 23.11.2023. sēdes lēmumu Nr. 1042 (protokols Nr. 14, 113.)) 10. pielikumā “Limbažu novada pašvaldības iestāžu amatu klasificēšanas apkopojums PĀRĒJĀS IESTĀDES , sadaļā “Limbažu novada Kultūras pārvalde”, izsakot šādā redakcijā:</w:t>
      </w:r>
    </w:p>
    <w:tbl>
      <w:tblPr>
        <w:tblStyle w:val="Reatabula114"/>
        <w:tblW w:w="9918" w:type="dxa"/>
        <w:tblLook w:val="04A0" w:firstRow="1" w:lastRow="0" w:firstColumn="1" w:lastColumn="0" w:noHBand="0" w:noVBand="1"/>
      </w:tblPr>
      <w:tblGrid>
        <w:gridCol w:w="534"/>
        <w:gridCol w:w="2013"/>
        <w:gridCol w:w="1559"/>
        <w:gridCol w:w="1623"/>
        <w:gridCol w:w="1354"/>
        <w:gridCol w:w="1061"/>
        <w:gridCol w:w="1774"/>
      </w:tblGrid>
      <w:tr w:rsidR="009560D0" w:rsidRPr="000D152F" w14:paraId="03937A73" w14:textId="77777777" w:rsidTr="002946C5">
        <w:tc>
          <w:tcPr>
            <w:tcW w:w="9918" w:type="dxa"/>
            <w:gridSpan w:val="7"/>
          </w:tcPr>
          <w:p w14:paraId="41520B97" w14:textId="77777777" w:rsidR="009560D0" w:rsidRPr="000D152F" w:rsidRDefault="009560D0" w:rsidP="009560D0">
            <w:pPr>
              <w:jc w:val="center"/>
              <w:rPr>
                <w:rFonts w:eastAsia="Calibri"/>
                <w:b/>
                <w:bCs/>
                <w:sz w:val="28"/>
                <w:szCs w:val="28"/>
                <w:lang w:eastAsia="en-US"/>
              </w:rPr>
            </w:pPr>
            <w:r w:rsidRPr="000D152F">
              <w:rPr>
                <w:rFonts w:eastAsia="Calibri"/>
                <w:b/>
                <w:bCs/>
                <w:sz w:val="28"/>
                <w:szCs w:val="28"/>
                <w:lang w:eastAsia="en-US"/>
              </w:rPr>
              <w:t>Limbažu novada Kultūras pārvalde</w:t>
            </w:r>
          </w:p>
        </w:tc>
      </w:tr>
      <w:tr w:rsidR="009560D0" w:rsidRPr="000D152F" w14:paraId="6CFB7758" w14:textId="77777777" w:rsidTr="002946C5">
        <w:tc>
          <w:tcPr>
            <w:tcW w:w="534" w:type="dxa"/>
          </w:tcPr>
          <w:p w14:paraId="4BCD320B" w14:textId="77777777" w:rsidR="009560D0" w:rsidRPr="000D152F" w:rsidRDefault="009560D0" w:rsidP="009560D0">
            <w:pPr>
              <w:rPr>
                <w:rFonts w:eastAsia="Calibri"/>
                <w:strike/>
                <w:lang w:eastAsia="en-US"/>
              </w:rPr>
            </w:pPr>
            <w:r w:rsidRPr="000D152F">
              <w:rPr>
                <w:rFonts w:eastAsia="Calibri"/>
                <w:strike/>
                <w:lang w:eastAsia="en-US"/>
              </w:rPr>
              <w:t>2.</w:t>
            </w:r>
          </w:p>
        </w:tc>
        <w:tc>
          <w:tcPr>
            <w:tcW w:w="2013" w:type="dxa"/>
          </w:tcPr>
          <w:p w14:paraId="1A05A68A" w14:textId="77777777" w:rsidR="009560D0" w:rsidRPr="000D152F" w:rsidRDefault="009560D0" w:rsidP="009560D0">
            <w:pPr>
              <w:rPr>
                <w:rFonts w:eastAsia="Calibri"/>
                <w:strike/>
                <w:lang w:eastAsia="en-US"/>
              </w:rPr>
            </w:pPr>
            <w:r w:rsidRPr="000D152F">
              <w:rPr>
                <w:rFonts w:eastAsia="Calibri"/>
                <w:strike/>
                <w:lang w:eastAsia="en-US"/>
              </w:rPr>
              <w:t>Kultūras metodiķis</w:t>
            </w:r>
          </w:p>
        </w:tc>
        <w:tc>
          <w:tcPr>
            <w:tcW w:w="1559" w:type="dxa"/>
          </w:tcPr>
          <w:p w14:paraId="65D2CE1A" w14:textId="77777777" w:rsidR="009560D0" w:rsidRPr="000D152F" w:rsidRDefault="009560D0" w:rsidP="009560D0">
            <w:pPr>
              <w:rPr>
                <w:rFonts w:eastAsia="Calibri"/>
                <w:strike/>
                <w:lang w:eastAsia="en-US"/>
              </w:rPr>
            </w:pPr>
            <w:r w:rsidRPr="000D152F">
              <w:rPr>
                <w:rFonts w:eastAsia="Calibri"/>
                <w:strike/>
                <w:lang w:eastAsia="en-US"/>
              </w:rPr>
              <w:t>3435 19</w:t>
            </w:r>
          </w:p>
        </w:tc>
        <w:tc>
          <w:tcPr>
            <w:tcW w:w="1623" w:type="dxa"/>
          </w:tcPr>
          <w:p w14:paraId="6339B0B5" w14:textId="77777777" w:rsidR="009560D0" w:rsidRPr="000D152F" w:rsidRDefault="009560D0" w:rsidP="009560D0">
            <w:pPr>
              <w:rPr>
                <w:rFonts w:eastAsia="Calibri"/>
                <w:strike/>
                <w:lang w:eastAsia="en-US"/>
              </w:rPr>
            </w:pPr>
            <w:r w:rsidRPr="000D152F">
              <w:rPr>
                <w:rFonts w:eastAsia="Calibri"/>
                <w:strike/>
                <w:lang w:eastAsia="en-US"/>
              </w:rPr>
              <w:t>40., V</w:t>
            </w:r>
          </w:p>
        </w:tc>
        <w:tc>
          <w:tcPr>
            <w:tcW w:w="1354" w:type="dxa"/>
          </w:tcPr>
          <w:p w14:paraId="373CF3DC" w14:textId="77777777" w:rsidR="009560D0" w:rsidRPr="000D152F" w:rsidRDefault="009560D0" w:rsidP="009560D0">
            <w:pPr>
              <w:rPr>
                <w:rFonts w:eastAsia="Calibri"/>
                <w:strike/>
                <w:lang w:eastAsia="en-US"/>
              </w:rPr>
            </w:pPr>
            <w:r w:rsidRPr="000D152F">
              <w:rPr>
                <w:rFonts w:eastAsia="Calibri"/>
                <w:strike/>
                <w:lang w:eastAsia="en-US"/>
              </w:rPr>
              <w:t>10</w:t>
            </w:r>
          </w:p>
        </w:tc>
        <w:tc>
          <w:tcPr>
            <w:tcW w:w="1061" w:type="dxa"/>
          </w:tcPr>
          <w:p w14:paraId="38640C2C" w14:textId="77777777" w:rsidR="009560D0" w:rsidRPr="000D152F" w:rsidRDefault="009560D0" w:rsidP="009560D0">
            <w:pPr>
              <w:rPr>
                <w:rFonts w:eastAsia="Calibri"/>
                <w:strike/>
                <w:lang w:eastAsia="en-US"/>
              </w:rPr>
            </w:pPr>
            <w:r w:rsidRPr="000D152F">
              <w:rPr>
                <w:rFonts w:eastAsia="Calibri"/>
                <w:strike/>
                <w:lang w:eastAsia="en-US"/>
              </w:rPr>
              <w:t>1</w:t>
            </w:r>
          </w:p>
        </w:tc>
        <w:tc>
          <w:tcPr>
            <w:tcW w:w="1774" w:type="dxa"/>
          </w:tcPr>
          <w:p w14:paraId="7133D83C" w14:textId="77777777" w:rsidR="009560D0" w:rsidRPr="000D152F" w:rsidRDefault="009560D0" w:rsidP="009560D0">
            <w:pPr>
              <w:rPr>
                <w:rFonts w:eastAsia="Calibri"/>
                <w:lang w:eastAsia="en-US"/>
              </w:rPr>
            </w:pPr>
            <w:r w:rsidRPr="000D152F">
              <w:rPr>
                <w:rFonts w:eastAsia="Calibri"/>
                <w:lang w:eastAsia="en-US"/>
              </w:rPr>
              <w:t xml:space="preserve">Mainīts amata nosaukums </w:t>
            </w:r>
          </w:p>
        </w:tc>
      </w:tr>
      <w:tr w:rsidR="009560D0" w:rsidRPr="000D152F" w14:paraId="02F963A6" w14:textId="77777777" w:rsidTr="002946C5">
        <w:tc>
          <w:tcPr>
            <w:tcW w:w="534" w:type="dxa"/>
          </w:tcPr>
          <w:p w14:paraId="061E6D6C" w14:textId="77777777" w:rsidR="009560D0" w:rsidRPr="000D152F" w:rsidRDefault="009560D0" w:rsidP="009560D0">
            <w:pPr>
              <w:rPr>
                <w:rFonts w:eastAsia="Calibri"/>
                <w:lang w:eastAsia="en-US"/>
              </w:rPr>
            </w:pPr>
            <w:r w:rsidRPr="000D152F">
              <w:rPr>
                <w:rFonts w:eastAsia="Calibri"/>
                <w:lang w:eastAsia="en-US"/>
              </w:rPr>
              <w:t>2.</w:t>
            </w:r>
          </w:p>
        </w:tc>
        <w:tc>
          <w:tcPr>
            <w:tcW w:w="2013" w:type="dxa"/>
          </w:tcPr>
          <w:p w14:paraId="585884DA" w14:textId="77777777" w:rsidR="009560D0" w:rsidRPr="000D152F" w:rsidRDefault="009560D0" w:rsidP="009560D0">
            <w:pPr>
              <w:rPr>
                <w:rFonts w:eastAsia="Calibri"/>
                <w:lang w:eastAsia="en-US"/>
              </w:rPr>
            </w:pPr>
            <w:r w:rsidRPr="000D152F">
              <w:rPr>
                <w:rFonts w:eastAsia="Calibri"/>
                <w:lang w:eastAsia="en-US"/>
              </w:rPr>
              <w:t>Kultūras darba speciālists</w:t>
            </w:r>
          </w:p>
        </w:tc>
        <w:tc>
          <w:tcPr>
            <w:tcW w:w="1559" w:type="dxa"/>
          </w:tcPr>
          <w:p w14:paraId="56ED7703" w14:textId="77777777" w:rsidR="009560D0" w:rsidRPr="000D152F" w:rsidRDefault="009560D0" w:rsidP="009560D0">
            <w:pPr>
              <w:rPr>
                <w:rFonts w:eastAsia="Calibri"/>
                <w:lang w:eastAsia="en-US"/>
              </w:rPr>
            </w:pPr>
            <w:r w:rsidRPr="000D152F">
              <w:rPr>
                <w:rFonts w:eastAsia="Calibri"/>
                <w:lang w:eastAsia="en-US"/>
              </w:rPr>
              <w:t>3435 19</w:t>
            </w:r>
          </w:p>
        </w:tc>
        <w:tc>
          <w:tcPr>
            <w:tcW w:w="1623" w:type="dxa"/>
          </w:tcPr>
          <w:p w14:paraId="6EFB836E" w14:textId="77777777" w:rsidR="009560D0" w:rsidRPr="000D152F" w:rsidRDefault="009560D0" w:rsidP="009560D0">
            <w:pPr>
              <w:rPr>
                <w:rFonts w:eastAsia="Calibri"/>
                <w:lang w:eastAsia="en-US"/>
              </w:rPr>
            </w:pPr>
            <w:r w:rsidRPr="000D152F">
              <w:rPr>
                <w:rFonts w:eastAsia="Calibri"/>
                <w:lang w:eastAsia="en-US"/>
              </w:rPr>
              <w:t>40., V</w:t>
            </w:r>
          </w:p>
        </w:tc>
        <w:tc>
          <w:tcPr>
            <w:tcW w:w="1354" w:type="dxa"/>
          </w:tcPr>
          <w:p w14:paraId="41EE0EE4" w14:textId="77777777" w:rsidR="009560D0" w:rsidRPr="000D152F" w:rsidRDefault="009560D0" w:rsidP="009560D0">
            <w:pPr>
              <w:rPr>
                <w:rFonts w:eastAsia="Calibri"/>
                <w:lang w:eastAsia="en-US"/>
              </w:rPr>
            </w:pPr>
            <w:r w:rsidRPr="000D152F">
              <w:rPr>
                <w:rFonts w:eastAsia="Calibri"/>
                <w:lang w:eastAsia="en-US"/>
              </w:rPr>
              <w:t>10</w:t>
            </w:r>
          </w:p>
        </w:tc>
        <w:tc>
          <w:tcPr>
            <w:tcW w:w="1061" w:type="dxa"/>
          </w:tcPr>
          <w:p w14:paraId="64BE2B73" w14:textId="77777777" w:rsidR="009560D0" w:rsidRPr="000D152F" w:rsidRDefault="009560D0" w:rsidP="009560D0">
            <w:pPr>
              <w:rPr>
                <w:rFonts w:eastAsia="Calibri"/>
                <w:lang w:eastAsia="en-US"/>
              </w:rPr>
            </w:pPr>
            <w:r w:rsidRPr="000D152F">
              <w:rPr>
                <w:rFonts w:eastAsia="Calibri"/>
                <w:lang w:eastAsia="en-US"/>
              </w:rPr>
              <w:t>1</w:t>
            </w:r>
          </w:p>
        </w:tc>
        <w:tc>
          <w:tcPr>
            <w:tcW w:w="1774" w:type="dxa"/>
          </w:tcPr>
          <w:p w14:paraId="6E95C6D2" w14:textId="77777777" w:rsidR="009560D0" w:rsidRPr="000D152F" w:rsidRDefault="009560D0" w:rsidP="009560D0">
            <w:pPr>
              <w:rPr>
                <w:rFonts w:eastAsia="Calibri"/>
                <w:lang w:eastAsia="en-US"/>
              </w:rPr>
            </w:pPr>
          </w:p>
        </w:tc>
      </w:tr>
      <w:tr w:rsidR="009560D0" w:rsidRPr="000D152F" w14:paraId="4FCC7E0B" w14:textId="77777777" w:rsidTr="002946C5">
        <w:tc>
          <w:tcPr>
            <w:tcW w:w="5729" w:type="dxa"/>
            <w:gridSpan w:val="4"/>
          </w:tcPr>
          <w:p w14:paraId="34708670" w14:textId="77777777" w:rsidR="009560D0" w:rsidRPr="000D152F" w:rsidRDefault="009560D0" w:rsidP="009560D0">
            <w:pPr>
              <w:jc w:val="right"/>
              <w:rPr>
                <w:rFonts w:eastAsia="Calibri"/>
                <w:lang w:eastAsia="en-US"/>
              </w:rPr>
            </w:pPr>
          </w:p>
        </w:tc>
        <w:tc>
          <w:tcPr>
            <w:tcW w:w="1354" w:type="dxa"/>
          </w:tcPr>
          <w:p w14:paraId="5BE233D4" w14:textId="77777777" w:rsidR="009560D0" w:rsidRPr="000D152F" w:rsidRDefault="009560D0" w:rsidP="009560D0">
            <w:pPr>
              <w:rPr>
                <w:rFonts w:eastAsia="Calibri"/>
                <w:b/>
                <w:bCs/>
                <w:lang w:eastAsia="en-US"/>
              </w:rPr>
            </w:pPr>
            <w:r w:rsidRPr="000D152F">
              <w:rPr>
                <w:rFonts w:eastAsia="Calibri"/>
                <w:b/>
                <w:bCs/>
                <w:lang w:eastAsia="en-US"/>
              </w:rPr>
              <w:t>Kopā</w:t>
            </w:r>
          </w:p>
        </w:tc>
        <w:tc>
          <w:tcPr>
            <w:tcW w:w="2835" w:type="dxa"/>
            <w:gridSpan w:val="2"/>
          </w:tcPr>
          <w:p w14:paraId="0FEB4541" w14:textId="77777777" w:rsidR="009560D0" w:rsidRPr="000D152F" w:rsidRDefault="009560D0" w:rsidP="009560D0">
            <w:pPr>
              <w:rPr>
                <w:rFonts w:eastAsia="Calibri"/>
                <w:b/>
                <w:bCs/>
                <w:lang w:eastAsia="en-US"/>
              </w:rPr>
            </w:pPr>
            <w:r w:rsidRPr="000D152F">
              <w:rPr>
                <w:rFonts w:eastAsia="Calibri"/>
                <w:b/>
                <w:bCs/>
                <w:lang w:eastAsia="en-US"/>
              </w:rPr>
              <w:t>3</w:t>
            </w:r>
          </w:p>
        </w:tc>
      </w:tr>
    </w:tbl>
    <w:p w14:paraId="730C4502" w14:textId="77777777" w:rsidR="009560D0" w:rsidRPr="000D152F" w:rsidRDefault="009560D0" w:rsidP="009560D0">
      <w:pPr>
        <w:contextualSpacing/>
        <w:jc w:val="both"/>
      </w:pPr>
    </w:p>
    <w:p w14:paraId="38C055D6" w14:textId="77777777" w:rsidR="009560D0" w:rsidRPr="000D152F" w:rsidRDefault="009560D0" w:rsidP="009560D0">
      <w:pPr>
        <w:numPr>
          <w:ilvl w:val="0"/>
          <w:numId w:val="81"/>
        </w:numPr>
        <w:ind w:left="357" w:hanging="357"/>
        <w:contextualSpacing/>
        <w:jc w:val="both"/>
      </w:pPr>
      <w:r w:rsidRPr="000D152F">
        <w:t>Veikt izmaiņas</w:t>
      </w:r>
      <w:r w:rsidRPr="000D152F">
        <w:rPr>
          <w:rFonts w:eastAsia="Calibri"/>
          <w:b/>
        </w:rPr>
        <w:t xml:space="preserve"> </w:t>
      </w:r>
      <w:r w:rsidRPr="000D152F">
        <w:rPr>
          <w:rFonts w:eastAsia="Calibri"/>
          <w:bCs/>
        </w:rPr>
        <w:t xml:space="preserve">Limbažu novada pašvaldības amatu klasificēšanas apkopojumā </w:t>
      </w:r>
      <w:r w:rsidRPr="000D152F">
        <w:t xml:space="preserve">(apstiprināts ar Limbažu novada domes 23.11.2023. sēdes lēmumu Nr. 1042 (protokols Nr. 14, 113.)) </w:t>
      </w:r>
      <w:r w:rsidRPr="000D152F">
        <w:rPr>
          <w:b/>
          <w:bCs/>
        </w:rPr>
        <w:t xml:space="preserve">11. pielikumā </w:t>
      </w:r>
      <w:r w:rsidRPr="000D152F">
        <w:t xml:space="preserve">“Limbažu novada pašvaldības iestāžu amatu klasificēšanas apkopojums </w:t>
      </w:r>
      <w:r w:rsidRPr="000D152F">
        <w:rPr>
          <w:b/>
          <w:bCs/>
        </w:rPr>
        <w:t>APVIENĪBU PĀRVALDES</w:t>
      </w:r>
      <w:r w:rsidRPr="000D152F">
        <w:t>, sadaļā “</w:t>
      </w:r>
      <w:r w:rsidRPr="000D152F">
        <w:rPr>
          <w:b/>
        </w:rPr>
        <w:t>Skultes pagasta pakalpojumu sniegšanas centrs</w:t>
      </w:r>
      <w:r w:rsidRPr="000D152F">
        <w:t>”, 8. punktu izsakot šādā redakcijā:</w:t>
      </w:r>
    </w:p>
    <w:p w14:paraId="45A9D32D" w14:textId="77777777" w:rsidR="009560D0" w:rsidRPr="000D152F" w:rsidRDefault="009560D0" w:rsidP="009560D0">
      <w:pPr>
        <w:spacing w:line="276" w:lineRule="auto"/>
        <w:jc w:val="both"/>
        <w:rPr>
          <w:b/>
          <w:bCs/>
        </w:rPr>
      </w:pPr>
    </w:p>
    <w:tbl>
      <w:tblPr>
        <w:tblStyle w:val="Reatabula402"/>
        <w:tblW w:w="9777" w:type="dxa"/>
        <w:tblInd w:w="0" w:type="dxa"/>
        <w:tblLook w:val="04A0" w:firstRow="1" w:lastRow="0" w:firstColumn="1" w:lastColumn="0" w:noHBand="0" w:noVBand="1"/>
      </w:tblPr>
      <w:tblGrid>
        <w:gridCol w:w="520"/>
        <w:gridCol w:w="2163"/>
        <w:gridCol w:w="1423"/>
        <w:gridCol w:w="1701"/>
        <w:gridCol w:w="1418"/>
        <w:gridCol w:w="918"/>
        <w:gridCol w:w="1634"/>
      </w:tblGrid>
      <w:tr w:rsidR="009560D0" w:rsidRPr="000D152F" w14:paraId="69BAF81F" w14:textId="77777777" w:rsidTr="002946C5">
        <w:tc>
          <w:tcPr>
            <w:tcW w:w="520" w:type="dxa"/>
            <w:tcBorders>
              <w:top w:val="single" w:sz="4" w:space="0" w:color="auto"/>
              <w:left w:val="single" w:sz="4" w:space="0" w:color="auto"/>
              <w:bottom w:val="single" w:sz="4" w:space="0" w:color="auto"/>
              <w:right w:val="single" w:sz="4" w:space="0" w:color="auto"/>
            </w:tcBorders>
            <w:hideMark/>
          </w:tcPr>
          <w:p w14:paraId="1F17366C" w14:textId="77777777" w:rsidR="009560D0" w:rsidRPr="000D152F" w:rsidRDefault="009560D0" w:rsidP="009560D0">
            <w:pPr>
              <w:rPr>
                <w:strike/>
                <w:lang w:eastAsia="en-US"/>
              </w:rPr>
            </w:pPr>
            <w:r w:rsidRPr="000D152F">
              <w:rPr>
                <w:strike/>
                <w:lang w:eastAsia="en-US"/>
              </w:rPr>
              <w:t>8.</w:t>
            </w:r>
          </w:p>
        </w:tc>
        <w:tc>
          <w:tcPr>
            <w:tcW w:w="2163" w:type="dxa"/>
            <w:tcBorders>
              <w:top w:val="single" w:sz="4" w:space="0" w:color="auto"/>
              <w:left w:val="single" w:sz="4" w:space="0" w:color="auto"/>
              <w:bottom w:val="single" w:sz="4" w:space="0" w:color="auto"/>
              <w:right w:val="single" w:sz="4" w:space="0" w:color="auto"/>
            </w:tcBorders>
            <w:hideMark/>
          </w:tcPr>
          <w:p w14:paraId="588F953D" w14:textId="77777777" w:rsidR="009560D0" w:rsidRPr="000D152F" w:rsidRDefault="009560D0" w:rsidP="009560D0">
            <w:pPr>
              <w:rPr>
                <w:strike/>
                <w:lang w:eastAsia="en-US"/>
              </w:rPr>
            </w:pPr>
            <w:r w:rsidRPr="000D152F">
              <w:rPr>
                <w:strike/>
                <w:lang w:eastAsia="en-US"/>
              </w:rPr>
              <w:t>Klientu apkalpošanas speciālists</w:t>
            </w:r>
          </w:p>
        </w:tc>
        <w:tc>
          <w:tcPr>
            <w:tcW w:w="1423" w:type="dxa"/>
            <w:tcBorders>
              <w:top w:val="single" w:sz="4" w:space="0" w:color="auto"/>
              <w:left w:val="single" w:sz="4" w:space="0" w:color="auto"/>
              <w:bottom w:val="single" w:sz="4" w:space="0" w:color="auto"/>
              <w:right w:val="single" w:sz="4" w:space="0" w:color="auto"/>
            </w:tcBorders>
            <w:hideMark/>
          </w:tcPr>
          <w:p w14:paraId="175D345B" w14:textId="77777777" w:rsidR="009560D0" w:rsidRPr="000D152F" w:rsidRDefault="009560D0" w:rsidP="009560D0">
            <w:pPr>
              <w:rPr>
                <w:strike/>
                <w:lang w:eastAsia="en-US"/>
              </w:rPr>
            </w:pPr>
            <w:r w:rsidRPr="000D152F">
              <w:rPr>
                <w:strike/>
                <w:lang w:eastAsia="en-US"/>
              </w:rPr>
              <w:t>4222 07</w:t>
            </w:r>
          </w:p>
        </w:tc>
        <w:tc>
          <w:tcPr>
            <w:tcW w:w="1701" w:type="dxa"/>
            <w:tcBorders>
              <w:top w:val="single" w:sz="4" w:space="0" w:color="auto"/>
              <w:left w:val="single" w:sz="4" w:space="0" w:color="auto"/>
              <w:bottom w:val="single" w:sz="4" w:space="0" w:color="auto"/>
              <w:right w:val="single" w:sz="4" w:space="0" w:color="auto"/>
            </w:tcBorders>
            <w:hideMark/>
          </w:tcPr>
          <w:p w14:paraId="6DAE4FD0" w14:textId="77777777" w:rsidR="009560D0" w:rsidRPr="000D152F" w:rsidRDefault="009560D0" w:rsidP="009560D0">
            <w:pPr>
              <w:rPr>
                <w:strike/>
                <w:lang w:eastAsia="en-US"/>
              </w:rPr>
            </w:pPr>
            <w:r w:rsidRPr="000D152F">
              <w:rPr>
                <w:strike/>
                <w:lang w:eastAsia="en-US"/>
              </w:rPr>
              <w:t>25., I</w:t>
            </w:r>
          </w:p>
        </w:tc>
        <w:tc>
          <w:tcPr>
            <w:tcW w:w="1418" w:type="dxa"/>
            <w:tcBorders>
              <w:top w:val="single" w:sz="4" w:space="0" w:color="auto"/>
              <w:left w:val="single" w:sz="4" w:space="0" w:color="auto"/>
              <w:bottom w:val="single" w:sz="4" w:space="0" w:color="auto"/>
              <w:right w:val="single" w:sz="4" w:space="0" w:color="auto"/>
            </w:tcBorders>
            <w:hideMark/>
          </w:tcPr>
          <w:p w14:paraId="5338C6B6" w14:textId="77777777" w:rsidR="009560D0" w:rsidRPr="000D152F" w:rsidRDefault="009560D0" w:rsidP="009560D0">
            <w:pPr>
              <w:rPr>
                <w:strike/>
                <w:lang w:eastAsia="en-US"/>
              </w:rPr>
            </w:pPr>
            <w:r w:rsidRPr="000D152F">
              <w:rPr>
                <w:strike/>
                <w:lang w:eastAsia="en-US"/>
              </w:rPr>
              <w:t>4</w:t>
            </w:r>
          </w:p>
        </w:tc>
        <w:tc>
          <w:tcPr>
            <w:tcW w:w="918" w:type="dxa"/>
            <w:tcBorders>
              <w:top w:val="single" w:sz="4" w:space="0" w:color="auto"/>
              <w:left w:val="single" w:sz="4" w:space="0" w:color="auto"/>
              <w:bottom w:val="single" w:sz="4" w:space="0" w:color="auto"/>
              <w:right w:val="single" w:sz="4" w:space="0" w:color="auto"/>
            </w:tcBorders>
            <w:hideMark/>
          </w:tcPr>
          <w:p w14:paraId="442C208A" w14:textId="77777777" w:rsidR="009560D0" w:rsidRPr="000D152F" w:rsidRDefault="009560D0" w:rsidP="009560D0">
            <w:pPr>
              <w:rPr>
                <w:strike/>
                <w:lang w:eastAsia="en-US"/>
              </w:rPr>
            </w:pPr>
            <w:r w:rsidRPr="000D152F">
              <w:rPr>
                <w:strike/>
                <w:lang w:eastAsia="en-US"/>
              </w:rPr>
              <w:t>1</w:t>
            </w:r>
          </w:p>
        </w:tc>
        <w:tc>
          <w:tcPr>
            <w:tcW w:w="1634" w:type="dxa"/>
            <w:tcBorders>
              <w:top w:val="single" w:sz="4" w:space="0" w:color="auto"/>
              <w:left w:val="single" w:sz="4" w:space="0" w:color="auto"/>
              <w:bottom w:val="single" w:sz="4" w:space="0" w:color="auto"/>
              <w:right w:val="single" w:sz="4" w:space="0" w:color="auto"/>
            </w:tcBorders>
            <w:hideMark/>
          </w:tcPr>
          <w:p w14:paraId="6BE9219A" w14:textId="77777777" w:rsidR="009560D0" w:rsidRPr="000D152F" w:rsidRDefault="009560D0" w:rsidP="009560D0">
            <w:pPr>
              <w:rPr>
                <w:lang w:eastAsia="en-US"/>
              </w:rPr>
            </w:pPr>
            <w:r w:rsidRPr="000D152F">
              <w:rPr>
                <w:lang w:eastAsia="en-US"/>
              </w:rPr>
              <w:t xml:space="preserve">Svītrot no amatu saraksta </w:t>
            </w:r>
          </w:p>
        </w:tc>
      </w:tr>
      <w:tr w:rsidR="009560D0" w:rsidRPr="000D152F" w14:paraId="553A79C5" w14:textId="77777777" w:rsidTr="002946C5">
        <w:tc>
          <w:tcPr>
            <w:tcW w:w="520" w:type="dxa"/>
            <w:tcBorders>
              <w:top w:val="single" w:sz="4" w:space="0" w:color="auto"/>
              <w:left w:val="single" w:sz="4" w:space="0" w:color="auto"/>
              <w:bottom w:val="single" w:sz="4" w:space="0" w:color="auto"/>
              <w:right w:val="single" w:sz="4" w:space="0" w:color="auto"/>
            </w:tcBorders>
          </w:tcPr>
          <w:p w14:paraId="44CD9BBF" w14:textId="77777777" w:rsidR="009560D0" w:rsidRPr="000D152F" w:rsidRDefault="009560D0" w:rsidP="009560D0">
            <w:pPr>
              <w:rPr>
                <w:rFonts w:cs="Arial"/>
                <w:lang w:eastAsia="en-US"/>
              </w:rPr>
            </w:pPr>
          </w:p>
        </w:tc>
        <w:tc>
          <w:tcPr>
            <w:tcW w:w="2163" w:type="dxa"/>
            <w:tcBorders>
              <w:top w:val="single" w:sz="4" w:space="0" w:color="auto"/>
              <w:left w:val="single" w:sz="4" w:space="0" w:color="auto"/>
              <w:bottom w:val="single" w:sz="4" w:space="0" w:color="auto"/>
              <w:right w:val="single" w:sz="4" w:space="0" w:color="auto"/>
            </w:tcBorders>
          </w:tcPr>
          <w:p w14:paraId="1EDCCA1A" w14:textId="77777777" w:rsidR="009560D0" w:rsidRPr="000D152F" w:rsidRDefault="009560D0" w:rsidP="009560D0">
            <w:pPr>
              <w:rPr>
                <w:rFonts w:cs="Arial"/>
                <w:lang w:eastAsia="en-US"/>
              </w:rPr>
            </w:pPr>
          </w:p>
        </w:tc>
        <w:tc>
          <w:tcPr>
            <w:tcW w:w="1423" w:type="dxa"/>
            <w:tcBorders>
              <w:top w:val="single" w:sz="4" w:space="0" w:color="auto"/>
              <w:left w:val="single" w:sz="4" w:space="0" w:color="auto"/>
              <w:bottom w:val="single" w:sz="4" w:space="0" w:color="auto"/>
              <w:right w:val="single" w:sz="4" w:space="0" w:color="auto"/>
            </w:tcBorders>
          </w:tcPr>
          <w:p w14:paraId="17420783" w14:textId="77777777" w:rsidR="009560D0" w:rsidRPr="000D152F" w:rsidRDefault="009560D0" w:rsidP="009560D0">
            <w:pPr>
              <w:rPr>
                <w:rFonts w:cs="Arial"/>
                <w:lang w:eastAsia="en-US"/>
              </w:rPr>
            </w:pPr>
          </w:p>
        </w:tc>
        <w:tc>
          <w:tcPr>
            <w:tcW w:w="1701" w:type="dxa"/>
            <w:tcBorders>
              <w:top w:val="single" w:sz="4" w:space="0" w:color="auto"/>
              <w:left w:val="single" w:sz="4" w:space="0" w:color="auto"/>
              <w:bottom w:val="single" w:sz="4" w:space="0" w:color="auto"/>
              <w:right w:val="single" w:sz="4" w:space="0" w:color="auto"/>
            </w:tcBorders>
          </w:tcPr>
          <w:p w14:paraId="5B26EBAE" w14:textId="77777777" w:rsidR="009560D0" w:rsidRPr="000D152F" w:rsidRDefault="009560D0" w:rsidP="009560D0">
            <w:pPr>
              <w:rPr>
                <w:rFonts w:cs="Arial"/>
                <w:lang w:eastAsia="en-US"/>
              </w:rPr>
            </w:pPr>
          </w:p>
        </w:tc>
        <w:tc>
          <w:tcPr>
            <w:tcW w:w="1418" w:type="dxa"/>
            <w:tcBorders>
              <w:top w:val="single" w:sz="4" w:space="0" w:color="auto"/>
              <w:left w:val="single" w:sz="4" w:space="0" w:color="auto"/>
              <w:bottom w:val="single" w:sz="4" w:space="0" w:color="auto"/>
              <w:right w:val="single" w:sz="4" w:space="0" w:color="auto"/>
            </w:tcBorders>
          </w:tcPr>
          <w:p w14:paraId="7F2C49CC" w14:textId="77777777" w:rsidR="009560D0" w:rsidRPr="000D152F" w:rsidRDefault="009560D0" w:rsidP="009560D0">
            <w:pPr>
              <w:rPr>
                <w:rFonts w:cs="Arial"/>
                <w:lang w:eastAsia="en-US"/>
              </w:rPr>
            </w:pPr>
          </w:p>
        </w:tc>
        <w:tc>
          <w:tcPr>
            <w:tcW w:w="918" w:type="dxa"/>
            <w:tcBorders>
              <w:top w:val="single" w:sz="4" w:space="0" w:color="auto"/>
              <w:left w:val="single" w:sz="4" w:space="0" w:color="auto"/>
              <w:bottom w:val="single" w:sz="4" w:space="0" w:color="auto"/>
              <w:right w:val="single" w:sz="4" w:space="0" w:color="auto"/>
            </w:tcBorders>
            <w:hideMark/>
          </w:tcPr>
          <w:p w14:paraId="61182446" w14:textId="77777777" w:rsidR="009560D0" w:rsidRPr="000D152F" w:rsidRDefault="009560D0" w:rsidP="009560D0">
            <w:pPr>
              <w:rPr>
                <w:rFonts w:cs="Arial"/>
                <w:b/>
                <w:lang w:eastAsia="en-US"/>
              </w:rPr>
            </w:pPr>
            <w:r w:rsidRPr="000D152F">
              <w:rPr>
                <w:rFonts w:cs="Arial"/>
                <w:b/>
                <w:lang w:eastAsia="en-US"/>
              </w:rPr>
              <w:t>Kopā</w:t>
            </w:r>
          </w:p>
        </w:tc>
        <w:tc>
          <w:tcPr>
            <w:tcW w:w="1634" w:type="dxa"/>
            <w:tcBorders>
              <w:top w:val="single" w:sz="4" w:space="0" w:color="auto"/>
              <w:left w:val="single" w:sz="4" w:space="0" w:color="auto"/>
              <w:bottom w:val="single" w:sz="4" w:space="0" w:color="auto"/>
              <w:right w:val="single" w:sz="4" w:space="0" w:color="auto"/>
            </w:tcBorders>
            <w:hideMark/>
          </w:tcPr>
          <w:p w14:paraId="7634735C" w14:textId="77777777" w:rsidR="009560D0" w:rsidRPr="000D152F" w:rsidRDefault="009560D0" w:rsidP="009560D0">
            <w:pPr>
              <w:rPr>
                <w:rFonts w:cs="Arial"/>
                <w:b/>
                <w:lang w:eastAsia="en-US"/>
              </w:rPr>
            </w:pPr>
            <w:r w:rsidRPr="000D152F">
              <w:rPr>
                <w:rFonts w:cs="Arial"/>
                <w:b/>
                <w:strike/>
                <w:lang w:eastAsia="en-US"/>
              </w:rPr>
              <w:t xml:space="preserve">11   </w:t>
            </w:r>
            <w:r w:rsidRPr="000D152F">
              <w:rPr>
                <w:rFonts w:cs="Arial"/>
                <w:b/>
                <w:lang w:eastAsia="en-US"/>
              </w:rPr>
              <w:t xml:space="preserve">   10</w:t>
            </w:r>
          </w:p>
        </w:tc>
      </w:tr>
    </w:tbl>
    <w:p w14:paraId="3F5E6364" w14:textId="77777777" w:rsidR="009560D0" w:rsidRPr="000D152F" w:rsidRDefault="009560D0" w:rsidP="009560D0">
      <w:pPr>
        <w:ind w:left="360"/>
        <w:contextualSpacing/>
        <w:jc w:val="both"/>
        <w:rPr>
          <w:rFonts w:eastAsia="Calibri"/>
          <w:lang w:eastAsia="en-US"/>
        </w:rPr>
      </w:pPr>
    </w:p>
    <w:p w14:paraId="2317D197" w14:textId="77777777" w:rsidR="009560D0" w:rsidRPr="000D152F" w:rsidRDefault="009560D0" w:rsidP="009560D0">
      <w:pPr>
        <w:numPr>
          <w:ilvl w:val="0"/>
          <w:numId w:val="81"/>
        </w:numPr>
        <w:ind w:left="357" w:hanging="357"/>
        <w:contextualSpacing/>
        <w:jc w:val="both"/>
        <w:rPr>
          <w:rFonts w:eastAsia="Calibri"/>
          <w:lang w:eastAsia="en-US"/>
        </w:rPr>
      </w:pPr>
      <w:r w:rsidRPr="000D152F">
        <w:rPr>
          <w:rFonts w:eastAsia="Calibri"/>
          <w:lang w:eastAsia="en-US"/>
        </w:rPr>
        <w:t xml:space="preserve">Izmaiņas </w:t>
      </w:r>
      <w:r w:rsidRPr="000D152F">
        <w:rPr>
          <w:rFonts w:eastAsia="Calibri"/>
          <w:bCs/>
        </w:rPr>
        <w:t xml:space="preserve">Limbažu novada pašvaldības amatu klasificēšanas apkopojumā </w:t>
      </w:r>
      <w:r w:rsidRPr="000D152F">
        <w:rPr>
          <w:rFonts w:eastAsia="Calibri"/>
          <w:lang w:eastAsia="en-US"/>
        </w:rPr>
        <w:t xml:space="preserve">stājas spēkā ar 2024. gada 1.jūliju. </w:t>
      </w:r>
    </w:p>
    <w:p w14:paraId="0E0BD9BD" w14:textId="77777777" w:rsidR="00E77679" w:rsidRDefault="009560D0" w:rsidP="009560D0">
      <w:pPr>
        <w:numPr>
          <w:ilvl w:val="0"/>
          <w:numId w:val="81"/>
        </w:numPr>
        <w:ind w:left="357" w:hanging="357"/>
        <w:contextualSpacing/>
        <w:jc w:val="both"/>
        <w:rPr>
          <w:lang w:eastAsia="en-US"/>
        </w:rPr>
      </w:pPr>
      <w:r w:rsidRPr="000D152F">
        <w:t>Atbildīgais par lēmuma izpildi atbilstoši veiktajām izmaiņām ir</w:t>
      </w:r>
      <w:r w:rsidRPr="000D152F">
        <w:rPr>
          <w:lang w:eastAsia="en-US"/>
        </w:rPr>
        <w:t xml:space="preserve"> Centrālās pārvaldes vadītājs.</w:t>
      </w:r>
    </w:p>
    <w:p w14:paraId="4A4CCA2F" w14:textId="597C3BB8" w:rsidR="009560D0" w:rsidRPr="000D152F" w:rsidRDefault="009560D0" w:rsidP="009560D0">
      <w:pPr>
        <w:numPr>
          <w:ilvl w:val="0"/>
          <w:numId w:val="81"/>
        </w:numPr>
        <w:ind w:left="357" w:hanging="357"/>
        <w:contextualSpacing/>
        <w:jc w:val="both"/>
        <w:rPr>
          <w:lang w:eastAsia="en-US"/>
        </w:rPr>
      </w:pPr>
      <w:r w:rsidRPr="000D152F">
        <w:t>Kontroli par lēmuma izpildi uzdot Limbažu novada pašvaldības izpilddirektoram.</w:t>
      </w:r>
    </w:p>
    <w:p w14:paraId="42DF4056" w14:textId="77777777" w:rsidR="00060AAD" w:rsidRPr="000D152F" w:rsidRDefault="00060AAD" w:rsidP="00072082">
      <w:pPr>
        <w:keepNext/>
        <w:jc w:val="center"/>
        <w:outlineLvl w:val="0"/>
        <w:rPr>
          <w:b/>
          <w:bCs/>
          <w:lang w:eastAsia="en-US"/>
        </w:rPr>
      </w:pPr>
    </w:p>
    <w:p w14:paraId="7E11540F" w14:textId="77777777" w:rsidR="00691D19" w:rsidRPr="000D152F" w:rsidRDefault="00691D19" w:rsidP="00060AAD">
      <w:pPr>
        <w:jc w:val="both"/>
        <w:rPr>
          <w:b/>
          <w:bCs/>
        </w:rPr>
      </w:pPr>
    </w:p>
    <w:p w14:paraId="628F048B" w14:textId="4CF56ADC" w:rsidR="00060AAD" w:rsidRPr="000D152F" w:rsidRDefault="00060AAD" w:rsidP="00060AAD">
      <w:pPr>
        <w:jc w:val="both"/>
        <w:rPr>
          <w:b/>
          <w:bCs/>
        </w:rPr>
      </w:pPr>
      <w:r w:rsidRPr="000D152F">
        <w:rPr>
          <w:b/>
          <w:bCs/>
        </w:rPr>
        <w:t xml:space="preserve">Lēmums Nr. </w:t>
      </w:r>
      <w:r w:rsidR="00691D19" w:rsidRPr="000D152F">
        <w:rPr>
          <w:b/>
          <w:bCs/>
        </w:rPr>
        <w:t>411</w:t>
      </w:r>
    </w:p>
    <w:p w14:paraId="580F6B2A" w14:textId="1E90B94F" w:rsidR="00060AAD" w:rsidRPr="000D152F" w:rsidRDefault="00060AAD" w:rsidP="00072082">
      <w:pPr>
        <w:keepNext/>
        <w:jc w:val="center"/>
        <w:outlineLvl w:val="0"/>
        <w:rPr>
          <w:b/>
          <w:bCs/>
          <w:lang w:eastAsia="en-US"/>
        </w:rPr>
      </w:pPr>
      <w:r w:rsidRPr="000D152F">
        <w:rPr>
          <w:b/>
          <w:bCs/>
          <w:lang w:eastAsia="en-US"/>
        </w:rPr>
        <w:t>84.</w:t>
      </w:r>
    </w:p>
    <w:p w14:paraId="2082E0CB" w14:textId="77777777" w:rsidR="00FF4C30" w:rsidRPr="000D152F" w:rsidRDefault="00FF4C30" w:rsidP="00FF4C30">
      <w:pPr>
        <w:pBdr>
          <w:bottom w:val="single" w:sz="6" w:space="1" w:color="auto"/>
        </w:pBdr>
        <w:jc w:val="both"/>
        <w:rPr>
          <w:b/>
          <w:bCs/>
        </w:rPr>
      </w:pPr>
      <w:r w:rsidRPr="000D152F">
        <w:rPr>
          <w:b/>
          <w:bCs/>
          <w:noProof/>
        </w:rPr>
        <w:t>Par kultūras iestādes Brīvzemnieku pagasta kopienas centra vadītājas apstiprināšanu amatā</w:t>
      </w:r>
    </w:p>
    <w:p w14:paraId="57F69A6B" w14:textId="77777777" w:rsidR="00FF4C30" w:rsidRPr="000D152F" w:rsidRDefault="00FF4C30" w:rsidP="00FF4C30">
      <w:pPr>
        <w:jc w:val="center"/>
      </w:pPr>
      <w:r w:rsidRPr="000D152F">
        <w:t xml:space="preserve">Ziņo </w:t>
      </w:r>
      <w:r w:rsidRPr="000D152F">
        <w:rPr>
          <w:noProof/>
        </w:rPr>
        <w:t>Evija Keisele, Sandra Smiltniece</w:t>
      </w:r>
    </w:p>
    <w:p w14:paraId="2A8EF06F" w14:textId="77777777" w:rsidR="00FF4C30" w:rsidRPr="000D152F" w:rsidRDefault="00FF4C30" w:rsidP="00FF4C30">
      <w:pPr>
        <w:jc w:val="both"/>
      </w:pPr>
    </w:p>
    <w:p w14:paraId="48AAABF0" w14:textId="32CB1723" w:rsidR="00FF4C30" w:rsidRPr="000D152F" w:rsidRDefault="00FF4C30" w:rsidP="00FF4C30">
      <w:pPr>
        <w:ind w:firstLine="720"/>
        <w:jc w:val="both"/>
      </w:pPr>
      <w:r w:rsidRPr="000D152F">
        <w:t xml:space="preserve">Ar </w:t>
      </w:r>
      <w:r w:rsidRPr="000D152F">
        <w:rPr>
          <w:rFonts w:eastAsia="Calibri"/>
          <w:bCs/>
        </w:rPr>
        <w:t>2024.gada 28.marta  Limbažu</w:t>
      </w:r>
      <w:r w:rsidRPr="000D152F">
        <w:t xml:space="preserve"> novada pašvaldības domes lēmumu Nr.250 “</w:t>
      </w:r>
      <w:r w:rsidRPr="000D152F">
        <w:rPr>
          <w:noProof/>
        </w:rPr>
        <w:t>Par Puikules tautas nama un Brīvzemnieku pagasta kopienas centra reorganizāciju”</w:t>
      </w:r>
      <w:r w:rsidRPr="000D152F">
        <w:t xml:space="preserve"> (protokols Nr.6, 89.) nolemts ar 2024. gada 1. aprīli uzsākt un līdz 2024. gada 31. maijam veikt Brīvzemnieku pagasta iestāžu  - Puikules tautas nama un Brīvzemnieku pagasta kopienas centra reorganizāciju, kā rezultātā Limbažu novada pašvaldības iestāde Puikules tautas nams tiek pievienots pašvaldības iestādei Brīvzemnieku pagasta kopienas centrs, kā rezultātā pievienojamā iestāde beidz pastāvēt. Lēmumā </w:t>
      </w:r>
      <w:r w:rsidRPr="000D152F">
        <w:rPr>
          <w:rFonts w:eastAsia="Arial Unicode MS"/>
          <w:kern w:val="1"/>
          <w:lang w:eastAsia="hi-IN" w:bidi="hi-IN"/>
        </w:rPr>
        <w:t xml:space="preserve">noteikts, ka </w:t>
      </w:r>
      <w:r w:rsidRPr="000D152F">
        <w:rPr>
          <w:color w:val="000000"/>
        </w:rPr>
        <w:t xml:space="preserve">Limbažu novada pašvaldības iestāde - Brīvzemnieku pagasta kopienas centrs, ir </w:t>
      </w:r>
      <w:r w:rsidRPr="000D152F">
        <w:t xml:space="preserve">Limbažu novada pašvaldības iestādes - </w:t>
      </w:r>
      <w:r w:rsidRPr="000D152F">
        <w:rPr>
          <w:color w:val="000000"/>
        </w:rPr>
        <w:t>Puikules tautas nams,</w:t>
      </w:r>
      <w:r w:rsidRPr="000D152F">
        <w:t xml:space="preserve"> </w:t>
      </w:r>
      <w:r w:rsidRPr="000D152F">
        <w:rPr>
          <w:rFonts w:eastAsia="Arial Unicode MS"/>
          <w:kern w:val="1"/>
          <w:lang w:eastAsia="hi-IN" w:bidi="hi-IN"/>
        </w:rPr>
        <w:t>finanšu, mantas,</w:t>
      </w:r>
      <w:r w:rsidRPr="000D152F">
        <w:t xml:space="preserve"> darba tiesisko attiecību,</w:t>
      </w:r>
      <w:r w:rsidRPr="000D152F">
        <w:rPr>
          <w:rFonts w:eastAsia="Arial Unicode MS"/>
          <w:kern w:val="1"/>
          <w:lang w:eastAsia="hi-IN" w:bidi="hi-IN"/>
        </w:rPr>
        <w:t xml:space="preserve"> saistību un tiesību pārņēmēja</w:t>
      </w:r>
      <w:r w:rsidRPr="000D152F">
        <w:t>.</w:t>
      </w:r>
    </w:p>
    <w:p w14:paraId="5692F951" w14:textId="77777777" w:rsidR="00FF4C30" w:rsidRPr="000D152F" w:rsidRDefault="00FF4C30" w:rsidP="00FF4C30">
      <w:pPr>
        <w:ind w:firstLine="720"/>
        <w:jc w:val="both"/>
        <w:rPr>
          <w:rFonts w:eastAsia="Arial Unicode MS"/>
          <w:kern w:val="1"/>
          <w:lang w:eastAsia="hi-IN" w:bidi="hi-IN"/>
        </w:rPr>
      </w:pPr>
      <w:r w:rsidRPr="000D152F">
        <w:t xml:space="preserve">Atbilstoši pašvaldības domes lēmumam, Puikules tautas nams kā iestāde beidz pastāvēt. </w:t>
      </w:r>
      <w:r w:rsidRPr="000D152F">
        <w:rPr>
          <w:rFonts w:eastAsia="Arial Unicode MS"/>
          <w:kern w:val="1"/>
          <w:lang w:eastAsia="hi-IN" w:bidi="hi-IN"/>
        </w:rPr>
        <w:t xml:space="preserve">Ņemot vērā, ka reorganizācijas rezultātā, nevar tikt saglabātas divas iestādes vadītāja amata vietas,  Limbažu novada Kultūras pārvalde ir veikusi </w:t>
      </w:r>
      <w:r w:rsidRPr="000D152F">
        <w:t xml:space="preserve">Limbažu novada pašvaldības iestāžu -  </w:t>
      </w:r>
      <w:r w:rsidRPr="000D152F">
        <w:rPr>
          <w:color w:val="000000"/>
        </w:rPr>
        <w:t xml:space="preserve">Brīvzemnieku pagasta kopienas centra un </w:t>
      </w:r>
      <w:r w:rsidRPr="000D152F">
        <w:t xml:space="preserve"> </w:t>
      </w:r>
      <w:r w:rsidRPr="000D152F">
        <w:rPr>
          <w:color w:val="000000"/>
        </w:rPr>
        <w:t>Puikules tautas nama vadītāju izvērtējumu, kā rezultātā  Ināra Blūma atzīta par piemērotāko kandidatūru Brīvzemnieku pagasta kopienas centra vadītājas amatam.</w:t>
      </w:r>
    </w:p>
    <w:p w14:paraId="5F737E2D" w14:textId="77777777" w:rsidR="00FF4C30" w:rsidRPr="000D152F" w:rsidRDefault="00FF4C30" w:rsidP="00FF4C30">
      <w:pPr>
        <w:ind w:firstLine="720"/>
        <w:jc w:val="both"/>
      </w:pPr>
      <w:r w:rsidRPr="000D152F">
        <w:t>Pamatojoties uz Pašvaldību likuma 10.panta pirmās daļas 10.punktu, tikai Domes kompetencē ir iecelt amatā un atbrīvot no tā pašvaldības iestāžu vadītājus, kā arī citas amatpersonas normatīvajos aktos paredzētajos gadījumos.</w:t>
      </w:r>
    </w:p>
    <w:p w14:paraId="6CBC77CF" w14:textId="77777777" w:rsidR="00FF4C30" w:rsidRPr="000D152F" w:rsidRDefault="00FF4C30" w:rsidP="00FF4C30">
      <w:pPr>
        <w:ind w:firstLine="720"/>
        <w:jc w:val="both"/>
        <w:rPr>
          <w:color w:val="007BB8"/>
        </w:rPr>
      </w:pPr>
      <w:r w:rsidRPr="000D152F">
        <w:t xml:space="preserve">Ņemot vērā minēto, Limbažu novada pašvaldībai, Limbažu novada Kultūras pārvaldes personā, kas </w:t>
      </w:r>
      <w:r w:rsidRPr="000D152F">
        <w:rPr>
          <w:color w:val="000000"/>
        </w:rPr>
        <w:t xml:space="preserve">Brīvzemnieku pagasta kopienas centra vadītājas </w:t>
      </w:r>
      <w:r w:rsidRPr="000D152F">
        <w:t xml:space="preserve">darba devējs, saskaņā ar domes lēmumu, būtu jāturpina darba tiesiskās attiecības ar </w:t>
      </w:r>
      <w:r w:rsidRPr="000D152F">
        <w:rPr>
          <w:color w:val="000000"/>
        </w:rPr>
        <w:t>Ināru Blūmu.</w:t>
      </w:r>
    </w:p>
    <w:p w14:paraId="154D3CE2" w14:textId="214BF016" w:rsidR="00FF4C30" w:rsidRPr="000D152F" w:rsidRDefault="00FF4C30" w:rsidP="00FF4C30">
      <w:pPr>
        <w:ind w:firstLine="720"/>
        <w:jc w:val="both"/>
        <w:rPr>
          <w:rFonts w:eastAsia="SimSun"/>
          <w:bCs/>
          <w:kern w:val="3"/>
          <w:lang w:eastAsia="zh-CN" w:bidi="hi-IN"/>
        </w:rPr>
      </w:pPr>
      <w:r w:rsidRPr="000D152F">
        <w:t xml:space="preserve">Ņemot vērā minēto, pamatojoties uz Pašvaldību likuma 10.panta pirmās daļas 10.punktu, </w:t>
      </w:r>
      <w:r w:rsidRPr="000D152F">
        <w:rPr>
          <w:rFonts w:eastAsia="SimSun"/>
          <w:b/>
          <w:bCs/>
          <w:kern w:val="3"/>
          <w:lang w:eastAsia="zh-CN" w:bidi="hi-IN"/>
        </w:rPr>
        <w:t>atklāti balsojot</w:t>
      </w:r>
      <w:r w:rsidRPr="000D152F">
        <w:rPr>
          <w:rFonts w:eastAsia="SimSun"/>
          <w:kern w:val="3"/>
          <w:lang w:eastAsia="zh-CN" w:bidi="hi-IN"/>
        </w:rPr>
        <w:t xml:space="preserve">: </w:t>
      </w:r>
      <w:r w:rsidRPr="000D152F">
        <w:rPr>
          <w:rFonts w:eastAsia="SimSun"/>
          <w:b/>
          <w:kern w:val="3"/>
          <w:lang w:eastAsia="zh-CN" w:bidi="hi-IN"/>
        </w:rPr>
        <w:t xml:space="preserve">PAR – </w:t>
      </w:r>
      <w:r w:rsidRPr="000D152F">
        <w:rPr>
          <w:rFonts w:eastAsia="SimSun"/>
          <w:bCs/>
          <w:kern w:val="3"/>
          <w:lang w:eastAsia="zh-CN" w:bidi="hi-IN"/>
        </w:rPr>
        <w:t>9 deputāti (Dagnis Straubergs, Dāvis Melnalksnis, Edmunds Zeidmanis, Jānis Bakmanis, Kristaps Močāns, Lija Jokste, Māris Beļaunieks, Regīna Tamane, Ziedonis Rubezis)</w:t>
      </w:r>
      <w:r w:rsidRPr="000D152F">
        <w:rPr>
          <w:rFonts w:eastAsia="SimSun"/>
          <w:kern w:val="3"/>
          <w:lang w:eastAsia="zh-CN" w:bidi="hi-IN"/>
        </w:rPr>
        <w:t xml:space="preserve">, </w:t>
      </w:r>
      <w:r w:rsidRPr="000D152F">
        <w:rPr>
          <w:rFonts w:eastAsia="SimSun"/>
          <w:b/>
          <w:kern w:val="3"/>
          <w:lang w:eastAsia="zh-CN" w:bidi="hi-IN"/>
        </w:rPr>
        <w:t xml:space="preserve">PRET – </w:t>
      </w:r>
      <w:r w:rsidRPr="000D152F">
        <w:rPr>
          <w:rFonts w:eastAsia="SimSun"/>
          <w:bCs/>
          <w:kern w:val="3"/>
          <w:lang w:eastAsia="zh-CN" w:bidi="hi-IN"/>
        </w:rPr>
        <w:t xml:space="preserve">1 deputāts (Valdis </w:t>
      </w:r>
      <w:proofErr w:type="spellStart"/>
      <w:r w:rsidRPr="000D152F">
        <w:rPr>
          <w:rFonts w:eastAsia="SimSun"/>
          <w:bCs/>
          <w:kern w:val="3"/>
          <w:lang w:eastAsia="zh-CN" w:bidi="hi-IN"/>
        </w:rPr>
        <w:t>Možvillo</w:t>
      </w:r>
      <w:proofErr w:type="spellEnd"/>
      <w:r w:rsidRPr="000D152F">
        <w:rPr>
          <w:rFonts w:eastAsia="SimSun"/>
          <w:bCs/>
          <w:kern w:val="3"/>
          <w:lang w:eastAsia="zh-CN" w:bidi="hi-IN"/>
        </w:rPr>
        <w:t>)</w:t>
      </w:r>
      <w:r w:rsidRPr="000D152F">
        <w:rPr>
          <w:rFonts w:eastAsia="SimSun"/>
          <w:b/>
          <w:kern w:val="3"/>
          <w:lang w:eastAsia="zh-CN" w:bidi="hi-IN"/>
        </w:rPr>
        <w:t xml:space="preserve">, ATTURAS – </w:t>
      </w:r>
      <w:r w:rsidRPr="000D152F">
        <w:rPr>
          <w:rFonts w:eastAsia="SimSun"/>
          <w:bCs/>
          <w:kern w:val="3"/>
          <w:lang w:eastAsia="zh-CN" w:bidi="hi-IN"/>
        </w:rPr>
        <w:t>1 deputāts (Aigars Legzdiņš)</w:t>
      </w:r>
      <w:r w:rsidRPr="000D152F">
        <w:rPr>
          <w:rFonts w:eastAsia="Calibri"/>
          <w:bCs/>
        </w:rPr>
        <w:t>,</w:t>
      </w:r>
      <w:r w:rsidRPr="000D152F">
        <w:rPr>
          <w:rFonts w:eastAsia="SimSun"/>
          <w:bCs/>
          <w:kern w:val="3"/>
          <w:lang w:eastAsia="zh-CN" w:bidi="hi-IN"/>
        </w:rPr>
        <w:t xml:space="preserve"> </w:t>
      </w:r>
      <w:r w:rsidRPr="000D152F">
        <w:t>nepiedalās – 1 deputāts (Rūdolfs Pelēkais), nebalso – 1 deputāts (Andris Garklāvs), Limbažu novada dome</w:t>
      </w:r>
      <w:r w:rsidRPr="000D152F">
        <w:rPr>
          <w:b/>
          <w:bCs/>
        </w:rPr>
        <w:t xml:space="preserve"> NOLEMJ:</w:t>
      </w:r>
    </w:p>
    <w:p w14:paraId="4F25672B" w14:textId="77777777" w:rsidR="00FF4C30" w:rsidRPr="000D152F" w:rsidRDefault="00FF4C30" w:rsidP="00FF4C30">
      <w:pPr>
        <w:jc w:val="both"/>
        <w:rPr>
          <w:rFonts w:eastAsia="Calibri"/>
        </w:rPr>
      </w:pPr>
    </w:p>
    <w:p w14:paraId="68F3B7E2" w14:textId="77777777" w:rsidR="00FF4C30" w:rsidRPr="000D152F" w:rsidRDefault="00FF4C30" w:rsidP="00FF4C30">
      <w:pPr>
        <w:numPr>
          <w:ilvl w:val="0"/>
          <w:numId w:val="162"/>
        </w:numPr>
        <w:contextualSpacing/>
        <w:jc w:val="both"/>
        <w:rPr>
          <w:rFonts w:eastAsia="Calibri"/>
          <w:bCs/>
          <w:lang w:eastAsia="en-US"/>
        </w:rPr>
      </w:pPr>
      <w:r w:rsidRPr="000D152F">
        <w:rPr>
          <w:rFonts w:eastAsia="Arial Unicode MS" w:cs="Arial Unicode MS"/>
          <w:bCs/>
        </w:rPr>
        <w:t xml:space="preserve">Par Limbažu novada pašvaldības kultūras iestādes </w:t>
      </w:r>
      <w:r w:rsidRPr="000D152F">
        <w:rPr>
          <w:bCs/>
          <w:color w:val="000000"/>
        </w:rPr>
        <w:t>Brīvzemnieku pagasta kopienas centra vadītāju iecelt Ināru Blūmu.</w:t>
      </w:r>
    </w:p>
    <w:p w14:paraId="68E23C14" w14:textId="77777777" w:rsidR="00FF4C30" w:rsidRPr="000D152F" w:rsidRDefault="00FF4C30" w:rsidP="00FF4C30">
      <w:pPr>
        <w:numPr>
          <w:ilvl w:val="0"/>
          <w:numId w:val="162"/>
        </w:numPr>
        <w:contextualSpacing/>
        <w:jc w:val="both"/>
        <w:rPr>
          <w:rFonts w:eastAsia="Calibri"/>
          <w:lang w:eastAsia="en-US"/>
        </w:rPr>
      </w:pPr>
      <w:r w:rsidRPr="000D152F">
        <w:t xml:space="preserve">Uzdot Limbažu novada Kultūras pārvaldes vadītājai turpināt darba tiesiskās attiecības ar  </w:t>
      </w:r>
      <w:r w:rsidRPr="000D152F">
        <w:rPr>
          <w:bCs/>
          <w:color w:val="000000"/>
        </w:rPr>
        <w:t>Ināru Blūmu kā Brīvzemnieku pagasta kopienas centra vadītāju.</w:t>
      </w:r>
    </w:p>
    <w:p w14:paraId="4A27C972" w14:textId="77777777" w:rsidR="00FF4C30" w:rsidRPr="000D152F" w:rsidRDefault="00FF4C30" w:rsidP="00FF4C30">
      <w:pPr>
        <w:jc w:val="both"/>
        <w:rPr>
          <w:lang w:eastAsia="hi-IN" w:bidi="hi-IN"/>
        </w:rPr>
      </w:pPr>
      <w:r w:rsidRPr="000D152F">
        <w:t xml:space="preserve">      3. Kontroli par lēmuma izpildi uzdot Limbažu novada pašvaldības izpilddirektoram.</w:t>
      </w:r>
    </w:p>
    <w:p w14:paraId="772E6D53" w14:textId="77777777" w:rsidR="00060AAD" w:rsidRPr="000D152F" w:rsidRDefault="00060AAD" w:rsidP="00072082">
      <w:pPr>
        <w:keepNext/>
        <w:jc w:val="center"/>
        <w:outlineLvl w:val="0"/>
        <w:rPr>
          <w:b/>
          <w:bCs/>
          <w:lang w:eastAsia="en-US"/>
        </w:rPr>
      </w:pPr>
    </w:p>
    <w:p w14:paraId="2894618B" w14:textId="7BCB5508" w:rsidR="00060AAD" w:rsidRPr="000D152F" w:rsidRDefault="00060AAD" w:rsidP="00060AAD">
      <w:pPr>
        <w:jc w:val="both"/>
        <w:rPr>
          <w:b/>
          <w:bCs/>
        </w:rPr>
      </w:pPr>
      <w:r w:rsidRPr="000D152F">
        <w:rPr>
          <w:b/>
          <w:bCs/>
        </w:rPr>
        <w:t xml:space="preserve">Lēmums Nr. </w:t>
      </w:r>
      <w:r w:rsidR="00767A95" w:rsidRPr="000D152F">
        <w:rPr>
          <w:b/>
          <w:bCs/>
        </w:rPr>
        <w:t>412</w:t>
      </w:r>
    </w:p>
    <w:p w14:paraId="6865E879" w14:textId="04864F16" w:rsidR="00060AAD" w:rsidRPr="000D152F" w:rsidRDefault="00060AAD" w:rsidP="00072082">
      <w:pPr>
        <w:keepNext/>
        <w:jc w:val="center"/>
        <w:outlineLvl w:val="0"/>
        <w:rPr>
          <w:b/>
          <w:bCs/>
          <w:lang w:eastAsia="en-US"/>
        </w:rPr>
      </w:pPr>
      <w:r w:rsidRPr="000D152F">
        <w:rPr>
          <w:b/>
          <w:bCs/>
          <w:lang w:eastAsia="en-US"/>
        </w:rPr>
        <w:t>85.</w:t>
      </w:r>
    </w:p>
    <w:p w14:paraId="1FA33A42" w14:textId="77777777" w:rsidR="00767A95" w:rsidRPr="000D152F" w:rsidRDefault="00767A95" w:rsidP="00767A95">
      <w:pPr>
        <w:pBdr>
          <w:bottom w:val="single" w:sz="6" w:space="1" w:color="auto"/>
        </w:pBdr>
        <w:jc w:val="both"/>
        <w:rPr>
          <w:b/>
          <w:bCs/>
        </w:rPr>
      </w:pPr>
      <w:r w:rsidRPr="000D152F">
        <w:rPr>
          <w:b/>
          <w:bCs/>
          <w:noProof/>
        </w:rPr>
        <w:t>Par kultūras iestādes Puikules tautas nama vadītāja atbrīvošanu no amata saistībā ar iestādes likvidāciju</w:t>
      </w:r>
    </w:p>
    <w:p w14:paraId="53FEC6E6" w14:textId="77777777" w:rsidR="00767A95" w:rsidRPr="000D152F" w:rsidRDefault="00767A95" w:rsidP="00767A95">
      <w:pPr>
        <w:jc w:val="center"/>
      </w:pPr>
      <w:r w:rsidRPr="000D152F">
        <w:t xml:space="preserve">Ziņo </w:t>
      </w:r>
      <w:r w:rsidRPr="000D152F">
        <w:rPr>
          <w:noProof/>
        </w:rPr>
        <w:t>Evija Keisele, Aiga Briede</w:t>
      </w:r>
    </w:p>
    <w:p w14:paraId="702145FC" w14:textId="77777777" w:rsidR="00767A95" w:rsidRPr="000D152F" w:rsidRDefault="00767A95" w:rsidP="00767A95">
      <w:pPr>
        <w:jc w:val="both"/>
      </w:pPr>
    </w:p>
    <w:p w14:paraId="4786CBFC" w14:textId="77777777" w:rsidR="00767A95" w:rsidRPr="000D152F" w:rsidRDefault="00767A95" w:rsidP="00767A95">
      <w:pPr>
        <w:ind w:firstLine="720"/>
        <w:jc w:val="both"/>
      </w:pPr>
      <w:r w:rsidRPr="000D152F">
        <w:tab/>
      </w:r>
      <w:bookmarkStart w:id="211" w:name="_Hlk167274287"/>
      <w:r w:rsidRPr="000D152F">
        <w:t xml:space="preserve">Ar </w:t>
      </w:r>
      <w:r w:rsidRPr="000D152F">
        <w:rPr>
          <w:rFonts w:eastAsia="Calibri"/>
          <w:bCs/>
        </w:rPr>
        <w:t>2024.gada 28.marta  Limbažu</w:t>
      </w:r>
      <w:r w:rsidRPr="000D152F">
        <w:t xml:space="preserve"> novada pašvaldības domes lēmumu Nr.250 “</w:t>
      </w:r>
      <w:r w:rsidRPr="000D152F">
        <w:rPr>
          <w:noProof/>
        </w:rPr>
        <w:t>Par Puikules tautas nama un Brīvzemnieku pagasta kopienas centra reorganizāciju”</w:t>
      </w:r>
      <w:r w:rsidRPr="000D152F">
        <w:t xml:space="preserve"> (protokols Nr.6, 89.) nolemts ar 2024. gada 1. aprīli uzsākt un līdz 2024. gada 31. maijam veikt Brīvzemnieku pagasta iestāžu  - Puikules tautas nama un Brīvzemnieku pagasta kopienas centra reorganizāciju, kā rezultātā Limbažu novada pašvaldības iestāde Puikules tautas nams tiek pievienots pašvaldības iestādei Brīvzemnieku pagasta kopienas centrs, kā rezultātā pievienojamā iestāde beidz pastāvēt. Lēmumā </w:t>
      </w:r>
      <w:r w:rsidRPr="000D152F">
        <w:rPr>
          <w:rFonts w:eastAsia="Arial Unicode MS"/>
          <w:kern w:val="1"/>
          <w:lang w:eastAsia="hi-IN" w:bidi="hi-IN"/>
        </w:rPr>
        <w:t xml:space="preserve">noteikts, ka </w:t>
      </w:r>
      <w:r w:rsidRPr="000D152F">
        <w:rPr>
          <w:color w:val="000000"/>
        </w:rPr>
        <w:t xml:space="preserve">Limbažu novada pašvaldības iestāde - Brīvzemnieku pagasta kopienas centrs, ir </w:t>
      </w:r>
      <w:r w:rsidRPr="000D152F">
        <w:t xml:space="preserve">Limbažu novada pašvaldības iestādes - </w:t>
      </w:r>
      <w:r w:rsidRPr="000D152F">
        <w:rPr>
          <w:color w:val="000000"/>
        </w:rPr>
        <w:t>Puikules tautas nams,</w:t>
      </w:r>
      <w:r w:rsidRPr="000D152F">
        <w:t xml:space="preserve"> </w:t>
      </w:r>
      <w:r w:rsidRPr="000D152F">
        <w:rPr>
          <w:rFonts w:eastAsia="Arial Unicode MS"/>
          <w:kern w:val="1"/>
          <w:lang w:eastAsia="hi-IN" w:bidi="hi-IN"/>
        </w:rPr>
        <w:t>finanšu, mantas,</w:t>
      </w:r>
      <w:r w:rsidRPr="000D152F">
        <w:t xml:space="preserve"> darba tiesisko attiecību,</w:t>
      </w:r>
      <w:r w:rsidRPr="000D152F">
        <w:rPr>
          <w:rFonts w:eastAsia="Arial Unicode MS"/>
          <w:kern w:val="1"/>
          <w:lang w:eastAsia="hi-IN" w:bidi="hi-IN"/>
        </w:rPr>
        <w:t xml:space="preserve"> saistību un tiesību pārņēmēja</w:t>
      </w:r>
      <w:r w:rsidRPr="000D152F">
        <w:t>.</w:t>
      </w:r>
    </w:p>
    <w:p w14:paraId="194C4AB5" w14:textId="77777777" w:rsidR="00767A95" w:rsidRPr="000D152F" w:rsidRDefault="00767A95" w:rsidP="00767A95">
      <w:pPr>
        <w:ind w:firstLine="720"/>
        <w:jc w:val="both"/>
        <w:rPr>
          <w:rFonts w:eastAsia="Arial Unicode MS"/>
          <w:kern w:val="1"/>
          <w:lang w:eastAsia="hi-IN" w:bidi="hi-IN"/>
        </w:rPr>
      </w:pPr>
      <w:r w:rsidRPr="000D152F">
        <w:t xml:space="preserve">Atbilstoši pašvaldības domes lēmumam, Puikules tautas nams kā iestāde beidz pastāvēt. </w:t>
      </w:r>
      <w:r w:rsidRPr="000D152F">
        <w:rPr>
          <w:rFonts w:eastAsia="Arial Unicode MS"/>
          <w:kern w:val="1"/>
          <w:lang w:eastAsia="hi-IN" w:bidi="hi-IN"/>
        </w:rPr>
        <w:t xml:space="preserve">Ņemot vērā, ka reorganizācijas rezultātā, nevar tikt saglabātas divas iestādes vadītāja amata vietas,  Limbažu novada Kultūras pārvalde ir veikusi </w:t>
      </w:r>
      <w:r w:rsidRPr="000D152F">
        <w:t xml:space="preserve">Limbažu novada pašvaldības iestāžu -  </w:t>
      </w:r>
      <w:r w:rsidRPr="000D152F">
        <w:rPr>
          <w:color w:val="000000"/>
        </w:rPr>
        <w:t xml:space="preserve">Brīvzemnieku </w:t>
      </w:r>
      <w:r w:rsidRPr="000D152F">
        <w:rPr>
          <w:color w:val="000000"/>
        </w:rPr>
        <w:lastRenderedPageBreak/>
        <w:t xml:space="preserve">pagasta kopienas centra un </w:t>
      </w:r>
      <w:r w:rsidRPr="000D152F">
        <w:t xml:space="preserve"> </w:t>
      </w:r>
      <w:r w:rsidRPr="000D152F">
        <w:rPr>
          <w:color w:val="000000"/>
        </w:rPr>
        <w:t>Puikules tautas nama vadītāju izvērtējumu, kā rezultātā  Ināra Blūma atzīta par piemērotāko kandidatūru Brīvzemnieku pagasta kopienas centra vadītājas amatam.</w:t>
      </w:r>
    </w:p>
    <w:p w14:paraId="1EDAB229" w14:textId="77777777" w:rsidR="00767A95" w:rsidRPr="000D152F" w:rsidRDefault="00767A95" w:rsidP="00767A95">
      <w:pPr>
        <w:ind w:firstLine="720"/>
        <w:jc w:val="both"/>
        <w:rPr>
          <w:color w:val="000000"/>
        </w:rPr>
      </w:pPr>
      <w:r w:rsidRPr="000D152F">
        <w:t xml:space="preserve">Ņemot vērā minēto, Limbažu novada pašvaldībai, Limbažu novada Kultūras pārvaldes personā, kas ir </w:t>
      </w:r>
      <w:r w:rsidRPr="000D152F">
        <w:rPr>
          <w:color w:val="000000"/>
        </w:rPr>
        <w:t xml:space="preserve">Puikules tautas nama vadītājas Ziedītes Jirgensones </w:t>
      </w:r>
      <w:r w:rsidRPr="000D152F">
        <w:t xml:space="preserve">darba devējs, nav iespējams viņu nodarbināt līdzšinējā amatā. Līdz ar to Limbažu novada pašvaldībai </w:t>
      </w:r>
      <w:r w:rsidRPr="000D152F">
        <w:rPr>
          <w:color w:val="000000"/>
        </w:rPr>
        <w:t xml:space="preserve">ir jāveic organizatoriski pasākumi, proti,  tiek likvidēta štata amata vieta Puikules tautas nama vadītājs ( darbinieku skaita samazināšana) un izveidots jauns amats </w:t>
      </w:r>
      <w:r w:rsidRPr="000D152F">
        <w:rPr>
          <w:strike/>
          <w:color w:val="000000"/>
        </w:rPr>
        <w:t>,</w:t>
      </w:r>
      <w:r w:rsidRPr="000D152F">
        <w:rPr>
          <w:color w:val="000000"/>
        </w:rPr>
        <w:t xml:space="preserve"> kultūras darba organizators Brīvzemnieku pagasta kopienas centrā.</w:t>
      </w:r>
    </w:p>
    <w:p w14:paraId="46F18F68" w14:textId="77777777" w:rsidR="00767A95" w:rsidRPr="000D152F" w:rsidRDefault="00767A95" w:rsidP="00767A95">
      <w:pPr>
        <w:ind w:firstLine="720"/>
        <w:jc w:val="both"/>
        <w:rPr>
          <w:color w:val="ED0000"/>
        </w:rPr>
      </w:pPr>
      <w:r w:rsidRPr="000D152F">
        <w:t>Vienlaicīgi ar uzteikumu Ziedītei Jirgensonei tiks piedāvāts  ieņemt vakantās amata vietas, kas uz uzteikumu brīdi būs pieejamas Limbažu novada pašvaldības institūcijās un atbildīs viņas kvalifikācijai.</w:t>
      </w:r>
    </w:p>
    <w:p w14:paraId="3C1771AE" w14:textId="77777777" w:rsidR="00767A95" w:rsidRPr="000D152F" w:rsidRDefault="00767A95" w:rsidP="00767A95">
      <w:pPr>
        <w:ind w:firstLine="720"/>
        <w:jc w:val="both"/>
      </w:pPr>
      <w:r w:rsidRPr="000D152F">
        <w:t>Pirms darba līguma uzteikšanas darba devējas  ir noskaidrojis, ka darbinieks nav darbinieku arodbiedrības biedrs.</w:t>
      </w:r>
    </w:p>
    <w:p w14:paraId="6A710570" w14:textId="77777777" w:rsidR="00767A95" w:rsidRPr="000D152F" w:rsidRDefault="00767A95" w:rsidP="00767A95">
      <w:pPr>
        <w:ind w:firstLine="720"/>
        <w:jc w:val="both"/>
      </w:pPr>
      <w:r w:rsidRPr="000D152F">
        <w:t>Pamatojoties uz Pašvaldību likuma 10.panta pirmās daļas 10.punktu, tikai Domes kompetencē ir iecelt amatā un atbrīvot no tā pašvaldības iestāžu vadītājus, kā arī citas amatpersonas normatīvajos aktos paredzētajos gadījumos.</w:t>
      </w:r>
    </w:p>
    <w:p w14:paraId="0CEA82BE" w14:textId="2D867D9B" w:rsidR="00767A95" w:rsidRPr="000D152F" w:rsidRDefault="00767A95" w:rsidP="00767A95">
      <w:pPr>
        <w:ind w:firstLine="720"/>
        <w:jc w:val="both"/>
        <w:rPr>
          <w:rFonts w:eastAsia="SimSun"/>
          <w:bCs/>
          <w:kern w:val="3"/>
          <w:lang w:eastAsia="zh-CN" w:bidi="hi-IN"/>
        </w:rPr>
      </w:pPr>
      <w:r w:rsidRPr="000D152F">
        <w:t xml:space="preserve">Ņemot vērā minēto, pamatojoties uz Pašvaldību likuma 10.panta pirmās daļas 10.punktu, </w:t>
      </w:r>
      <w:r w:rsidRPr="000D152F">
        <w:rPr>
          <w:rFonts w:eastAsia="Calibri"/>
        </w:rPr>
        <w:t xml:space="preserve">Darba likuma 101.panta pirmās daļas 9.punktu, </w:t>
      </w:r>
      <w:r w:rsidRPr="000D152F">
        <w:rPr>
          <w:rFonts w:eastAsia="SimSun"/>
          <w:b/>
          <w:bCs/>
          <w:kern w:val="3"/>
          <w:lang w:eastAsia="zh-CN" w:bidi="hi-IN"/>
        </w:rPr>
        <w:t>atklāti balsojot</w:t>
      </w:r>
      <w:r w:rsidRPr="000D152F">
        <w:rPr>
          <w:rFonts w:eastAsia="SimSun"/>
          <w:kern w:val="3"/>
          <w:lang w:eastAsia="zh-CN" w:bidi="hi-IN"/>
        </w:rPr>
        <w:t xml:space="preserve">: </w:t>
      </w:r>
      <w:r w:rsidRPr="000D152F">
        <w:rPr>
          <w:rFonts w:eastAsia="SimSun"/>
          <w:b/>
          <w:kern w:val="3"/>
          <w:lang w:eastAsia="zh-CN" w:bidi="hi-IN"/>
        </w:rPr>
        <w:t xml:space="preserve">PAR – </w:t>
      </w:r>
      <w:r w:rsidRPr="000D152F">
        <w:rPr>
          <w:rFonts w:eastAsia="SimSun"/>
          <w:bCs/>
          <w:kern w:val="3"/>
          <w:lang w:eastAsia="zh-CN" w:bidi="hi-IN"/>
        </w:rPr>
        <w:t xml:space="preserve">9 deputāti (Dagnis Straubergs, Dāvis Melnalksnis, Jānis Bakmanis, Kristaps Močāns, Lija Jokste, Māris Beļaunieks, Regīna Tamane, Valdis </w:t>
      </w:r>
      <w:proofErr w:type="spellStart"/>
      <w:r w:rsidRPr="000D152F">
        <w:rPr>
          <w:rFonts w:eastAsia="SimSun"/>
          <w:bCs/>
          <w:kern w:val="3"/>
          <w:lang w:eastAsia="zh-CN" w:bidi="hi-IN"/>
        </w:rPr>
        <w:t>Možvillo</w:t>
      </w:r>
      <w:proofErr w:type="spellEnd"/>
      <w:r w:rsidRPr="000D152F">
        <w:rPr>
          <w:rFonts w:eastAsia="SimSun"/>
          <w:bCs/>
          <w:kern w:val="3"/>
          <w:lang w:eastAsia="zh-CN" w:bidi="hi-IN"/>
        </w:rPr>
        <w:t>, Ziedonis Rubezis)</w:t>
      </w:r>
      <w:r w:rsidRPr="000D152F">
        <w:rPr>
          <w:rFonts w:eastAsia="SimSun"/>
          <w:kern w:val="3"/>
          <w:lang w:eastAsia="zh-CN" w:bidi="hi-IN"/>
        </w:rPr>
        <w:t xml:space="preserve">, </w:t>
      </w:r>
      <w:r w:rsidRPr="000D152F">
        <w:rPr>
          <w:rFonts w:eastAsia="SimSun"/>
          <w:b/>
          <w:kern w:val="3"/>
          <w:lang w:eastAsia="zh-CN" w:bidi="hi-IN"/>
        </w:rPr>
        <w:t xml:space="preserve">PRET – </w:t>
      </w:r>
      <w:r w:rsidRPr="000D152F">
        <w:rPr>
          <w:rFonts w:eastAsia="SimSun"/>
          <w:bCs/>
          <w:kern w:val="3"/>
          <w:lang w:eastAsia="zh-CN" w:bidi="hi-IN"/>
        </w:rPr>
        <w:t>nav</w:t>
      </w:r>
      <w:r w:rsidRPr="000D152F">
        <w:rPr>
          <w:rFonts w:eastAsia="SimSun"/>
          <w:b/>
          <w:kern w:val="3"/>
          <w:lang w:eastAsia="zh-CN" w:bidi="hi-IN"/>
        </w:rPr>
        <w:t xml:space="preserve">, ATTURAS – </w:t>
      </w:r>
      <w:r w:rsidRPr="000D152F">
        <w:rPr>
          <w:rFonts w:eastAsia="SimSun"/>
          <w:bCs/>
          <w:kern w:val="3"/>
          <w:lang w:eastAsia="zh-CN" w:bidi="hi-IN"/>
        </w:rPr>
        <w:t>2 deputāti (Aigars Legzdiņš, Edmunds Zeidmanis)</w:t>
      </w:r>
      <w:r w:rsidRPr="000D152F">
        <w:rPr>
          <w:rFonts w:eastAsia="Calibri"/>
        </w:rPr>
        <w:t>, nepiedalās – 1 deputāts (Rūdolfs Pelēkais), nebalso – 1 deputāts (Andris Garklāvs),</w:t>
      </w:r>
      <w:r w:rsidRPr="000D152F">
        <w:rPr>
          <w:rFonts w:eastAsia="SimSun"/>
          <w:kern w:val="3"/>
          <w:lang w:eastAsia="zh-CN" w:bidi="hi-IN"/>
        </w:rPr>
        <w:t xml:space="preserve"> Limbažu novada pašvaldības dome</w:t>
      </w:r>
      <w:r w:rsidRPr="000D152F">
        <w:rPr>
          <w:rFonts w:eastAsia="SimSun"/>
          <w:b/>
          <w:kern w:val="3"/>
          <w:lang w:eastAsia="zh-CN" w:bidi="hi-IN"/>
        </w:rPr>
        <w:t xml:space="preserve">  NOLEMJ:</w:t>
      </w:r>
    </w:p>
    <w:p w14:paraId="1BA65977" w14:textId="77777777" w:rsidR="00767A95" w:rsidRPr="000D152F" w:rsidRDefault="00767A95" w:rsidP="00767A95">
      <w:pPr>
        <w:jc w:val="both"/>
        <w:rPr>
          <w:rFonts w:eastAsia="Calibri"/>
        </w:rPr>
      </w:pPr>
    </w:p>
    <w:p w14:paraId="57C2E4AC" w14:textId="77777777" w:rsidR="00767A95" w:rsidRPr="000D152F" w:rsidRDefault="00767A95" w:rsidP="00767A95">
      <w:pPr>
        <w:numPr>
          <w:ilvl w:val="0"/>
          <w:numId w:val="163"/>
        </w:numPr>
        <w:contextualSpacing/>
        <w:jc w:val="both"/>
      </w:pPr>
      <w:r w:rsidRPr="000D152F">
        <w:rPr>
          <w:rFonts w:eastAsia="Calibri"/>
        </w:rPr>
        <w:t xml:space="preserve">Atbrīvot no amata kultūras iestādes - </w:t>
      </w:r>
      <w:r w:rsidRPr="000D152F">
        <w:rPr>
          <w:color w:val="000000"/>
        </w:rPr>
        <w:t>Puikules tautas nama vadītāju Ziedīti Jirgensoni</w:t>
      </w:r>
      <w:r w:rsidRPr="000D152F">
        <w:rPr>
          <w:rFonts w:eastAsia="Calibri"/>
        </w:rPr>
        <w:t xml:space="preserve">, </w:t>
      </w:r>
      <w:r w:rsidRPr="000D152F">
        <w:t>pamatojoties uz Darba likuma 101.panta pirmās daļas 9.punktu;</w:t>
      </w:r>
    </w:p>
    <w:p w14:paraId="6ACB8E65" w14:textId="77777777" w:rsidR="00767A95" w:rsidRPr="000D152F" w:rsidRDefault="00767A95" w:rsidP="00767A95">
      <w:pPr>
        <w:numPr>
          <w:ilvl w:val="0"/>
          <w:numId w:val="163"/>
        </w:numPr>
        <w:contextualSpacing/>
        <w:jc w:val="both"/>
      </w:pPr>
      <w:r w:rsidRPr="000D152F">
        <w:t>Uzdot Limbažu novada Kultūras pārvaldes vadītājai, ievērojot Darba likuma normas, uzteikt darba līgumu Puikules tautas nama vadītājai  Ziedītei Jirgensonei</w:t>
      </w:r>
      <w:r w:rsidRPr="000D152F">
        <w:rPr>
          <w:rFonts w:eastAsia="Calibri"/>
        </w:rPr>
        <w:t>,</w:t>
      </w:r>
      <w:r w:rsidRPr="000D152F">
        <w:t xml:space="preserve"> vienlaicīgi piedāvājot slēgt vienošanos par darba tiesisko attiecību turpināšanu, ja darbiniece piekrīt ieņemt kādu no vakantajām amata vietām, kas uz uzteikumu brīdi būs pieejamas Limbažu novada pašvaldības institūcijās un atbildīs viņas kvalifikācijai.</w:t>
      </w:r>
    </w:p>
    <w:p w14:paraId="1E22B8D2" w14:textId="77777777" w:rsidR="00767A95" w:rsidRPr="000D152F" w:rsidRDefault="00767A95" w:rsidP="00767A95">
      <w:pPr>
        <w:ind w:firstLine="426"/>
        <w:contextualSpacing/>
        <w:jc w:val="both"/>
        <w:rPr>
          <w:rFonts w:eastAsia="Arial Unicode MS" w:cs="Arial Unicode MS"/>
          <w:b/>
        </w:rPr>
      </w:pPr>
      <w:r w:rsidRPr="000D152F">
        <w:t>3. Kontroli par lēmuma izpildi uzdot Limbažu novada pašvaldības izpilddirektoram.</w:t>
      </w:r>
      <w:bookmarkEnd w:id="211"/>
    </w:p>
    <w:p w14:paraId="77A64AB8" w14:textId="77777777" w:rsidR="00060AAD" w:rsidRPr="000D152F" w:rsidRDefault="00060AAD" w:rsidP="00072082">
      <w:pPr>
        <w:keepNext/>
        <w:jc w:val="center"/>
        <w:outlineLvl w:val="0"/>
        <w:rPr>
          <w:b/>
          <w:bCs/>
          <w:lang w:eastAsia="en-US"/>
        </w:rPr>
      </w:pPr>
    </w:p>
    <w:p w14:paraId="53C66D59" w14:textId="77777777" w:rsidR="00767A95" w:rsidRPr="000D152F" w:rsidRDefault="00767A95" w:rsidP="00060AAD">
      <w:pPr>
        <w:jc w:val="both"/>
        <w:rPr>
          <w:b/>
          <w:bCs/>
        </w:rPr>
      </w:pPr>
    </w:p>
    <w:p w14:paraId="1A7FA534" w14:textId="14DBEAAB" w:rsidR="00060AAD" w:rsidRPr="000D152F" w:rsidRDefault="00060AAD" w:rsidP="00060AAD">
      <w:pPr>
        <w:jc w:val="both"/>
        <w:rPr>
          <w:b/>
          <w:bCs/>
        </w:rPr>
      </w:pPr>
      <w:r w:rsidRPr="000D152F">
        <w:rPr>
          <w:b/>
          <w:bCs/>
        </w:rPr>
        <w:t xml:space="preserve">Lēmums Nr. </w:t>
      </w:r>
      <w:r w:rsidR="00E761A8" w:rsidRPr="000D152F">
        <w:rPr>
          <w:b/>
          <w:bCs/>
        </w:rPr>
        <w:t>413</w:t>
      </w:r>
    </w:p>
    <w:p w14:paraId="6854DBC3" w14:textId="16680D88" w:rsidR="00060AAD" w:rsidRPr="000D152F" w:rsidRDefault="00060AAD" w:rsidP="00072082">
      <w:pPr>
        <w:keepNext/>
        <w:jc w:val="center"/>
        <w:outlineLvl w:val="0"/>
        <w:rPr>
          <w:b/>
          <w:bCs/>
          <w:lang w:eastAsia="en-US"/>
        </w:rPr>
      </w:pPr>
      <w:r w:rsidRPr="000D152F">
        <w:rPr>
          <w:b/>
          <w:bCs/>
          <w:lang w:eastAsia="en-US"/>
        </w:rPr>
        <w:t>86.</w:t>
      </w:r>
    </w:p>
    <w:p w14:paraId="2CC2D9C9" w14:textId="77777777" w:rsidR="00060AAD" w:rsidRPr="000D152F" w:rsidRDefault="00060AAD" w:rsidP="00060AAD">
      <w:pPr>
        <w:pBdr>
          <w:bottom w:val="single" w:sz="4" w:space="1" w:color="000000"/>
        </w:pBdr>
        <w:suppressAutoHyphens/>
        <w:jc w:val="both"/>
        <w:textAlignment w:val="baseline"/>
        <w:rPr>
          <w:rFonts w:eastAsia="Calibri"/>
          <w:b/>
          <w:bCs/>
          <w:lang w:eastAsia="en-US"/>
        </w:rPr>
      </w:pPr>
      <w:r w:rsidRPr="000D152F">
        <w:rPr>
          <w:rFonts w:eastAsia="Calibri"/>
          <w:b/>
          <w:bCs/>
          <w:lang w:eastAsia="en-US"/>
        </w:rPr>
        <w:t>Par Limbažu novada pašvaldības projektu konkursa „Radīts Limbažu novadā” nolikuma apstiprināšanu</w:t>
      </w:r>
    </w:p>
    <w:p w14:paraId="4A29BC7A" w14:textId="77777777" w:rsidR="00060AAD" w:rsidRPr="000D152F" w:rsidRDefault="00060AAD" w:rsidP="00060AAD">
      <w:pPr>
        <w:tabs>
          <w:tab w:val="left" w:pos="709"/>
        </w:tabs>
        <w:suppressAutoHyphens/>
        <w:jc w:val="center"/>
        <w:rPr>
          <w:rFonts w:eastAsia="Calibri"/>
          <w:lang w:eastAsia="en-US"/>
        </w:rPr>
      </w:pPr>
      <w:r w:rsidRPr="000D152F">
        <w:t>Ziņo Sabīne Stūre</w:t>
      </w:r>
    </w:p>
    <w:p w14:paraId="3E306099" w14:textId="77777777" w:rsidR="00060AAD" w:rsidRPr="000D152F" w:rsidRDefault="00060AAD" w:rsidP="00060AAD">
      <w:pPr>
        <w:tabs>
          <w:tab w:val="left" w:pos="1211"/>
        </w:tabs>
        <w:suppressAutoHyphens/>
        <w:jc w:val="both"/>
        <w:rPr>
          <w:rFonts w:eastAsia="Calibri"/>
          <w:lang w:eastAsia="en-US"/>
        </w:rPr>
      </w:pPr>
    </w:p>
    <w:p w14:paraId="60F6A3F9" w14:textId="77777777" w:rsidR="00060AAD" w:rsidRPr="000D152F" w:rsidRDefault="00060AAD" w:rsidP="00060AAD">
      <w:pPr>
        <w:suppressAutoHyphens/>
        <w:jc w:val="both"/>
        <w:rPr>
          <w:rFonts w:eastAsia="Calibri"/>
          <w:lang w:eastAsia="en-US"/>
        </w:rPr>
      </w:pPr>
      <w:r w:rsidRPr="000D152F">
        <w:rPr>
          <w:rFonts w:eastAsia="Calibri"/>
          <w:bCs/>
          <w:lang w:eastAsia="en-US"/>
        </w:rPr>
        <w:tab/>
        <w:t xml:space="preserve">Limbažu novada pašvaldībā (turpmāk - Pašvaldība) katru trešo gadu tiek organizēts </w:t>
      </w:r>
      <w:r w:rsidRPr="000D152F">
        <w:rPr>
          <w:rFonts w:eastAsia="Calibri"/>
          <w:lang w:eastAsia="en-US"/>
        </w:rPr>
        <w:t>projektu konkurss “Radīts Piejūrā”, kuru plānots pārsaukt par projektu konkursu „Radīts Limbažu novadā”. Lai nodrošinātu mārketinga centra darbību Salacgrīvā, Rīgas ielā 13, konkursu plānots organizēt arī 2024. gadā. Pašlaik līgums Nr. 4.10.20/22/109 par atbalsta saņemšanu un mārketinga centra darbības nodrošināšanu ir noslēgts ar SIA “D`OLIVA”, kura darbības termiņš beidzas 2024. gada 29. jūnijā.</w:t>
      </w:r>
    </w:p>
    <w:p w14:paraId="70FD71DA" w14:textId="77777777" w:rsidR="00060AAD" w:rsidRPr="000D152F" w:rsidRDefault="00060AAD" w:rsidP="00060AAD">
      <w:pPr>
        <w:suppressAutoHyphens/>
        <w:spacing w:line="252" w:lineRule="auto"/>
        <w:jc w:val="both"/>
        <w:textAlignment w:val="baseline"/>
        <w:rPr>
          <w:rFonts w:eastAsia="Calibri"/>
          <w:lang w:eastAsia="en-US"/>
        </w:rPr>
      </w:pPr>
      <w:r w:rsidRPr="000D152F">
        <w:rPr>
          <w:rFonts w:eastAsia="Calibri"/>
          <w:lang w:eastAsia="en-US"/>
        </w:rPr>
        <w:tab/>
        <w:t xml:space="preserve">Atbilstoši Komercdarbības atbalsta kontroles likuma 10. panta pirmajai daļai konkursa “Radīts Limbažu novadā” nolikums (turpmāk - Nolikums) saskaņojams Finanšu ministrijā (turpmāk- Ministrija). Pašvaldība 2024.gada 25.martā Ministrijai nosūtīja vēstuli Nr. 4.8.3/24/590N, kurā lūdza Ministriju izvērtēt Nolikuma projektu. 2024.gada 23.aprīlī Pašvaldība saņēma Ministrijas atbildes vēstuli Nr. 7-4/18 / 1211 ar lūgumu veikt papildinājumus un precizēt Nolikumu. 2024.gada 7.maijā Pašvaldība Ministrijai nosūtīja atbildes vēstuli nr. 4.8.3/24/859N ar veiktajiem precizējumiem un papildinājumiem Nolikumā. 2024.gada 21.maijā ar elektroniskā pasta vēstuli nosūtīta pēdējā </w:t>
      </w:r>
      <w:r w:rsidRPr="000D152F">
        <w:rPr>
          <w:rFonts w:eastAsia="Calibri"/>
          <w:lang w:eastAsia="en-US"/>
        </w:rPr>
        <w:lastRenderedPageBreak/>
        <w:t>aktualizētā versija. Un ar 2024.gada 22.maija Ministrijas vēstuli nr. 7-4/18 / 1554 Pašvaldība ir saņēmusi nolikuma projekta apstiprinājumu.</w:t>
      </w:r>
    </w:p>
    <w:p w14:paraId="75185B74" w14:textId="6D5AFC0F" w:rsidR="00060AAD" w:rsidRPr="000D152F" w:rsidRDefault="00060AAD" w:rsidP="00060AAD">
      <w:pPr>
        <w:ind w:firstLine="720"/>
        <w:jc w:val="both"/>
      </w:pPr>
      <w:r w:rsidRPr="000D152F">
        <w:rPr>
          <w:rFonts w:eastAsia="Calibri"/>
          <w:lang w:eastAsia="en-US"/>
        </w:rPr>
        <w:t xml:space="preserve">Pamatojoties uz iepriekš minēto un Pašvaldību likuma 4. panta pirmās daļas 12. punktu, 10. panta pirmās daļas ievaddaļu, Komercdarbības atbalsta kontroles likumu, </w:t>
      </w:r>
      <w:r w:rsidRPr="000D152F">
        <w:rPr>
          <w:rFonts w:cs="Tahoma"/>
          <w:b/>
          <w:kern w:val="1"/>
          <w:lang w:eastAsia="hi-IN" w:bidi="hi-IN"/>
        </w:rPr>
        <w:t>a</w:t>
      </w:r>
      <w:r w:rsidRPr="000D152F">
        <w:rPr>
          <w:b/>
          <w:bCs/>
        </w:rPr>
        <w:t>tklāti balsojot: PAR</w:t>
      </w:r>
      <w:r w:rsidRPr="000D152F">
        <w:t xml:space="preserve"> –12 deputāti (Aigars Legzdiņš,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nav, nebalso – 1 deputāts (Andris Garklāvs), Limbažu novada dome</w:t>
      </w:r>
      <w:r w:rsidRPr="000D152F">
        <w:rPr>
          <w:b/>
          <w:bCs/>
        </w:rPr>
        <w:t xml:space="preserve"> NOLEMJ:</w:t>
      </w:r>
    </w:p>
    <w:p w14:paraId="64187775" w14:textId="42795A44" w:rsidR="00060AAD" w:rsidRPr="000D152F" w:rsidRDefault="00060AAD" w:rsidP="00B97D98">
      <w:pPr>
        <w:suppressAutoHyphens/>
        <w:spacing w:line="252" w:lineRule="auto"/>
        <w:ind w:firstLine="360"/>
        <w:jc w:val="both"/>
        <w:textAlignment w:val="baseline"/>
        <w:rPr>
          <w:rFonts w:eastAsia="Calibri"/>
          <w:b/>
          <w:bCs/>
          <w:lang w:eastAsia="en-US"/>
        </w:rPr>
      </w:pPr>
    </w:p>
    <w:p w14:paraId="19AB9EC5" w14:textId="77777777" w:rsidR="00060AAD" w:rsidRPr="000D152F" w:rsidRDefault="00060AAD" w:rsidP="00060AAD">
      <w:pPr>
        <w:numPr>
          <w:ilvl w:val="0"/>
          <w:numId w:val="124"/>
        </w:numPr>
        <w:tabs>
          <w:tab w:val="left" w:pos="1211"/>
        </w:tabs>
        <w:suppressAutoHyphens/>
        <w:spacing w:line="252" w:lineRule="auto"/>
        <w:jc w:val="both"/>
        <w:textAlignment w:val="baseline"/>
        <w:rPr>
          <w:rFonts w:eastAsia="Calibri"/>
          <w:lang w:eastAsia="en-US"/>
        </w:rPr>
      </w:pPr>
      <w:r w:rsidRPr="000D152F">
        <w:rPr>
          <w:rFonts w:eastAsia="Calibri"/>
          <w:lang w:eastAsia="en-US"/>
        </w:rPr>
        <w:t>Apstiprināt izstrādāto projektu konkursa „Radīts Limbažu novadā” nolikumu (pielikumā).</w:t>
      </w:r>
    </w:p>
    <w:p w14:paraId="67F6A82E" w14:textId="77777777" w:rsidR="00060AAD" w:rsidRPr="000D152F" w:rsidRDefault="00060AAD" w:rsidP="00060AAD">
      <w:pPr>
        <w:numPr>
          <w:ilvl w:val="0"/>
          <w:numId w:val="124"/>
        </w:numPr>
        <w:suppressAutoHyphens/>
        <w:spacing w:line="252" w:lineRule="auto"/>
        <w:jc w:val="both"/>
        <w:textAlignment w:val="baseline"/>
        <w:rPr>
          <w:rFonts w:eastAsia="Calibri"/>
          <w:lang w:eastAsia="en-US"/>
        </w:rPr>
      </w:pPr>
      <w:r w:rsidRPr="000D152F">
        <w:rPr>
          <w:lang w:eastAsia="ar-SA"/>
        </w:rPr>
        <w:t xml:space="preserve">Atbildīgo par lēmuma izpildi noteikt Limbažu novada pašvaldības Attīstības un projektu nodaļas Uzņēmējdarbības attīstības speciālisti Sabīni Stūri. </w:t>
      </w:r>
    </w:p>
    <w:p w14:paraId="7C9EEAE3" w14:textId="77777777" w:rsidR="00060AAD" w:rsidRPr="000D152F" w:rsidRDefault="00060AAD" w:rsidP="00060AAD">
      <w:pPr>
        <w:numPr>
          <w:ilvl w:val="0"/>
          <w:numId w:val="124"/>
        </w:numPr>
        <w:tabs>
          <w:tab w:val="left" w:pos="1211"/>
        </w:tabs>
        <w:suppressAutoHyphens/>
        <w:spacing w:line="252" w:lineRule="auto"/>
        <w:jc w:val="both"/>
        <w:textAlignment w:val="baseline"/>
        <w:rPr>
          <w:rFonts w:eastAsia="Calibri"/>
          <w:bCs/>
          <w:lang w:eastAsia="en-US" w:bidi="lo-LA"/>
        </w:rPr>
      </w:pPr>
      <w:r w:rsidRPr="000D152F">
        <w:rPr>
          <w:rFonts w:eastAsia="Calibri"/>
          <w:bCs/>
          <w:lang w:eastAsia="en-US" w:bidi="lo-LA"/>
        </w:rPr>
        <w:t>Kontroli par lēmuma izpildi uzdot Limbažu novada pašvaldības izpilddirektoram.</w:t>
      </w:r>
    </w:p>
    <w:p w14:paraId="7D4AB3B1" w14:textId="77777777" w:rsidR="00060AAD" w:rsidRPr="000D152F" w:rsidRDefault="00060AAD" w:rsidP="00072082">
      <w:pPr>
        <w:keepNext/>
        <w:jc w:val="center"/>
        <w:outlineLvl w:val="0"/>
        <w:rPr>
          <w:b/>
          <w:bCs/>
          <w:lang w:eastAsia="en-US"/>
        </w:rPr>
      </w:pPr>
    </w:p>
    <w:p w14:paraId="67CE9E8C" w14:textId="77777777" w:rsidR="00060AAD" w:rsidRPr="000D152F" w:rsidRDefault="00060AAD" w:rsidP="00060AAD">
      <w:pPr>
        <w:jc w:val="both"/>
        <w:rPr>
          <w:b/>
          <w:bCs/>
        </w:rPr>
      </w:pPr>
    </w:p>
    <w:p w14:paraId="0946735B" w14:textId="5DAFABD5" w:rsidR="00060AAD" w:rsidRPr="000D152F" w:rsidRDefault="00060AAD" w:rsidP="00060AAD">
      <w:pPr>
        <w:jc w:val="both"/>
        <w:rPr>
          <w:b/>
          <w:bCs/>
        </w:rPr>
      </w:pPr>
      <w:r w:rsidRPr="000D152F">
        <w:rPr>
          <w:b/>
          <w:bCs/>
        </w:rPr>
        <w:t xml:space="preserve">Lēmums Nr. </w:t>
      </w:r>
      <w:r w:rsidR="000F2928" w:rsidRPr="000D152F">
        <w:rPr>
          <w:b/>
          <w:bCs/>
        </w:rPr>
        <w:t>414</w:t>
      </w:r>
    </w:p>
    <w:p w14:paraId="75321C7D" w14:textId="74DC1D63" w:rsidR="00060AAD" w:rsidRPr="000D152F" w:rsidRDefault="00060AAD" w:rsidP="00072082">
      <w:pPr>
        <w:keepNext/>
        <w:jc w:val="center"/>
        <w:outlineLvl w:val="0"/>
        <w:rPr>
          <w:b/>
          <w:bCs/>
          <w:lang w:eastAsia="en-US"/>
        </w:rPr>
      </w:pPr>
      <w:r w:rsidRPr="000D152F">
        <w:rPr>
          <w:b/>
          <w:bCs/>
          <w:lang w:eastAsia="en-US"/>
        </w:rPr>
        <w:t>87.</w:t>
      </w:r>
    </w:p>
    <w:p w14:paraId="2E0AE889" w14:textId="2DF6E513" w:rsidR="00376EF3" w:rsidRPr="000D152F" w:rsidRDefault="00376EF3" w:rsidP="00376EF3">
      <w:pPr>
        <w:pBdr>
          <w:bottom w:val="single" w:sz="4" w:space="1" w:color="auto"/>
        </w:pBdr>
        <w:autoSpaceDE w:val="0"/>
        <w:autoSpaceDN w:val="0"/>
        <w:adjustRightInd w:val="0"/>
        <w:jc w:val="both"/>
        <w:rPr>
          <w:rFonts w:eastAsia="Calibri"/>
          <w:b/>
          <w:bCs/>
          <w:lang w:eastAsia="en-US"/>
        </w:rPr>
      </w:pPr>
      <w:r w:rsidRPr="000D152F">
        <w:rPr>
          <w:rFonts w:eastAsia="Calibri"/>
          <w:b/>
          <w:bCs/>
          <w:lang w:eastAsia="en-US"/>
        </w:rPr>
        <w:t>Par projekta konkursa „Radīts Limbažu novadā”</w:t>
      </w:r>
      <w:r w:rsidRPr="000D152F">
        <w:rPr>
          <w:rFonts w:eastAsia="Calibri"/>
          <w:lang w:eastAsia="en-US"/>
        </w:rPr>
        <w:t xml:space="preserve"> </w:t>
      </w:r>
      <w:r w:rsidRPr="000D152F">
        <w:rPr>
          <w:rFonts w:eastAsia="Calibri"/>
          <w:b/>
          <w:bCs/>
          <w:lang w:eastAsia="en-US"/>
        </w:rPr>
        <w:t>pieteikšanās termiņiem un vērtēšanas komisijas apstiprināšanu</w:t>
      </w:r>
    </w:p>
    <w:p w14:paraId="7387A855" w14:textId="2CF41302" w:rsidR="00376EF3" w:rsidRPr="000D152F" w:rsidRDefault="00376EF3" w:rsidP="00376EF3">
      <w:pPr>
        <w:jc w:val="center"/>
        <w:rPr>
          <w:b/>
          <w:bCs/>
        </w:rPr>
      </w:pPr>
      <w:r w:rsidRPr="000D152F">
        <w:rPr>
          <w:bCs/>
        </w:rPr>
        <w:t>Ziņo S</w:t>
      </w:r>
      <w:r w:rsidR="00FE0F59">
        <w:rPr>
          <w:bCs/>
        </w:rPr>
        <w:t xml:space="preserve">abīne </w:t>
      </w:r>
      <w:r w:rsidRPr="000D152F">
        <w:rPr>
          <w:bCs/>
        </w:rPr>
        <w:t>Stūre</w:t>
      </w:r>
    </w:p>
    <w:p w14:paraId="3651B98B" w14:textId="77777777" w:rsidR="00376EF3" w:rsidRPr="000D152F" w:rsidRDefault="00376EF3" w:rsidP="00376EF3">
      <w:pPr>
        <w:autoSpaceDE w:val="0"/>
        <w:autoSpaceDN w:val="0"/>
        <w:adjustRightInd w:val="0"/>
        <w:jc w:val="center"/>
        <w:rPr>
          <w:rFonts w:eastAsia="Calibri"/>
          <w:lang w:eastAsia="en-US"/>
        </w:rPr>
      </w:pPr>
    </w:p>
    <w:p w14:paraId="7847DC4A" w14:textId="26355E21" w:rsidR="00376EF3" w:rsidRPr="000D152F" w:rsidRDefault="00376EF3" w:rsidP="00376EF3">
      <w:pPr>
        <w:ind w:firstLine="720"/>
        <w:jc w:val="both"/>
        <w:rPr>
          <w:rFonts w:eastAsia="Calibri"/>
          <w:lang w:eastAsia="en-US"/>
        </w:rPr>
      </w:pPr>
      <w:r w:rsidRPr="000D152F">
        <w:rPr>
          <w:rFonts w:eastAsia="Calibri"/>
          <w:lang w:eastAsia="en-US"/>
        </w:rPr>
        <w:t>2024.gada 23.maija Limbažu novada domes sēdē ir pieņemts lēmums Nr.</w:t>
      </w:r>
      <w:r w:rsidR="00910E58" w:rsidRPr="000D152F">
        <w:rPr>
          <w:rFonts w:eastAsia="Calibri"/>
          <w:lang w:eastAsia="en-US"/>
        </w:rPr>
        <w:t>413</w:t>
      </w:r>
      <w:r w:rsidRPr="000D152F">
        <w:rPr>
          <w:rFonts w:eastAsia="Calibri"/>
          <w:lang w:eastAsia="en-US"/>
        </w:rPr>
        <w:t xml:space="preserve"> (protokols </w:t>
      </w:r>
      <w:r w:rsidR="00910E58" w:rsidRPr="000D152F">
        <w:rPr>
          <w:rFonts w:eastAsia="Calibri"/>
          <w:lang w:eastAsia="en-US"/>
        </w:rPr>
        <w:t>N</w:t>
      </w:r>
      <w:r w:rsidRPr="000D152F">
        <w:rPr>
          <w:rFonts w:eastAsia="Calibri"/>
          <w:lang w:eastAsia="en-US"/>
        </w:rPr>
        <w:t>r.</w:t>
      </w:r>
      <w:r w:rsidR="00910E58" w:rsidRPr="000D152F">
        <w:rPr>
          <w:rFonts w:eastAsia="Calibri"/>
          <w:lang w:eastAsia="en-US"/>
        </w:rPr>
        <w:t>9, 86.</w:t>
      </w:r>
      <w:r w:rsidRPr="000D152F">
        <w:rPr>
          <w:rFonts w:eastAsia="Calibri"/>
          <w:lang w:eastAsia="en-US"/>
        </w:rPr>
        <w:t>) par projektu konkursa „Radīts Limbažu novadā” (turpmāk – Konkurss) nolikuma apstiprināšanu. Konkursa nolikuma 2.1. nosaka, ka konkursa norises laiks tiek noteikts ar Limbažu novada domes lēmumu un 7.1. nosaka, ka Konkursa vērtēšanas Komisija (turpmāk – Komisija) tiek izveidota ar Limbažu novada domes lēmumu.</w:t>
      </w:r>
    </w:p>
    <w:p w14:paraId="77DAF811" w14:textId="62611B39" w:rsidR="00376EF3" w:rsidRPr="000D152F" w:rsidRDefault="00376EF3" w:rsidP="00376EF3">
      <w:pPr>
        <w:ind w:firstLine="420"/>
        <w:jc w:val="both"/>
      </w:pPr>
      <w:r w:rsidRPr="000D152F">
        <w:rPr>
          <w:rFonts w:eastAsia="Calibri"/>
          <w:lang w:eastAsia="en-US"/>
        </w:rPr>
        <w:t xml:space="preserve">Pamatojoties uz Konkursa nolikuma 2.1. un 7.1.punktu, </w:t>
      </w:r>
      <w:r w:rsidRPr="000D152F">
        <w:rPr>
          <w:lang w:eastAsia="en-US"/>
        </w:rPr>
        <w:t xml:space="preserve">Pašvaldību likuma </w:t>
      </w:r>
      <w:r w:rsidRPr="000D152F">
        <w:rPr>
          <w:iCs/>
        </w:rPr>
        <w:t>53. panta pirmo un otro daļu</w:t>
      </w:r>
      <w:r w:rsidRPr="000D152F">
        <w:rPr>
          <w:rFonts w:cs="Tahoma"/>
          <w:b/>
          <w:kern w:val="2"/>
          <w:lang w:eastAsia="hi-IN" w:bidi="hi-IN"/>
        </w:rPr>
        <w:t xml:space="preserve"> a</w:t>
      </w:r>
      <w:r w:rsidRPr="000D152F">
        <w:rPr>
          <w:b/>
          <w:bCs/>
        </w:rPr>
        <w:t>tklāti balsojot: PAR</w:t>
      </w:r>
      <w:r w:rsidRPr="000D152F">
        <w:t xml:space="preserve"> – 11 deputāti (Dagnis Straubergs, Dāvis Melnalksnis, Edmunds Zeidmanis, Jānis Bakmanis, Kristaps Močāns, Lija Jokste, Māris Beļaunieks, Regīna Tamane, Rūdolfs Pelēkais, Valdis </w:t>
      </w:r>
      <w:proofErr w:type="spellStart"/>
      <w:r w:rsidRPr="000D152F">
        <w:t>Možvillo</w:t>
      </w:r>
      <w:proofErr w:type="spellEnd"/>
      <w:r w:rsidRPr="000D152F">
        <w:t xml:space="preserve">, Ziedonis Rubezis), </w:t>
      </w:r>
      <w:r w:rsidRPr="000D152F">
        <w:rPr>
          <w:b/>
          <w:bCs/>
        </w:rPr>
        <w:t>PRET –</w:t>
      </w:r>
      <w:r w:rsidRPr="000D152F">
        <w:t xml:space="preserve"> nav, </w:t>
      </w:r>
      <w:r w:rsidRPr="000D152F">
        <w:rPr>
          <w:b/>
          <w:bCs/>
        </w:rPr>
        <w:t>ATTURAS –</w:t>
      </w:r>
      <w:r w:rsidRPr="000D152F">
        <w:t xml:space="preserve"> </w:t>
      </w:r>
      <w:r w:rsidR="002C01B3" w:rsidRPr="000D152F">
        <w:t>1</w:t>
      </w:r>
      <w:r w:rsidRPr="000D152F">
        <w:t xml:space="preserve"> deputāt</w:t>
      </w:r>
      <w:r w:rsidR="002C01B3" w:rsidRPr="000D152F">
        <w:t>s</w:t>
      </w:r>
      <w:r w:rsidRPr="000D152F">
        <w:t xml:space="preserve"> (</w:t>
      </w:r>
      <w:r w:rsidR="002C01B3" w:rsidRPr="000D152F">
        <w:t>Aigars Legzdiņš</w:t>
      </w:r>
      <w:r w:rsidRPr="000D152F">
        <w:t xml:space="preserve">), </w:t>
      </w:r>
      <w:r w:rsidR="002C01B3" w:rsidRPr="000D152F">
        <w:t xml:space="preserve">nebalso – 1 deputāts (Andris Garklāvs), </w:t>
      </w:r>
      <w:r w:rsidRPr="000D152F">
        <w:t>Limbažu novada dome</w:t>
      </w:r>
      <w:r w:rsidRPr="000D152F">
        <w:rPr>
          <w:b/>
          <w:bCs/>
        </w:rPr>
        <w:t xml:space="preserve"> NOLEMJ:</w:t>
      </w:r>
    </w:p>
    <w:p w14:paraId="266BA7AD" w14:textId="77777777" w:rsidR="00376EF3" w:rsidRPr="000D152F" w:rsidRDefault="00376EF3" w:rsidP="00376EF3">
      <w:pPr>
        <w:ind w:firstLine="720"/>
        <w:jc w:val="both"/>
        <w:rPr>
          <w:rFonts w:eastAsia="Calibri"/>
          <w:b/>
          <w:bCs/>
        </w:rPr>
      </w:pPr>
      <w:r w:rsidRPr="000D152F">
        <w:rPr>
          <w:rFonts w:eastAsia="Calibri"/>
          <w:b/>
          <w:bCs/>
        </w:rPr>
        <w:t xml:space="preserve"> </w:t>
      </w:r>
    </w:p>
    <w:p w14:paraId="0B0C694C" w14:textId="77777777" w:rsidR="00376EF3" w:rsidRPr="000D152F" w:rsidRDefault="00376EF3" w:rsidP="00376EF3">
      <w:pPr>
        <w:numPr>
          <w:ilvl w:val="0"/>
          <w:numId w:val="126"/>
        </w:numPr>
        <w:shd w:val="clear" w:color="auto" w:fill="FFFFFF"/>
        <w:jc w:val="both"/>
      </w:pPr>
      <w:r w:rsidRPr="000D152F">
        <w:t xml:space="preserve">Noteikt konkursa </w:t>
      </w:r>
      <w:r w:rsidRPr="000D152F">
        <w:rPr>
          <w:rFonts w:eastAsia="Calibri"/>
          <w:lang w:eastAsia="en-US"/>
        </w:rPr>
        <w:t xml:space="preserve">„Radīts Limbažu novadā” </w:t>
      </w:r>
      <w:r w:rsidRPr="000D152F">
        <w:t xml:space="preserve">pieteikumu iesniegšanas periodu no 2024.gada 27.maija līdz 16.jūnijam. </w:t>
      </w:r>
    </w:p>
    <w:p w14:paraId="76304D17" w14:textId="77777777" w:rsidR="00376EF3" w:rsidRPr="000D152F" w:rsidRDefault="00376EF3" w:rsidP="00376EF3">
      <w:pPr>
        <w:numPr>
          <w:ilvl w:val="0"/>
          <w:numId w:val="126"/>
        </w:numPr>
        <w:shd w:val="clear" w:color="auto" w:fill="FFFFFF"/>
        <w:jc w:val="both"/>
      </w:pPr>
      <w:r w:rsidRPr="000D152F">
        <w:rPr>
          <w:shd w:val="clear" w:color="auto" w:fill="FFFFFF"/>
        </w:rPr>
        <w:t>Apstiprināt</w:t>
      </w:r>
      <w:r w:rsidRPr="000D152F">
        <w:t xml:space="preserve"> projektu konkursa </w:t>
      </w:r>
      <w:r w:rsidRPr="000D152F">
        <w:rPr>
          <w:rFonts w:eastAsia="Calibri"/>
          <w:lang w:eastAsia="en-US"/>
        </w:rPr>
        <w:t xml:space="preserve">„Radīts Limbažu novadā” </w:t>
      </w:r>
      <w:r w:rsidRPr="000D152F">
        <w:t>vērtēšanas komisiju šādā sastāvā:</w:t>
      </w:r>
    </w:p>
    <w:p w14:paraId="360A6C4F" w14:textId="77777777" w:rsidR="00376EF3" w:rsidRPr="000D152F" w:rsidRDefault="00376EF3" w:rsidP="00376EF3">
      <w:pPr>
        <w:numPr>
          <w:ilvl w:val="1"/>
          <w:numId w:val="126"/>
        </w:numPr>
        <w:shd w:val="clear" w:color="auto" w:fill="FFFFFF"/>
        <w:ind w:left="964" w:hanging="567"/>
        <w:contextualSpacing/>
        <w:jc w:val="both"/>
      </w:pPr>
      <w:r w:rsidRPr="000D152F">
        <w:t>Komisijas priekšsēdētājs – Limbažu novada pašvaldības Domes priekšsēdētāja 1.vietnieks Māris Beļaunieks;</w:t>
      </w:r>
    </w:p>
    <w:p w14:paraId="48E9DD67" w14:textId="77777777" w:rsidR="00376EF3" w:rsidRPr="000D152F" w:rsidRDefault="00376EF3" w:rsidP="00376EF3">
      <w:pPr>
        <w:numPr>
          <w:ilvl w:val="1"/>
          <w:numId w:val="126"/>
        </w:numPr>
        <w:ind w:left="964" w:hanging="567"/>
        <w:contextualSpacing/>
        <w:jc w:val="both"/>
      </w:pPr>
      <w:r w:rsidRPr="000D152F">
        <w:t xml:space="preserve">Komisijas locekļi: </w:t>
      </w:r>
    </w:p>
    <w:p w14:paraId="4EDF95EE" w14:textId="77777777" w:rsidR="00376EF3" w:rsidRPr="000D152F" w:rsidRDefault="00376EF3" w:rsidP="00376EF3">
      <w:pPr>
        <w:numPr>
          <w:ilvl w:val="2"/>
          <w:numId w:val="126"/>
        </w:numPr>
        <w:ind w:left="1684"/>
        <w:contextualSpacing/>
        <w:jc w:val="both"/>
      </w:pPr>
      <w:r w:rsidRPr="000D152F">
        <w:t xml:space="preserve">Limbažu novada pašvaldības izpilddirektora vietnieks Agris </w:t>
      </w:r>
      <w:proofErr w:type="spellStart"/>
      <w:r w:rsidRPr="000D152F">
        <w:t>Blumers</w:t>
      </w:r>
      <w:proofErr w:type="spellEnd"/>
      <w:r w:rsidRPr="000D152F">
        <w:t>;</w:t>
      </w:r>
    </w:p>
    <w:p w14:paraId="7287994F" w14:textId="77777777" w:rsidR="00376EF3" w:rsidRPr="000D152F" w:rsidRDefault="00376EF3" w:rsidP="00376EF3">
      <w:pPr>
        <w:numPr>
          <w:ilvl w:val="2"/>
          <w:numId w:val="126"/>
        </w:numPr>
        <w:ind w:left="1684"/>
        <w:contextualSpacing/>
        <w:jc w:val="both"/>
      </w:pPr>
      <w:r w:rsidRPr="000D152F">
        <w:t>Salacgrīvas apvienības pārvaldes vadītājs Andris Zunde;</w:t>
      </w:r>
    </w:p>
    <w:p w14:paraId="57116156" w14:textId="77777777" w:rsidR="00376EF3" w:rsidRPr="000D152F" w:rsidRDefault="00376EF3" w:rsidP="00376EF3">
      <w:pPr>
        <w:numPr>
          <w:ilvl w:val="2"/>
          <w:numId w:val="126"/>
        </w:numPr>
        <w:ind w:left="1684"/>
        <w:contextualSpacing/>
        <w:jc w:val="both"/>
      </w:pPr>
      <w:r w:rsidRPr="000D152F">
        <w:t>Limbažu novada domes deputāte Lija Jokste;</w:t>
      </w:r>
    </w:p>
    <w:p w14:paraId="50D000F9" w14:textId="77777777" w:rsidR="00376EF3" w:rsidRPr="000D152F" w:rsidRDefault="00376EF3" w:rsidP="00376EF3">
      <w:pPr>
        <w:numPr>
          <w:ilvl w:val="2"/>
          <w:numId w:val="126"/>
        </w:numPr>
        <w:ind w:left="1684"/>
        <w:contextualSpacing/>
        <w:jc w:val="both"/>
      </w:pPr>
      <w:r w:rsidRPr="000D152F">
        <w:t xml:space="preserve">Limbažu novada pašvaldības Attīstības un projektu nodaļas vadītāja vietniece attīstības jautājumos Sarma </w:t>
      </w:r>
      <w:proofErr w:type="spellStart"/>
      <w:r w:rsidRPr="000D152F">
        <w:t>Kacara</w:t>
      </w:r>
      <w:proofErr w:type="spellEnd"/>
      <w:r w:rsidRPr="000D152F">
        <w:t>;</w:t>
      </w:r>
    </w:p>
    <w:p w14:paraId="56C23D67" w14:textId="77777777" w:rsidR="00376EF3" w:rsidRPr="000D152F" w:rsidRDefault="00376EF3" w:rsidP="00376EF3">
      <w:pPr>
        <w:numPr>
          <w:ilvl w:val="2"/>
          <w:numId w:val="126"/>
        </w:numPr>
        <w:ind w:left="1684"/>
        <w:contextualSpacing/>
        <w:jc w:val="both"/>
      </w:pPr>
      <w:r w:rsidRPr="000D152F">
        <w:t>Limbažu novada pašvaldības aģentūras “LAUTA” direktora v.i. Jānis Remess;</w:t>
      </w:r>
    </w:p>
    <w:p w14:paraId="74BA764D" w14:textId="77777777" w:rsidR="00376EF3" w:rsidRPr="000D152F" w:rsidRDefault="00376EF3" w:rsidP="00376EF3">
      <w:pPr>
        <w:numPr>
          <w:ilvl w:val="2"/>
          <w:numId w:val="126"/>
        </w:numPr>
        <w:ind w:left="1684"/>
        <w:contextualSpacing/>
        <w:jc w:val="both"/>
      </w:pPr>
      <w:r w:rsidRPr="000D152F">
        <w:t>Limbažu novada pašvaldības aģentūras “LAUTA” Salacgrīvas tūrisma centra vadītāja Kristiāna Kauliņa.</w:t>
      </w:r>
    </w:p>
    <w:p w14:paraId="305958AB" w14:textId="77777777" w:rsidR="00376EF3" w:rsidRPr="000D152F" w:rsidRDefault="00376EF3" w:rsidP="00376EF3">
      <w:pPr>
        <w:numPr>
          <w:ilvl w:val="1"/>
          <w:numId w:val="126"/>
        </w:numPr>
        <w:ind w:left="964" w:hanging="567"/>
        <w:contextualSpacing/>
        <w:jc w:val="both"/>
      </w:pPr>
      <w:r w:rsidRPr="000D152F">
        <w:t>Komisijas sekretāre - Limbažu novada pašvaldības Attīstības un projektu nodaļas uzņēmējdarbības attīstības speciāliste Sabīne Stūre.</w:t>
      </w:r>
    </w:p>
    <w:p w14:paraId="6EAB52CA" w14:textId="77777777" w:rsidR="00376EF3" w:rsidRPr="000D152F" w:rsidRDefault="00376EF3" w:rsidP="00376EF3">
      <w:pPr>
        <w:numPr>
          <w:ilvl w:val="0"/>
          <w:numId w:val="126"/>
        </w:numPr>
        <w:ind w:left="357" w:hanging="357"/>
        <w:contextualSpacing/>
        <w:jc w:val="both"/>
        <w:rPr>
          <w:lang w:eastAsia="ar-SA"/>
        </w:rPr>
      </w:pPr>
      <w:r w:rsidRPr="000D152F">
        <w:rPr>
          <w:lang w:eastAsia="ar-SA"/>
        </w:rPr>
        <w:t xml:space="preserve">Atbildīgo par lēmuma izpildi noteikt Limbažu novada pašvaldības </w:t>
      </w:r>
      <w:r w:rsidRPr="000D152F">
        <w:t>Attīstības un projektu nodaļas uzņēmējdarbības attīstības speciālisti Sabīni Stūri</w:t>
      </w:r>
      <w:r w:rsidRPr="000D152F">
        <w:rPr>
          <w:lang w:eastAsia="ar-SA"/>
        </w:rPr>
        <w:t>.</w:t>
      </w:r>
    </w:p>
    <w:p w14:paraId="3D93F1D7" w14:textId="77777777" w:rsidR="00376EF3" w:rsidRPr="000D152F" w:rsidRDefault="00376EF3" w:rsidP="00376EF3">
      <w:pPr>
        <w:numPr>
          <w:ilvl w:val="0"/>
          <w:numId w:val="126"/>
        </w:numPr>
        <w:ind w:left="357" w:hanging="357"/>
        <w:contextualSpacing/>
        <w:jc w:val="both"/>
        <w:rPr>
          <w:lang w:eastAsia="ar-SA"/>
        </w:rPr>
      </w:pPr>
      <w:r w:rsidRPr="000D152F">
        <w:rPr>
          <w:lang w:eastAsia="ar-SA"/>
        </w:rPr>
        <w:t>Kontroli par lēmuma izpildi uzdot Limbažu novada pašvaldības izpilddirektoram.</w:t>
      </w:r>
    </w:p>
    <w:p w14:paraId="7A2D1201" w14:textId="77777777" w:rsidR="00060AAD" w:rsidRPr="000D152F" w:rsidRDefault="00060AAD" w:rsidP="00072082">
      <w:pPr>
        <w:keepNext/>
        <w:jc w:val="center"/>
        <w:outlineLvl w:val="0"/>
        <w:rPr>
          <w:b/>
          <w:bCs/>
          <w:lang w:eastAsia="en-US"/>
        </w:rPr>
      </w:pPr>
    </w:p>
    <w:p w14:paraId="449A5BC2" w14:textId="77777777" w:rsidR="00072B42" w:rsidRPr="000D152F" w:rsidRDefault="00072B42" w:rsidP="00072B42">
      <w:pPr>
        <w:keepNext/>
        <w:jc w:val="center"/>
        <w:outlineLvl w:val="0"/>
        <w:rPr>
          <w:b/>
          <w:bCs/>
        </w:rPr>
      </w:pPr>
    </w:p>
    <w:p w14:paraId="5DF534B3" w14:textId="52027DA1" w:rsidR="00060AAD" w:rsidRPr="000D152F" w:rsidRDefault="00060AAD" w:rsidP="00072B42">
      <w:pPr>
        <w:keepNext/>
        <w:jc w:val="center"/>
        <w:outlineLvl w:val="0"/>
        <w:rPr>
          <w:b/>
          <w:bCs/>
          <w:lang w:eastAsia="en-US"/>
        </w:rPr>
      </w:pPr>
      <w:r w:rsidRPr="000D152F">
        <w:rPr>
          <w:b/>
          <w:bCs/>
          <w:lang w:eastAsia="en-US"/>
        </w:rPr>
        <w:t>88.</w:t>
      </w:r>
    </w:p>
    <w:p w14:paraId="43E6DA58" w14:textId="235E5645" w:rsidR="00072082" w:rsidRPr="000D152F" w:rsidRDefault="00072082" w:rsidP="00072082">
      <w:pPr>
        <w:pBdr>
          <w:bottom w:val="single" w:sz="4" w:space="1" w:color="auto"/>
        </w:pBdr>
        <w:autoSpaceDE w:val="0"/>
        <w:autoSpaceDN w:val="0"/>
        <w:adjustRightInd w:val="0"/>
        <w:jc w:val="both"/>
      </w:pPr>
      <w:r w:rsidRPr="000D152F">
        <w:rPr>
          <w:b/>
        </w:rPr>
        <w:t xml:space="preserve">Informācijas. Izpilddirektora ziņojums par 2024.gada </w:t>
      </w:r>
      <w:r w:rsidR="00072B42" w:rsidRPr="000D152F">
        <w:rPr>
          <w:b/>
        </w:rPr>
        <w:t>aprīli</w:t>
      </w:r>
    </w:p>
    <w:p w14:paraId="0A533EE2" w14:textId="77777777" w:rsidR="00072082" w:rsidRPr="000D152F" w:rsidRDefault="00072082" w:rsidP="00072082">
      <w:pPr>
        <w:autoSpaceDE w:val="0"/>
        <w:autoSpaceDN w:val="0"/>
        <w:adjustRightInd w:val="0"/>
        <w:ind w:firstLine="720"/>
        <w:jc w:val="both"/>
      </w:pPr>
    </w:p>
    <w:p w14:paraId="36A02092" w14:textId="6024245F" w:rsidR="00072082" w:rsidRPr="000D152F" w:rsidRDefault="00072082" w:rsidP="00072082">
      <w:pPr>
        <w:autoSpaceDE w:val="0"/>
        <w:autoSpaceDN w:val="0"/>
        <w:adjustRightInd w:val="0"/>
        <w:ind w:firstLine="720"/>
        <w:jc w:val="both"/>
      </w:pPr>
      <w:r w:rsidRPr="000D152F">
        <w:t xml:space="preserve">Iepazinušies ar Limbažu novada pašvaldības izpilddirektora A. </w:t>
      </w:r>
      <w:proofErr w:type="spellStart"/>
      <w:r w:rsidRPr="000D152F">
        <w:t>Ārgaļa</w:t>
      </w:r>
      <w:proofErr w:type="spellEnd"/>
      <w:r w:rsidRPr="000D152F">
        <w:t xml:space="preserve"> informāciju par savu darbu par 2024. gada </w:t>
      </w:r>
      <w:r w:rsidR="003D1317" w:rsidRPr="000D152F">
        <w:t>aprīli</w:t>
      </w:r>
      <w:r w:rsidRPr="000D152F">
        <w:t xml:space="preserve">, deputāti pieņem informāciju zināšanai. </w:t>
      </w:r>
    </w:p>
    <w:p w14:paraId="573BD8C9" w14:textId="77777777" w:rsidR="002673D0" w:rsidRPr="000D152F" w:rsidRDefault="002673D0" w:rsidP="00072082">
      <w:pPr>
        <w:autoSpaceDE w:val="0"/>
        <w:autoSpaceDN w:val="0"/>
        <w:adjustRightInd w:val="0"/>
        <w:jc w:val="both"/>
      </w:pPr>
    </w:p>
    <w:p w14:paraId="647AE9D2" w14:textId="2CD08DD9" w:rsidR="00072082" w:rsidRPr="000D152F" w:rsidRDefault="00C2771B" w:rsidP="00072082">
      <w:pPr>
        <w:keepNext/>
        <w:jc w:val="center"/>
        <w:outlineLvl w:val="0"/>
        <w:rPr>
          <w:b/>
          <w:bCs/>
          <w:lang w:eastAsia="en-US"/>
        </w:rPr>
      </w:pPr>
      <w:r w:rsidRPr="000D152F">
        <w:rPr>
          <w:b/>
          <w:bCs/>
          <w:lang w:eastAsia="en-US"/>
        </w:rPr>
        <w:t>89</w:t>
      </w:r>
      <w:r w:rsidR="00072082" w:rsidRPr="000D152F">
        <w:rPr>
          <w:b/>
          <w:bCs/>
          <w:lang w:eastAsia="en-US"/>
        </w:rPr>
        <w:t>.</w:t>
      </w:r>
    </w:p>
    <w:p w14:paraId="5A690ECE" w14:textId="77777777" w:rsidR="00072082" w:rsidRPr="000D152F" w:rsidRDefault="00072082" w:rsidP="00072082">
      <w:pPr>
        <w:pBdr>
          <w:bottom w:val="single" w:sz="4" w:space="1" w:color="auto"/>
        </w:pBdr>
        <w:autoSpaceDE w:val="0"/>
        <w:autoSpaceDN w:val="0"/>
        <w:adjustRightInd w:val="0"/>
        <w:jc w:val="both"/>
        <w:rPr>
          <w:b/>
        </w:rPr>
      </w:pPr>
      <w:r w:rsidRPr="000D152F">
        <w:rPr>
          <w:b/>
        </w:rPr>
        <w:t>Informācijas. Par iepriekšējā domes sēdē pieņemtajiem lēmumiem.</w:t>
      </w:r>
    </w:p>
    <w:p w14:paraId="0B69D5CC" w14:textId="77777777" w:rsidR="00072082" w:rsidRPr="000D152F" w:rsidRDefault="00072082" w:rsidP="00072082">
      <w:pPr>
        <w:autoSpaceDE w:val="0"/>
        <w:autoSpaceDN w:val="0"/>
        <w:adjustRightInd w:val="0"/>
        <w:jc w:val="both"/>
      </w:pPr>
    </w:p>
    <w:p w14:paraId="763BA83B" w14:textId="77777777" w:rsidR="00072082" w:rsidRPr="000D152F" w:rsidRDefault="00072082" w:rsidP="00072082">
      <w:pPr>
        <w:autoSpaceDE w:val="0"/>
        <w:autoSpaceDN w:val="0"/>
        <w:adjustRightInd w:val="0"/>
        <w:ind w:firstLine="720"/>
        <w:jc w:val="both"/>
      </w:pPr>
      <w:r w:rsidRPr="000D152F">
        <w:t xml:space="preserve">Iepazinušies ar Limbažu novada pašvaldības Domes priekšsēdētāja D. </w:t>
      </w:r>
      <w:proofErr w:type="spellStart"/>
      <w:r w:rsidRPr="000D152F">
        <w:t>Strauberga</w:t>
      </w:r>
      <w:proofErr w:type="spellEnd"/>
      <w:r w:rsidRPr="000D152F">
        <w:t xml:space="preserve"> informāciju par iepriekšējā domes sēdē pieņemtajiem lēmumiem, deputāti pieņem informāciju zināšanai.</w:t>
      </w:r>
    </w:p>
    <w:p w14:paraId="11BF7CDB" w14:textId="77777777" w:rsidR="00773D3F" w:rsidRPr="000D152F" w:rsidRDefault="00773D3F" w:rsidP="00773D3F">
      <w:pPr>
        <w:autoSpaceDE w:val="0"/>
        <w:autoSpaceDN w:val="0"/>
        <w:adjustRightInd w:val="0"/>
        <w:jc w:val="both"/>
      </w:pPr>
    </w:p>
    <w:p w14:paraId="66FEC871" w14:textId="575C79F4" w:rsidR="00773D3F" w:rsidRPr="009111AB" w:rsidRDefault="00773D3F" w:rsidP="00773D3F">
      <w:pPr>
        <w:autoSpaceDE w:val="0"/>
        <w:autoSpaceDN w:val="0"/>
        <w:adjustRightInd w:val="0"/>
        <w:jc w:val="both"/>
      </w:pPr>
      <w:r w:rsidRPr="009111AB">
        <w:t>13:15 A.Garklāvs pārtrauc dalību sēdē attālināti (Lietotnē “</w:t>
      </w:r>
      <w:proofErr w:type="spellStart"/>
      <w:r w:rsidRPr="009111AB">
        <w:t>Webex</w:t>
      </w:r>
      <w:proofErr w:type="spellEnd"/>
      <w:r w:rsidRPr="009111AB">
        <w:t>”).</w:t>
      </w:r>
    </w:p>
    <w:p w14:paraId="0E2B7897" w14:textId="77777777" w:rsidR="00773D3F" w:rsidRPr="000D152F" w:rsidRDefault="00773D3F" w:rsidP="00072082">
      <w:pPr>
        <w:autoSpaceDE w:val="0"/>
        <w:autoSpaceDN w:val="0"/>
        <w:adjustRightInd w:val="0"/>
        <w:ind w:firstLine="720"/>
        <w:jc w:val="both"/>
        <w:rPr>
          <w:color w:val="FF0000"/>
        </w:rPr>
      </w:pPr>
    </w:p>
    <w:p w14:paraId="3625CD03" w14:textId="77777777" w:rsidR="009111AB" w:rsidRPr="00287C88" w:rsidRDefault="001341D8" w:rsidP="00072082">
      <w:pPr>
        <w:autoSpaceDE w:val="0"/>
        <w:autoSpaceDN w:val="0"/>
        <w:adjustRightInd w:val="0"/>
        <w:ind w:firstLine="720"/>
        <w:jc w:val="both"/>
      </w:pPr>
      <w:r w:rsidRPr="00287C88">
        <w:t>D.Straubergs nolasa Ētikas komisijas atzinumu</w:t>
      </w:r>
      <w:r w:rsidR="009111AB" w:rsidRPr="00287C88">
        <w:t xml:space="preserve"> saistībā ar </w:t>
      </w:r>
      <w:proofErr w:type="spellStart"/>
      <w:r w:rsidR="009111AB" w:rsidRPr="00287C88">
        <w:t>R.Tamanes</w:t>
      </w:r>
      <w:proofErr w:type="spellEnd"/>
      <w:r w:rsidR="009111AB" w:rsidRPr="00287C88">
        <w:t xml:space="preserve"> iesniegumu par </w:t>
      </w:r>
      <w:proofErr w:type="spellStart"/>
      <w:r w:rsidR="009111AB" w:rsidRPr="00287C88">
        <w:t>A.Garklāva</w:t>
      </w:r>
      <w:proofErr w:type="spellEnd"/>
      <w:r w:rsidR="009111AB" w:rsidRPr="00287C88">
        <w:t xml:space="preserve"> publikāciju laikrakstā “Auseklis”</w:t>
      </w:r>
      <w:r w:rsidRPr="00287C88">
        <w:t xml:space="preserve">. </w:t>
      </w:r>
    </w:p>
    <w:p w14:paraId="6A02D4F5" w14:textId="77777777" w:rsidR="000A4A70" w:rsidRPr="000D152F" w:rsidRDefault="000A4A70" w:rsidP="00047EEC">
      <w:pPr>
        <w:autoSpaceDE w:val="0"/>
        <w:autoSpaceDN w:val="0"/>
        <w:adjustRightInd w:val="0"/>
        <w:jc w:val="both"/>
        <w:rPr>
          <w:color w:val="FF0000"/>
        </w:rPr>
      </w:pPr>
    </w:p>
    <w:p w14:paraId="3B4B7380" w14:textId="77777777" w:rsidR="00397EFB" w:rsidRPr="000D152F" w:rsidRDefault="00397EFB" w:rsidP="00047EEC">
      <w:pPr>
        <w:autoSpaceDE w:val="0"/>
        <w:autoSpaceDN w:val="0"/>
        <w:adjustRightInd w:val="0"/>
        <w:jc w:val="both"/>
        <w:rPr>
          <w:color w:val="FF0000"/>
        </w:rPr>
      </w:pPr>
    </w:p>
    <w:p w14:paraId="68A3154F" w14:textId="0E212CFE" w:rsidR="00506B00" w:rsidRPr="000D152F" w:rsidRDefault="00520E73" w:rsidP="00047EEC">
      <w:pPr>
        <w:autoSpaceDE w:val="0"/>
        <w:autoSpaceDN w:val="0"/>
        <w:adjustRightInd w:val="0"/>
        <w:jc w:val="both"/>
      </w:pPr>
      <w:r w:rsidRPr="000D152F">
        <w:t>Sēdi slēdz plkst.</w:t>
      </w:r>
      <w:r w:rsidR="00C36D73" w:rsidRPr="000D152F">
        <w:t xml:space="preserve"> </w:t>
      </w:r>
      <w:r w:rsidR="0027526F" w:rsidRPr="000D152F">
        <w:t>1</w:t>
      </w:r>
      <w:r w:rsidR="002449F8" w:rsidRPr="000D152F">
        <w:t>3:17</w:t>
      </w:r>
    </w:p>
    <w:p w14:paraId="1C71FEE4" w14:textId="77777777" w:rsidR="000A4A70" w:rsidRPr="000D152F" w:rsidRDefault="000A4A70" w:rsidP="00047EEC">
      <w:pPr>
        <w:autoSpaceDE w:val="0"/>
        <w:autoSpaceDN w:val="0"/>
        <w:adjustRightInd w:val="0"/>
        <w:jc w:val="both"/>
        <w:rPr>
          <w:rFonts w:eastAsia="Calibri"/>
        </w:rPr>
      </w:pPr>
    </w:p>
    <w:p w14:paraId="0576CC59" w14:textId="77777777" w:rsidR="00FF4703" w:rsidRPr="000D152F" w:rsidRDefault="00FF4703" w:rsidP="00047EEC">
      <w:pPr>
        <w:autoSpaceDE w:val="0"/>
        <w:autoSpaceDN w:val="0"/>
        <w:adjustRightInd w:val="0"/>
        <w:jc w:val="both"/>
        <w:rPr>
          <w:rFonts w:eastAsia="Calibri"/>
        </w:rPr>
      </w:pPr>
    </w:p>
    <w:p w14:paraId="2C632DB2" w14:textId="77777777" w:rsidR="00E31438" w:rsidRPr="000D152F" w:rsidRDefault="00E31438" w:rsidP="00E31438">
      <w:pPr>
        <w:rPr>
          <w:rFonts w:eastAsia="Calibri"/>
          <w:lang w:eastAsia="en-US"/>
        </w:rPr>
      </w:pPr>
      <w:r w:rsidRPr="000D152F">
        <w:rPr>
          <w:rFonts w:eastAsia="Calibri"/>
          <w:lang w:eastAsia="en-US"/>
        </w:rPr>
        <w:t>Limbažu novada pašvaldības</w:t>
      </w:r>
    </w:p>
    <w:p w14:paraId="73DCC6EC" w14:textId="113F9A4A" w:rsidR="00E31438" w:rsidRPr="000D152F" w:rsidRDefault="00E31438" w:rsidP="00E31438">
      <w:pPr>
        <w:rPr>
          <w:rFonts w:eastAsia="Calibri"/>
          <w:lang w:eastAsia="en-US"/>
        </w:rPr>
      </w:pPr>
      <w:r w:rsidRPr="000D152F">
        <w:rPr>
          <w:rFonts w:eastAsia="Calibri"/>
          <w:lang w:eastAsia="en-US"/>
        </w:rPr>
        <w:t>Domes priekšsēdētājs</w:t>
      </w:r>
      <w:r w:rsidRPr="000D152F">
        <w:rPr>
          <w:rFonts w:eastAsia="Calibri"/>
          <w:lang w:eastAsia="en-US"/>
        </w:rPr>
        <w:tab/>
      </w:r>
      <w:r w:rsidRPr="000D152F">
        <w:rPr>
          <w:rFonts w:eastAsia="Calibri"/>
          <w:lang w:eastAsia="en-US"/>
        </w:rPr>
        <w:tab/>
      </w:r>
      <w:r w:rsidRPr="000D152F">
        <w:rPr>
          <w:rFonts w:eastAsia="Calibri"/>
          <w:lang w:eastAsia="en-US"/>
        </w:rPr>
        <w:tab/>
      </w:r>
      <w:r w:rsidRPr="000D152F">
        <w:rPr>
          <w:rFonts w:eastAsia="Calibri"/>
          <w:lang w:eastAsia="en-US"/>
        </w:rPr>
        <w:tab/>
      </w:r>
      <w:r w:rsidRPr="000D152F">
        <w:rPr>
          <w:rFonts w:eastAsia="Calibri"/>
          <w:lang w:eastAsia="en-US"/>
        </w:rPr>
        <w:tab/>
      </w:r>
      <w:r w:rsidRPr="000D152F">
        <w:rPr>
          <w:rFonts w:eastAsia="Calibri"/>
          <w:lang w:eastAsia="en-US"/>
        </w:rPr>
        <w:tab/>
      </w:r>
      <w:r w:rsidRPr="000D152F">
        <w:rPr>
          <w:rFonts w:eastAsia="Calibri"/>
          <w:lang w:eastAsia="en-US"/>
        </w:rPr>
        <w:tab/>
      </w:r>
      <w:r w:rsidR="00407779" w:rsidRPr="000D152F">
        <w:rPr>
          <w:rFonts w:eastAsia="Calibri"/>
          <w:lang w:eastAsia="en-US"/>
        </w:rPr>
        <w:tab/>
      </w:r>
      <w:r w:rsidRPr="000D152F">
        <w:rPr>
          <w:rFonts w:eastAsia="Calibri"/>
          <w:lang w:eastAsia="en-US"/>
        </w:rPr>
        <w:t>D. Straubergs</w:t>
      </w:r>
    </w:p>
    <w:p w14:paraId="77C853F3" w14:textId="77777777" w:rsidR="00E31438" w:rsidRPr="000D152F" w:rsidRDefault="00E31438" w:rsidP="00E31438">
      <w:pPr>
        <w:jc w:val="both"/>
        <w:rPr>
          <w:rFonts w:eastAsia="Calibri"/>
          <w:lang w:eastAsia="en-US"/>
        </w:rPr>
      </w:pPr>
    </w:p>
    <w:p w14:paraId="5375792D" w14:textId="77777777" w:rsidR="00506B00" w:rsidRPr="000D152F" w:rsidRDefault="00506B00" w:rsidP="00047EEC">
      <w:pPr>
        <w:tabs>
          <w:tab w:val="left" w:pos="7796"/>
          <w:tab w:val="left" w:pos="8364"/>
        </w:tabs>
        <w:ind w:left="357" w:hanging="357"/>
        <w:jc w:val="both"/>
      </w:pPr>
    </w:p>
    <w:p w14:paraId="1B44A492" w14:textId="03F14064" w:rsidR="00F824AD" w:rsidRPr="000D152F" w:rsidRDefault="00F824AD" w:rsidP="00047EEC">
      <w:pPr>
        <w:tabs>
          <w:tab w:val="left" w:pos="7229"/>
          <w:tab w:val="left" w:pos="8364"/>
        </w:tabs>
        <w:ind w:left="357" w:hanging="357"/>
        <w:jc w:val="both"/>
      </w:pPr>
      <w:r w:rsidRPr="000D152F">
        <w:t>Sēdes protokoliste</w:t>
      </w:r>
      <w:r w:rsidRPr="000D152F">
        <w:tab/>
      </w:r>
      <w:proofErr w:type="spellStart"/>
      <w:r w:rsidR="009775F8" w:rsidRPr="000D152F">
        <w:t>S.Čingule</w:t>
      </w:r>
      <w:proofErr w:type="spellEnd"/>
    </w:p>
    <w:p w14:paraId="73405A1B" w14:textId="77777777" w:rsidR="00936E01" w:rsidRPr="000D152F" w:rsidRDefault="00936E01" w:rsidP="00047EEC">
      <w:pPr>
        <w:tabs>
          <w:tab w:val="left" w:pos="7229"/>
          <w:tab w:val="left" w:pos="8364"/>
        </w:tabs>
        <w:ind w:left="357" w:hanging="357"/>
        <w:jc w:val="both"/>
      </w:pPr>
    </w:p>
    <w:p w14:paraId="5CB68864" w14:textId="77777777" w:rsidR="00506B00" w:rsidRPr="000D152F" w:rsidRDefault="00506B00" w:rsidP="00047EEC">
      <w:pPr>
        <w:tabs>
          <w:tab w:val="left" w:pos="7229"/>
          <w:tab w:val="left" w:pos="8364"/>
        </w:tabs>
        <w:ind w:left="357" w:hanging="357"/>
        <w:jc w:val="both"/>
        <w:rPr>
          <w:sz w:val="20"/>
          <w:szCs w:val="20"/>
        </w:rPr>
      </w:pPr>
    </w:p>
    <w:p w14:paraId="67AA5119" w14:textId="77777777" w:rsidR="00047EEC" w:rsidRPr="000D152F" w:rsidRDefault="00047EEC" w:rsidP="00047EEC">
      <w:pPr>
        <w:tabs>
          <w:tab w:val="left" w:pos="7229"/>
          <w:tab w:val="left" w:pos="8364"/>
        </w:tabs>
        <w:ind w:left="357" w:hanging="357"/>
        <w:jc w:val="both"/>
        <w:rPr>
          <w:sz w:val="20"/>
          <w:szCs w:val="20"/>
        </w:rPr>
      </w:pPr>
    </w:p>
    <w:p w14:paraId="04E792E6" w14:textId="6F69AF71" w:rsidR="00F2687D" w:rsidRPr="000D152F" w:rsidRDefault="00600F8F" w:rsidP="00047EEC">
      <w:pPr>
        <w:jc w:val="both"/>
        <w:rPr>
          <w:rFonts w:eastAsia="Calibri"/>
          <w:sz w:val="20"/>
          <w:szCs w:val="20"/>
        </w:rPr>
      </w:pPr>
      <w:r w:rsidRPr="000D152F">
        <w:rPr>
          <w:rFonts w:eastAsia="Calibri"/>
          <w:sz w:val="20"/>
          <w:szCs w:val="20"/>
          <w:lang w:eastAsia="en-US"/>
        </w:rPr>
        <w:t>ŠIS DOKUMENTS IR PARAKSTĪTS AR DROŠU ELEKTRONISKO PARAKSTU UN SATUR LAIKA ZĪMOGU</w:t>
      </w:r>
    </w:p>
    <w:sectPr w:rsidR="00F2687D" w:rsidRPr="000D152F" w:rsidSect="006B6A2A">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D0DEF" w14:textId="77777777" w:rsidR="009311B8" w:rsidRDefault="009311B8">
      <w:r>
        <w:separator/>
      </w:r>
    </w:p>
  </w:endnote>
  <w:endnote w:type="continuationSeparator" w:id="0">
    <w:p w14:paraId="1F78021E" w14:textId="77777777" w:rsidR="009311B8" w:rsidRDefault="0093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03" w:usb1="288F0000" w:usb2="00000016" w:usb3="00000000" w:csb0="00040001" w:csb1="00000000"/>
  </w:font>
  <w:font w:name="Roboto Condensed">
    <w:charset w:val="00"/>
    <w:family w:val="auto"/>
    <w:pitch w:val="variable"/>
    <w:sig w:usb0="E0000AFF" w:usb1="5000217F" w:usb2="00000021" w:usb3="00000000" w:csb0="0000019F" w:csb1="00000000"/>
  </w:font>
  <w:font w:name="Segoe UI">
    <w:panose1 w:val="020B0502040204020203"/>
    <w:charset w:val="BA"/>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CentSchbook TL">
    <w:altName w:val="Georgia"/>
    <w:charset w:val="BA"/>
    <w:family w:val="roman"/>
    <w:pitch w:val="variable"/>
    <w:sig w:usb0="00000001" w:usb1="5000204A"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893B0" w14:textId="77777777" w:rsidR="009311B8" w:rsidRDefault="009311B8">
      <w:r>
        <w:separator/>
      </w:r>
    </w:p>
  </w:footnote>
  <w:footnote w:type="continuationSeparator" w:id="0">
    <w:p w14:paraId="765B2796" w14:textId="77777777" w:rsidR="009311B8" w:rsidRDefault="0093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FB4FCC" w:rsidRPr="00F824AD" w:rsidRDefault="00FB4FCC">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B2369B">
          <w:rPr>
            <w:rFonts w:ascii="Times New Roman" w:hAnsi="Times New Roman" w:cs="Times New Roman"/>
            <w:noProof/>
            <w:sz w:val="24"/>
            <w:szCs w:val="24"/>
          </w:rPr>
          <w:t>102</w:t>
        </w:r>
        <w:r w:rsidRPr="00F824AD">
          <w:rPr>
            <w:rFonts w:ascii="Times New Roman" w:hAnsi="Times New Roman" w:cs="Times New Roman"/>
            <w:sz w:val="24"/>
            <w:szCs w:val="24"/>
          </w:rPr>
          <w:fldChar w:fldCharType="end"/>
        </w:r>
      </w:p>
    </w:sdtContent>
  </w:sdt>
  <w:p w14:paraId="63A081CC" w14:textId="77777777" w:rsidR="00FB4FCC" w:rsidRDefault="00FB4FC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1247EC8"/>
    <w:multiLevelType w:val="multilevel"/>
    <w:tmpl w:val="499C721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4"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D6005B"/>
    <w:multiLevelType w:val="multilevel"/>
    <w:tmpl w:val="87485DC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3382593"/>
    <w:multiLevelType w:val="multilevel"/>
    <w:tmpl w:val="1548DE74"/>
    <w:lvl w:ilvl="0">
      <w:start w:val="1"/>
      <w:numFmt w:val="decimal"/>
      <w:lvlText w:val="%1."/>
      <w:lvlJc w:val="left"/>
      <w:pPr>
        <w:ind w:left="360" w:hanging="360"/>
      </w:pPr>
      <w:rPr>
        <w:rFonts w:cs="Arial" w:hint="default"/>
        <w:color w:val="auto"/>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7" w15:restartNumberingAfterBreak="0">
    <w:nsid w:val="04334F6C"/>
    <w:multiLevelType w:val="hybridMultilevel"/>
    <w:tmpl w:val="ADAE6A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50D02D0"/>
    <w:multiLevelType w:val="hybridMultilevel"/>
    <w:tmpl w:val="42C6FD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5547EE"/>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6121977"/>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DA18F5"/>
    <w:multiLevelType w:val="hybridMultilevel"/>
    <w:tmpl w:val="6D9C5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EF36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F224D6"/>
    <w:multiLevelType w:val="hybridMultilevel"/>
    <w:tmpl w:val="B2E6B8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70C1709"/>
    <w:multiLevelType w:val="hybridMultilevel"/>
    <w:tmpl w:val="34FE82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7515605"/>
    <w:multiLevelType w:val="multilevel"/>
    <w:tmpl w:val="A4DC0E4A"/>
    <w:lvl w:ilvl="0">
      <w:start w:val="1"/>
      <w:numFmt w:val="decimal"/>
      <w:lvlText w:val="%1."/>
      <w:lvlJc w:val="left"/>
      <w:pPr>
        <w:ind w:left="1070" w:hanging="360"/>
      </w:pPr>
      <w:rPr>
        <w:rFonts w:hint="default"/>
        <w:b w:val="0"/>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08096529"/>
    <w:multiLevelType w:val="multilevel"/>
    <w:tmpl w:val="7166CAAC"/>
    <w:lvl w:ilvl="0">
      <w:start w:val="1"/>
      <w:numFmt w:val="decimal"/>
      <w:lvlText w:val="%1."/>
      <w:lvlJc w:val="left"/>
      <w:pPr>
        <w:ind w:left="720" w:hanging="360"/>
      </w:pPr>
      <w:rPr>
        <w:rFonts w:hint="default"/>
      </w:rPr>
    </w:lvl>
    <w:lvl w:ilvl="1">
      <w:start w:val="1"/>
      <w:numFmt w:val="decimal"/>
      <w:isLgl/>
      <w:lvlText w:val="%1.%2."/>
      <w:lvlJc w:val="left"/>
      <w:pPr>
        <w:ind w:left="1316" w:hanging="840"/>
      </w:pPr>
      <w:rPr>
        <w:rFonts w:hint="default"/>
      </w:rPr>
    </w:lvl>
    <w:lvl w:ilvl="2">
      <w:start w:val="11"/>
      <w:numFmt w:val="decimal"/>
      <w:isLgl/>
      <w:lvlText w:val="%1.%2.%3."/>
      <w:lvlJc w:val="left"/>
      <w:pPr>
        <w:ind w:left="1432" w:hanging="840"/>
      </w:pPr>
      <w:rPr>
        <w:rFonts w:hint="default"/>
      </w:rPr>
    </w:lvl>
    <w:lvl w:ilvl="3">
      <w:start w:val="3"/>
      <w:numFmt w:val="decimal"/>
      <w:isLgl/>
      <w:lvlText w:val="%1.%2.%3.%4."/>
      <w:lvlJc w:val="left"/>
      <w:pPr>
        <w:ind w:left="1548" w:hanging="84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18" w15:restartNumberingAfterBreak="0">
    <w:nsid w:val="082827AC"/>
    <w:multiLevelType w:val="multilevel"/>
    <w:tmpl w:val="FA9CBABA"/>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935" w:hanging="49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9" w15:restartNumberingAfterBreak="0">
    <w:nsid w:val="0892751B"/>
    <w:multiLevelType w:val="hybridMultilevel"/>
    <w:tmpl w:val="A976993E"/>
    <w:lvl w:ilvl="0" w:tplc="C544759A">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0A396122"/>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0A481808"/>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0A7B39D3"/>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0B2E1C65"/>
    <w:multiLevelType w:val="hybridMultilevel"/>
    <w:tmpl w:val="42C6FD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BE45A9F"/>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DAF28B1"/>
    <w:multiLevelType w:val="hybridMultilevel"/>
    <w:tmpl w:val="1FBCCA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0C50236"/>
    <w:multiLevelType w:val="hybridMultilevel"/>
    <w:tmpl w:val="E0AA61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3CB75B5"/>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9" w15:restartNumberingAfterBreak="0">
    <w:nsid w:val="144662A7"/>
    <w:multiLevelType w:val="multilevel"/>
    <w:tmpl w:val="6AD25364"/>
    <w:lvl w:ilvl="0">
      <w:start w:val="1"/>
      <w:numFmt w:val="decimal"/>
      <w:lvlText w:val="%1."/>
      <w:lvlJc w:val="left"/>
      <w:pPr>
        <w:ind w:left="1080" w:hanging="360"/>
      </w:pPr>
    </w:lvl>
    <w:lvl w:ilvl="1">
      <w:start w:val="1"/>
      <w:numFmt w:val="decimal"/>
      <w:isLgl/>
      <w:lvlText w:val="%1.%2."/>
      <w:lvlJc w:val="left"/>
      <w:pPr>
        <w:ind w:left="1353"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30" w15:restartNumberingAfterBreak="0">
    <w:nsid w:val="14565B00"/>
    <w:multiLevelType w:val="hybridMultilevel"/>
    <w:tmpl w:val="E8CA4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4E13D8F"/>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lvl>
    <w:lvl w:ilvl="2">
      <w:start w:val="1"/>
      <w:numFmt w:val="decimal"/>
      <w:isLgl/>
      <w:lvlText w:val="%1.%2.%3."/>
      <w:lvlJc w:val="left"/>
      <w:pPr>
        <w:ind w:left="2340" w:hanging="720"/>
      </w:pPr>
    </w:lvl>
    <w:lvl w:ilvl="3">
      <w:start w:val="1"/>
      <w:numFmt w:val="decimal"/>
      <w:isLgl/>
      <w:lvlText w:val="%1.%2.%3.%4."/>
      <w:lvlJc w:val="left"/>
      <w:pPr>
        <w:ind w:left="2700" w:hanging="720"/>
      </w:pPr>
    </w:lvl>
    <w:lvl w:ilvl="4">
      <w:start w:val="1"/>
      <w:numFmt w:val="decimal"/>
      <w:isLgl/>
      <w:lvlText w:val="%1.%2.%3.%4.%5."/>
      <w:lvlJc w:val="left"/>
      <w:pPr>
        <w:ind w:left="3420" w:hanging="1080"/>
      </w:pPr>
    </w:lvl>
    <w:lvl w:ilvl="5">
      <w:start w:val="1"/>
      <w:numFmt w:val="decimal"/>
      <w:isLgl/>
      <w:lvlText w:val="%1.%2.%3.%4.%5.%6."/>
      <w:lvlJc w:val="left"/>
      <w:pPr>
        <w:ind w:left="3780" w:hanging="1080"/>
      </w:pPr>
    </w:lvl>
    <w:lvl w:ilvl="6">
      <w:start w:val="1"/>
      <w:numFmt w:val="decimal"/>
      <w:isLgl/>
      <w:lvlText w:val="%1.%2.%3.%4.%5.%6.%7."/>
      <w:lvlJc w:val="left"/>
      <w:pPr>
        <w:ind w:left="4500" w:hanging="1440"/>
      </w:pPr>
    </w:lvl>
    <w:lvl w:ilvl="7">
      <w:start w:val="1"/>
      <w:numFmt w:val="decimal"/>
      <w:isLgl/>
      <w:lvlText w:val="%1.%2.%3.%4.%5.%6.%7.%8."/>
      <w:lvlJc w:val="left"/>
      <w:pPr>
        <w:ind w:left="4860" w:hanging="1440"/>
      </w:pPr>
    </w:lvl>
    <w:lvl w:ilvl="8">
      <w:start w:val="1"/>
      <w:numFmt w:val="decimal"/>
      <w:isLgl/>
      <w:lvlText w:val="%1.%2.%3.%4.%5.%6.%7.%8.%9."/>
      <w:lvlJc w:val="left"/>
      <w:pPr>
        <w:ind w:left="5580" w:hanging="1800"/>
      </w:pPr>
    </w:lvl>
  </w:abstractNum>
  <w:abstractNum w:abstractNumId="32" w15:restartNumberingAfterBreak="0">
    <w:nsid w:val="16BC5D8C"/>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3" w15:restartNumberingAfterBreak="0">
    <w:nsid w:val="17E60181"/>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99A5762"/>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5" w15:restartNumberingAfterBreak="0">
    <w:nsid w:val="1B9670D0"/>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6" w15:restartNumberingAfterBreak="0">
    <w:nsid w:val="1C534720"/>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7" w15:restartNumberingAfterBreak="0">
    <w:nsid w:val="1C5C221E"/>
    <w:multiLevelType w:val="multilevel"/>
    <w:tmpl w:val="652489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1D5C7F5A"/>
    <w:multiLevelType w:val="hybridMultilevel"/>
    <w:tmpl w:val="C5ACFB2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1D6B552A"/>
    <w:multiLevelType w:val="hybridMultilevel"/>
    <w:tmpl w:val="00E484B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DE34A26"/>
    <w:multiLevelType w:val="multilevel"/>
    <w:tmpl w:val="98BCEE0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1FDC6CD3"/>
    <w:multiLevelType w:val="multilevel"/>
    <w:tmpl w:val="6A7A34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0587F0C"/>
    <w:multiLevelType w:val="hybridMultilevel"/>
    <w:tmpl w:val="0C986E9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20559F5"/>
    <w:multiLevelType w:val="hybridMultilevel"/>
    <w:tmpl w:val="E26626B8"/>
    <w:lvl w:ilvl="0" w:tplc="B6BE35AA">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249F25AA"/>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67473A6"/>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68615D6"/>
    <w:multiLevelType w:val="hybridMultilevel"/>
    <w:tmpl w:val="D2E2CA4E"/>
    <w:lvl w:ilvl="0" w:tplc="9BDA61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268C1092"/>
    <w:multiLevelType w:val="hybridMultilevel"/>
    <w:tmpl w:val="EFB0CD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78E2E3B"/>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50"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51"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8BF5E75"/>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4"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2EB81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F5350D0"/>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30847C87"/>
    <w:multiLevelType w:val="hybridMultilevel"/>
    <w:tmpl w:val="42C6FD6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0DA59EC"/>
    <w:multiLevelType w:val="hybridMultilevel"/>
    <w:tmpl w:val="0680B4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33E0680F"/>
    <w:multiLevelType w:val="hybridMultilevel"/>
    <w:tmpl w:val="5FCC81E8"/>
    <w:lvl w:ilvl="0" w:tplc="04883416">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3F0361B"/>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62" w15:restartNumberingAfterBreak="0">
    <w:nsid w:val="3419701E"/>
    <w:multiLevelType w:val="multilevel"/>
    <w:tmpl w:val="EFA4F02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3"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4530AE2"/>
    <w:multiLevelType w:val="hybridMultilevel"/>
    <w:tmpl w:val="7C6CB5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6"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5C629E8"/>
    <w:multiLevelType w:val="hybridMultilevel"/>
    <w:tmpl w:val="411091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362B5E0F"/>
    <w:multiLevelType w:val="multilevel"/>
    <w:tmpl w:val="4D6A6B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36EE78BC"/>
    <w:multiLevelType w:val="hybridMultilevel"/>
    <w:tmpl w:val="7910FEB2"/>
    <w:lvl w:ilvl="0" w:tplc="B1047B6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7101316"/>
    <w:multiLevelType w:val="multilevel"/>
    <w:tmpl w:val="C6D80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7C243D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72" w15:restartNumberingAfterBreak="0">
    <w:nsid w:val="38803F2E"/>
    <w:multiLevelType w:val="multilevel"/>
    <w:tmpl w:val="A88690B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97C7D0A"/>
    <w:multiLevelType w:val="hybridMultilevel"/>
    <w:tmpl w:val="7F66CB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3990036D"/>
    <w:multiLevelType w:val="hybridMultilevel"/>
    <w:tmpl w:val="2602A62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6"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3B207977"/>
    <w:multiLevelType w:val="hybridMultilevel"/>
    <w:tmpl w:val="3AFAFE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3B2D670D"/>
    <w:multiLevelType w:val="hybridMultilevel"/>
    <w:tmpl w:val="70841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3C5A0618"/>
    <w:multiLevelType w:val="multilevel"/>
    <w:tmpl w:val="058894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3C9D2347"/>
    <w:multiLevelType w:val="hybridMultilevel"/>
    <w:tmpl w:val="55E24B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CB822A1"/>
    <w:multiLevelType w:val="multilevel"/>
    <w:tmpl w:val="E6B8D9DC"/>
    <w:lvl w:ilvl="0">
      <w:start w:val="1"/>
      <w:numFmt w:val="decimal"/>
      <w:lvlText w:val="%1."/>
      <w:lvlJc w:val="left"/>
      <w:pPr>
        <w:ind w:left="360" w:hanging="360"/>
      </w:pPr>
      <w:rPr>
        <w:rFonts w:ascii="Times New Roman" w:hAnsi="Times New Roman" w:cs="Times New Roman" w:hint="default"/>
        <w:b w:val="0"/>
        <w:bCs w:val="0"/>
        <w:sz w:val="24"/>
        <w:szCs w:val="24"/>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D61679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3" w15:restartNumberingAfterBreak="0">
    <w:nsid w:val="3E20247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84"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3FE74744"/>
    <w:multiLevelType w:val="hybridMultilevel"/>
    <w:tmpl w:val="4D24F5C0"/>
    <w:lvl w:ilvl="0" w:tplc="6972B0E8">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417743D3"/>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87"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9" w15:restartNumberingAfterBreak="0">
    <w:nsid w:val="43171991"/>
    <w:multiLevelType w:val="hybridMultilevel"/>
    <w:tmpl w:val="170226C8"/>
    <w:lvl w:ilvl="0" w:tplc="3236C980">
      <w:start w:val="1"/>
      <w:numFmt w:val="decimal"/>
      <w:lvlText w:val="%1."/>
      <w:lvlJc w:val="left"/>
      <w:pPr>
        <w:ind w:left="720" w:hanging="360"/>
      </w:pPr>
      <w:rPr>
        <w:strike w:val="0"/>
        <w:dstrike w:val="0"/>
        <w:color w:val="auto"/>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0" w15:restartNumberingAfterBreak="0">
    <w:nsid w:val="43EB6037"/>
    <w:multiLevelType w:val="multilevel"/>
    <w:tmpl w:val="65FCCD0C"/>
    <w:lvl w:ilvl="0">
      <w:start w:val="1"/>
      <w:numFmt w:val="decimal"/>
      <w:lvlText w:val="%1."/>
      <w:lvlJc w:val="left"/>
      <w:pPr>
        <w:ind w:left="1080" w:hanging="360"/>
      </w:pPr>
      <w:rPr>
        <w:b w:val="0"/>
        <w:bCs w:val="0"/>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91" w15:restartNumberingAfterBreak="0">
    <w:nsid w:val="4408209F"/>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92" w15:restartNumberingAfterBreak="0">
    <w:nsid w:val="44F51D36"/>
    <w:multiLevelType w:val="multilevel"/>
    <w:tmpl w:val="E200DCB0"/>
    <w:lvl w:ilvl="0">
      <w:start w:val="1"/>
      <w:numFmt w:val="decimal"/>
      <w:lvlText w:val="%1."/>
      <w:lvlJc w:val="left"/>
      <w:pPr>
        <w:ind w:left="720" w:hanging="360"/>
      </w:pPr>
      <w:rPr>
        <w:rFonts w:hint="default"/>
        <w:color w:val="auto"/>
      </w:rPr>
    </w:lvl>
    <w:lvl w:ilvl="1">
      <w:start w:val="1"/>
      <w:numFmt w:val="decimal"/>
      <w:isLgl/>
      <w:lvlText w:val="%1.%2."/>
      <w:lvlJc w:val="left"/>
      <w:pPr>
        <w:ind w:left="817" w:hanging="4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93" w15:restartNumberingAfterBreak="0">
    <w:nsid w:val="46E201A7"/>
    <w:multiLevelType w:val="hybridMultilevel"/>
    <w:tmpl w:val="4858DC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47C168B2"/>
    <w:multiLevelType w:val="hybridMultilevel"/>
    <w:tmpl w:val="4CC0D364"/>
    <w:lvl w:ilvl="0" w:tplc="17EE6CBE">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95" w15:restartNumberingAfterBreak="0">
    <w:nsid w:val="47E84DD0"/>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48BB6C2E"/>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49713DE4"/>
    <w:multiLevelType w:val="hybridMultilevel"/>
    <w:tmpl w:val="4AF4E6D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499A5417"/>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9FB68E5"/>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49FE604B"/>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CCB40F5"/>
    <w:multiLevelType w:val="multilevel"/>
    <w:tmpl w:val="B4E43E82"/>
    <w:lvl w:ilvl="0">
      <w:start w:val="1"/>
      <w:numFmt w:val="decimal"/>
      <w:lvlText w:val="%1."/>
      <w:lvlJc w:val="left"/>
      <w:pPr>
        <w:ind w:left="644" w:hanging="360"/>
      </w:pPr>
      <w:rPr>
        <w:rFonts w:ascii="Times New Roman" w:eastAsia="Times New Roman" w:hAnsi="Times New Roman" w:cs="Times New Roman"/>
        <w:b w:val="0"/>
        <w:bCs/>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4D2B3A69"/>
    <w:multiLevelType w:val="hybridMultilevel"/>
    <w:tmpl w:val="67267B4E"/>
    <w:lvl w:ilvl="0" w:tplc="C7AC9338">
      <w:start w:val="1"/>
      <w:numFmt w:val="decimal"/>
      <w:lvlText w:val="%1."/>
      <w:lvlJc w:val="left"/>
      <w:pPr>
        <w:tabs>
          <w:tab w:val="num" w:pos="1260"/>
        </w:tabs>
        <w:ind w:left="1260" w:hanging="360"/>
      </w:pPr>
      <w:rPr>
        <w:rFonts w:ascii="Times New Roman" w:eastAsia="Calibri" w:hAnsi="Times New Roman" w:cs="Times New Roman"/>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04" w15:restartNumberingAfterBreak="0">
    <w:nsid w:val="4DD70890"/>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4E0B3D68"/>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F0B0C57"/>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07" w15:restartNumberingAfterBreak="0">
    <w:nsid w:val="4F0C343A"/>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08" w15:restartNumberingAfterBreak="0">
    <w:nsid w:val="4F330F03"/>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09" w15:restartNumberingAfterBreak="0">
    <w:nsid w:val="509229BE"/>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50F80FAA"/>
    <w:multiLevelType w:val="hybridMultilevel"/>
    <w:tmpl w:val="E318A2A2"/>
    <w:lvl w:ilvl="0" w:tplc="9B00E59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15:restartNumberingAfterBreak="0">
    <w:nsid w:val="520608C1"/>
    <w:multiLevelType w:val="hybridMultilevel"/>
    <w:tmpl w:val="0C986E9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2112C80"/>
    <w:multiLevelType w:val="hybridMultilevel"/>
    <w:tmpl w:val="DAB4D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115" w15:restartNumberingAfterBreak="0">
    <w:nsid w:val="52F36B69"/>
    <w:multiLevelType w:val="hybridMultilevel"/>
    <w:tmpl w:val="35BA9568"/>
    <w:lvl w:ilvl="0" w:tplc="013A604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6"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575A6D01"/>
    <w:multiLevelType w:val="hybridMultilevel"/>
    <w:tmpl w:val="4E00EFE6"/>
    <w:lvl w:ilvl="0" w:tplc="FB64D38C">
      <w:start w:val="1"/>
      <w:numFmt w:val="decimal"/>
      <w:lvlText w:val="%1."/>
      <w:lvlJc w:val="left"/>
      <w:pPr>
        <w:ind w:left="720" w:hanging="360"/>
      </w:pPr>
      <w:rPr>
        <w:rFonts w:eastAsia="Times New Roman"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8" w15:restartNumberingAfterBreak="0">
    <w:nsid w:val="5BBE41E8"/>
    <w:multiLevelType w:val="hybridMultilevel"/>
    <w:tmpl w:val="C02850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C2F3B65"/>
    <w:multiLevelType w:val="hybridMultilevel"/>
    <w:tmpl w:val="7AACB602"/>
    <w:lvl w:ilvl="0" w:tplc="88AC8D94">
      <w:start w:val="1"/>
      <w:numFmt w:val="decimal"/>
      <w:lvlText w:val="%1."/>
      <w:lvlJc w:val="left"/>
      <w:pPr>
        <w:ind w:left="720" w:hanging="360"/>
      </w:pPr>
      <w:rPr>
        <w:rFonts w:hint="default"/>
      </w:rPr>
    </w:lvl>
    <w:lvl w:ilvl="1" w:tplc="D9F40A4E" w:tentative="1">
      <w:start w:val="1"/>
      <w:numFmt w:val="lowerLetter"/>
      <w:lvlText w:val="%2."/>
      <w:lvlJc w:val="left"/>
      <w:pPr>
        <w:ind w:left="1440" w:hanging="360"/>
      </w:pPr>
    </w:lvl>
    <w:lvl w:ilvl="2" w:tplc="BD9EF672" w:tentative="1">
      <w:start w:val="1"/>
      <w:numFmt w:val="lowerRoman"/>
      <w:lvlText w:val="%3."/>
      <w:lvlJc w:val="right"/>
      <w:pPr>
        <w:ind w:left="2160" w:hanging="180"/>
      </w:pPr>
    </w:lvl>
    <w:lvl w:ilvl="3" w:tplc="00287340" w:tentative="1">
      <w:start w:val="1"/>
      <w:numFmt w:val="decimal"/>
      <w:lvlText w:val="%4."/>
      <w:lvlJc w:val="left"/>
      <w:pPr>
        <w:ind w:left="2880" w:hanging="360"/>
      </w:pPr>
    </w:lvl>
    <w:lvl w:ilvl="4" w:tplc="010444CA" w:tentative="1">
      <w:start w:val="1"/>
      <w:numFmt w:val="lowerLetter"/>
      <w:lvlText w:val="%5."/>
      <w:lvlJc w:val="left"/>
      <w:pPr>
        <w:ind w:left="3600" w:hanging="360"/>
      </w:pPr>
    </w:lvl>
    <w:lvl w:ilvl="5" w:tplc="72C450C2" w:tentative="1">
      <w:start w:val="1"/>
      <w:numFmt w:val="lowerRoman"/>
      <w:lvlText w:val="%6."/>
      <w:lvlJc w:val="right"/>
      <w:pPr>
        <w:ind w:left="4320" w:hanging="180"/>
      </w:pPr>
    </w:lvl>
    <w:lvl w:ilvl="6" w:tplc="B300A996" w:tentative="1">
      <w:start w:val="1"/>
      <w:numFmt w:val="decimal"/>
      <w:lvlText w:val="%7."/>
      <w:lvlJc w:val="left"/>
      <w:pPr>
        <w:ind w:left="5040" w:hanging="360"/>
      </w:pPr>
    </w:lvl>
    <w:lvl w:ilvl="7" w:tplc="7F462832" w:tentative="1">
      <w:start w:val="1"/>
      <w:numFmt w:val="lowerLetter"/>
      <w:lvlText w:val="%8."/>
      <w:lvlJc w:val="left"/>
      <w:pPr>
        <w:ind w:left="5760" w:hanging="360"/>
      </w:pPr>
    </w:lvl>
    <w:lvl w:ilvl="8" w:tplc="7E669568" w:tentative="1">
      <w:start w:val="1"/>
      <w:numFmt w:val="lowerRoman"/>
      <w:lvlText w:val="%9."/>
      <w:lvlJc w:val="right"/>
      <w:pPr>
        <w:ind w:left="6480" w:hanging="180"/>
      </w:pPr>
    </w:lvl>
  </w:abstractNum>
  <w:abstractNum w:abstractNumId="120" w15:restartNumberingAfterBreak="0">
    <w:nsid w:val="5C614536"/>
    <w:multiLevelType w:val="hybridMultilevel"/>
    <w:tmpl w:val="3146914A"/>
    <w:lvl w:ilvl="0" w:tplc="4BCAE1CE">
      <w:start w:val="1"/>
      <w:numFmt w:val="decimal"/>
      <w:lvlText w:val="%1."/>
      <w:lvlJc w:val="left"/>
      <w:pPr>
        <w:tabs>
          <w:tab w:val="num" w:pos="1211"/>
        </w:tabs>
        <w:ind w:left="1211" w:hanging="360"/>
      </w:pPr>
      <w:rPr>
        <w:color w:val="auto"/>
      </w:rPr>
    </w:lvl>
    <w:lvl w:ilvl="1" w:tplc="04260019">
      <w:start w:val="1"/>
      <w:numFmt w:val="lowerLetter"/>
      <w:lvlText w:val="%2."/>
      <w:lvlJc w:val="left"/>
      <w:pPr>
        <w:tabs>
          <w:tab w:val="num" w:pos="1980"/>
        </w:tabs>
        <w:ind w:left="1980" w:hanging="360"/>
      </w:pPr>
    </w:lvl>
    <w:lvl w:ilvl="2" w:tplc="0426001B">
      <w:start w:val="1"/>
      <w:numFmt w:val="lowerRoman"/>
      <w:lvlText w:val="%3."/>
      <w:lvlJc w:val="right"/>
      <w:pPr>
        <w:tabs>
          <w:tab w:val="num" w:pos="2700"/>
        </w:tabs>
        <w:ind w:left="2700" w:hanging="180"/>
      </w:pPr>
    </w:lvl>
    <w:lvl w:ilvl="3" w:tplc="0426000F">
      <w:start w:val="1"/>
      <w:numFmt w:val="decimal"/>
      <w:lvlText w:val="%4."/>
      <w:lvlJc w:val="left"/>
      <w:pPr>
        <w:tabs>
          <w:tab w:val="num" w:pos="3420"/>
        </w:tabs>
        <w:ind w:left="3420" w:hanging="360"/>
      </w:pPr>
    </w:lvl>
    <w:lvl w:ilvl="4" w:tplc="04260019">
      <w:start w:val="1"/>
      <w:numFmt w:val="lowerLetter"/>
      <w:lvlText w:val="%5."/>
      <w:lvlJc w:val="left"/>
      <w:pPr>
        <w:tabs>
          <w:tab w:val="num" w:pos="4140"/>
        </w:tabs>
        <w:ind w:left="4140" w:hanging="360"/>
      </w:pPr>
    </w:lvl>
    <w:lvl w:ilvl="5" w:tplc="0426001B">
      <w:start w:val="1"/>
      <w:numFmt w:val="lowerRoman"/>
      <w:lvlText w:val="%6."/>
      <w:lvlJc w:val="right"/>
      <w:pPr>
        <w:tabs>
          <w:tab w:val="num" w:pos="4860"/>
        </w:tabs>
        <w:ind w:left="4860" w:hanging="180"/>
      </w:pPr>
    </w:lvl>
    <w:lvl w:ilvl="6" w:tplc="0426000F">
      <w:start w:val="1"/>
      <w:numFmt w:val="decimal"/>
      <w:lvlText w:val="%7."/>
      <w:lvlJc w:val="left"/>
      <w:pPr>
        <w:tabs>
          <w:tab w:val="num" w:pos="5580"/>
        </w:tabs>
        <w:ind w:left="5580" w:hanging="360"/>
      </w:pPr>
    </w:lvl>
    <w:lvl w:ilvl="7" w:tplc="04260019">
      <w:start w:val="1"/>
      <w:numFmt w:val="lowerLetter"/>
      <w:lvlText w:val="%8."/>
      <w:lvlJc w:val="left"/>
      <w:pPr>
        <w:tabs>
          <w:tab w:val="num" w:pos="6300"/>
        </w:tabs>
        <w:ind w:left="6300" w:hanging="360"/>
      </w:pPr>
    </w:lvl>
    <w:lvl w:ilvl="8" w:tplc="0426001B">
      <w:start w:val="1"/>
      <w:numFmt w:val="lowerRoman"/>
      <w:lvlText w:val="%9."/>
      <w:lvlJc w:val="right"/>
      <w:pPr>
        <w:tabs>
          <w:tab w:val="num" w:pos="7020"/>
        </w:tabs>
        <w:ind w:left="7020" w:hanging="180"/>
      </w:pPr>
    </w:lvl>
  </w:abstractNum>
  <w:abstractNum w:abstractNumId="121"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5DFB27DA"/>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0A72A0B"/>
    <w:multiLevelType w:val="hybridMultilevel"/>
    <w:tmpl w:val="0C986E9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1F77F64"/>
    <w:multiLevelType w:val="hybridMultilevel"/>
    <w:tmpl w:val="7714B12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20C3A77"/>
    <w:multiLevelType w:val="hybridMultilevel"/>
    <w:tmpl w:val="C9F677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32C58DD"/>
    <w:multiLevelType w:val="hybridMultilevel"/>
    <w:tmpl w:val="82AA30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372603A"/>
    <w:multiLevelType w:val="hybridMultilevel"/>
    <w:tmpl w:val="A9D03F48"/>
    <w:lvl w:ilvl="0" w:tplc="5DEA5B08">
      <w:start w:val="8"/>
      <w:numFmt w:val="bullet"/>
      <w:lvlText w:val="-"/>
      <w:lvlJc w:val="left"/>
      <w:pPr>
        <w:ind w:left="502" w:hanging="360"/>
      </w:pPr>
      <w:rPr>
        <w:rFonts w:ascii="Times New Roman" w:eastAsia="Times New Roman" w:hAnsi="Times New Roman" w:cs="Times New Roman" w:hint="default"/>
        <w:sz w:val="24"/>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29" w15:restartNumberingAfterBreak="0">
    <w:nsid w:val="6404419F"/>
    <w:multiLevelType w:val="multilevel"/>
    <w:tmpl w:val="9A28887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0"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31" w15:restartNumberingAfterBreak="0">
    <w:nsid w:val="6751667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133"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4" w15:restartNumberingAfterBreak="0">
    <w:nsid w:val="68012B97"/>
    <w:multiLevelType w:val="multilevel"/>
    <w:tmpl w:val="D9786C8C"/>
    <w:lvl w:ilvl="0">
      <w:start w:val="1"/>
      <w:numFmt w:val="decimal"/>
      <w:lvlText w:val="%1."/>
      <w:lvlJc w:val="left"/>
      <w:pPr>
        <w:tabs>
          <w:tab w:val="num" w:pos="0"/>
        </w:tabs>
        <w:ind w:left="420" w:hanging="420"/>
      </w:pPr>
      <w:rPr>
        <w:rFonts w:cs="Times New Roman"/>
      </w:rPr>
    </w:lvl>
    <w:lvl w:ilvl="1">
      <w:start w:val="1"/>
      <w:numFmt w:val="decimal"/>
      <w:lvlText w:val="%1.%2."/>
      <w:lvlJc w:val="left"/>
      <w:pPr>
        <w:tabs>
          <w:tab w:val="num" w:pos="0"/>
        </w:tabs>
        <w:ind w:left="420" w:hanging="4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35" w15:restartNumberingAfterBreak="0">
    <w:nsid w:val="685F4D0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6" w15:restartNumberingAfterBreak="0">
    <w:nsid w:val="688F066A"/>
    <w:multiLevelType w:val="multilevel"/>
    <w:tmpl w:val="DB807084"/>
    <w:lvl w:ilvl="0">
      <w:start w:val="1"/>
      <w:numFmt w:val="decimal"/>
      <w:lvlText w:val="%1."/>
      <w:lvlJc w:val="left"/>
      <w:pPr>
        <w:ind w:left="360" w:hanging="360"/>
      </w:pPr>
      <w:rPr>
        <w:rFonts w:hint="default"/>
      </w:rPr>
    </w:lvl>
    <w:lvl w:ilvl="1">
      <w:start w:val="1"/>
      <w:numFmt w:val="decimal"/>
      <w:lvlText w:val="%1.%2."/>
      <w:lvlJc w:val="left"/>
      <w:pPr>
        <w:ind w:left="1284" w:hanging="360"/>
      </w:pPr>
      <w:rPr>
        <w:rFonts w:hint="default"/>
        <w:color w:val="auto"/>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37" w15:restartNumberingAfterBreak="0">
    <w:nsid w:val="68E438E6"/>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8" w15:restartNumberingAfterBreak="0">
    <w:nsid w:val="6946637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39" w15:restartNumberingAfterBreak="0">
    <w:nsid w:val="695D663B"/>
    <w:multiLevelType w:val="multilevel"/>
    <w:tmpl w:val="7166CAAC"/>
    <w:lvl w:ilvl="0">
      <w:start w:val="1"/>
      <w:numFmt w:val="decimal"/>
      <w:lvlText w:val="%1."/>
      <w:lvlJc w:val="left"/>
      <w:pPr>
        <w:ind w:left="720" w:hanging="360"/>
      </w:pPr>
      <w:rPr>
        <w:rFonts w:hint="default"/>
      </w:rPr>
    </w:lvl>
    <w:lvl w:ilvl="1">
      <w:start w:val="1"/>
      <w:numFmt w:val="decimal"/>
      <w:isLgl/>
      <w:lvlText w:val="%1.%2."/>
      <w:lvlJc w:val="left"/>
      <w:pPr>
        <w:ind w:left="1316" w:hanging="840"/>
      </w:pPr>
      <w:rPr>
        <w:rFonts w:hint="default"/>
      </w:rPr>
    </w:lvl>
    <w:lvl w:ilvl="2">
      <w:start w:val="11"/>
      <w:numFmt w:val="decimal"/>
      <w:isLgl/>
      <w:lvlText w:val="%1.%2.%3."/>
      <w:lvlJc w:val="left"/>
      <w:pPr>
        <w:ind w:left="1432" w:hanging="840"/>
      </w:pPr>
      <w:rPr>
        <w:rFonts w:hint="default"/>
      </w:rPr>
    </w:lvl>
    <w:lvl w:ilvl="3">
      <w:start w:val="3"/>
      <w:numFmt w:val="decimal"/>
      <w:isLgl/>
      <w:lvlText w:val="%1.%2.%3.%4."/>
      <w:lvlJc w:val="left"/>
      <w:pPr>
        <w:ind w:left="1548" w:hanging="840"/>
      </w:pPr>
      <w:rPr>
        <w:rFonts w:hint="default"/>
      </w:rPr>
    </w:lvl>
    <w:lvl w:ilvl="4">
      <w:start w:val="1"/>
      <w:numFmt w:val="decimal"/>
      <w:isLgl/>
      <w:lvlText w:val="%1.%2.%3.%4.%5."/>
      <w:lvlJc w:val="left"/>
      <w:pPr>
        <w:ind w:left="1904" w:hanging="1080"/>
      </w:pPr>
      <w:rPr>
        <w:rFonts w:hint="default"/>
      </w:rPr>
    </w:lvl>
    <w:lvl w:ilvl="5">
      <w:start w:val="1"/>
      <w:numFmt w:val="decimal"/>
      <w:isLgl/>
      <w:lvlText w:val="%1.%2.%3.%4.%5.%6."/>
      <w:lvlJc w:val="left"/>
      <w:pPr>
        <w:ind w:left="2020" w:hanging="108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612" w:hanging="1440"/>
      </w:pPr>
      <w:rPr>
        <w:rFonts w:hint="default"/>
      </w:rPr>
    </w:lvl>
    <w:lvl w:ilvl="8">
      <w:start w:val="1"/>
      <w:numFmt w:val="decimal"/>
      <w:isLgl/>
      <w:lvlText w:val="%1.%2.%3.%4.%5.%6.%7.%8.%9."/>
      <w:lvlJc w:val="left"/>
      <w:pPr>
        <w:ind w:left="3088" w:hanging="1800"/>
      </w:pPr>
      <w:rPr>
        <w:rFonts w:hint="default"/>
      </w:rPr>
    </w:lvl>
  </w:abstractNum>
  <w:abstractNum w:abstractNumId="140" w15:restartNumberingAfterBreak="0">
    <w:nsid w:val="6A0C1576"/>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41" w15:restartNumberingAfterBreak="0">
    <w:nsid w:val="6B38234E"/>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6B4B717C"/>
    <w:multiLevelType w:val="hybridMultilevel"/>
    <w:tmpl w:val="1628545E"/>
    <w:lvl w:ilvl="0" w:tplc="FC62D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3" w15:restartNumberingAfterBreak="0">
    <w:nsid w:val="6CE43967"/>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4" w15:restartNumberingAfterBreak="0">
    <w:nsid w:val="6DA76C93"/>
    <w:multiLevelType w:val="hybridMultilevel"/>
    <w:tmpl w:val="81564C54"/>
    <w:lvl w:ilvl="0" w:tplc="92847A6C">
      <w:start w:val="1"/>
      <w:numFmt w:val="decimal"/>
      <w:lvlText w:val="%1."/>
      <w:lvlJc w:val="left"/>
      <w:pPr>
        <w:ind w:left="720" w:hanging="360"/>
      </w:pPr>
      <w:rPr>
        <w:rFonts w:ascii="Times New Roman" w:eastAsiaTheme="minorHAnsi" w:hAnsi="Times New Roman" w:cs="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46" w15:restartNumberingAfterBreak="0">
    <w:nsid w:val="6DEC4D6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6F4A452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48" w15:restartNumberingAfterBreak="0">
    <w:nsid w:val="70C349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3EC706E"/>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0"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51" w15:restartNumberingAfterBreak="0">
    <w:nsid w:val="75E53109"/>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2" w15:restartNumberingAfterBreak="0">
    <w:nsid w:val="76C11E1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53" w15:restartNumberingAfterBreak="0">
    <w:nsid w:val="76CA01F7"/>
    <w:multiLevelType w:val="hybridMultilevel"/>
    <w:tmpl w:val="5A386E7C"/>
    <w:lvl w:ilvl="0" w:tplc="276A58C2">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4" w15:restartNumberingAfterBreak="0">
    <w:nsid w:val="77473F60"/>
    <w:multiLevelType w:val="hybridMultilevel"/>
    <w:tmpl w:val="E654B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5" w15:restartNumberingAfterBreak="0">
    <w:nsid w:val="79186939"/>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6" w15:restartNumberingAfterBreak="0">
    <w:nsid w:val="79406334"/>
    <w:multiLevelType w:val="hybridMultilevel"/>
    <w:tmpl w:val="EAB82ED4"/>
    <w:lvl w:ilvl="0" w:tplc="F1504BB2">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57" w15:restartNumberingAfterBreak="0">
    <w:nsid w:val="79661C4C"/>
    <w:multiLevelType w:val="hybridMultilevel"/>
    <w:tmpl w:val="EBEEA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7AB713C5"/>
    <w:multiLevelType w:val="hybridMultilevel"/>
    <w:tmpl w:val="0C986E9C"/>
    <w:lvl w:ilvl="0" w:tplc="E52C4EA4">
      <w:start w:val="1"/>
      <w:numFmt w:val="decimal"/>
      <w:lvlText w:val="%1."/>
      <w:lvlJc w:val="left"/>
      <w:pPr>
        <w:ind w:left="720" w:hanging="360"/>
      </w:pPr>
      <w:rPr>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160"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61"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7D8B0626"/>
    <w:multiLevelType w:val="hybridMultilevel"/>
    <w:tmpl w:val="141272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3" w15:restartNumberingAfterBreak="0">
    <w:nsid w:val="7D9A61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7E177DD0"/>
    <w:multiLevelType w:val="hybridMultilevel"/>
    <w:tmpl w:val="C02850AE"/>
    <w:lvl w:ilvl="0" w:tplc="AA7620F6">
      <w:start w:val="1"/>
      <w:numFmt w:val="decimal"/>
      <w:lvlText w:val="%1)"/>
      <w:lvlJc w:val="left"/>
      <w:pPr>
        <w:ind w:left="720" w:hanging="360"/>
      </w:pPr>
      <w:rPr>
        <w:rFonts w:hint="default"/>
      </w:rPr>
    </w:lvl>
    <w:lvl w:ilvl="1" w:tplc="DB0E4BEC" w:tentative="1">
      <w:start w:val="1"/>
      <w:numFmt w:val="lowerLetter"/>
      <w:lvlText w:val="%2."/>
      <w:lvlJc w:val="left"/>
      <w:pPr>
        <w:ind w:left="1440" w:hanging="360"/>
      </w:pPr>
    </w:lvl>
    <w:lvl w:ilvl="2" w:tplc="0E5EA108" w:tentative="1">
      <w:start w:val="1"/>
      <w:numFmt w:val="lowerRoman"/>
      <w:lvlText w:val="%3."/>
      <w:lvlJc w:val="right"/>
      <w:pPr>
        <w:ind w:left="2160" w:hanging="180"/>
      </w:pPr>
    </w:lvl>
    <w:lvl w:ilvl="3" w:tplc="3BA24908" w:tentative="1">
      <w:start w:val="1"/>
      <w:numFmt w:val="decimal"/>
      <w:lvlText w:val="%4."/>
      <w:lvlJc w:val="left"/>
      <w:pPr>
        <w:ind w:left="2880" w:hanging="360"/>
      </w:pPr>
    </w:lvl>
    <w:lvl w:ilvl="4" w:tplc="09A69D36" w:tentative="1">
      <w:start w:val="1"/>
      <w:numFmt w:val="lowerLetter"/>
      <w:lvlText w:val="%5."/>
      <w:lvlJc w:val="left"/>
      <w:pPr>
        <w:ind w:left="3600" w:hanging="360"/>
      </w:pPr>
    </w:lvl>
    <w:lvl w:ilvl="5" w:tplc="A81EFE10" w:tentative="1">
      <w:start w:val="1"/>
      <w:numFmt w:val="lowerRoman"/>
      <w:lvlText w:val="%6."/>
      <w:lvlJc w:val="right"/>
      <w:pPr>
        <w:ind w:left="4320" w:hanging="180"/>
      </w:pPr>
    </w:lvl>
    <w:lvl w:ilvl="6" w:tplc="421CC100" w:tentative="1">
      <w:start w:val="1"/>
      <w:numFmt w:val="decimal"/>
      <w:lvlText w:val="%7."/>
      <w:lvlJc w:val="left"/>
      <w:pPr>
        <w:ind w:left="5040" w:hanging="360"/>
      </w:pPr>
    </w:lvl>
    <w:lvl w:ilvl="7" w:tplc="B6F8D82E" w:tentative="1">
      <w:start w:val="1"/>
      <w:numFmt w:val="lowerLetter"/>
      <w:lvlText w:val="%8."/>
      <w:lvlJc w:val="left"/>
      <w:pPr>
        <w:ind w:left="5760" w:hanging="360"/>
      </w:pPr>
    </w:lvl>
    <w:lvl w:ilvl="8" w:tplc="F7B8FD0E" w:tentative="1">
      <w:start w:val="1"/>
      <w:numFmt w:val="lowerRoman"/>
      <w:lvlText w:val="%9."/>
      <w:lvlJc w:val="right"/>
      <w:pPr>
        <w:ind w:left="6480" w:hanging="180"/>
      </w:pPr>
    </w:lvl>
  </w:abstractNum>
  <w:abstractNum w:abstractNumId="165"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7F85631A"/>
    <w:multiLevelType w:val="multilevel"/>
    <w:tmpl w:val="2A347250"/>
    <w:lvl w:ilvl="0">
      <w:start w:val="3"/>
      <w:numFmt w:val="decimal"/>
      <w:lvlText w:val="%1."/>
      <w:lvlJc w:val="left"/>
      <w:pPr>
        <w:ind w:left="720" w:hanging="360"/>
      </w:pPr>
      <w:rPr>
        <w:rFonts w:ascii="Times New Roman" w:eastAsia="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num w:numId="1" w16cid:durableId="118647102">
    <w:abstractNumId w:val="130"/>
  </w:num>
  <w:num w:numId="2" w16cid:durableId="1219903547">
    <w:abstractNumId w:val="2"/>
  </w:num>
  <w:num w:numId="3" w16cid:durableId="1952743289">
    <w:abstractNumId w:val="21"/>
  </w:num>
  <w:num w:numId="4" w16cid:durableId="1957328675">
    <w:abstractNumId w:val="50"/>
  </w:num>
  <w:num w:numId="5" w16cid:durableId="1941525946">
    <w:abstractNumId w:val="82"/>
  </w:num>
  <w:num w:numId="6" w16cid:durableId="1556624673">
    <w:abstractNumId w:val="45"/>
  </w:num>
  <w:num w:numId="7" w16cid:durableId="153762111">
    <w:abstractNumId w:val="1"/>
    <w:lvlOverride w:ilvl="0">
      <w:startOverride w:val="1"/>
    </w:lvlOverride>
  </w:num>
  <w:num w:numId="8" w16cid:durableId="1955019914">
    <w:abstractNumId w:val="133"/>
  </w:num>
  <w:num w:numId="9" w16cid:durableId="579216669">
    <w:abstractNumId w:val="16"/>
  </w:num>
  <w:num w:numId="10" w16cid:durableId="403725879">
    <w:abstractNumId w:val="54"/>
  </w:num>
  <w:num w:numId="11" w16cid:durableId="1112674430">
    <w:abstractNumId w:val="161"/>
  </w:num>
  <w:num w:numId="12" w16cid:durableId="1859462646">
    <w:abstractNumId w:val="121"/>
  </w:num>
  <w:num w:numId="13" w16cid:durableId="297033460">
    <w:abstractNumId w:val="84"/>
  </w:num>
  <w:num w:numId="14" w16cid:durableId="907350977">
    <w:abstractNumId w:val="25"/>
  </w:num>
  <w:num w:numId="15" w16cid:durableId="836848781">
    <w:abstractNumId w:val="53"/>
  </w:num>
  <w:num w:numId="16" w16cid:durableId="554708466">
    <w:abstractNumId w:val="77"/>
  </w:num>
  <w:num w:numId="17" w16cid:durableId="1279751231">
    <w:abstractNumId w:val="39"/>
  </w:num>
  <w:num w:numId="18" w16cid:durableId="800267123">
    <w:abstractNumId w:val="141"/>
  </w:num>
  <w:num w:numId="19" w16cid:durableId="1663123011">
    <w:abstractNumId w:val="92"/>
  </w:num>
  <w:num w:numId="20" w16cid:durableId="1758137734">
    <w:abstractNumId w:val="72"/>
  </w:num>
  <w:num w:numId="21" w16cid:durableId="1565871214">
    <w:abstractNumId w:val="127"/>
  </w:num>
  <w:num w:numId="22" w16cid:durableId="1594901714">
    <w:abstractNumId w:val="158"/>
  </w:num>
  <w:num w:numId="23" w16cid:durableId="423261011">
    <w:abstractNumId w:val="28"/>
  </w:num>
  <w:num w:numId="24" w16cid:durableId="1823812547">
    <w:abstractNumId w:val="156"/>
  </w:num>
  <w:num w:numId="25" w16cid:durableId="1591739103">
    <w:abstractNumId w:val="30"/>
  </w:num>
  <w:num w:numId="26" w16cid:durableId="1473980510">
    <w:abstractNumId w:val="14"/>
  </w:num>
  <w:num w:numId="27" w16cid:durableId="1267083573">
    <w:abstractNumId w:val="115"/>
  </w:num>
  <w:num w:numId="28" w16cid:durableId="338579556">
    <w:abstractNumId w:val="69"/>
  </w:num>
  <w:num w:numId="29" w16cid:durableId="485317148">
    <w:abstractNumId w:val="13"/>
  </w:num>
  <w:num w:numId="30" w16cid:durableId="1715959273">
    <w:abstractNumId w:val="119"/>
  </w:num>
  <w:num w:numId="31" w16cid:durableId="1614479528">
    <w:abstractNumId w:val="164"/>
  </w:num>
  <w:num w:numId="32" w16cid:durableId="1979262483">
    <w:abstractNumId w:val="118"/>
  </w:num>
  <w:num w:numId="33" w16cid:durableId="1114397618">
    <w:abstractNumId w:val="103"/>
  </w:num>
  <w:num w:numId="34" w16cid:durableId="814025191">
    <w:abstractNumId w:val="38"/>
  </w:num>
  <w:num w:numId="35" w16cid:durableId="7868910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981474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78439724">
    <w:abstractNumId w:val="101"/>
  </w:num>
  <w:num w:numId="38" w16cid:durableId="1903366154">
    <w:abstractNumId w:val="66"/>
  </w:num>
  <w:num w:numId="39" w16cid:durableId="2048680136">
    <w:abstractNumId w:val="70"/>
  </w:num>
  <w:num w:numId="40" w16cid:durableId="203444831">
    <w:abstractNumId w:val="12"/>
  </w:num>
  <w:num w:numId="41" w16cid:durableId="2051299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01767187">
    <w:abstractNumId w:val="129"/>
  </w:num>
  <w:num w:numId="43" w16cid:durableId="1837575797">
    <w:abstractNumId w:val="166"/>
  </w:num>
  <w:num w:numId="44" w16cid:durableId="519929337">
    <w:abstractNumId w:val="40"/>
  </w:num>
  <w:num w:numId="45" w16cid:durableId="1726874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18208359">
    <w:abstractNumId w:val="152"/>
  </w:num>
  <w:num w:numId="47" w16cid:durableId="2055348119">
    <w:abstractNumId w:val="163"/>
  </w:num>
  <w:num w:numId="48" w16cid:durableId="1156216553">
    <w:abstractNumId w:val="49"/>
  </w:num>
  <w:num w:numId="49" w16cid:durableId="767116351">
    <w:abstractNumId w:val="146"/>
  </w:num>
  <w:num w:numId="50" w16cid:durableId="651980255">
    <w:abstractNumId w:val="117"/>
  </w:num>
  <w:num w:numId="51" w16cid:durableId="1874537326">
    <w:abstractNumId w:val="68"/>
  </w:num>
  <w:num w:numId="52" w16cid:durableId="917639263">
    <w:abstractNumId w:val="140"/>
  </w:num>
  <w:num w:numId="53" w16cid:durableId="640575257">
    <w:abstractNumId w:val="147"/>
  </w:num>
  <w:num w:numId="54" w16cid:durableId="201285559">
    <w:abstractNumId w:val="35"/>
  </w:num>
  <w:num w:numId="55" w16cid:durableId="1534031312">
    <w:abstractNumId w:val="138"/>
  </w:num>
  <w:num w:numId="56" w16cid:durableId="1774858797">
    <w:abstractNumId w:val="27"/>
  </w:num>
  <w:num w:numId="57" w16cid:durableId="935290626">
    <w:abstractNumId w:val="96"/>
  </w:num>
  <w:num w:numId="58" w16cid:durableId="69869862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44685858">
    <w:abstractNumId w:val="63"/>
  </w:num>
  <w:num w:numId="60" w16cid:durableId="785581776">
    <w:abstractNumId w:val="137"/>
  </w:num>
  <w:num w:numId="61" w16cid:durableId="1587301816">
    <w:abstractNumId w:val="122"/>
  </w:num>
  <w:num w:numId="62" w16cid:durableId="268926232">
    <w:abstractNumId w:val="79"/>
  </w:num>
  <w:num w:numId="63" w16cid:durableId="541674678">
    <w:abstractNumId w:val="100"/>
  </w:num>
  <w:num w:numId="64" w16cid:durableId="1568032219">
    <w:abstractNumId w:val="104"/>
  </w:num>
  <w:num w:numId="65" w16cid:durableId="245648062">
    <w:abstractNumId w:val="97"/>
  </w:num>
  <w:num w:numId="66" w16cid:durableId="1456480854">
    <w:abstractNumId w:val="109"/>
  </w:num>
  <w:num w:numId="67" w16cid:durableId="1007056345">
    <w:abstractNumId w:val="95"/>
  </w:num>
  <w:num w:numId="68" w16cid:durableId="1660184657">
    <w:abstractNumId w:val="120"/>
  </w:num>
  <w:num w:numId="69" w16cid:durableId="961883265">
    <w:abstractNumId w:val="60"/>
  </w:num>
  <w:num w:numId="70" w16cid:durableId="433138558">
    <w:abstractNumId w:val="90"/>
  </w:num>
  <w:num w:numId="71" w16cid:durableId="406926766">
    <w:abstractNumId w:val="81"/>
  </w:num>
  <w:num w:numId="72" w16cid:durableId="515122206">
    <w:abstractNumId w:val="157"/>
  </w:num>
  <w:num w:numId="73" w16cid:durableId="2071801676">
    <w:abstractNumId w:val="102"/>
  </w:num>
  <w:num w:numId="74" w16cid:durableId="886725093">
    <w:abstractNumId w:val="94"/>
  </w:num>
  <w:num w:numId="75" w16cid:durableId="407533625">
    <w:abstractNumId w:val="56"/>
  </w:num>
  <w:num w:numId="76" w16cid:durableId="21059334">
    <w:abstractNumId w:val="149"/>
  </w:num>
  <w:num w:numId="77" w16cid:durableId="917130690">
    <w:abstractNumId w:val="65"/>
    <w:lvlOverride w:ilvl="0">
      <w:startOverride w:val="1"/>
    </w:lvlOverride>
    <w:lvlOverride w:ilvl="1"/>
    <w:lvlOverride w:ilvl="2"/>
    <w:lvlOverride w:ilvl="3"/>
    <w:lvlOverride w:ilvl="4"/>
    <w:lvlOverride w:ilvl="5"/>
    <w:lvlOverride w:ilvl="6"/>
    <w:lvlOverride w:ilvl="7"/>
    <w:lvlOverride w:ilvl="8"/>
  </w:num>
  <w:num w:numId="78" w16cid:durableId="145899839">
    <w:abstractNumId w:val="155"/>
  </w:num>
  <w:num w:numId="79" w16cid:durableId="150602424">
    <w:abstractNumId w:val="3"/>
  </w:num>
  <w:num w:numId="80" w16cid:durableId="872570418">
    <w:abstractNumId w:val="142"/>
  </w:num>
  <w:num w:numId="81" w16cid:durableId="780496971">
    <w:abstractNumId w:val="4"/>
  </w:num>
  <w:num w:numId="82" w16cid:durableId="1785273771">
    <w:abstractNumId w:val="98"/>
  </w:num>
  <w:num w:numId="83" w16cid:durableId="1170102562">
    <w:abstractNumId w:val="6"/>
  </w:num>
  <w:num w:numId="84" w16cid:durableId="1673218468">
    <w:abstractNumId w:val="48"/>
  </w:num>
  <w:num w:numId="85" w16cid:durableId="1552620439">
    <w:abstractNumId w:val="19"/>
  </w:num>
  <w:num w:numId="86" w16cid:durableId="185795002">
    <w:abstractNumId w:val="76"/>
  </w:num>
  <w:num w:numId="87" w16cid:durableId="483662677">
    <w:abstractNumId w:val="108"/>
  </w:num>
  <w:num w:numId="88" w16cid:durableId="304433161">
    <w:abstractNumId w:val="52"/>
  </w:num>
  <w:num w:numId="89" w16cid:durableId="1527056796">
    <w:abstractNumId w:val="131"/>
  </w:num>
  <w:num w:numId="90" w16cid:durableId="38820549">
    <w:abstractNumId w:val="11"/>
  </w:num>
  <w:num w:numId="91" w16cid:durableId="2082172340">
    <w:abstractNumId w:val="148"/>
  </w:num>
  <w:num w:numId="92" w16cid:durableId="1852063084">
    <w:abstractNumId w:val="59"/>
  </w:num>
  <w:num w:numId="93" w16cid:durableId="659582863">
    <w:abstractNumId w:val="106"/>
  </w:num>
  <w:num w:numId="94" w16cid:durableId="1301769192">
    <w:abstractNumId w:val="107"/>
  </w:num>
  <w:num w:numId="95" w16cid:durableId="115950318">
    <w:abstractNumId w:val="32"/>
  </w:num>
  <w:num w:numId="96" w16cid:durableId="1570071189">
    <w:abstractNumId w:val="36"/>
  </w:num>
  <w:num w:numId="97" w16cid:durableId="501776139">
    <w:abstractNumId w:val="34"/>
  </w:num>
  <w:num w:numId="98" w16cid:durableId="582223761">
    <w:abstractNumId w:val="71"/>
  </w:num>
  <w:num w:numId="99" w16cid:durableId="878206573">
    <w:abstractNumId w:val="91"/>
  </w:num>
  <w:num w:numId="100" w16cid:durableId="60031633">
    <w:abstractNumId w:val="67"/>
  </w:num>
  <w:num w:numId="101" w16cid:durableId="1991445685">
    <w:abstractNumId w:val="111"/>
  </w:num>
  <w:num w:numId="102" w16cid:durableId="2133866174">
    <w:abstractNumId w:val="134"/>
  </w:num>
  <w:num w:numId="103" w16cid:durableId="1665738340">
    <w:abstractNumId w:val="37"/>
  </w:num>
  <w:num w:numId="104" w16cid:durableId="285310746">
    <w:abstractNumId w:val="83"/>
  </w:num>
  <w:num w:numId="105" w16cid:durableId="270627905">
    <w:abstractNumId w:val="5"/>
  </w:num>
  <w:num w:numId="106" w16cid:durableId="729813073">
    <w:abstractNumId w:val="128"/>
  </w:num>
  <w:num w:numId="107" w16cid:durableId="427895286">
    <w:abstractNumId w:val="160"/>
  </w:num>
  <w:num w:numId="108" w16cid:durableId="736319985">
    <w:abstractNumId w:val="58"/>
  </w:num>
  <w:num w:numId="109" w16cid:durableId="970207989">
    <w:abstractNumId w:val="78"/>
  </w:num>
  <w:num w:numId="110" w16cid:durableId="391932911">
    <w:abstractNumId w:val="165"/>
  </w:num>
  <w:num w:numId="111" w16cid:durableId="874268892">
    <w:abstractNumId w:val="125"/>
  </w:num>
  <w:num w:numId="112" w16cid:durableId="311954845">
    <w:abstractNumId w:val="93"/>
  </w:num>
  <w:num w:numId="113" w16cid:durableId="1317609298">
    <w:abstractNumId w:val="154"/>
  </w:num>
  <w:num w:numId="114" w16cid:durableId="178786505">
    <w:abstractNumId w:val="159"/>
  </w:num>
  <w:num w:numId="115" w16cid:durableId="32006412">
    <w:abstractNumId w:val="80"/>
  </w:num>
  <w:num w:numId="116" w16cid:durableId="936525012">
    <w:abstractNumId w:val="114"/>
  </w:num>
  <w:num w:numId="117" w16cid:durableId="363485265">
    <w:abstractNumId w:val="124"/>
  </w:num>
  <w:num w:numId="118" w16cid:durableId="1414739682">
    <w:abstractNumId w:val="153"/>
  </w:num>
  <w:num w:numId="119" w16cid:durableId="1833061593">
    <w:abstractNumId w:val="64"/>
  </w:num>
  <w:num w:numId="120" w16cid:durableId="928468973">
    <w:abstractNumId w:val="74"/>
  </w:num>
  <w:num w:numId="121" w16cid:durableId="1387100308">
    <w:abstractNumId w:val="33"/>
  </w:num>
  <w:num w:numId="122" w16cid:durableId="1914005740">
    <w:abstractNumId w:val="105"/>
  </w:num>
  <w:num w:numId="123" w16cid:durableId="1007632580">
    <w:abstractNumId w:val="116"/>
  </w:num>
  <w:num w:numId="124" w16cid:durableId="864101060">
    <w:abstractNumId w:val="110"/>
  </w:num>
  <w:num w:numId="125" w16cid:durableId="719942940">
    <w:abstractNumId w:val="62"/>
  </w:num>
  <w:num w:numId="126" w16cid:durableId="1378776316">
    <w:abstractNumId w:val="10"/>
  </w:num>
  <w:num w:numId="127" w16cid:durableId="2072921588">
    <w:abstractNumId w:val="126"/>
  </w:num>
  <w:num w:numId="128" w16cid:durableId="992413820">
    <w:abstractNumId w:val="17"/>
  </w:num>
  <w:num w:numId="129" w16cid:durableId="650408848">
    <w:abstractNumId w:val="73"/>
  </w:num>
  <w:num w:numId="130" w16cid:durableId="527959630">
    <w:abstractNumId w:val="144"/>
  </w:num>
  <w:num w:numId="131" w16cid:durableId="792672464">
    <w:abstractNumId w:val="88"/>
  </w:num>
  <w:num w:numId="132" w16cid:durableId="947271651">
    <w:abstractNumId w:val="87"/>
  </w:num>
  <w:num w:numId="133" w16cid:durableId="1983657460">
    <w:abstractNumId w:val="46"/>
  </w:num>
  <w:num w:numId="134" w16cid:durableId="1063063221">
    <w:abstractNumId w:val="85"/>
  </w:num>
  <w:num w:numId="135" w16cid:durableId="993414861">
    <w:abstractNumId w:val="86"/>
  </w:num>
  <w:num w:numId="136" w16cid:durableId="783040219">
    <w:abstractNumId w:val="47"/>
  </w:num>
  <w:num w:numId="137" w16cid:durableId="1592274680">
    <w:abstractNumId w:val="61"/>
  </w:num>
  <w:num w:numId="138" w16cid:durableId="1232155294">
    <w:abstractNumId w:val="41"/>
  </w:num>
  <w:num w:numId="139" w16cid:durableId="1360428009">
    <w:abstractNumId w:val="136"/>
  </w:num>
  <w:num w:numId="140" w16cid:durableId="872569708">
    <w:abstractNumId w:val="7"/>
  </w:num>
  <w:num w:numId="141" w16cid:durableId="67792390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32527641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90160704">
    <w:abstractNumId w:val="22"/>
  </w:num>
  <w:num w:numId="144" w16cid:durableId="921522364">
    <w:abstractNumId w:val="9"/>
  </w:num>
  <w:num w:numId="145" w16cid:durableId="941844089">
    <w:abstractNumId w:val="139"/>
  </w:num>
  <w:num w:numId="146" w16cid:durableId="758989968">
    <w:abstractNumId w:val="51"/>
  </w:num>
  <w:num w:numId="147" w16cid:durableId="2017883537">
    <w:abstractNumId w:val="18"/>
  </w:num>
  <w:num w:numId="148" w16cid:durableId="46300368">
    <w:abstractNumId w:val="112"/>
  </w:num>
  <w:num w:numId="149" w16cid:durableId="394200964">
    <w:abstractNumId w:val="123"/>
  </w:num>
  <w:num w:numId="150" w16cid:durableId="785808178">
    <w:abstractNumId w:val="99"/>
  </w:num>
  <w:num w:numId="151" w16cid:durableId="371196176">
    <w:abstractNumId w:val="143"/>
  </w:num>
  <w:num w:numId="152" w16cid:durableId="993218925">
    <w:abstractNumId w:val="26"/>
  </w:num>
  <w:num w:numId="153" w16cid:durableId="355932731">
    <w:abstractNumId w:val="44"/>
  </w:num>
  <w:num w:numId="154" w16cid:durableId="1864439747">
    <w:abstractNumId w:val="75"/>
  </w:num>
  <w:num w:numId="155" w16cid:durableId="738208316">
    <w:abstractNumId w:val="162"/>
  </w:num>
  <w:num w:numId="156" w16cid:durableId="511339988">
    <w:abstractNumId w:val="145"/>
  </w:num>
  <w:num w:numId="157" w16cid:durableId="506092149">
    <w:abstractNumId w:val="55"/>
  </w:num>
  <w:num w:numId="158" w16cid:durableId="2029940429">
    <w:abstractNumId w:val="135"/>
  </w:num>
  <w:num w:numId="159" w16cid:durableId="984427926">
    <w:abstractNumId w:val="42"/>
  </w:num>
  <w:num w:numId="160" w16cid:durableId="1355304128">
    <w:abstractNumId w:val="57"/>
  </w:num>
  <w:num w:numId="161" w16cid:durableId="1758863905">
    <w:abstractNumId w:val="20"/>
  </w:num>
  <w:num w:numId="162" w16cid:durableId="171069050">
    <w:abstractNumId w:val="23"/>
  </w:num>
  <w:num w:numId="163" w16cid:durableId="316570934">
    <w:abstractNumId w:val="8"/>
  </w:num>
  <w:num w:numId="164" w16cid:durableId="1217354149">
    <w:abstractNumId w:val="2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92"/>
    <w:rsid w:val="000023A8"/>
    <w:rsid w:val="000023E2"/>
    <w:rsid w:val="000024A4"/>
    <w:rsid w:val="00002B31"/>
    <w:rsid w:val="00003236"/>
    <w:rsid w:val="0000373E"/>
    <w:rsid w:val="00003BD3"/>
    <w:rsid w:val="00003F29"/>
    <w:rsid w:val="00004120"/>
    <w:rsid w:val="00004812"/>
    <w:rsid w:val="00004FF2"/>
    <w:rsid w:val="000058ED"/>
    <w:rsid w:val="00005A6A"/>
    <w:rsid w:val="00005ABF"/>
    <w:rsid w:val="00005BC7"/>
    <w:rsid w:val="00005F43"/>
    <w:rsid w:val="00005FA2"/>
    <w:rsid w:val="000079A5"/>
    <w:rsid w:val="0001017C"/>
    <w:rsid w:val="00010656"/>
    <w:rsid w:val="00010C93"/>
    <w:rsid w:val="000115E6"/>
    <w:rsid w:val="000116E0"/>
    <w:rsid w:val="000117FE"/>
    <w:rsid w:val="00011F8A"/>
    <w:rsid w:val="00012639"/>
    <w:rsid w:val="00012D21"/>
    <w:rsid w:val="00013F52"/>
    <w:rsid w:val="00015178"/>
    <w:rsid w:val="00015207"/>
    <w:rsid w:val="00015844"/>
    <w:rsid w:val="0001628A"/>
    <w:rsid w:val="000162A6"/>
    <w:rsid w:val="00016352"/>
    <w:rsid w:val="00016947"/>
    <w:rsid w:val="0001696C"/>
    <w:rsid w:val="0001700C"/>
    <w:rsid w:val="000171BD"/>
    <w:rsid w:val="000171FC"/>
    <w:rsid w:val="000172E6"/>
    <w:rsid w:val="00017F6E"/>
    <w:rsid w:val="00021586"/>
    <w:rsid w:val="000228E0"/>
    <w:rsid w:val="00022C05"/>
    <w:rsid w:val="00022D1F"/>
    <w:rsid w:val="0002335D"/>
    <w:rsid w:val="000233B0"/>
    <w:rsid w:val="00023588"/>
    <w:rsid w:val="00024C2C"/>
    <w:rsid w:val="00024FBE"/>
    <w:rsid w:val="000250D9"/>
    <w:rsid w:val="000254E7"/>
    <w:rsid w:val="00025522"/>
    <w:rsid w:val="000259C4"/>
    <w:rsid w:val="00026B19"/>
    <w:rsid w:val="00026EBB"/>
    <w:rsid w:val="00027871"/>
    <w:rsid w:val="00027AC1"/>
    <w:rsid w:val="00027F7B"/>
    <w:rsid w:val="00030426"/>
    <w:rsid w:val="00030534"/>
    <w:rsid w:val="00030BAF"/>
    <w:rsid w:val="00030E2D"/>
    <w:rsid w:val="0003224F"/>
    <w:rsid w:val="00032629"/>
    <w:rsid w:val="00032D1E"/>
    <w:rsid w:val="000335E0"/>
    <w:rsid w:val="0003371B"/>
    <w:rsid w:val="0003455D"/>
    <w:rsid w:val="000349A5"/>
    <w:rsid w:val="00034AA9"/>
    <w:rsid w:val="00034C20"/>
    <w:rsid w:val="000366D9"/>
    <w:rsid w:val="00036847"/>
    <w:rsid w:val="00037566"/>
    <w:rsid w:val="00037FBF"/>
    <w:rsid w:val="0004089C"/>
    <w:rsid w:val="00041A77"/>
    <w:rsid w:val="00041CEE"/>
    <w:rsid w:val="00041E75"/>
    <w:rsid w:val="0004213E"/>
    <w:rsid w:val="0004262C"/>
    <w:rsid w:val="000426AA"/>
    <w:rsid w:val="00043258"/>
    <w:rsid w:val="00043D2B"/>
    <w:rsid w:val="00044546"/>
    <w:rsid w:val="00044C51"/>
    <w:rsid w:val="0004566A"/>
    <w:rsid w:val="00045FBE"/>
    <w:rsid w:val="0004681C"/>
    <w:rsid w:val="0004734E"/>
    <w:rsid w:val="000478F0"/>
    <w:rsid w:val="00047CD0"/>
    <w:rsid w:val="00047EEC"/>
    <w:rsid w:val="000502C9"/>
    <w:rsid w:val="00050771"/>
    <w:rsid w:val="00050B0B"/>
    <w:rsid w:val="00051255"/>
    <w:rsid w:val="0005206E"/>
    <w:rsid w:val="0005253A"/>
    <w:rsid w:val="00052747"/>
    <w:rsid w:val="00052759"/>
    <w:rsid w:val="00052907"/>
    <w:rsid w:val="00052B63"/>
    <w:rsid w:val="00052C6B"/>
    <w:rsid w:val="00053124"/>
    <w:rsid w:val="00053253"/>
    <w:rsid w:val="000532A7"/>
    <w:rsid w:val="00053765"/>
    <w:rsid w:val="000546F5"/>
    <w:rsid w:val="00054EF6"/>
    <w:rsid w:val="000554FB"/>
    <w:rsid w:val="0005570E"/>
    <w:rsid w:val="00056AD3"/>
    <w:rsid w:val="00057D1B"/>
    <w:rsid w:val="000607F0"/>
    <w:rsid w:val="000609EC"/>
    <w:rsid w:val="00060AAD"/>
    <w:rsid w:val="00060BB2"/>
    <w:rsid w:val="00060FBB"/>
    <w:rsid w:val="00061A31"/>
    <w:rsid w:val="00061E62"/>
    <w:rsid w:val="00063DC4"/>
    <w:rsid w:val="0006463F"/>
    <w:rsid w:val="00064D00"/>
    <w:rsid w:val="000657FF"/>
    <w:rsid w:val="0006581A"/>
    <w:rsid w:val="00065988"/>
    <w:rsid w:val="00065DB5"/>
    <w:rsid w:val="000667FA"/>
    <w:rsid w:val="00066AD2"/>
    <w:rsid w:val="00066DA9"/>
    <w:rsid w:val="00067306"/>
    <w:rsid w:val="00067BC5"/>
    <w:rsid w:val="00067EBC"/>
    <w:rsid w:val="0007052B"/>
    <w:rsid w:val="00070BB3"/>
    <w:rsid w:val="00071161"/>
    <w:rsid w:val="00071457"/>
    <w:rsid w:val="000716D4"/>
    <w:rsid w:val="0007195D"/>
    <w:rsid w:val="00071F88"/>
    <w:rsid w:val="00072082"/>
    <w:rsid w:val="00072220"/>
    <w:rsid w:val="00072B42"/>
    <w:rsid w:val="00072D40"/>
    <w:rsid w:val="000733EA"/>
    <w:rsid w:val="0007393A"/>
    <w:rsid w:val="0007444D"/>
    <w:rsid w:val="000748BC"/>
    <w:rsid w:val="00074EC6"/>
    <w:rsid w:val="000750F8"/>
    <w:rsid w:val="000756C2"/>
    <w:rsid w:val="0007578D"/>
    <w:rsid w:val="00075AE7"/>
    <w:rsid w:val="0007668D"/>
    <w:rsid w:val="0007771A"/>
    <w:rsid w:val="0008000C"/>
    <w:rsid w:val="00080336"/>
    <w:rsid w:val="00080973"/>
    <w:rsid w:val="000815C7"/>
    <w:rsid w:val="00081C0B"/>
    <w:rsid w:val="00082248"/>
    <w:rsid w:val="000823E9"/>
    <w:rsid w:val="000829BA"/>
    <w:rsid w:val="00082B9B"/>
    <w:rsid w:val="00082BC2"/>
    <w:rsid w:val="00082D64"/>
    <w:rsid w:val="000836EA"/>
    <w:rsid w:val="0008395E"/>
    <w:rsid w:val="000848D7"/>
    <w:rsid w:val="00084AF2"/>
    <w:rsid w:val="00085001"/>
    <w:rsid w:val="000850C1"/>
    <w:rsid w:val="00085275"/>
    <w:rsid w:val="000859ED"/>
    <w:rsid w:val="00085B0A"/>
    <w:rsid w:val="00085C4C"/>
    <w:rsid w:val="000860DC"/>
    <w:rsid w:val="000865D7"/>
    <w:rsid w:val="000866F4"/>
    <w:rsid w:val="00086846"/>
    <w:rsid w:val="0008688F"/>
    <w:rsid w:val="00086F1A"/>
    <w:rsid w:val="0008716D"/>
    <w:rsid w:val="00087CCA"/>
    <w:rsid w:val="00087D83"/>
    <w:rsid w:val="0009089D"/>
    <w:rsid w:val="000913F4"/>
    <w:rsid w:val="0009162D"/>
    <w:rsid w:val="0009171D"/>
    <w:rsid w:val="0009188B"/>
    <w:rsid w:val="00091E60"/>
    <w:rsid w:val="0009247C"/>
    <w:rsid w:val="00092522"/>
    <w:rsid w:val="00092BEF"/>
    <w:rsid w:val="00093351"/>
    <w:rsid w:val="0009388B"/>
    <w:rsid w:val="000938BF"/>
    <w:rsid w:val="00094BDD"/>
    <w:rsid w:val="00094F97"/>
    <w:rsid w:val="00095942"/>
    <w:rsid w:val="00096396"/>
    <w:rsid w:val="00096D37"/>
    <w:rsid w:val="00096E55"/>
    <w:rsid w:val="000A067F"/>
    <w:rsid w:val="000A096D"/>
    <w:rsid w:val="000A0BCC"/>
    <w:rsid w:val="000A0BE4"/>
    <w:rsid w:val="000A0D53"/>
    <w:rsid w:val="000A0F42"/>
    <w:rsid w:val="000A0FA8"/>
    <w:rsid w:val="000A14C8"/>
    <w:rsid w:val="000A1C70"/>
    <w:rsid w:val="000A22D6"/>
    <w:rsid w:val="000A3082"/>
    <w:rsid w:val="000A3E17"/>
    <w:rsid w:val="000A3F36"/>
    <w:rsid w:val="000A4098"/>
    <w:rsid w:val="000A46A8"/>
    <w:rsid w:val="000A4A67"/>
    <w:rsid w:val="000A4A70"/>
    <w:rsid w:val="000A4B85"/>
    <w:rsid w:val="000A4ECF"/>
    <w:rsid w:val="000A4FAA"/>
    <w:rsid w:val="000A56C9"/>
    <w:rsid w:val="000A5798"/>
    <w:rsid w:val="000A5895"/>
    <w:rsid w:val="000A7191"/>
    <w:rsid w:val="000A7251"/>
    <w:rsid w:val="000A7BAB"/>
    <w:rsid w:val="000A7ECF"/>
    <w:rsid w:val="000B00AE"/>
    <w:rsid w:val="000B123B"/>
    <w:rsid w:val="000B1D90"/>
    <w:rsid w:val="000B1D9A"/>
    <w:rsid w:val="000B2CD1"/>
    <w:rsid w:val="000B31C5"/>
    <w:rsid w:val="000B3489"/>
    <w:rsid w:val="000B4A6F"/>
    <w:rsid w:val="000B4D2F"/>
    <w:rsid w:val="000B4E1F"/>
    <w:rsid w:val="000B5C86"/>
    <w:rsid w:val="000B63EE"/>
    <w:rsid w:val="000B6CB5"/>
    <w:rsid w:val="000B714B"/>
    <w:rsid w:val="000B71FD"/>
    <w:rsid w:val="000B74B5"/>
    <w:rsid w:val="000B771F"/>
    <w:rsid w:val="000B7972"/>
    <w:rsid w:val="000C050E"/>
    <w:rsid w:val="000C0962"/>
    <w:rsid w:val="000C0B13"/>
    <w:rsid w:val="000C0CC3"/>
    <w:rsid w:val="000C0F7F"/>
    <w:rsid w:val="000C1D32"/>
    <w:rsid w:val="000C205D"/>
    <w:rsid w:val="000C22AE"/>
    <w:rsid w:val="000C28E6"/>
    <w:rsid w:val="000C294B"/>
    <w:rsid w:val="000C2B74"/>
    <w:rsid w:val="000C3328"/>
    <w:rsid w:val="000C45FE"/>
    <w:rsid w:val="000C46B3"/>
    <w:rsid w:val="000C4C41"/>
    <w:rsid w:val="000C5A2F"/>
    <w:rsid w:val="000C5C3C"/>
    <w:rsid w:val="000C5D2E"/>
    <w:rsid w:val="000C5EC5"/>
    <w:rsid w:val="000C6290"/>
    <w:rsid w:val="000C6DE7"/>
    <w:rsid w:val="000C705A"/>
    <w:rsid w:val="000C7735"/>
    <w:rsid w:val="000C775E"/>
    <w:rsid w:val="000C794C"/>
    <w:rsid w:val="000C7E38"/>
    <w:rsid w:val="000D05F8"/>
    <w:rsid w:val="000D083E"/>
    <w:rsid w:val="000D088A"/>
    <w:rsid w:val="000D0C03"/>
    <w:rsid w:val="000D152F"/>
    <w:rsid w:val="000D15FF"/>
    <w:rsid w:val="000D164C"/>
    <w:rsid w:val="000D1865"/>
    <w:rsid w:val="000D26AB"/>
    <w:rsid w:val="000D2DB5"/>
    <w:rsid w:val="000D325D"/>
    <w:rsid w:val="000D37D7"/>
    <w:rsid w:val="000D4530"/>
    <w:rsid w:val="000D537F"/>
    <w:rsid w:val="000D54DC"/>
    <w:rsid w:val="000D66BA"/>
    <w:rsid w:val="000D6983"/>
    <w:rsid w:val="000D6FB5"/>
    <w:rsid w:val="000E042B"/>
    <w:rsid w:val="000E0615"/>
    <w:rsid w:val="000E0DD1"/>
    <w:rsid w:val="000E10D9"/>
    <w:rsid w:val="000E195F"/>
    <w:rsid w:val="000E1A88"/>
    <w:rsid w:val="000E1AB7"/>
    <w:rsid w:val="000E1E8A"/>
    <w:rsid w:val="000E25FC"/>
    <w:rsid w:val="000E2D2B"/>
    <w:rsid w:val="000E2F9D"/>
    <w:rsid w:val="000E37B3"/>
    <w:rsid w:val="000E4099"/>
    <w:rsid w:val="000E4489"/>
    <w:rsid w:val="000E4828"/>
    <w:rsid w:val="000E50F0"/>
    <w:rsid w:val="000E53A9"/>
    <w:rsid w:val="000E5BA7"/>
    <w:rsid w:val="000E6CC0"/>
    <w:rsid w:val="000E6EBA"/>
    <w:rsid w:val="000E709D"/>
    <w:rsid w:val="000F03BD"/>
    <w:rsid w:val="000F0A0B"/>
    <w:rsid w:val="000F0E19"/>
    <w:rsid w:val="000F1E1B"/>
    <w:rsid w:val="000F1FCB"/>
    <w:rsid w:val="000F2783"/>
    <w:rsid w:val="000F2928"/>
    <w:rsid w:val="000F2F77"/>
    <w:rsid w:val="000F35B7"/>
    <w:rsid w:val="000F433A"/>
    <w:rsid w:val="000F5AD4"/>
    <w:rsid w:val="000F625D"/>
    <w:rsid w:val="000F63DB"/>
    <w:rsid w:val="000F68B2"/>
    <w:rsid w:val="000F6C8E"/>
    <w:rsid w:val="000F72BC"/>
    <w:rsid w:val="00100367"/>
    <w:rsid w:val="00100BA0"/>
    <w:rsid w:val="00100D0C"/>
    <w:rsid w:val="00101037"/>
    <w:rsid w:val="00101B57"/>
    <w:rsid w:val="00101C74"/>
    <w:rsid w:val="00102661"/>
    <w:rsid w:val="00102669"/>
    <w:rsid w:val="00102675"/>
    <w:rsid w:val="001031D5"/>
    <w:rsid w:val="001038C0"/>
    <w:rsid w:val="00103AEF"/>
    <w:rsid w:val="00103DED"/>
    <w:rsid w:val="00104049"/>
    <w:rsid w:val="00104720"/>
    <w:rsid w:val="00104946"/>
    <w:rsid w:val="00104BFA"/>
    <w:rsid w:val="001055C6"/>
    <w:rsid w:val="00106902"/>
    <w:rsid w:val="001069FB"/>
    <w:rsid w:val="001075CC"/>
    <w:rsid w:val="001077CC"/>
    <w:rsid w:val="00107A88"/>
    <w:rsid w:val="00107DC3"/>
    <w:rsid w:val="001108E2"/>
    <w:rsid w:val="0011252F"/>
    <w:rsid w:val="00112F44"/>
    <w:rsid w:val="00112F81"/>
    <w:rsid w:val="001131A7"/>
    <w:rsid w:val="00113B1E"/>
    <w:rsid w:val="00113FB6"/>
    <w:rsid w:val="001147D8"/>
    <w:rsid w:val="001152CF"/>
    <w:rsid w:val="00115AEC"/>
    <w:rsid w:val="00115E55"/>
    <w:rsid w:val="00115FD2"/>
    <w:rsid w:val="00116470"/>
    <w:rsid w:val="001166AC"/>
    <w:rsid w:val="00116A3A"/>
    <w:rsid w:val="00117526"/>
    <w:rsid w:val="001179BA"/>
    <w:rsid w:val="00117A45"/>
    <w:rsid w:val="001203E1"/>
    <w:rsid w:val="00120ED5"/>
    <w:rsid w:val="00120F5F"/>
    <w:rsid w:val="00121182"/>
    <w:rsid w:val="001216CD"/>
    <w:rsid w:val="0012173B"/>
    <w:rsid w:val="00121990"/>
    <w:rsid w:val="00121A18"/>
    <w:rsid w:val="00121D0E"/>
    <w:rsid w:val="001223F8"/>
    <w:rsid w:val="00123192"/>
    <w:rsid w:val="0012354B"/>
    <w:rsid w:val="001238AF"/>
    <w:rsid w:val="00123E86"/>
    <w:rsid w:val="00123EC4"/>
    <w:rsid w:val="001246F7"/>
    <w:rsid w:val="00125137"/>
    <w:rsid w:val="001252CD"/>
    <w:rsid w:val="001252EF"/>
    <w:rsid w:val="001253B2"/>
    <w:rsid w:val="00125E13"/>
    <w:rsid w:val="00126607"/>
    <w:rsid w:val="00126DC2"/>
    <w:rsid w:val="00127194"/>
    <w:rsid w:val="00127A46"/>
    <w:rsid w:val="00127B61"/>
    <w:rsid w:val="00127D77"/>
    <w:rsid w:val="00130657"/>
    <w:rsid w:val="0013077F"/>
    <w:rsid w:val="00130D78"/>
    <w:rsid w:val="00130DD7"/>
    <w:rsid w:val="00131D53"/>
    <w:rsid w:val="0013207D"/>
    <w:rsid w:val="00132490"/>
    <w:rsid w:val="0013278D"/>
    <w:rsid w:val="00132DB2"/>
    <w:rsid w:val="00132ECC"/>
    <w:rsid w:val="001341D8"/>
    <w:rsid w:val="001346B8"/>
    <w:rsid w:val="00135560"/>
    <w:rsid w:val="0013576D"/>
    <w:rsid w:val="00135EC3"/>
    <w:rsid w:val="00136238"/>
    <w:rsid w:val="001369B5"/>
    <w:rsid w:val="00136A56"/>
    <w:rsid w:val="00136E08"/>
    <w:rsid w:val="00136E65"/>
    <w:rsid w:val="00137BED"/>
    <w:rsid w:val="00137D27"/>
    <w:rsid w:val="00137F78"/>
    <w:rsid w:val="00140070"/>
    <w:rsid w:val="00142307"/>
    <w:rsid w:val="001427AC"/>
    <w:rsid w:val="00142AD8"/>
    <w:rsid w:val="00142C42"/>
    <w:rsid w:val="00143421"/>
    <w:rsid w:val="00143F59"/>
    <w:rsid w:val="0014455C"/>
    <w:rsid w:val="00145124"/>
    <w:rsid w:val="00145AB7"/>
    <w:rsid w:val="0014631A"/>
    <w:rsid w:val="00146962"/>
    <w:rsid w:val="00146E1D"/>
    <w:rsid w:val="00146E82"/>
    <w:rsid w:val="001472CE"/>
    <w:rsid w:val="001474D6"/>
    <w:rsid w:val="001474F3"/>
    <w:rsid w:val="001477E6"/>
    <w:rsid w:val="001501D4"/>
    <w:rsid w:val="001503F2"/>
    <w:rsid w:val="00150587"/>
    <w:rsid w:val="0015078F"/>
    <w:rsid w:val="001510ED"/>
    <w:rsid w:val="001511AC"/>
    <w:rsid w:val="0015228D"/>
    <w:rsid w:val="00152373"/>
    <w:rsid w:val="00152A8E"/>
    <w:rsid w:val="00153312"/>
    <w:rsid w:val="00153EB9"/>
    <w:rsid w:val="00154B27"/>
    <w:rsid w:val="00154B93"/>
    <w:rsid w:val="00154FE3"/>
    <w:rsid w:val="001550C4"/>
    <w:rsid w:val="001554DB"/>
    <w:rsid w:val="0015632E"/>
    <w:rsid w:val="001564A5"/>
    <w:rsid w:val="001565CE"/>
    <w:rsid w:val="001571B0"/>
    <w:rsid w:val="00157896"/>
    <w:rsid w:val="00157A8C"/>
    <w:rsid w:val="00160284"/>
    <w:rsid w:val="00160B51"/>
    <w:rsid w:val="00160F30"/>
    <w:rsid w:val="0016126B"/>
    <w:rsid w:val="00161498"/>
    <w:rsid w:val="001619AA"/>
    <w:rsid w:val="00161B0F"/>
    <w:rsid w:val="00161D95"/>
    <w:rsid w:val="00162F06"/>
    <w:rsid w:val="001631B7"/>
    <w:rsid w:val="00163297"/>
    <w:rsid w:val="0016390A"/>
    <w:rsid w:val="0016414D"/>
    <w:rsid w:val="00164213"/>
    <w:rsid w:val="001649F0"/>
    <w:rsid w:val="00164DC9"/>
    <w:rsid w:val="001650D5"/>
    <w:rsid w:val="00165298"/>
    <w:rsid w:val="00165AEC"/>
    <w:rsid w:val="00165CA4"/>
    <w:rsid w:val="00166566"/>
    <w:rsid w:val="0016662A"/>
    <w:rsid w:val="00166E47"/>
    <w:rsid w:val="001670C9"/>
    <w:rsid w:val="001673CF"/>
    <w:rsid w:val="00167497"/>
    <w:rsid w:val="001674C2"/>
    <w:rsid w:val="00167ADC"/>
    <w:rsid w:val="001708E7"/>
    <w:rsid w:val="00170ABD"/>
    <w:rsid w:val="00171100"/>
    <w:rsid w:val="00172783"/>
    <w:rsid w:val="00172874"/>
    <w:rsid w:val="0017336E"/>
    <w:rsid w:val="00173AAC"/>
    <w:rsid w:val="00174016"/>
    <w:rsid w:val="00175106"/>
    <w:rsid w:val="001751B3"/>
    <w:rsid w:val="00175A0F"/>
    <w:rsid w:val="00175D2E"/>
    <w:rsid w:val="00175F61"/>
    <w:rsid w:val="00176202"/>
    <w:rsid w:val="001766D4"/>
    <w:rsid w:val="00176E91"/>
    <w:rsid w:val="00177068"/>
    <w:rsid w:val="00177226"/>
    <w:rsid w:val="001802EF"/>
    <w:rsid w:val="00180AD4"/>
    <w:rsid w:val="00181509"/>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7A3"/>
    <w:rsid w:val="00185D82"/>
    <w:rsid w:val="00185E7F"/>
    <w:rsid w:val="001860E9"/>
    <w:rsid w:val="00186292"/>
    <w:rsid w:val="001862D9"/>
    <w:rsid w:val="001862DE"/>
    <w:rsid w:val="00186463"/>
    <w:rsid w:val="001865C9"/>
    <w:rsid w:val="00186D95"/>
    <w:rsid w:val="00187369"/>
    <w:rsid w:val="001878E9"/>
    <w:rsid w:val="0018791A"/>
    <w:rsid w:val="001905AD"/>
    <w:rsid w:val="00190F1B"/>
    <w:rsid w:val="001913B0"/>
    <w:rsid w:val="00191B3C"/>
    <w:rsid w:val="001925CA"/>
    <w:rsid w:val="00192BF9"/>
    <w:rsid w:val="00192E16"/>
    <w:rsid w:val="00193896"/>
    <w:rsid w:val="0019449F"/>
    <w:rsid w:val="00194DC0"/>
    <w:rsid w:val="00194F8D"/>
    <w:rsid w:val="00195209"/>
    <w:rsid w:val="0019520B"/>
    <w:rsid w:val="00195229"/>
    <w:rsid w:val="001957B2"/>
    <w:rsid w:val="00195A68"/>
    <w:rsid w:val="00195F09"/>
    <w:rsid w:val="00196653"/>
    <w:rsid w:val="001977A5"/>
    <w:rsid w:val="001A0821"/>
    <w:rsid w:val="001A0B86"/>
    <w:rsid w:val="001A1239"/>
    <w:rsid w:val="001A1268"/>
    <w:rsid w:val="001A13E7"/>
    <w:rsid w:val="001A1914"/>
    <w:rsid w:val="001A1940"/>
    <w:rsid w:val="001A22B7"/>
    <w:rsid w:val="001A2960"/>
    <w:rsid w:val="001A2CB3"/>
    <w:rsid w:val="001A42C0"/>
    <w:rsid w:val="001A45D9"/>
    <w:rsid w:val="001A485F"/>
    <w:rsid w:val="001A499C"/>
    <w:rsid w:val="001A5050"/>
    <w:rsid w:val="001A5339"/>
    <w:rsid w:val="001A5494"/>
    <w:rsid w:val="001A561B"/>
    <w:rsid w:val="001A571F"/>
    <w:rsid w:val="001A59EE"/>
    <w:rsid w:val="001A631B"/>
    <w:rsid w:val="001A6430"/>
    <w:rsid w:val="001A7468"/>
    <w:rsid w:val="001B0A91"/>
    <w:rsid w:val="001B1413"/>
    <w:rsid w:val="001B2B67"/>
    <w:rsid w:val="001B2CD7"/>
    <w:rsid w:val="001B2FB0"/>
    <w:rsid w:val="001B2FC7"/>
    <w:rsid w:val="001B32FF"/>
    <w:rsid w:val="001B3B4C"/>
    <w:rsid w:val="001B3D30"/>
    <w:rsid w:val="001B4AF3"/>
    <w:rsid w:val="001B543B"/>
    <w:rsid w:val="001B544A"/>
    <w:rsid w:val="001B55DE"/>
    <w:rsid w:val="001B60CE"/>
    <w:rsid w:val="001B74A6"/>
    <w:rsid w:val="001B760F"/>
    <w:rsid w:val="001B77C0"/>
    <w:rsid w:val="001B7CB7"/>
    <w:rsid w:val="001C02FB"/>
    <w:rsid w:val="001C0B87"/>
    <w:rsid w:val="001C1F85"/>
    <w:rsid w:val="001C2F90"/>
    <w:rsid w:val="001C316B"/>
    <w:rsid w:val="001C3E71"/>
    <w:rsid w:val="001C4DD7"/>
    <w:rsid w:val="001C4FE5"/>
    <w:rsid w:val="001C50B2"/>
    <w:rsid w:val="001C5964"/>
    <w:rsid w:val="001D037B"/>
    <w:rsid w:val="001D04CD"/>
    <w:rsid w:val="001D059D"/>
    <w:rsid w:val="001D0DDB"/>
    <w:rsid w:val="001D0EE6"/>
    <w:rsid w:val="001D1324"/>
    <w:rsid w:val="001D1424"/>
    <w:rsid w:val="001D1C14"/>
    <w:rsid w:val="001D2983"/>
    <w:rsid w:val="001D2B0C"/>
    <w:rsid w:val="001D2B30"/>
    <w:rsid w:val="001D2B58"/>
    <w:rsid w:val="001D2CB1"/>
    <w:rsid w:val="001D332D"/>
    <w:rsid w:val="001D34EF"/>
    <w:rsid w:val="001D36A3"/>
    <w:rsid w:val="001D41E7"/>
    <w:rsid w:val="001D4DCD"/>
    <w:rsid w:val="001D4E26"/>
    <w:rsid w:val="001D4FFA"/>
    <w:rsid w:val="001D50EB"/>
    <w:rsid w:val="001D5E62"/>
    <w:rsid w:val="001D6E5E"/>
    <w:rsid w:val="001D6FF6"/>
    <w:rsid w:val="001D7802"/>
    <w:rsid w:val="001D7C70"/>
    <w:rsid w:val="001E0253"/>
    <w:rsid w:val="001E0322"/>
    <w:rsid w:val="001E065C"/>
    <w:rsid w:val="001E2655"/>
    <w:rsid w:val="001E2A98"/>
    <w:rsid w:val="001E2A9D"/>
    <w:rsid w:val="001E414F"/>
    <w:rsid w:val="001E5613"/>
    <w:rsid w:val="001E585A"/>
    <w:rsid w:val="001E5906"/>
    <w:rsid w:val="001E59BA"/>
    <w:rsid w:val="001E5E08"/>
    <w:rsid w:val="001E6C71"/>
    <w:rsid w:val="001E70D6"/>
    <w:rsid w:val="001E78C7"/>
    <w:rsid w:val="001F001B"/>
    <w:rsid w:val="001F03F6"/>
    <w:rsid w:val="001F04DD"/>
    <w:rsid w:val="001F0EC2"/>
    <w:rsid w:val="001F0EE2"/>
    <w:rsid w:val="001F1089"/>
    <w:rsid w:val="001F132C"/>
    <w:rsid w:val="001F1BA0"/>
    <w:rsid w:val="001F25D7"/>
    <w:rsid w:val="001F2845"/>
    <w:rsid w:val="001F2898"/>
    <w:rsid w:val="001F3617"/>
    <w:rsid w:val="001F3A62"/>
    <w:rsid w:val="001F4886"/>
    <w:rsid w:val="001F4CF8"/>
    <w:rsid w:val="001F578D"/>
    <w:rsid w:val="001F64F1"/>
    <w:rsid w:val="001F6A8C"/>
    <w:rsid w:val="001F6DEF"/>
    <w:rsid w:val="001F7410"/>
    <w:rsid w:val="001F74B8"/>
    <w:rsid w:val="001F7C4B"/>
    <w:rsid w:val="0020100F"/>
    <w:rsid w:val="00201478"/>
    <w:rsid w:val="002018B3"/>
    <w:rsid w:val="0020292A"/>
    <w:rsid w:val="00202BE8"/>
    <w:rsid w:val="00202BEA"/>
    <w:rsid w:val="00202CB3"/>
    <w:rsid w:val="00202DBF"/>
    <w:rsid w:val="0020310A"/>
    <w:rsid w:val="002033A0"/>
    <w:rsid w:val="00203BBD"/>
    <w:rsid w:val="00204CAD"/>
    <w:rsid w:val="0020596F"/>
    <w:rsid w:val="00205B63"/>
    <w:rsid w:val="00205BF2"/>
    <w:rsid w:val="00205E3B"/>
    <w:rsid w:val="0020609C"/>
    <w:rsid w:val="002064C6"/>
    <w:rsid w:val="00207153"/>
    <w:rsid w:val="0020799B"/>
    <w:rsid w:val="00207F07"/>
    <w:rsid w:val="00207FA3"/>
    <w:rsid w:val="00210E6E"/>
    <w:rsid w:val="00211136"/>
    <w:rsid w:val="002115FC"/>
    <w:rsid w:val="00211C1B"/>
    <w:rsid w:val="00211F34"/>
    <w:rsid w:val="0021215C"/>
    <w:rsid w:val="00213351"/>
    <w:rsid w:val="0021347E"/>
    <w:rsid w:val="00213897"/>
    <w:rsid w:val="002140FB"/>
    <w:rsid w:val="0021427E"/>
    <w:rsid w:val="002150BE"/>
    <w:rsid w:val="002152D6"/>
    <w:rsid w:val="002156B5"/>
    <w:rsid w:val="00215C7D"/>
    <w:rsid w:val="00215E5B"/>
    <w:rsid w:val="0021671C"/>
    <w:rsid w:val="00216A65"/>
    <w:rsid w:val="00216B46"/>
    <w:rsid w:val="00216C40"/>
    <w:rsid w:val="002170E6"/>
    <w:rsid w:val="00217278"/>
    <w:rsid w:val="00217C21"/>
    <w:rsid w:val="00220037"/>
    <w:rsid w:val="002200E5"/>
    <w:rsid w:val="00220305"/>
    <w:rsid w:val="002208A6"/>
    <w:rsid w:val="002208B4"/>
    <w:rsid w:val="0022179B"/>
    <w:rsid w:val="002218FD"/>
    <w:rsid w:val="00221BD7"/>
    <w:rsid w:val="00221CC1"/>
    <w:rsid w:val="0022275B"/>
    <w:rsid w:val="00222F32"/>
    <w:rsid w:val="0022406A"/>
    <w:rsid w:val="002247FD"/>
    <w:rsid w:val="00224A4E"/>
    <w:rsid w:val="00224B83"/>
    <w:rsid w:val="002250AE"/>
    <w:rsid w:val="0022533C"/>
    <w:rsid w:val="00225DC1"/>
    <w:rsid w:val="0022643C"/>
    <w:rsid w:val="0022753E"/>
    <w:rsid w:val="00227717"/>
    <w:rsid w:val="002277CF"/>
    <w:rsid w:val="002302C6"/>
    <w:rsid w:val="00230785"/>
    <w:rsid w:val="002316ED"/>
    <w:rsid w:val="00231C69"/>
    <w:rsid w:val="002330CB"/>
    <w:rsid w:val="002331C0"/>
    <w:rsid w:val="0023385C"/>
    <w:rsid w:val="00233B6A"/>
    <w:rsid w:val="00233B7B"/>
    <w:rsid w:val="00233BBE"/>
    <w:rsid w:val="00233FC1"/>
    <w:rsid w:val="0023412D"/>
    <w:rsid w:val="00234598"/>
    <w:rsid w:val="00234B39"/>
    <w:rsid w:val="00235493"/>
    <w:rsid w:val="00235A6E"/>
    <w:rsid w:val="00235CE0"/>
    <w:rsid w:val="00235DB4"/>
    <w:rsid w:val="00236657"/>
    <w:rsid w:val="00236863"/>
    <w:rsid w:val="00237A99"/>
    <w:rsid w:val="00237CB3"/>
    <w:rsid w:val="00240EDB"/>
    <w:rsid w:val="00241071"/>
    <w:rsid w:val="0024177F"/>
    <w:rsid w:val="00241B58"/>
    <w:rsid w:val="00241D73"/>
    <w:rsid w:val="0024279C"/>
    <w:rsid w:val="00242C99"/>
    <w:rsid w:val="002432A8"/>
    <w:rsid w:val="00243BDC"/>
    <w:rsid w:val="0024471D"/>
    <w:rsid w:val="002447D3"/>
    <w:rsid w:val="0024494B"/>
    <w:rsid w:val="002449F8"/>
    <w:rsid w:val="00244DC9"/>
    <w:rsid w:val="00245EFC"/>
    <w:rsid w:val="002470A5"/>
    <w:rsid w:val="00247156"/>
    <w:rsid w:val="00247382"/>
    <w:rsid w:val="002476B1"/>
    <w:rsid w:val="002506BB"/>
    <w:rsid w:val="00251470"/>
    <w:rsid w:val="00251820"/>
    <w:rsid w:val="00251AC2"/>
    <w:rsid w:val="00251C31"/>
    <w:rsid w:val="00251C3E"/>
    <w:rsid w:val="00251F8C"/>
    <w:rsid w:val="002529CA"/>
    <w:rsid w:val="00253217"/>
    <w:rsid w:val="00253418"/>
    <w:rsid w:val="0025418A"/>
    <w:rsid w:val="002541A7"/>
    <w:rsid w:val="00254D58"/>
    <w:rsid w:val="00255171"/>
    <w:rsid w:val="002558B4"/>
    <w:rsid w:val="00255980"/>
    <w:rsid w:val="00255A0F"/>
    <w:rsid w:val="0025630F"/>
    <w:rsid w:val="0026068E"/>
    <w:rsid w:val="002609B5"/>
    <w:rsid w:val="00260DAA"/>
    <w:rsid w:val="00260DCE"/>
    <w:rsid w:val="00260EBD"/>
    <w:rsid w:val="00261A29"/>
    <w:rsid w:val="00261D76"/>
    <w:rsid w:val="00262533"/>
    <w:rsid w:val="0026279D"/>
    <w:rsid w:val="00263209"/>
    <w:rsid w:val="00263476"/>
    <w:rsid w:val="00263A11"/>
    <w:rsid w:val="00263CF0"/>
    <w:rsid w:val="00263F69"/>
    <w:rsid w:val="002642B7"/>
    <w:rsid w:val="00265915"/>
    <w:rsid w:val="00265DE1"/>
    <w:rsid w:val="00266771"/>
    <w:rsid w:val="0026687A"/>
    <w:rsid w:val="00266B05"/>
    <w:rsid w:val="00266CE2"/>
    <w:rsid w:val="00267125"/>
    <w:rsid w:val="00267334"/>
    <w:rsid w:val="002673D0"/>
    <w:rsid w:val="0027034F"/>
    <w:rsid w:val="0027036D"/>
    <w:rsid w:val="00270975"/>
    <w:rsid w:val="00270E80"/>
    <w:rsid w:val="0027103B"/>
    <w:rsid w:val="00271052"/>
    <w:rsid w:val="00271B41"/>
    <w:rsid w:val="00271C1E"/>
    <w:rsid w:val="002724FE"/>
    <w:rsid w:val="00272A9B"/>
    <w:rsid w:val="00272C5C"/>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80078"/>
    <w:rsid w:val="00280432"/>
    <w:rsid w:val="002809C7"/>
    <w:rsid w:val="00280AC2"/>
    <w:rsid w:val="00281AF7"/>
    <w:rsid w:val="00282150"/>
    <w:rsid w:val="002826F4"/>
    <w:rsid w:val="002827C6"/>
    <w:rsid w:val="00282BF2"/>
    <w:rsid w:val="00282DB1"/>
    <w:rsid w:val="0028306D"/>
    <w:rsid w:val="0028349C"/>
    <w:rsid w:val="00283E3B"/>
    <w:rsid w:val="00284510"/>
    <w:rsid w:val="0028454C"/>
    <w:rsid w:val="00284EF2"/>
    <w:rsid w:val="0028548D"/>
    <w:rsid w:val="00285EAF"/>
    <w:rsid w:val="00285F83"/>
    <w:rsid w:val="002862E4"/>
    <w:rsid w:val="00286C72"/>
    <w:rsid w:val="00286CF0"/>
    <w:rsid w:val="00286DE4"/>
    <w:rsid w:val="00286F82"/>
    <w:rsid w:val="00287037"/>
    <w:rsid w:val="00287043"/>
    <w:rsid w:val="00287097"/>
    <w:rsid w:val="002875E8"/>
    <w:rsid w:val="00287C88"/>
    <w:rsid w:val="00287ED9"/>
    <w:rsid w:val="00290CDD"/>
    <w:rsid w:val="00290F80"/>
    <w:rsid w:val="00291302"/>
    <w:rsid w:val="0029143F"/>
    <w:rsid w:val="0029145A"/>
    <w:rsid w:val="00291D44"/>
    <w:rsid w:val="00292627"/>
    <w:rsid w:val="00292743"/>
    <w:rsid w:val="00292853"/>
    <w:rsid w:val="00292B48"/>
    <w:rsid w:val="00292C20"/>
    <w:rsid w:val="002931E1"/>
    <w:rsid w:val="002935F7"/>
    <w:rsid w:val="00293B48"/>
    <w:rsid w:val="0029423C"/>
    <w:rsid w:val="002953AE"/>
    <w:rsid w:val="002959B5"/>
    <w:rsid w:val="00296861"/>
    <w:rsid w:val="00296AF2"/>
    <w:rsid w:val="00297489"/>
    <w:rsid w:val="002976BC"/>
    <w:rsid w:val="00297778"/>
    <w:rsid w:val="00297C16"/>
    <w:rsid w:val="00297DDB"/>
    <w:rsid w:val="002A0CDE"/>
    <w:rsid w:val="002A1372"/>
    <w:rsid w:val="002A23C3"/>
    <w:rsid w:val="002A244B"/>
    <w:rsid w:val="002A248B"/>
    <w:rsid w:val="002A2CBE"/>
    <w:rsid w:val="002A3179"/>
    <w:rsid w:val="002A3E80"/>
    <w:rsid w:val="002A3F5E"/>
    <w:rsid w:val="002A46E4"/>
    <w:rsid w:val="002A4743"/>
    <w:rsid w:val="002A4963"/>
    <w:rsid w:val="002A6CB1"/>
    <w:rsid w:val="002A7269"/>
    <w:rsid w:val="002A739C"/>
    <w:rsid w:val="002A7DE8"/>
    <w:rsid w:val="002B0CE6"/>
    <w:rsid w:val="002B1D44"/>
    <w:rsid w:val="002B1F63"/>
    <w:rsid w:val="002B2268"/>
    <w:rsid w:val="002B33C7"/>
    <w:rsid w:val="002B37CB"/>
    <w:rsid w:val="002B3AE4"/>
    <w:rsid w:val="002B3E11"/>
    <w:rsid w:val="002B40DA"/>
    <w:rsid w:val="002B4232"/>
    <w:rsid w:val="002B4370"/>
    <w:rsid w:val="002B45E7"/>
    <w:rsid w:val="002B4FA1"/>
    <w:rsid w:val="002B4FB1"/>
    <w:rsid w:val="002B5769"/>
    <w:rsid w:val="002B5F1D"/>
    <w:rsid w:val="002B62F6"/>
    <w:rsid w:val="002B6547"/>
    <w:rsid w:val="002B684D"/>
    <w:rsid w:val="002B68BD"/>
    <w:rsid w:val="002B7760"/>
    <w:rsid w:val="002B780C"/>
    <w:rsid w:val="002C01B3"/>
    <w:rsid w:val="002C135F"/>
    <w:rsid w:val="002C164A"/>
    <w:rsid w:val="002C1CA7"/>
    <w:rsid w:val="002C222F"/>
    <w:rsid w:val="002C234F"/>
    <w:rsid w:val="002C523B"/>
    <w:rsid w:val="002C5DCC"/>
    <w:rsid w:val="002C65DC"/>
    <w:rsid w:val="002C6834"/>
    <w:rsid w:val="002C7060"/>
    <w:rsid w:val="002C787F"/>
    <w:rsid w:val="002D074B"/>
    <w:rsid w:val="002D10C6"/>
    <w:rsid w:val="002D1354"/>
    <w:rsid w:val="002D1ED7"/>
    <w:rsid w:val="002D27AE"/>
    <w:rsid w:val="002D31F2"/>
    <w:rsid w:val="002D3EA4"/>
    <w:rsid w:val="002D4FF9"/>
    <w:rsid w:val="002D5148"/>
    <w:rsid w:val="002D5198"/>
    <w:rsid w:val="002D5B4F"/>
    <w:rsid w:val="002D6AA5"/>
    <w:rsid w:val="002E0BEE"/>
    <w:rsid w:val="002E1DAF"/>
    <w:rsid w:val="002E2463"/>
    <w:rsid w:val="002E32C5"/>
    <w:rsid w:val="002E3479"/>
    <w:rsid w:val="002E39F7"/>
    <w:rsid w:val="002E3B6B"/>
    <w:rsid w:val="002E4243"/>
    <w:rsid w:val="002E4695"/>
    <w:rsid w:val="002E47BD"/>
    <w:rsid w:val="002E54A1"/>
    <w:rsid w:val="002E555F"/>
    <w:rsid w:val="002E631E"/>
    <w:rsid w:val="002E63BA"/>
    <w:rsid w:val="002E69B7"/>
    <w:rsid w:val="002E77EA"/>
    <w:rsid w:val="002F0044"/>
    <w:rsid w:val="002F04AF"/>
    <w:rsid w:val="002F10C1"/>
    <w:rsid w:val="002F138F"/>
    <w:rsid w:val="002F1545"/>
    <w:rsid w:val="002F1FA0"/>
    <w:rsid w:val="002F1FAA"/>
    <w:rsid w:val="002F2536"/>
    <w:rsid w:val="002F2A51"/>
    <w:rsid w:val="002F37FF"/>
    <w:rsid w:val="002F3C4E"/>
    <w:rsid w:val="002F4149"/>
    <w:rsid w:val="002F414D"/>
    <w:rsid w:val="002F4B5D"/>
    <w:rsid w:val="002F52A3"/>
    <w:rsid w:val="002F5898"/>
    <w:rsid w:val="002F5D31"/>
    <w:rsid w:val="002F5EFA"/>
    <w:rsid w:val="002F5F97"/>
    <w:rsid w:val="002F6005"/>
    <w:rsid w:val="002F6025"/>
    <w:rsid w:val="002F6657"/>
    <w:rsid w:val="002F71F4"/>
    <w:rsid w:val="002F7507"/>
    <w:rsid w:val="002F7511"/>
    <w:rsid w:val="002F7B00"/>
    <w:rsid w:val="002F7E3D"/>
    <w:rsid w:val="00302661"/>
    <w:rsid w:val="00302828"/>
    <w:rsid w:val="0030312F"/>
    <w:rsid w:val="00303A17"/>
    <w:rsid w:val="00303BFC"/>
    <w:rsid w:val="00304CA0"/>
    <w:rsid w:val="003054E0"/>
    <w:rsid w:val="00305503"/>
    <w:rsid w:val="00305C4D"/>
    <w:rsid w:val="00305D12"/>
    <w:rsid w:val="00306807"/>
    <w:rsid w:val="00306EB1"/>
    <w:rsid w:val="003070AF"/>
    <w:rsid w:val="00307B39"/>
    <w:rsid w:val="00307B60"/>
    <w:rsid w:val="00307FF7"/>
    <w:rsid w:val="003106BC"/>
    <w:rsid w:val="003108B0"/>
    <w:rsid w:val="003116F2"/>
    <w:rsid w:val="0031259C"/>
    <w:rsid w:val="00312875"/>
    <w:rsid w:val="00312ACA"/>
    <w:rsid w:val="00312CDF"/>
    <w:rsid w:val="00313095"/>
    <w:rsid w:val="0031335B"/>
    <w:rsid w:val="00313CFA"/>
    <w:rsid w:val="0031416E"/>
    <w:rsid w:val="00314968"/>
    <w:rsid w:val="003149CE"/>
    <w:rsid w:val="00314D6F"/>
    <w:rsid w:val="00314E2F"/>
    <w:rsid w:val="0031513B"/>
    <w:rsid w:val="003151F0"/>
    <w:rsid w:val="003153D7"/>
    <w:rsid w:val="003157C3"/>
    <w:rsid w:val="0031690A"/>
    <w:rsid w:val="00316CE1"/>
    <w:rsid w:val="00316D8C"/>
    <w:rsid w:val="003175AE"/>
    <w:rsid w:val="00317D15"/>
    <w:rsid w:val="00321CC1"/>
    <w:rsid w:val="003228B7"/>
    <w:rsid w:val="00322DBF"/>
    <w:rsid w:val="003239D2"/>
    <w:rsid w:val="00323DB0"/>
    <w:rsid w:val="00323DD2"/>
    <w:rsid w:val="00324A15"/>
    <w:rsid w:val="00324B9A"/>
    <w:rsid w:val="0032548D"/>
    <w:rsid w:val="00325573"/>
    <w:rsid w:val="0032659D"/>
    <w:rsid w:val="00326FC2"/>
    <w:rsid w:val="003271ED"/>
    <w:rsid w:val="00327C56"/>
    <w:rsid w:val="00327EEE"/>
    <w:rsid w:val="00330CB0"/>
    <w:rsid w:val="00330FFB"/>
    <w:rsid w:val="003314A8"/>
    <w:rsid w:val="0033165E"/>
    <w:rsid w:val="0033183A"/>
    <w:rsid w:val="0033226F"/>
    <w:rsid w:val="003327D3"/>
    <w:rsid w:val="0033331A"/>
    <w:rsid w:val="00333D96"/>
    <w:rsid w:val="00333E32"/>
    <w:rsid w:val="0033404D"/>
    <w:rsid w:val="003341BC"/>
    <w:rsid w:val="00334733"/>
    <w:rsid w:val="00334B9C"/>
    <w:rsid w:val="00334C5C"/>
    <w:rsid w:val="00335160"/>
    <w:rsid w:val="00335EB3"/>
    <w:rsid w:val="0033719A"/>
    <w:rsid w:val="00337F83"/>
    <w:rsid w:val="00340B84"/>
    <w:rsid w:val="00340C1F"/>
    <w:rsid w:val="00340CB5"/>
    <w:rsid w:val="003411F9"/>
    <w:rsid w:val="0034258B"/>
    <w:rsid w:val="00342774"/>
    <w:rsid w:val="00342AE9"/>
    <w:rsid w:val="00342D92"/>
    <w:rsid w:val="00342D9C"/>
    <w:rsid w:val="00343057"/>
    <w:rsid w:val="00343063"/>
    <w:rsid w:val="0034317C"/>
    <w:rsid w:val="00343AD7"/>
    <w:rsid w:val="00343F87"/>
    <w:rsid w:val="0034409B"/>
    <w:rsid w:val="00344541"/>
    <w:rsid w:val="003448A3"/>
    <w:rsid w:val="00344A31"/>
    <w:rsid w:val="00345729"/>
    <w:rsid w:val="003458C9"/>
    <w:rsid w:val="00345AE7"/>
    <w:rsid w:val="00346783"/>
    <w:rsid w:val="00347033"/>
    <w:rsid w:val="00347305"/>
    <w:rsid w:val="00347453"/>
    <w:rsid w:val="00350099"/>
    <w:rsid w:val="00350192"/>
    <w:rsid w:val="003501B2"/>
    <w:rsid w:val="00350644"/>
    <w:rsid w:val="0035150F"/>
    <w:rsid w:val="00351E5F"/>
    <w:rsid w:val="0035250E"/>
    <w:rsid w:val="0035266E"/>
    <w:rsid w:val="003543BD"/>
    <w:rsid w:val="003547C0"/>
    <w:rsid w:val="00355DE9"/>
    <w:rsid w:val="0035666B"/>
    <w:rsid w:val="00356852"/>
    <w:rsid w:val="00356D4E"/>
    <w:rsid w:val="00356DAB"/>
    <w:rsid w:val="0035724A"/>
    <w:rsid w:val="003602D2"/>
    <w:rsid w:val="00360374"/>
    <w:rsid w:val="003604ED"/>
    <w:rsid w:val="0036082D"/>
    <w:rsid w:val="00361128"/>
    <w:rsid w:val="00361626"/>
    <w:rsid w:val="003617B3"/>
    <w:rsid w:val="003618EF"/>
    <w:rsid w:val="00362059"/>
    <w:rsid w:val="00362369"/>
    <w:rsid w:val="00362505"/>
    <w:rsid w:val="0036268F"/>
    <w:rsid w:val="00362C39"/>
    <w:rsid w:val="003632CD"/>
    <w:rsid w:val="00363D47"/>
    <w:rsid w:val="00363EBD"/>
    <w:rsid w:val="00363FEC"/>
    <w:rsid w:val="00364ABA"/>
    <w:rsid w:val="00365251"/>
    <w:rsid w:val="0036529F"/>
    <w:rsid w:val="00365837"/>
    <w:rsid w:val="00365B75"/>
    <w:rsid w:val="00366871"/>
    <w:rsid w:val="003670A9"/>
    <w:rsid w:val="00367413"/>
    <w:rsid w:val="003674F1"/>
    <w:rsid w:val="003675F1"/>
    <w:rsid w:val="003700E3"/>
    <w:rsid w:val="003710EB"/>
    <w:rsid w:val="00371BB6"/>
    <w:rsid w:val="00372B88"/>
    <w:rsid w:val="0037329D"/>
    <w:rsid w:val="003732F7"/>
    <w:rsid w:val="003733B7"/>
    <w:rsid w:val="003740C9"/>
    <w:rsid w:val="00374345"/>
    <w:rsid w:val="00374B4D"/>
    <w:rsid w:val="00374C7C"/>
    <w:rsid w:val="003755DD"/>
    <w:rsid w:val="00375750"/>
    <w:rsid w:val="00375D8A"/>
    <w:rsid w:val="00376B03"/>
    <w:rsid w:val="00376BB2"/>
    <w:rsid w:val="00376C01"/>
    <w:rsid w:val="00376C2A"/>
    <w:rsid w:val="00376E08"/>
    <w:rsid w:val="00376EF3"/>
    <w:rsid w:val="00377399"/>
    <w:rsid w:val="003773EE"/>
    <w:rsid w:val="00377963"/>
    <w:rsid w:val="00380517"/>
    <w:rsid w:val="0038056A"/>
    <w:rsid w:val="003806D8"/>
    <w:rsid w:val="00380D10"/>
    <w:rsid w:val="00381130"/>
    <w:rsid w:val="00381478"/>
    <w:rsid w:val="00381547"/>
    <w:rsid w:val="00382145"/>
    <w:rsid w:val="003824F2"/>
    <w:rsid w:val="00382D97"/>
    <w:rsid w:val="0038311C"/>
    <w:rsid w:val="00383C38"/>
    <w:rsid w:val="00383F73"/>
    <w:rsid w:val="003855AF"/>
    <w:rsid w:val="0038565C"/>
    <w:rsid w:val="00386320"/>
    <w:rsid w:val="003864D8"/>
    <w:rsid w:val="00387115"/>
    <w:rsid w:val="00387622"/>
    <w:rsid w:val="00390231"/>
    <w:rsid w:val="0039028C"/>
    <w:rsid w:val="003905F7"/>
    <w:rsid w:val="003908F1"/>
    <w:rsid w:val="003916F9"/>
    <w:rsid w:val="00392BB4"/>
    <w:rsid w:val="00392E26"/>
    <w:rsid w:val="0039346A"/>
    <w:rsid w:val="0039373D"/>
    <w:rsid w:val="00394657"/>
    <w:rsid w:val="00394880"/>
    <w:rsid w:val="0039530B"/>
    <w:rsid w:val="003959F7"/>
    <w:rsid w:val="00395A9D"/>
    <w:rsid w:val="00395F61"/>
    <w:rsid w:val="0039607A"/>
    <w:rsid w:val="00396DD2"/>
    <w:rsid w:val="00397103"/>
    <w:rsid w:val="00397CCC"/>
    <w:rsid w:val="00397EFB"/>
    <w:rsid w:val="003A0466"/>
    <w:rsid w:val="003A05DD"/>
    <w:rsid w:val="003A076C"/>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FC9"/>
    <w:rsid w:val="003A7699"/>
    <w:rsid w:val="003A79E1"/>
    <w:rsid w:val="003B01EF"/>
    <w:rsid w:val="003B050D"/>
    <w:rsid w:val="003B0843"/>
    <w:rsid w:val="003B0E12"/>
    <w:rsid w:val="003B125E"/>
    <w:rsid w:val="003B1389"/>
    <w:rsid w:val="003B1682"/>
    <w:rsid w:val="003B19DF"/>
    <w:rsid w:val="003B1BC7"/>
    <w:rsid w:val="003B2121"/>
    <w:rsid w:val="003B2188"/>
    <w:rsid w:val="003B2A3E"/>
    <w:rsid w:val="003B3602"/>
    <w:rsid w:val="003B3C3C"/>
    <w:rsid w:val="003B4413"/>
    <w:rsid w:val="003B496D"/>
    <w:rsid w:val="003B53AE"/>
    <w:rsid w:val="003B60F4"/>
    <w:rsid w:val="003B69B5"/>
    <w:rsid w:val="003B6A80"/>
    <w:rsid w:val="003B74B4"/>
    <w:rsid w:val="003B752F"/>
    <w:rsid w:val="003B779C"/>
    <w:rsid w:val="003C021E"/>
    <w:rsid w:val="003C0575"/>
    <w:rsid w:val="003C0579"/>
    <w:rsid w:val="003C0931"/>
    <w:rsid w:val="003C15A5"/>
    <w:rsid w:val="003C1A96"/>
    <w:rsid w:val="003C1F6E"/>
    <w:rsid w:val="003C2352"/>
    <w:rsid w:val="003C2EC5"/>
    <w:rsid w:val="003C3389"/>
    <w:rsid w:val="003C38B5"/>
    <w:rsid w:val="003C53DB"/>
    <w:rsid w:val="003C54FA"/>
    <w:rsid w:val="003C6A69"/>
    <w:rsid w:val="003C7014"/>
    <w:rsid w:val="003D0159"/>
    <w:rsid w:val="003D0BB6"/>
    <w:rsid w:val="003D1317"/>
    <w:rsid w:val="003D1840"/>
    <w:rsid w:val="003D1C7F"/>
    <w:rsid w:val="003D2BEA"/>
    <w:rsid w:val="003D3094"/>
    <w:rsid w:val="003D30EB"/>
    <w:rsid w:val="003D33D8"/>
    <w:rsid w:val="003D358D"/>
    <w:rsid w:val="003D366B"/>
    <w:rsid w:val="003D39AB"/>
    <w:rsid w:val="003D39AD"/>
    <w:rsid w:val="003D4A9E"/>
    <w:rsid w:val="003D54F6"/>
    <w:rsid w:val="003D5B40"/>
    <w:rsid w:val="003D6EC0"/>
    <w:rsid w:val="003D702B"/>
    <w:rsid w:val="003D729E"/>
    <w:rsid w:val="003D76E7"/>
    <w:rsid w:val="003E04E7"/>
    <w:rsid w:val="003E0B10"/>
    <w:rsid w:val="003E12CA"/>
    <w:rsid w:val="003E1708"/>
    <w:rsid w:val="003E1B2C"/>
    <w:rsid w:val="003E1EFF"/>
    <w:rsid w:val="003E27C2"/>
    <w:rsid w:val="003E28F3"/>
    <w:rsid w:val="003E2966"/>
    <w:rsid w:val="003E2B01"/>
    <w:rsid w:val="003E30A5"/>
    <w:rsid w:val="003E460A"/>
    <w:rsid w:val="003E4C8F"/>
    <w:rsid w:val="003E4D5E"/>
    <w:rsid w:val="003E52C2"/>
    <w:rsid w:val="003E54A8"/>
    <w:rsid w:val="003E5AD0"/>
    <w:rsid w:val="003E65B7"/>
    <w:rsid w:val="003E70C1"/>
    <w:rsid w:val="003E7104"/>
    <w:rsid w:val="003E7B59"/>
    <w:rsid w:val="003E7FF1"/>
    <w:rsid w:val="003F1AF8"/>
    <w:rsid w:val="003F25AD"/>
    <w:rsid w:val="003F2890"/>
    <w:rsid w:val="003F2A93"/>
    <w:rsid w:val="003F3129"/>
    <w:rsid w:val="003F3204"/>
    <w:rsid w:val="003F3805"/>
    <w:rsid w:val="003F3926"/>
    <w:rsid w:val="003F39CD"/>
    <w:rsid w:val="003F3CE1"/>
    <w:rsid w:val="003F3E44"/>
    <w:rsid w:val="003F4052"/>
    <w:rsid w:val="003F407A"/>
    <w:rsid w:val="003F4854"/>
    <w:rsid w:val="003F4CFC"/>
    <w:rsid w:val="003F5F22"/>
    <w:rsid w:val="003F62E5"/>
    <w:rsid w:val="003F6F39"/>
    <w:rsid w:val="003F7116"/>
    <w:rsid w:val="003F7589"/>
    <w:rsid w:val="003F761F"/>
    <w:rsid w:val="003F76D0"/>
    <w:rsid w:val="003F7912"/>
    <w:rsid w:val="003F7FF9"/>
    <w:rsid w:val="00400962"/>
    <w:rsid w:val="0040180A"/>
    <w:rsid w:val="00402A8C"/>
    <w:rsid w:val="00402AFC"/>
    <w:rsid w:val="00402D09"/>
    <w:rsid w:val="00404470"/>
    <w:rsid w:val="004048B3"/>
    <w:rsid w:val="00404E72"/>
    <w:rsid w:val="00405B8E"/>
    <w:rsid w:val="00405C7A"/>
    <w:rsid w:val="0040639F"/>
    <w:rsid w:val="00407779"/>
    <w:rsid w:val="00407883"/>
    <w:rsid w:val="00407DBC"/>
    <w:rsid w:val="004100EA"/>
    <w:rsid w:val="004106FE"/>
    <w:rsid w:val="00410C94"/>
    <w:rsid w:val="00410DAC"/>
    <w:rsid w:val="00411AB1"/>
    <w:rsid w:val="004121DF"/>
    <w:rsid w:val="00412325"/>
    <w:rsid w:val="004131DB"/>
    <w:rsid w:val="00413DD4"/>
    <w:rsid w:val="004153C2"/>
    <w:rsid w:val="00415C08"/>
    <w:rsid w:val="00415CC4"/>
    <w:rsid w:val="004168D0"/>
    <w:rsid w:val="00416E68"/>
    <w:rsid w:val="00416F5B"/>
    <w:rsid w:val="00417008"/>
    <w:rsid w:val="00417265"/>
    <w:rsid w:val="004176DC"/>
    <w:rsid w:val="0041772E"/>
    <w:rsid w:val="00417C41"/>
    <w:rsid w:val="004208CE"/>
    <w:rsid w:val="00420D25"/>
    <w:rsid w:val="0042131E"/>
    <w:rsid w:val="00421A18"/>
    <w:rsid w:val="004229E4"/>
    <w:rsid w:val="00422AEA"/>
    <w:rsid w:val="00423750"/>
    <w:rsid w:val="00423933"/>
    <w:rsid w:val="00423D51"/>
    <w:rsid w:val="0042477C"/>
    <w:rsid w:val="004253A7"/>
    <w:rsid w:val="0043043D"/>
    <w:rsid w:val="00430572"/>
    <w:rsid w:val="00430E97"/>
    <w:rsid w:val="0043130C"/>
    <w:rsid w:val="004318C1"/>
    <w:rsid w:val="00431A1A"/>
    <w:rsid w:val="004327C9"/>
    <w:rsid w:val="0043305C"/>
    <w:rsid w:val="0043341F"/>
    <w:rsid w:val="004334F8"/>
    <w:rsid w:val="0043422D"/>
    <w:rsid w:val="0043470E"/>
    <w:rsid w:val="00434F29"/>
    <w:rsid w:val="00434FA7"/>
    <w:rsid w:val="00435186"/>
    <w:rsid w:val="00435432"/>
    <w:rsid w:val="00435BCE"/>
    <w:rsid w:val="00435CAD"/>
    <w:rsid w:val="004366A9"/>
    <w:rsid w:val="00436D58"/>
    <w:rsid w:val="00437534"/>
    <w:rsid w:val="00437A83"/>
    <w:rsid w:val="00437D10"/>
    <w:rsid w:val="00440743"/>
    <w:rsid w:val="00440E41"/>
    <w:rsid w:val="00441517"/>
    <w:rsid w:val="00441994"/>
    <w:rsid w:val="00441998"/>
    <w:rsid w:val="00442252"/>
    <w:rsid w:val="0044272C"/>
    <w:rsid w:val="00443A97"/>
    <w:rsid w:val="00443FE9"/>
    <w:rsid w:val="00444C47"/>
    <w:rsid w:val="00444F4F"/>
    <w:rsid w:val="00446092"/>
    <w:rsid w:val="0044694C"/>
    <w:rsid w:val="00446BDF"/>
    <w:rsid w:val="0044738F"/>
    <w:rsid w:val="0044757C"/>
    <w:rsid w:val="00447B47"/>
    <w:rsid w:val="004502B5"/>
    <w:rsid w:val="004508E4"/>
    <w:rsid w:val="00451632"/>
    <w:rsid w:val="004516FD"/>
    <w:rsid w:val="00451868"/>
    <w:rsid w:val="00451A3F"/>
    <w:rsid w:val="004524F3"/>
    <w:rsid w:val="00453C2D"/>
    <w:rsid w:val="00454241"/>
    <w:rsid w:val="00454E50"/>
    <w:rsid w:val="00454EAE"/>
    <w:rsid w:val="004550D2"/>
    <w:rsid w:val="0045638D"/>
    <w:rsid w:val="00456C7F"/>
    <w:rsid w:val="00457E54"/>
    <w:rsid w:val="00460C46"/>
    <w:rsid w:val="00460C78"/>
    <w:rsid w:val="00460CDE"/>
    <w:rsid w:val="00460CFE"/>
    <w:rsid w:val="00461559"/>
    <w:rsid w:val="00461CF2"/>
    <w:rsid w:val="00462E7C"/>
    <w:rsid w:val="004630D8"/>
    <w:rsid w:val="004631BB"/>
    <w:rsid w:val="00463430"/>
    <w:rsid w:val="00463B4B"/>
    <w:rsid w:val="00463E8B"/>
    <w:rsid w:val="00463FDC"/>
    <w:rsid w:val="00464073"/>
    <w:rsid w:val="0046461F"/>
    <w:rsid w:val="004648D2"/>
    <w:rsid w:val="0046553C"/>
    <w:rsid w:val="0046596B"/>
    <w:rsid w:val="00465BF1"/>
    <w:rsid w:val="00467FD9"/>
    <w:rsid w:val="004704D9"/>
    <w:rsid w:val="00471760"/>
    <w:rsid w:val="0047177D"/>
    <w:rsid w:val="004717DB"/>
    <w:rsid w:val="004718CD"/>
    <w:rsid w:val="00471FCA"/>
    <w:rsid w:val="004720A4"/>
    <w:rsid w:val="00472323"/>
    <w:rsid w:val="00473689"/>
    <w:rsid w:val="00473E3E"/>
    <w:rsid w:val="0047431E"/>
    <w:rsid w:val="004750A9"/>
    <w:rsid w:val="004756D1"/>
    <w:rsid w:val="00475B50"/>
    <w:rsid w:val="00476C97"/>
    <w:rsid w:val="004773E3"/>
    <w:rsid w:val="004775B6"/>
    <w:rsid w:val="00477608"/>
    <w:rsid w:val="00480241"/>
    <w:rsid w:val="004804AC"/>
    <w:rsid w:val="00481193"/>
    <w:rsid w:val="00481780"/>
    <w:rsid w:val="00482A31"/>
    <w:rsid w:val="004833BD"/>
    <w:rsid w:val="0048358B"/>
    <w:rsid w:val="004836FE"/>
    <w:rsid w:val="00483D75"/>
    <w:rsid w:val="004840CB"/>
    <w:rsid w:val="0048471C"/>
    <w:rsid w:val="00484AC6"/>
    <w:rsid w:val="00484CB0"/>
    <w:rsid w:val="00484FD5"/>
    <w:rsid w:val="004856D2"/>
    <w:rsid w:val="004859E6"/>
    <w:rsid w:val="00486EFB"/>
    <w:rsid w:val="004879BE"/>
    <w:rsid w:val="00487A48"/>
    <w:rsid w:val="00490072"/>
    <w:rsid w:val="00490A11"/>
    <w:rsid w:val="004910D2"/>
    <w:rsid w:val="00491147"/>
    <w:rsid w:val="00492013"/>
    <w:rsid w:val="00492AF6"/>
    <w:rsid w:val="00492EFC"/>
    <w:rsid w:val="00492F4F"/>
    <w:rsid w:val="00493052"/>
    <w:rsid w:val="004934FD"/>
    <w:rsid w:val="00494196"/>
    <w:rsid w:val="004949A4"/>
    <w:rsid w:val="004952AE"/>
    <w:rsid w:val="00495B3E"/>
    <w:rsid w:val="00495E5F"/>
    <w:rsid w:val="00496279"/>
    <w:rsid w:val="00496C5C"/>
    <w:rsid w:val="00497975"/>
    <w:rsid w:val="004A00A5"/>
    <w:rsid w:val="004A019D"/>
    <w:rsid w:val="004A0895"/>
    <w:rsid w:val="004A0F4D"/>
    <w:rsid w:val="004A12EB"/>
    <w:rsid w:val="004A1883"/>
    <w:rsid w:val="004A1941"/>
    <w:rsid w:val="004A1C14"/>
    <w:rsid w:val="004A1FDB"/>
    <w:rsid w:val="004A271A"/>
    <w:rsid w:val="004A2F73"/>
    <w:rsid w:val="004A2FA8"/>
    <w:rsid w:val="004A301C"/>
    <w:rsid w:val="004A3FA5"/>
    <w:rsid w:val="004A4DB9"/>
    <w:rsid w:val="004A582C"/>
    <w:rsid w:val="004A61F2"/>
    <w:rsid w:val="004A695C"/>
    <w:rsid w:val="004A6F0D"/>
    <w:rsid w:val="004A78D1"/>
    <w:rsid w:val="004B00FD"/>
    <w:rsid w:val="004B0790"/>
    <w:rsid w:val="004B0A58"/>
    <w:rsid w:val="004B1308"/>
    <w:rsid w:val="004B1584"/>
    <w:rsid w:val="004B2996"/>
    <w:rsid w:val="004B405F"/>
    <w:rsid w:val="004B525D"/>
    <w:rsid w:val="004B5A7D"/>
    <w:rsid w:val="004B5E10"/>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8A8"/>
    <w:rsid w:val="004C2A60"/>
    <w:rsid w:val="004C3F01"/>
    <w:rsid w:val="004C4E04"/>
    <w:rsid w:val="004C56A4"/>
    <w:rsid w:val="004C5703"/>
    <w:rsid w:val="004C59AA"/>
    <w:rsid w:val="004C5AB6"/>
    <w:rsid w:val="004C5B79"/>
    <w:rsid w:val="004C6489"/>
    <w:rsid w:val="004C674F"/>
    <w:rsid w:val="004C688F"/>
    <w:rsid w:val="004C6A74"/>
    <w:rsid w:val="004C6B36"/>
    <w:rsid w:val="004C6CC9"/>
    <w:rsid w:val="004C74E4"/>
    <w:rsid w:val="004D03A7"/>
    <w:rsid w:val="004D1063"/>
    <w:rsid w:val="004D1240"/>
    <w:rsid w:val="004D13C6"/>
    <w:rsid w:val="004D1435"/>
    <w:rsid w:val="004D1736"/>
    <w:rsid w:val="004D1A60"/>
    <w:rsid w:val="004D275A"/>
    <w:rsid w:val="004D2A62"/>
    <w:rsid w:val="004D2C94"/>
    <w:rsid w:val="004D3C83"/>
    <w:rsid w:val="004D41AB"/>
    <w:rsid w:val="004D45BE"/>
    <w:rsid w:val="004D4854"/>
    <w:rsid w:val="004D5298"/>
    <w:rsid w:val="004D54A0"/>
    <w:rsid w:val="004D5830"/>
    <w:rsid w:val="004D5E46"/>
    <w:rsid w:val="004D6027"/>
    <w:rsid w:val="004D61EF"/>
    <w:rsid w:val="004D6427"/>
    <w:rsid w:val="004D644C"/>
    <w:rsid w:val="004D659A"/>
    <w:rsid w:val="004D6B30"/>
    <w:rsid w:val="004D6E8C"/>
    <w:rsid w:val="004D6F7B"/>
    <w:rsid w:val="004D728B"/>
    <w:rsid w:val="004E043C"/>
    <w:rsid w:val="004E14CE"/>
    <w:rsid w:val="004E1B8F"/>
    <w:rsid w:val="004E1D96"/>
    <w:rsid w:val="004E2438"/>
    <w:rsid w:val="004E2894"/>
    <w:rsid w:val="004E3713"/>
    <w:rsid w:val="004E3777"/>
    <w:rsid w:val="004E41C0"/>
    <w:rsid w:val="004E43BC"/>
    <w:rsid w:val="004E4AF0"/>
    <w:rsid w:val="004E4BD4"/>
    <w:rsid w:val="004E4C14"/>
    <w:rsid w:val="004E4E97"/>
    <w:rsid w:val="004E5BBC"/>
    <w:rsid w:val="004E5E1C"/>
    <w:rsid w:val="004E64B5"/>
    <w:rsid w:val="004E68BA"/>
    <w:rsid w:val="004F0150"/>
    <w:rsid w:val="004F0A71"/>
    <w:rsid w:val="004F0D52"/>
    <w:rsid w:val="004F1EB4"/>
    <w:rsid w:val="004F22C1"/>
    <w:rsid w:val="004F30AD"/>
    <w:rsid w:val="004F3C3D"/>
    <w:rsid w:val="004F3E00"/>
    <w:rsid w:val="004F4177"/>
    <w:rsid w:val="004F443D"/>
    <w:rsid w:val="004F4BE2"/>
    <w:rsid w:val="004F51D5"/>
    <w:rsid w:val="004F52BD"/>
    <w:rsid w:val="004F57B6"/>
    <w:rsid w:val="004F59F8"/>
    <w:rsid w:val="004F5ACD"/>
    <w:rsid w:val="004F5E41"/>
    <w:rsid w:val="004F606E"/>
    <w:rsid w:val="004F6168"/>
    <w:rsid w:val="004F65CE"/>
    <w:rsid w:val="004F7179"/>
    <w:rsid w:val="004F754C"/>
    <w:rsid w:val="0050021E"/>
    <w:rsid w:val="00500530"/>
    <w:rsid w:val="0050078D"/>
    <w:rsid w:val="00501405"/>
    <w:rsid w:val="00501E6E"/>
    <w:rsid w:val="005020B7"/>
    <w:rsid w:val="0050249A"/>
    <w:rsid w:val="00502659"/>
    <w:rsid w:val="00502D69"/>
    <w:rsid w:val="00503E67"/>
    <w:rsid w:val="005043F4"/>
    <w:rsid w:val="005044E7"/>
    <w:rsid w:val="00504804"/>
    <w:rsid w:val="00504F1E"/>
    <w:rsid w:val="0050509A"/>
    <w:rsid w:val="00505451"/>
    <w:rsid w:val="00505A21"/>
    <w:rsid w:val="00506B00"/>
    <w:rsid w:val="00506B13"/>
    <w:rsid w:val="005105BA"/>
    <w:rsid w:val="00510DEB"/>
    <w:rsid w:val="005113CB"/>
    <w:rsid w:val="00511DFD"/>
    <w:rsid w:val="005128FD"/>
    <w:rsid w:val="00513BF5"/>
    <w:rsid w:val="00513E00"/>
    <w:rsid w:val="005143C8"/>
    <w:rsid w:val="00514416"/>
    <w:rsid w:val="00514ABA"/>
    <w:rsid w:val="00514D63"/>
    <w:rsid w:val="00514E3E"/>
    <w:rsid w:val="00514F51"/>
    <w:rsid w:val="00515F23"/>
    <w:rsid w:val="00516392"/>
    <w:rsid w:val="00517697"/>
    <w:rsid w:val="005200A8"/>
    <w:rsid w:val="00520E73"/>
    <w:rsid w:val="00521330"/>
    <w:rsid w:val="005214CE"/>
    <w:rsid w:val="005214D0"/>
    <w:rsid w:val="0052198D"/>
    <w:rsid w:val="00521CA1"/>
    <w:rsid w:val="00521DD5"/>
    <w:rsid w:val="00522318"/>
    <w:rsid w:val="00522B0E"/>
    <w:rsid w:val="00523340"/>
    <w:rsid w:val="00523A00"/>
    <w:rsid w:val="00523DB8"/>
    <w:rsid w:val="0052443E"/>
    <w:rsid w:val="00524897"/>
    <w:rsid w:val="00525320"/>
    <w:rsid w:val="0052533D"/>
    <w:rsid w:val="00525971"/>
    <w:rsid w:val="00525B4D"/>
    <w:rsid w:val="00525D10"/>
    <w:rsid w:val="00525EFB"/>
    <w:rsid w:val="005260EF"/>
    <w:rsid w:val="0052730F"/>
    <w:rsid w:val="00527487"/>
    <w:rsid w:val="00527697"/>
    <w:rsid w:val="005278E7"/>
    <w:rsid w:val="00527A9B"/>
    <w:rsid w:val="00527BBB"/>
    <w:rsid w:val="005319B3"/>
    <w:rsid w:val="00531A3B"/>
    <w:rsid w:val="00531B10"/>
    <w:rsid w:val="00532A04"/>
    <w:rsid w:val="00532A6B"/>
    <w:rsid w:val="00532EF6"/>
    <w:rsid w:val="00533822"/>
    <w:rsid w:val="005338BE"/>
    <w:rsid w:val="00533C6C"/>
    <w:rsid w:val="00533E81"/>
    <w:rsid w:val="005343EB"/>
    <w:rsid w:val="00534654"/>
    <w:rsid w:val="00535811"/>
    <w:rsid w:val="00535CAC"/>
    <w:rsid w:val="005363CB"/>
    <w:rsid w:val="005403C4"/>
    <w:rsid w:val="00540DE5"/>
    <w:rsid w:val="00541B52"/>
    <w:rsid w:val="0054228E"/>
    <w:rsid w:val="0054237D"/>
    <w:rsid w:val="00542599"/>
    <w:rsid w:val="005426B3"/>
    <w:rsid w:val="00543196"/>
    <w:rsid w:val="00543F09"/>
    <w:rsid w:val="00544403"/>
    <w:rsid w:val="0054451C"/>
    <w:rsid w:val="0054485F"/>
    <w:rsid w:val="00544BFE"/>
    <w:rsid w:val="00544F52"/>
    <w:rsid w:val="0054563E"/>
    <w:rsid w:val="00545A65"/>
    <w:rsid w:val="00545F2F"/>
    <w:rsid w:val="005467DB"/>
    <w:rsid w:val="00546D29"/>
    <w:rsid w:val="00547833"/>
    <w:rsid w:val="00547904"/>
    <w:rsid w:val="00547CDB"/>
    <w:rsid w:val="00547E41"/>
    <w:rsid w:val="00547F35"/>
    <w:rsid w:val="0055001B"/>
    <w:rsid w:val="0055068E"/>
    <w:rsid w:val="00550947"/>
    <w:rsid w:val="00550A40"/>
    <w:rsid w:val="005516BF"/>
    <w:rsid w:val="00551C34"/>
    <w:rsid w:val="00552159"/>
    <w:rsid w:val="005522E6"/>
    <w:rsid w:val="00552987"/>
    <w:rsid w:val="00555441"/>
    <w:rsid w:val="00555671"/>
    <w:rsid w:val="0055567D"/>
    <w:rsid w:val="0055581F"/>
    <w:rsid w:val="00555834"/>
    <w:rsid w:val="00555953"/>
    <w:rsid w:val="005559F0"/>
    <w:rsid w:val="00555A39"/>
    <w:rsid w:val="00555B6B"/>
    <w:rsid w:val="005560A3"/>
    <w:rsid w:val="005563B1"/>
    <w:rsid w:val="0055682D"/>
    <w:rsid w:val="00556903"/>
    <w:rsid w:val="00556B60"/>
    <w:rsid w:val="00556E67"/>
    <w:rsid w:val="005577E5"/>
    <w:rsid w:val="005603C6"/>
    <w:rsid w:val="005606E0"/>
    <w:rsid w:val="00561EFD"/>
    <w:rsid w:val="00562A4F"/>
    <w:rsid w:val="0056308B"/>
    <w:rsid w:val="0056323E"/>
    <w:rsid w:val="00564119"/>
    <w:rsid w:val="005645C6"/>
    <w:rsid w:val="00564E49"/>
    <w:rsid w:val="00564E7D"/>
    <w:rsid w:val="00566432"/>
    <w:rsid w:val="0056709E"/>
    <w:rsid w:val="0056718B"/>
    <w:rsid w:val="00570790"/>
    <w:rsid w:val="00570D13"/>
    <w:rsid w:val="00571AEE"/>
    <w:rsid w:val="0057218A"/>
    <w:rsid w:val="005727CC"/>
    <w:rsid w:val="005728E5"/>
    <w:rsid w:val="0057307E"/>
    <w:rsid w:val="00573178"/>
    <w:rsid w:val="005732D7"/>
    <w:rsid w:val="00573436"/>
    <w:rsid w:val="0057386D"/>
    <w:rsid w:val="00573B91"/>
    <w:rsid w:val="00574534"/>
    <w:rsid w:val="0057522A"/>
    <w:rsid w:val="0057557D"/>
    <w:rsid w:val="00575CF5"/>
    <w:rsid w:val="00576A3F"/>
    <w:rsid w:val="0057793B"/>
    <w:rsid w:val="00580007"/>
    <w:rsid w:val="005810D5"/>
    <w:rsid w:val="00581868"/>
    <w:rsid w:val="0058186D"/>
    <w:rsid w:val="00581C9D"/>
    <w:rsid w:val="005821F0"/>
    <w:rsid w:val="00583009"/>
    <w:rsid w:val="0058392B"/>
    <w:rsid w:val="0058399A"/>
    <w:rsid w:val="005839BF"/>
    <w:rsid w:val="005839F3"/>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F"/>
    <w:rsid w:val="00592A65"/>
    <w:rsid w:val="00593C1F"/>
    <w:rsid w:val="005942AA"/>
    <w:rsid w:val="0059449F"/>
    <w:rsid w:val="005951F7"/>
    <w:rsid w:val="0059567F"/>
    <w:rsid w:val="00596754"/>
    <w:rsid w:val="00596828"/>
    <w:rsid w:val="00596E0B"/>
    <w:rsid w:val="005978EB"/>
    <w:rsid w:val="005A0CCC"/>
    <w:rsid w:val="005A0FA9"/>
    <w:rsid w:val="005A132D"/>
    <w:rsid w:val="005A13ED"/>
    <w:rsid w:val="005A2A1C"/>
    <w:rsid w:val="005A2B92"/>
    <w:rsid w:val="005A2E92"/>
    <w:rsid w:val="005A32AB"/>
    <w:rsid w:val="005A33D4"/>
    <w:rsid w:val="005A556E"/>
    <w:rsid w:val="005A5779"/>
    <w:rsid w:val="005A57EE"/>
    <w:rsid w:val="005A5F8B"/>
    <w:rsid w:val="005A6064"/>
    <w:rsid w:val="005A6147"/>
    <w:rsid w:val="005A7099"/>
    <w:rsid w:val="005A72DF"/>
    <w:rsid w:val="005A73E4"/>
    <w:rsid w:val="005A7B10"/>
    <w:rsid w:val="005A7DB4"/>
    <w:rsid w:val="005B0001"/>
    <w:rsid w:val="005B000C"/>
    <w:rsid w:val="005B0169"/>
    <w:rsid w:val="005B0186"/>
    <w:rsid w:val="005B0362"/>
    <w:rsid w:val="005B2AD5"/>
    <w:rsid w:val="005B2C1B"/>
    <w:rsid w:val="005B31DD"/>
    <w:rsid w:val="005B375C"/>
    <w:rsid w:val="005B4220"/>
    <w:rsid w:val="005B423B"/>
    <w:rsid w:val="005B4396"/>
    <w:rsid w:val="005B44E8"/>
    <w:rsid w:val="005B4D1E"/>
    <w:rsid w:val="005B52AA"/>
    <w:rsid w:val="005B5494"/>
    <w:rsid w:val="005B56EA"/>
    <w:rsid w:val="005B5C70"/>
    <w:rsid w:val="005B71DF"/>
    <w:rsid w:val="005B7540"/>
    <w:rsid w:val="005C0317"/>
    <w:rsid w:val="005C0808"/>
    <w:rsid w:val="005C084B"/>
    <w:rsid w:val="005C0F1E"/>
    <w:rsid w:val="005C16AD"/>
    <w:rsid w:val="005C18F7"/>
    <w:rsid w:val="005C32FD"/>
    <w:rsid w:val="005C33C2"/>
    <w:rsid w:val="005C349C"/>
    <w:rsid w:val="005C3762"/>
    <w:rsid w:val="005C4531"/>
    <w:rsid w:val="005C4C02"/>
    <w:rsid w:val="005C4CDC"/>
    <w:rsid w:val="005C5019"/>
    <w:rsid w:val="005C5119"/>
    <w:rsid w:val="005C519A"/>
    <w:rsid w:val="005C5A22"/>
    <w:rsid w:val="005C5AB2"/>
    <w:rsid w:val="005C5FA0"/>
    <w:rsid w:val="005C67D7"/>
    <w:rsid w:val="005C67F1"/>
    <w:rsid w:val="005C6A0D"/>
    <w:rsid w:val="005C6E81"/>
    <w:rsid w:val="005C73E2"/>
    <w:rsid w:val="005C760F"/>
    <w:rsid w:val="005C786C"/>
    <w:rsid w:val="005D06A6"/>
    <w:rsid w:val="005D0C69"/>
    <w:rsid w:val="005D1408"/>
    <w:rsid w:val="005D24B8"/>
    <w:rsid w:val="005D3189"/>
    <w:rsid w:val="005D3291"/>
    <w:rsid w:val="005D45A0"/>
    <w:rsid w:val="005D4A82"/>
    <w:rsid w:val="005D5798"/>
    <w:rsid w:val="005D5D15"/>
    <w:rsid w:val="005D6364"/>
    <w:rsid w:val="005D6AF2"/>
    <w:rsid w:val="005D7941"/>
    <w:rsid w:val="005E04A9"/>
    <w:rsid w:val="005E08B8"/>
    <w:rsid w:val="005E08BC"/>
    <w:rsid w:val="005E0B7F"/>
    <w:rsid w:val="005E263B"/>
    <w:rsid w:val="005E2FAB"/>
    <w:rsid w:val="005E341C"/>
    <w:rsid w:val="005E38C0"/>
    <w:rsid w:val="005E3E16"/>
    <w:rsid w:val="005E44AD"/>
    <w:rsid w:val="005E452E"/>
    <w:rsid w:val="005E484B"/>
    <w:rsid w:val="005E4DF1"/>
    <w:rsid w:val="005E52A5"/>
    <w:rsid w:val="005E67DE"/>
    <w:rsid w:val="005E76B5"/>
    <w:rsid w:val="005E7944"/>
    <w:rsid w:val="005F14B8"/>
    <w:rsid w:val="005F175E"/>
    <w:rsid w:val="005F265B"/>
    <w:rsid w:val="005F2B9C"/>
    <w:rsid w:val="005F2F3A"/>
    <w:rsid w:val="005F3137"/>
    <w:rsid w:val="005F355C"/>
    <w:rsid w:val="005F3676"/>
    <w:rsid w:val="005F48BC"/>
    <w:rsid w:val="005F4AF6"/>
    <w:rsid w:val="005F4FCA"/>
    <w:rsid w:val="005F5617"/>
    <w:rsid w:val="005F5A2E"/>
    <w:rsid w:val="005F66DC"/>
    <w:rsid w:val="005F6BAA"/>
    <w:rsid w:val="005F6DE7"/>
    <w:rsid w:val="005F7331"/>
    <w:rsid w:val="005F73D4"/>
    <w:rsid w:val="005F79B0"/>
    <w:rsid w:val="005F7A80"/>
    <w:rsid w:val="005F7E5F"/>
    <w:rsid w:val="0060047D"/>
    <w:rsid w:val="00600F8F"/>
    <w:rsid w:val="006016D0"/>
    <w:rsid w:val="00601755"/>
    <w:rsid w:val="00601A69"/>
    <w:rsid w:val="00602205"/>
    <w:rsid w:val="00602604"/>
    <w:rsid w:val="00602AF3"/>
    <w:rsid w:val="00604078"/>
    <w:rsid w:val="00604822"/>
    <w:rsid w:val="00605815"/>
    <w:rsid w:val="00605C1C"/>
    <w:rsid w:val="00605C52"/>
    <w:rsid w:val="00605D0C"/>
    <w:rsid w:val="00605E46"/>
    <w:rsid w:val="00606098"/>
    <w:rsid w:val="00606275"/>
    <w:rsid w:val="006068A1"/>
    <w:rsid w:val="006071EC"/>
    <w:rsid w:val="00607DE5"/>
    <w:rsid w:val="0061062F"/>
    <w:rsid w:val="006108BA"/>
    <w:rsid w:val="0061106D"/>
    <w:rsid w:val="0061211D"/>
    <w:rsid w:val="006121D5"/>
    <w:rsid w:val="006128B4"/>
    <w:rsid w:val="00612958"/>
    <w:rsid w:val="00612B06"/>
    <w:rsid w:val="0061303D"/>
    <w:rsid w:val="00613272"/>
    <w:rsid w:val="00614174"/>
    <w:rsid w:val="00614BF6"/>
    <w:rsid w:val="00615806"/>
    <w:rsid w:val="00615993"/>
    <w:rsid w:val="00615C31"/>
    <w:rsid w:val="00615C59"/>
    <w:rsid w:val="00615E42"/>
    <w:rsid w:val="00616585"/>
    <w:rsid w:val="00616600"/>
    <w:rsid w:val="0061759C"/>
    <w:rsid w:val="006175CF"/>
    <w:rsid w:val="00620699"/>
    <w:rsid w:val="00620CBC"/>
    <w:rsid w:val="006210B4"/>
    <w:rsid w:val="00621B9E"/>
    <w:rsid w:val="00621E11"/>
    <w:rsid w:val="006226B4"/>
    <w:rsid w:val="00622BD6"/>
    <w:rsid w:val="0062334E"/>
    <w:rsid w:val="0062388F"/>
    <w:rsid w:val="00623FFE"/>
    <w:rsid w:val="006249A6"/>
    <w:rsid w:val="00624A42"/>
    <w:rsid w:val="00624CDF"/>
    <w:rsid w:val="00625686"/>
    <w:rsid w:val="00625C6E"/>
    <w:rsid w:val="00626091"/>
    <w:rsid w:val="006262AE"/>
    <w:rsid w:val="006262C2"/>
    <w:rsid w:val="00626FF3"/>
    <w:rsid w:val="0062718A"/>
    <w:rsid w:val="006272B1"/>
    <w:rsid w:val="006273FB"/>
    <w:rsid w:val="006306AC"/>
    <w:rsid w:val="006309AB"/>
    <w:rsid w:val="006314A8"/>
    <w:rsid w:val="006316AD"/>
    <w:rsid w:val="00631BBD"/>
    <w:rsid w:val="0063235D"/>
    <w:rsid w:val="00632E17"/>
    <w:rsid w:val="00632FFA"/>
    <w:rsid w:val="00633298"/>
    <w:rsid w:val="006332F3"/>
    <w:rsid w:val="00633733"/>
    <w:rsid w:val="00636250"/>
    <w:rsid w:val="006365E1"/>
    <w:rsid w:val="0063673B"/>
    <w:rsid w:val="00636C2D"/>
    <w:rsid w:val="006372A9"/>
    <w:rsid w:val="00637698"/>
    <w:rsid w:val="00637891"/>
    <w:rsid w:val="0064078D"/>
    <w:rsid w:val="00640ECB"/>
    <w:rsid w:val="00640FD0"/>
    <w:rsid w:val="00641405"/>
    <w:rsid w:val="00641430"/>
    <w:rsid w:val="00641E7B"/>
    <w:rsid w:val="006422FA"/>
    <w:rsid w:val="006437E8"/>
    <w:rsid w:val="006438D3"/>
    <w:rsid w:val="00643E67"/>
    <w:rsid w:val="006441F0"/>
    <w:rsid w:val="00644578"/>
    <w:rsid w:val="00644598"/>
    <w:rsid w:val="006457E2"/>
    <w:rsid w:val="00645B87"/>
    <w:rsid w:val="00645C70"/>
    <w:rsid w:val="006461D2"/>
    <w:rsid w:val="0064688E"/>
    <w:rsid w:val="006472CD"/>
    <w:rsid w:val="00647700"/>
    <w:rsid w:val="00647E3F"/>
    <w:rsid w:val="006504AC"/>
    <w:rsid w:val="00650A61"/>
    <w:rsid w:val="00650ACC"/>
    <w:rsid w:val="00650C36"/>
    <w:rsid w:val="0065156D"/>
    <w:rsid w:val="006518D7"/>
    <w:rsid w:val="006518E3"/>
    <w:rsid w:val="00651BF8"/>
    <w:rsid w:val="006520E2"/>
    <w:rsid w:val="006529AF"/>
    <w:rsid w:val="00652ACB"/>
    <w:rsid w:val="00652B96"/>
    <w:rsid w:val="00652FFF"/>
    <w:rsid w:val="006534E4"/>
    <w:rsid w:val="00653696"/>
    <w:rsid w:val="006538DA"/>
    <w:rsid w:val="00653D8C"/>
    <w:rsid w:val="00654EC9"/>
    <w:rsid w:val="00655278"/>
    <w:rsid w:val="00655CFF"/>
    <w:rsid w:val="0065620D"/>
    <w:rsid w:val="0065630B"/>
    <w:rsid w:val="00656AD0"/>
    <w:rsid w:val="00656E16"/>
    <w:rsid w:val="00656EFE"/>
    <w:rsid w:val="00657171"/>
    <w:rsid w:val="0065775E"/>
    <w:rsid w:val="00657E7D"/>
    <w:rsid w:val="006600EF"/>
    <w:rsid w:val="006601F1"/>
    <w:rsid w:val="006605DA"/>
    <w:rsid w:val="00660A4A"/>
    <w:rsid w:val="00660CE0"/>
    <w:rsid w:val="00660FBA"/>
    <w:rsid w:val="00661D5C"/>
    <w:rsid w:val="0066212C"/>
    <w:rsid w:val="0066239C"/>
    <w:rsid w:val="006629F7"/>
    <w:rsid w:val="00662E16"/>
    <w:rsid w:val="00663253"/>
    <w:rsid w:val="006632EB"/>
    <w:rsid w:val="00663375"/>
    <w:rsid w:val="006635C2"/>
    <w:rsid w:val="006637AB"/>
    <w:rsid w:val="006646E6"/>
    <w:rsid w:val="006649F6"/>
    <w:rsid w:val="00664D33"/>
    <w:rsid w:val="00664E39"/>
    <w:rsid w:val="006653A0"/>
    <w:rsid w:val="006659C5"/>
    <w:rsid w:val="00665D04"/>
    <w:rsid w:val="006665A6"/>
    <w:rsid w:val="0066686E"/>
    <w:rsid w:val="00666DE3"/>
    <w:rsid w:val="00666FD1"/>
    <w:rsid w:val="00667511"/>
    <w:rsid w:val="006676E1"/>
    <w:rsid w:val="00667DA2"/>
    <w:rsid w:val="00670111"/>
    <w:rsid w:val="00670C86"/>
    <w:rsid w:val="006711A4"/>
    <w:rsid w:val="006711F2"/>
    <w:rsid w:val="006717F9"/>
    <w:rsid w:val="006725C0"/>
    <w:rsid w:val="006730A0"/>
    <w:rsid w:val="00673720"/>
    <w:rsid w:val="00673CAC"/>
    <w:rsid w:val="00673DDB"/>
    <w:rsid w:val="00674AD0"/>
    <w:rsid w:val="00674E11"/>
    <w:rsid w:val="00674E57"/>
    <w:rsid w:val="00675B08"/>
    <w:rsid w:val="00675C0A"/>
    <w:rsid w:val="0067682F"/>
    <w:rsid w:val="00676F78"/>
    <w:rsid w:val="00677B63"/>
    <w:rsid w:val="00680469"/>
    <w:rsid w:val="00680779"/>
    <w:rsid w:val="00680C07"/>
    <w:rsid w:val="00680CCB"/>
    <w:rsid w:val="006818EF"/>
    <w:rsid w:val="00681D52"/>
    <w:rsid w:val="00682436"/>
    <w:rsid w:val="00682B18"/>
    <w:rsid w:val="0068364A"/>
    <w:rsid w:val="00683D11"/>
    <w:rsid w:val="00683D67"/>
    <w:rsid w:val="006845C4"/>
    <w:rsid w:val="00684D80"/>
    <w:rsid w:val="00685F66"/>
    <w:rsid w:val="00686CD1"/>
    <w:rsid w:val="00687200"/>
    <w:rsid w:val="006873A1"/>
    <w:rsid w:val="006873DD"/>
    <w:rsid w:val="00687835"/>
    <w:rsid w:val="0068785D"/>
    <w:rsid w:val="006878D9"/>
    <w:rsid w:val="006879CD"/>
    <w:rsid w:val="00687BBC"/>
    <w:rsid w:val="0069067A"/>
    <w:rsid w:val="0069091D"/>
    <w:rsid w:val="00690F0B"/>
    <w:rsid w:val="00690F6B"/>
    <w:rsid w:val="006919B1"/>
    <w:rsid w:val="00691AB6"/>
    <w:rsid w:val="00691BEB"/>
    <w:rsid w:val="00691C89"/>
    <w:rsid w:val="00691D19"/>
    <w:rsid w:val="00692E13"/>
    <w:rsid w:val="006931BD"/>
    <w:rsid w:val="00693603"/>
    <w:rsid w:val="00693939"/>
    <w:rsid w:val="00693EFE"/>
    <w:rsid w:val="0069421B"/>
    <w:rsid w:val="00694E00"/>
    <w:rsid w:val="00695CA0"/>
    <w:rsid w:val="006962D3"/>
    <w:rsid w:val="006965A4"/>
    <w:rsid w:val="00696F73"/>
    <w:rsid w:val="006971D1"/>
    <w:rsid w:val="00697628"/>
    <w:rsid w:val="0069778F"/>
    <w:rsid w:val="00697C94"/>
    <w:rsid w:val="006A1A36"/>
    <w:rsid w:val="006A1FAB"/>
    <w:rsid w:val="006A2064"/>
    <w:rsid w:val="006A2AD6"/>
    <w:rsid w:val="006A2B17"/>
    <w:rsid w:val="006A3028"/>
    <w:rsid w:val="006A35A3"/>
    <w:rsid w:val="006A4946"/>
    <w:rsid w:val="006A557D"/>
    <w:rsid w:val="006A5605"/>
    <w:rsid w:val="006A57C4"/>
    <w:rsid w:val="006A5938"/>
    <w:rsid w:val="006A5EA8"/>
    <w:rsid w:val="006A6145"/>
    <w:rsid w:val="006B0CE1"/>
    <w:rsid w:val="006B11E6"/>
    <w:rsid w:val="006B1C35"/>
    <w:rsid w:val="006B35A7"/>
    <w:rsid w:val="006B3624"/>
    <w:rsid w:val="006B48A2"/>
    <w:rsid w:val="006B4DA7"/>
    <w:rsid w:val="006B53DB"/>
    <w:rsid w:val="006B5503"/>
    <w:rsid w:val="006B5933"/>
    <w:rsid w:val="006B5D1D"/>
    <w:rsid w:val="006B5E2B"/>
    <w:rsid w:val="006B6A2A"/>
    <w:rsid w:val="006B6BF3"/>
    <w:rsid w:val="006B72B8"/>
    <w:rsid w:val="006B7DB1"/>
    <w:rsid w:val="006C0950"/>
    <w:rsid w:val="006C11B3"/>
    <w:rsid w:val="006C129B"/>
    <w:rsid w:val="006C130C"/>
    <w:rsid w:val="006C1334"/>
    <w:rsid w:val="006C1A55"/>
    <w:rsid w:val="006C1D79"/>
    <w:rsid w:val="006C1E06"/>
    <w:rsid w:val="006C2167"/>
    <w:rsid w:val="006C21E7"/>
    <w:rsid w:val="006C3D40"/>
    <w:rsid w:val="006C4FE1"/>
    <w:rsid w:val="006C51E1"/>
    <w:rsid w:val="006C54DF"/>
    <w:rsid w:val="006C5CB5"/>
    <w:rsid w:val="006C6101"/>
    <w:rsid w:val="006C61AD"/>
    <w:rsid w:val="006C6EE6"/>
    <w:rsid w:val="006C77B3"/>
    <w:rsid w:val="006C7898"/>
    <w:rsid w:val="006C7CCB"/>
    <w:rsid w:val="006D136D"/>
    <w:rsid w:val="006D16CA"/>
    <w:rsid w:val="006D1C54"/>
    <w:rsid w:val="006D1F95"/>
    <w:rsid w:val="006D20A9"/>
    <w:rsid w:val="006D20D1"/>
    <w:rsid w:val="006D22DD"/>
    <w:rsid w:val="006D26A3"/>
    <w:rsid w:val="006D2AE4"/>
    <w:rsid w:val="006D437A"/>
    <w:rsid w:val="006D4F61"/>
    <w:rsid w:val="006D51B2"/>
    <w:rsid w:val="006D539F"/>
    <w:rsid w:val="006D5489"/>
    <w:rsid w:val="006D5918"/>
    <w:rsid w:val="006D5F65"/>
    <w:rsid w:val="006D6423"/>
    <w:rsid w:val="006D6B96"/>
    <w:rsid w:val="006D7EF8"/>
    <w:rsid w:val="006E0C7C"/>
    <w:rsid w:val="006E1E9D"/>
    <w:rsid w:val="006E1F8B"/>
    <w:rsid w:val="006E250B"/>
    <w:rsid w:val="006E3B6A"/>
    <w:rsid w:val="006E4E66"/>
    <w:rsid w:val="006E557B"/>
    <w:rsid w:val="006E64CB"/>
    <w:rsid w:val="006E6A57"/>
    <w:rsid w:val="006E6B05"/>
    <w:rsid w:val="006E6C4C"/>
    <w:rsid w:val="006E729D"/>
    <w:rsid w:val="006E7349"/>
    <w:rsid w:val="006E774F"/>
    <w:rsid w:val="006E78DF"/>
    <w:rsid w:val="006E7DEA"/>
    <w:rsid w:val="006F02FE"/>
    <w:rsid w:val="006F0DC9"/>
    <w:rsid w:val="006F1434"/>
    <w:rsid w:val="006F1500"/>
    <w:rsid w:val="006F1583"/>
    <w:rsid w:val="006F249F"/>
    <w:rsid w:val="006F2D42"/>
    <w:rsid w:val="006F3A71"/>
    <w:rsid w:val="006F3D3E"/>
    <w:rsid w:val="006F3F24"/>
    <w:rsid w:val="006F4064"/>
    <w:rsid w:val="006F4272"/>
    <w:rsid w:val="006F52FC"/>
    <w:rsid w:val="006F64D1"/>
    <w:rsid w:val="006F6673"/>
    <w:rsid w:val="006F6D51"/>
    <w:rsid w:val="006F7328"/>
    <w:rsid w:val="006F7B66"/>
    <w:rsid w:val="0070050D"/>
    <w:rsid w:val="007010DC"/>
    <w:rsid w:val="0070159F"/>
    <w:rsid w:val="00701664"/>
    <w:rsid w:val="0070209B"/>
    <w:rsid w:val="00702B42"/>
    <w:rsid w:val="00703954"/>
    <w:rsid w:val="00704113"/>
    <w:rsid w:val="007050EB"/>
    <w:rsid w:val="00706452"/>
    <w:rsid w:val="00706EBA"/>
    <w:rsid w:val="007070A7"/>
    <w:rsid w:val="007075BF"/>
    <w:rsid w:val="0070794F"/>
    <w:rsid w:val="00707BCF"/>
    <w:rsid w:val="00707E20"/>
    <w:rsid w:val="0071048D"/>
    <w:rsid w:val="007113D5"/>
    <w:rsid w:val="00711957"/>
    <w:rsid w:val="00711BC3"/>
    <w:rsid w:val="00711E01"/>
    <w:rsid w:val="0071223B"/>
    <w:rsid w:val="007128A0"/>
    <w:rsid w:val="00712B5C"/>
    <w:rsid w:val="00712C4F"/>
    <w:rsid w:val="00713361"/>
    <w:rsid w:val="00713511"/>
    <w:rsid w:val="00714D60"/>
    <w:rsid w:val="00714E86"/>
    <w:rsid w:val="00714EF1"/>
    <w:rsid w:val="00714FFB"/>
    <w:rsid w:val="007176DC"/>
    <w:rsid w:val="00717952"/>
    <w:rsid w:val="007200C8"/>
    <w:rsid w:val="007206DF"/>
    <w:rsid w:val="00720703"/>
    <w:rsid w:val="00720F0F"/>
    <w:rsid w:val="00721462"/>
    <w:rsid w:val="007214DF"/>
    <w:rsid w:val="00721CF7"/>
    <w:rsid w:val="00721E15"/>
    <w:rsid w:val="00722ABB"/>
    <w:rsid w:val="00722ABF"/>
    <w:rsid w:val="00722D18"/>
    <w:rsid w:val="00723106"/>
    <w:rsid w:val="007231BE"/>
    <w:rsid w:val="00723D1F"/>
    <w:rsid w:val="00724C84"/>
    <w:rsid w:val="0072561F"/>
    <w:rsid w:val="00725787"/>
    <w:rsid w:val="0072589D"/>
    <w:rsid w:val="00725B56"/>
    <w:rsid w:val="007260A4"/>
    <w:rsid w:val="007264C3"/>
    <w:rsid w:val="00726C78"/>
    <w:rsid w:val="00727990"/>
    <w:rsid w:val="00727AD6"/>
    <w:rsid w:val="00727C10"/>
    <w:rsid w:val="0073092D"/>
    <w:rsid w:val="00730A33"/>
    <w:rsid w:val="007311A3"/>
    <w:rsid w:val="007316BA"/>
    <w:rsid w:val="00731F5E"/>
    <w:rsid w:val="007320BC"/>
    <w:rsid w:val="00732FE8"/>
    <w:rsid w:val="007333EB"/>
    <w:rsid w:val="00733989"/>
    <w:rsid w:val="00733BCE"/>
    <w:rsid w:val="007345B1"/>
    <w:rsid w:val="00734C7F"/>
    <w:rsid w:val="007353EC"/>
    <w:rsid w:val="0073543D"/>
    <w:rsid w:val="0073573C"/>
    <w:rsid w:val="0073573F"/>
    <w:rsid w:val="00736337"/>
    <w:rsid w:val="00736381"/>
    <w:rsid w:val="00736DB3"/>
    <w:rsid w:val="0073779A"/>
    <w:rsid w:val="00737B6D"/>
    <w:rsid w:val="00741274"/>
    <w:rsid w:val="00741517"/>
    <w:rsid w:val="00741B2F"/>
    <w:rsid w:val="007420AB"/>
    <w:rsid w:val="0074263E"/>
    <w:rsid w:val="007433A3"/>
    <w:rsid w:val="00743628"/>
    <w:rsid w:val="00743686"/>
    <w:rsid w:val="007438F3"/>
    <w:rsid w:val="007439C5"/>
    <w:rsid w:val="00743A8D"/>
    <w:rsid w:val="00743BA2"/>
    <w:rsid w:val="00743CC7"/>
    <w:rsid w:val="00743ECE"/>
    <w:rsid w:val="00744039"/>
    <w:rsid w:val="007442B5"/>
    <w:rsid w:val="0074435B"/>
    <w:rsid w:val="0074441C"/>
    <w:rsid w:val="007445AC"/>
    <w:rsid w:val="00744ACF"/>
    <w:rsid w:val="00745BF7"/>
    <w:rsid w:val="00746948"/>
    <w:rsid w:val="007471C1"/>
    <w:rsid w:val="007473C7"/>
    <w:rsid w:val="007502BA"/>
    <w:rsid w:val="00751980"/>
    <w:rsid w:val="007519CD"/>
    <w:rsid w:val="00752196"/>
    <w:rsid w:val="00752275"/>
    <w:rsid w:val="00753DE2"/>
    <w:rsid w:val="007544C1"/>
    <w:rsid w:val="00754654"/>
    <w:rsid w:val="007550AA"/>
    <w:rsid w:val="007559FF"/>
    <w:rsid w:val="00755A62"/>
    <w:rsid w:val="00755D7B"/>
    <w:rsid w:val="00756277"/>
    <w:rsid w:val="007562B8"/>
    <w:rsid w:val="00756339"/>
    <w:rsid w:val="00756B26"/>
    <w:rsid w:val="00756C42"/>
    <w:rsid w:val="00757725"/>
    <w:rsid w:val="007600C4"/>
    <w:rsid w:val="00761510"/>
    <w:rsid w:val="00761852"/>
    <w:rsid w:val="00761FA0"/>
    <w:rsid w:val="00762089"/>
    <w:rsid w:val="00763319"/>
    <w:rsid w:val="00763791"/>
    <w:rsid w:val="00764547"/>
    <w:rsid w:val="00764A84"/>
    <w:rsid w:val="00764D8C"/>
    <w:rsid w:val="00765315"/>
    <w:rsid w:val="00765473"/>
    <w:rsid w:val="00765481"/>
    <w:rsid w:val="00765546"/>
    <w:rsid w:val="00765AC5"/>
    <w:rsid w:val="00765E9D"/>
    <w:rsid w:val="00766371"/>
    <w:rsid w:val="00766420"/>
    <w:rsid w:val="00766ACB"/>
    <w:rsid w:val="0076704A"/>
    <w:rsid w:val="007679CD"/>
    <w:rsid w:val="00767A95"/>
    <w:rsid w:val="00767BB0"/>
    <w:rsid w:val="00767F64"/>
    <w:rsid w:val="00770464"/>
    <w:rsid w:val="00770928"/>
    <w:rsid w:val="00771269"/>
    <w:rsid w:val="00771349"/>
    <w:rsid w:val="0077143F"/>
    <w:rsid w:val="00771563"/>
    <w:rsid w:val="00771CA5"/>
    <w:rsid w:val="007721AA"/>
    <w:rsid w:val="007728AC"/>
    <w:rsid w:val="0077361D"/>
    <w:rsid w:val="00773D3F"/>
    <w:rsid w:val="00773DF7"/>
    <w:rsid w:val="00773F63"/>
    <w:rsid w:val="0077416D"/>
    <w:rsid w:val="0077446F"/>
    <w:rsid w:val="00774505"/>
    <w:rsid w:val="00774872"/>
    <w:rsid w:val="00774BE6"/>
    <w:rsid w:val="00774DAF"/>
    <w:rsid w:val="00775CF0"/>
    <w:rsid w:val="00775DD4"/>
    <w:rsid w:val="007766B5"/>
    <w:rsid w:val="00776CBE"/>
    <w:rsid w:val="00776E69"/>
    <w:rsid w:val="00777B84"/>
    <w:rsid w:val="00777D34"/>
    <w:rsid w:val="00777EF2"/>
    <w:rsid w:val="00780D04"/>
    <w:rsid w:val="0078124A"/>
    <w:rsid w:val="00781B4D"/>
    <w:rsid w:val="00781E30"/>
    <w:rsid w:val="007836C1"/>
    <w:rsid w:val="007838D0"/>
    <w:rsid w:val="00784534"/>
    <w:rsid w:val="007846ED"/>
    <w:rsid w:val="007849A5"/>
    <w:rsid w:val="00784BAA"/>
    <w:rsid w:val="0078541F"/>
    <w:rsid w:val="00785B5C"/>
    <w:rsid w:val="00786489"/>
    <w:rsid w:val="007868D2"/>
    <w:rsid w:val="00787338"/>
    <w:rsid w:val="007875BF"/>
    <w:rsid w:val="00787AF6"/>
    <w:rsid w:val="00787D60"/>
    <w:rsid w:val="00787E54"/>
    <w:rsid w:val="00790289"/>
    <w:rsid w:val="0079125B"/>
    <w:rsid w:val="00791C69"/>
    <w:rsid w:val="00791FEA"/>
    <w:rsid w:val="007921B2"/>
    <w:rsid w:val="0079226C"/>
    <w:rsid w:val="00792740"/>
    <w:rsid w:val="00793682"/>
    <w:rsid w:val="00793702"/>
    <w:rsid w:val="00793AE6"/>
    <w:rsid w:val="00794F4D"/>
    <w:rsid w:val="007959F9"/>
    <w:rsid w:val="00796000"/>
    <w:rsid w:val="00796A4E"/>
    <w:rsid w:val="00797189"/>
    <w:rsid w:val="0079729C"/>
    <w:rsid w:val="007A00E7"/>
    <w:rsid w:val="007A0B32"/>
    <w:rsid w:val="007A0C53"/>
    <w:rsid w:val="007A0C5B"/>
    <w:rsid w:val="007A1319"/>
    <w:rsid w:val="007A21E9"/>
    <w:rsid w:val="007A315E"/>
    <w:rsid w:val="007A5AD1"/>
    <w:rsid w:val="007A6131"/>
    <w:rsid w:val="007A65F7"/>
    <w:rsid w:val="007B0327"/>
    <w:rsid w:val="007B0812"/>
    <w:rsid w:val="007B18BA"/>
    <w:rsid w:val="007B19AE"/>
    <w:rsid w:val="007B1C03"/>
    <w:rsid w:val="007B1C3B"/>
    <w:rsid w:val="007B3D99"/>
    <w:rsid w:val="007B4085"/>
    <w:rsid w:val="007B443F"/>
    <w:rsid w:val="007B48E4"/>
    <w:rsid w:val="007B4E9B"/>
    <w:rsid w:val="007B5110"/>
    <w:rsid w:val="007B52C1"/>
    <w:rsid w:val="007B5EA5"/>
    <w:rsid w:val="007B63DB"/>
    <w:rsid w:val="007B6CE7"/>
    <w:rsid w:val="007B6DF2"/>
    <w:rsid w:val="007B78D0"/>
    <w:rsid w:val="007B7A8C"/>
    <w:rsid w:val="007B7B5E"/>
    <w:rsid w:val="007C0297"/>
    <w:rsid w:val="007C0C25"/>
    <w:rsid w:val="007C0CC3"/>
    <w:rsid w:val="007C0D89"/>
    <w:rsid w:val="007C0E69"/>
    <w:rsid w:val="007C1986"/>
    <w:rsid w:val="007C1991"/>
    <w:rsid w:val="007C1C27"/>
    <w:rsid w:val="007C3141"/>
    <w:rsid w:val="007C3176"/>
    <w:rsid w:val="007C3E2F"/>
    <w:rsid w:val="007C411C"/>
    <w:rsid w:val="007C43ED"/>
    <w:rsid w:val="007C4868"/>
    <w:rsid w:val="007C662C"/>
    <w:rsid w:val="007C6744"/>
    <w:rsid w:val="007C6BE5"/>
    <w:rsid w:val="007C720D"/>
    <w:rsid w:val="007C771D"/>
    <w:rsid w:val="007C7FD7"/>
    <w:rsid w:val="007D011C"/>
    <w:rsid w:val="007D062C"/>
    <w:rsid w:val="007D0638"/>
    <w:rsid w:val="007D0ADC"/>
    <w:rsid w:val="007D0D4C"/>
    <w:rsid w:val="007D1353"/>
    <w:rsid w:val="007D216F"/>
    <w:rsid w:val="007D2204"/>
    <w:rsid w:val="007D29A9"/>
    <w:rsid w:val="007D2B7B"/>
    <w:rsid w:val="007D3B86"/>
    <w:rsid w:val="007D3C9A"/>
    <w:rsid w:val="007D40D6"/>
    <w:rsid w:val="007D42DB"/>
    <w:rsid w:val="007D4B3A"/>
    <w:rsid w:val="007D4EF3"/>
    <w:rsid w:val="007D5753"/>
    <w:rsid w:val="007D5866"/>
    <w:rsid w:val="007D6A23"/>
    <w:rsid w:val="007D6DD8"/>
    <w:rsid w:val="007D752A"/>
    <w:rsid w:val="007D7CC0"/>
    <w:rsid w:val="007D7E68"/>
    <w:rsid w:val="007E1990"/>
    <w:rsid w:val="007E1A8B"/>
    <w:rsid w:val="007E1AEE"/>
    <w:rsid w:val="007E23A1"/>
    <w:rsid w:val="007E3344"/>
    <w:rsid w:val="007E35A9"/>
    <w:rsid w:val="007E384C"/>
    <w:rsid w:val="007E3E8C"/>
    <w:rsid w:val="007E42D2"/>
    <w:rsid w:val="007E4B24"/>
    <w:rsid w:val="007E53B0"/>
    <w:rsid w:val="007E689D"/>
    <w:rsid w:val="007E6929"/>
    <w:rsid w:val="007E6B5A"/>
    <w:rsid w:val="007E6D8A"/>
    <w:rsid w:val="007E6F47"/>
    <w:rsid w:val="007E7A62"/>
    <w:rsid w:val="007E7A9E"/>
    <w:rsid w:val="007F08A8"/>
    <w:rsid w:val="007F11B2"/>
    <w:rsid w:val="007F1EE2"/>
    <w:rsid w:val="007F2105"/>
    <w:rsid w:val="007F2C5E"/>
    <w:rsid w:val="007F33AD"/>
    <w:rsid w:val="007F3413"/>
    <w:rsid w:val="007F348E"/>
    <w:rsid w:val="007F3519"/>
    <w:rsid w:val="007F365B"/>
    <w:rsid w:val="007F3790"/>
    <w:rsid w:val="007F3E4C"/>
    <w:rsid w:val="007F3F2E"/>
    <w:rsid w:val="007F3F76"/>
    <w:rsid w:val="007F4160"/>
    <w:rsid w:val="007F45D3"/>
    <w:rsid w:val="007F4A69"/>
    <w:rsid w:val="007F5918"/>
    <w:rsid w:val="007F59A6"/>
    <w:rsid w:val="007F6172"/>
    <w:rsid w:val="007F6E45"/>
    <w:rsid w:val="007F6F34"/>
    <w:rsid w:val="007F7FED"/>
    <w:rsid w:val="008002C5"/>
    <w:rsid w:val="008005BE"/>
    <w:rsid w:val="008008F2"/>
    <w:rsid w:val="00800A47"/>
    <w:rsid w:val="00803461"/>
    <w:rsid w:val="00804113"/>
    <w:rsid w:val="00804786"/>
    <w:rsid w:val="00804D2E"/>
    <w:rsid w:val="00804E7D"/>
    <w:rsid w:val="008054B1"/>
    <w:rsid w:val="00805EE2"/>
    <w:rsid w:val="0080696B"/>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50"/>
    <w:rsid w:val="00814EE4"/>
    <w:rsid w:val="00815048"/>
    <w:rsid w:val="00815221"/>
    <w:rsid w:val="00816385"/>
    <w:rsid w:val="008163F0"/>
    <w:rsid w:val="00817191"/>
    <w:rsid w:val="00820065"/>
    <w:rsid w:val="00820246"/>
    <w:rsid w:val="0082056C"/>
    <w:rsid w:val="008205B8"/>
    <w:rsid w:val="008206CB"/>
    <w:rsid w:val="00820A08"/>
    <w:rsid w:val="0082197D"/>
    <w:rsid w:val="00821C4F"/>
    <w:rsid w:val="00821E74"/>
    <w:rsid w:val="00822594"/>
    <w:rsid w:val="00822E5C"/>
    <w:rsid w:val="00822EB6"/>
    <w:rsid w:val="00824016"/>
    <w:rsid w:val="00824C99"/>
    <w:rsid w:val="00825484"/>
    <w:rsid w:val="008259BB"/>
    <w:rsid w:val="00825EF6"/>
    <w:rsid w:val="00826802"/>
    <w:rsid w:val="008271E2"/>
    <w:rsid w:val="008272C8"/>
    <w:rsid w:val="00827544"/>
    <w:rsid w:val="008276B8"/>
    <w:rsid w:val="008308C8"/>
    <w:rsid w:val="008311CB"/>
    <w:rsid w:val="0083251D"/>
    <w:rsid w:val="00832E76"/>
    <w:rsid w:val="0083324E"/>
    <w:rsid w:val="00833A4E"/>
    <w:rsid w:val="00833BD5"/>
    <w:rsid w:val="00833F8A"/>
    <w:rsid w:val="008344DE"/>
    <w:rsid w:val="008346D5"/>
    <w:rsid w:val="00835DE6"/>
    <w:rsid w:val="00836101"/>
    <w:rsid w:val="008366BE"/>
    <w:rsid w:val="00836C88"/>
    <w:rsid w:val="0083771E"/>
    <w:rsid w:val="00841331"/>
    <w:rsid w:val="0084173F"/>
    <w:rsid w:val="008428B1"/>
    <w:rsid w:val="008429F3"/>
    <w:rsid w:val="0084334B"/>
    <w:rsid w:val="00843D4C"/>
    <w:rsid w:val="00843FF5"/>
    <w:rsid w:val="00844781"/>
    <w:rsid w:val="0084569E"/>
    <w:rsid w:val="00845718"/>
    <w:rsid w:val="008458C8"/>
    <w:rsid w:val="00846841"/>
    <w:rsid w:val="008469E3"/>
    <w:rsid w:val="00846B9F"/>
    <w:rsid w:val="008470ED"/>
    <w:rsid w:val="00847695"/>
    <w:rsid w:val="00847A02"/>
    <w:rsid w:val="00847A8E"/>
    <w:rsid w:val="0085005A"/>
    <w:rsid w:val="00850462"/>
    <w:rsid w:val="00850834"/>
    <w:rsid w:val="0085123D"/>
    <w:rsid w:val="008518CC"/>
    <w:rsid w:val="00852635"/>
    <w:rsid w:val="008526E6"/>
    <w:rsid w:val="00852EA5"/>
    <w:rsid w:val="008533EB"/>
    <w:rsid w:val="00853508"/>
    <w:rsid w:val="00853FC6"/>
    <w:rsid w:val="00854093"/>
    <w:rsid w:val="0085586B"/>
    <w:rsid w:val="00855EA5"/>
    <w:rsid w:val="00856143"/>
    <w:rsid w:val="00856300"/>
    <w:rsid w:val="008565F5"/>
    <w:rsid w:val="00856FE5"/>
    <w:rsid w:val="008572B3"/>
    <w:rsid w:val="00860490"/>
    <w:rsid w:val="008609A9"/>
    <w:rsid w:val="00860C4E"/>
    <w:rsid w:val="00861172"/>
    <w:rsid w:val="00861308"/>
    <w:rsid w:val="008619D9"/>
    <w:rsid w:val="00861E2B"/>
    <w:rsid w:val="00861E80"/>
    <w:rsid w:val="008620FF"/>
    <w:rsid w:val="00862897"/>
    <w:rsid w:val="00863085"/>
    <w:rsid w:val="00863809"/>
    <w:rsid w:val="00863D47"/>
    <w:rsid w:val="00864DD2"/>
    <w:rsid w:val="00864FF9"/>
    <w:rsid w:val="00865AFC"/>
    <w:rsid w:val="00865E0E"/>
    <w:rsid w:val="00865F07"/>
    <w:rsid w:val="0086604E"/>
    <w:rsid w:val="008661DB"/>
    <w:rsid w:val="0086656C"/>
    <w:rsid w:val="00866948"/>
    <w:rsid w:val="00867014"/>
    <w:rsid w:val="0086730C"/>
    <w:rsid w:val="0087007C"/>
    <w:rsid w:val="00870368"/>
    <w:rsid w:val="00870628"/>
    <w:rsid w:val="008715FC"/>
    <w:rsid w:val="008722B4"/>
    <w:rsid w:val="00872B19"/>
    <w:rsid w:val="00873346"/>
    <w:rsid w:val="00873875"/>
    <w:rsid w:val="0087405A"/>
    <w:rsid w:val="0087473B"/>
    <w:rsid w:val="00874756"/>
    <w:rsid w:val="00874B3B"/>
    <w:rsid w:val="008759AF"/>
    <w:rsid w:val="00875AD1"/>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76A"/>
    <w:rsid w:val="00885A03"/>
    <w:rsid w:val="00885A94"/>
    <w:rsid w:val="00885B1B"/>
    <w:rsid w:val="008866A3"/>
    <w:rsid w:val="008866CD"/>
    <w:rsid w:val="00886870"/>
    <w:rsid w:val="00886DA9"/>
    <w:rsid w:val="008870A6"/>
    <w:rsid w:val="00887245"/>
    <w:rsid w:val="0088746B"/>
    <w:rsid w:val="00887AFC"/>
    <w:rsid w:val="00887C58"/>
    <w:rsid w:val="0089040F"/>
    <w:rsid w:val="0089068E"/>
    <w:rsid w:val="008906E4"/>
    <w:rsid w:val="00890DDB"/>
    <w:rsid w:val="00891456"/>
    <w:rsid w:val="008914AF"/>
    <w:rsid w:val="008915AD"/>
    <w:rsid w:val="008919B7"/>
    <w:rsid w:val="0089223B"/>
    <w:rsid w:val="008927D8"/>
    <w:rsid w:val="00892FC7"/>
    <w:rsid w:val="00893897"/>
    <w:rsid w:val="00894461"/>
    <w:rsid w:val="008944F3"/>
    <w:rsid w:val="008955DD"/>
    <w:rsid w:val="00895B68"/>
    <w:rsid w:val="00895C3D"/>
    <w:rsid w:val="00896274"/>
    <w:rsid w:val="00896338"/>
    <w:rsid w:val="008A0042"/>
    <w:rsid w:val="008A0231"/>
    <w:rsid w:val="008A0312"/>
    <w:rsid w:val="008A03A0"/>
    <w:rsid w:val="008A1018"/>
    <w:rsid w:val="008A1321"/>
    <w:rsid w:val="008A15D0"/>
    <w:rsid w:val="008A2165"/>
    <w:rsid w:val="008A2275"/>
    <w:rsid w:val="008A25DE"/>
    <w:rsid w:val="008A2E09"/>
    <w:rsid w:val="008A319C"/>
    <w:rsid w:val="008A323E"/>
    <w:rsid w:val="008A3F60"/>
    <w:rsid w:val="008A4479"/>
    <w:rsid w:val="008A4581"/>
    <w:rsid w:val="008A4A90"/>
    <w:rsid w:val="008A4CA0"/>
    <w:rsid w:val="008A4D61"/>
    <w:rsid w:val="008A50E9"/>
    <w:rsid w:val="008A572F"/>
    <w:rsid w:val="008A59EC"/>
    <w:rsid w:val="008A630B"/>
    <w:rsid w:val="008A6556"/>
    <w:rsid w:val="008A66D1"/>
    <w:rsid w:val="008A6817"/>
    <w:rsid w:val="008A6FDA"/>
    <w:rsid w:val="008A7DC4"/>
    <w:rsid w:val="008B006E"/>
    <w:rsid w:val="008B03CB"/>
    <w:rsid w:val="008B1092"/>
    <w:rsid w:val="008B1386"/>
    <w:rsid w:val="008B2685"/>
    <w:rsid w:val="008B2908"/>
    <w:rsid w:val="008B3C8E"/>
    <w:rsid w:val="008B47B9"/>
    <w:rsid w:val="008B54B7"/>
    <w:rsid w:val="008B55B0"/>
    <w:rsid w:val="008B5CE0"/>
    <w:rsid w:val="008B5D1E"/>
    <w:rsid w:val="008B64B0"/>
    <w:rsid w:val="008B7427"/>
    <w:rsid w:val="008B7649"/>
    <w:rsid w:val="008B787A"/>
    <w:rsid w:val="008B7961"/>
    <w:rsid w:val="008B7B21"/>
    <w:rsid w:val="008B7DD1"/>
    <w:rsid w:val="008C05B5"/>
    <w:rsid w:val="008C0744"/>
    <w:rsid w:val="008C0E8F"/>
    <w:rsid w:val="008C14E7"/>
    <w:rsid w:val="008C1632"/>
    <w:rsid w:val="008C1E8A"/>
    <w:rsid w:val="008C22AF"/>
    <w:rsid w:val="008C23FC"/>
    <w:rsid w:val="008C2B61"/>
    <w:rsid w:val="008C3669"/>
    <w:rsid w:val="008C36BA"/>
    <w:rsid w:val="008C3B69"/>
    <w:rsid w:val="008C3BDF"/>
    <w:rsid w:val="008C58BC"/>
    <w:rsid w:val="008C5B56"/>
    <w:rsid w:val="008C654D"/>
    <w:rsid w:val="008C7299"/>
    <w:rsid w:val="008C7304"/>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591"/>
    <w:rsid w:val="008D68BE"/>
    <w:rsid w:val="008E048A"/>
    <w:rsid w:val="008E185C"/>
    <w:rsid w:val="008E1C2C"/>
    <w:rsid w:val="008E26F9"/>
    <w:rsid w:val="008E2866"/>
    <w:rsid w:val="008E28F7"/>
    <w:rsid w:val="008E2DB0"/>
    <w:rsid w:val="008E3BFB"/>
    <w:rsid w:val="008E3C22"/>
    <w:rsid w:val="008E3C64"/>
    <w:rsid w:val="008E3D79"/>
    <w:rsid w:val="008E4166"/>
    <w:rsid w:val="008E6494"/>
    <w:rsid w:val="008E6C9D"/>
    <w:rsid w:val="008E6F4A"/>
    <w:rsid w:val="008E7615"/>
    <w:rsid w:val="008E7831"/>
    <w:rsid w:val="008E7874"/>
    <w:rsid w:val="008E7AFA"/>
    <w:rsid w:val="008E7D73"/>
    <w:rsid w:val="008F059D"/>
    <w:rsid w:val="008F0B1F"/>
    <w:rsid w:val="008F2295"/>
    <w:rsid w:val="008F27E3"/>
    <w:rsid w:val="008F29A1"/>
    <w:rsid w:val="008F3AE7"/>
    <w:rsid w:val="008F3BC7"/>
    <w:rsid w:val="008F3D17"/>
    <w:rsid w:val="008F48DE"/>
    <w:rsid w:val="008F4AB1"/>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1F5A"/>
    <w:rsid w:val="009028F0"/>
    <w:rsid w:val="00902D99"/>
    <w:rsid w:val="0090370B"/>
    <w:rsid w:val="00903885"/>
    <w:rsid w:val="00903C94"/>
    <w:rsid w:val="00903DCE"/>
    <w:rsid w:val="00904035"/>
    <w:rsid w:val="009042C9"/>
    <w:rsid w:val="0090519E"/>
    <w:rsid w:val="00906A8E"/>
    <w:rsid w:val="00906E79"/>
    <w:rsid w:val="00907508"/>
    <w:rsid w:val="009079C8"/>
    <w:rsid w:val="00907A5E"/>
    <w:rsid w:val="00910E58"/>
    <w:rsid w:val="00910F77"/>
    <w:rsid w:val="00911166"/>
    <w:rsid w:val="009111AB"/>
    <w:rsid w:val="0091130E"/>
    <w:rsid w:val="00911355"/>
    <w:rsid w:val="00911D7D"/>
    <w:rsid w:val="0091226B"/>
    <w:rsid w:val="00912AAF"/>
    <w:rsid w:val="00913055"/>
    <w:rsid w:val="00913E69"/>
    <w:rsid w:val="00914011"/>
    <w:rsid w:val="00914B41"/>
    <w:rsid w:val="00914EF3"/>
    <w:rsid w:val="0091636F"/>
    <w:rsid w:val="00917232"/>
    <w:rsid w:val="00917AEC"/>
    <w:rsid w:val="00920177"/>
    <w:rsid w:val="0092029E"/>
    <w:rsid w:val="00920945"/>
    <w:rsid w:val="00920CA1"/>
    <w:rsid w:val="009211C5"/>
    <w:rsid w:val="009216A8"/>
    <w:rsid w:val="00921AA6"/>
    <w:rsid w:val="00921DC3"/>
    <w:rsid w:val="009224D9"/>
    <w:rsid w:val="00922B15"/>
    <w:rsid w:val="00922EC7"/>
    <w:rsid w:val="0092365A"/>
    <w:rsid w:val="00923A11"/>
    <w:rsid w:val="00923A83"/>
    <w:rsid w:val="00925122"/>
    <w:rsid w:val="0092713C"/>
    <w:rsid w:val="00927AB4"/>
    <w:rsid w:val="00930246"/>
    <w:rsid w:val="009311B8"/>
    <w:rsid w:val="0093125A"/>
    <w:rsid w:val="009314BC"/>
    <w:rsid w:val="00932842"/>
    <w:rsid w:val="00933118"/>
    <w:rsid w:val="009337E5"/>
    <w:rsid w:val="00933D94"/>
    <w:rsid w:val="009340AC"/>
    <w:rsid w:val="00934EB5"/>
    <w:rsid w:val="00935A44"/>
    <w:rsid w:val="00935CD6"/>
    <w:rsid w:val="00936E01"/>
    <w:rsid w:val="009375B5"/>
    <w:rsid w:val="00937622"/>
    <w:rsid w:val="009377CC"/>
    <w:rsid w:val="00937A40"/>
    <w:rsid w:val="00937DB2"/>
    <w:rsid w:val="009403AF"/>
    <w:rsid w:val="009404CD"/>
    <w:rsid w:val="009409F9"/>
    <w:rsid w:val="00941D16"/>
    <w:rsid w:val="0094216E"/>
    <w:rsid w:val="00942AB9"/>
    <w:rsid w:val="00942CF3"/>
    <w:rsid w:val="00942ED8"/>
    <w:rsid w:val="0094356A"/>
    <w:rsid w:val="009447F5"/>
    <w:rsid w:val="009449DA"/>
    <w:rsid w:val="00944BC0"/>
    <w:rsid w:val="00945244"/>
    <w:rsid w:val="00945467"/>
    <w:rsid w:val="00945FCC"/>
    <w:rsid w:val="00945FE4"/>
    <w:rsid w:val="0094604F"/>
    <w:rsid w:val="00946B28"/>
    <w:rsid w:val="00946F74"/>
    <w:rsid w:val="009474FC"/>
    <w:rsid w:val="009477F4"/>
    <w:rsid w:val="00947DC1"/>
    <w:rsid w:val="00950245"/>
    <w:rsid w:val="009502CA"/>
    <w:rsid w:val="00951B91"/>
    <w:rsid w:val="00951E84"/>
    <w:rsid w:val="009521B4"/>
    <w:rsid w:val="009528B8"/>
    <w:rsid w:val="00953A0E"/>
    <w:rsid w:val="00953D69"/>
    <w:rsid w:val="00953D75"/>
    <w:rsid w:val="00953EA5"/>
    <w:rsid w:val="00954D6C"/>
    <w:rsid w:val="00955087"/>
    <w:rsid w:val="0095554E"/>
    <w:rsid w:val="00955C12"/>
    <w:rsid w:val="009560D0"/>
    <w:rsid w:val="009560D3"/>
    <w:rsid w:val="009565B4"/>
    <w:rsid w:val="00956678"/>
    <w:rsid w:val="00956BEE"/>
    <w:rsid w:val="00956FC4"/>
    <w:rsid w:val="00957B98"/>
    <w:rsid w:val="00960933"/>
    <w:rsid w:val="00960B16"/>
    <w:rsid w:val="00960B65"/>
    <w:rsid w:val="00960F0D"/>
    <w:rsid w:val="00961143"/>
    <w:rsid w:val="00961C08"/>
    <w:rsid w:val="00961DEC"/>
    <w:rsid w:val="0096220C"/>
    <w:rsid w:val="0096271C"/>
    <w:rsid w:val="0096290F"/>
    <w:rsid w:val="00962B44"/>
    <w:rsid w:val="0096311D"/>
    <w:rsid w:val="00963338"/>
    <w:rsid w:val="009638A8"/>
    <w:rsid w:val="00963D5B"/>
    <w:rsid w:val="00963D9A"/>
    <w:rsid w:val="00964307"/>
    <w:rsid w:val="0096432B"/>
    <w:rsid w:val="009647AC"/>
    <w:rsid w:val="00964B47"/>
    <w:rsid w:val="00964D1F"/>
    <w:rsid w:val="009651D6"/>
    <w:rsid w:val="00965528"/>
    <w:rsid w:val="00965A05"/>
    <w:rsid w:val="00966452"/>
    <w:rsid w:val="00967317"/>
    <w:rsid w:val="009678CD"/>
    <w:rsid w:val="00967C61"/>
    <w:rsid w:val="00970350"/>
    <w:rsid w:val="009708BD"/>
    <w:rsid w:val="00970BCB"/>
    <w:rsid w:val="00971083"/>
    <w:rsid w:val="009715B3"/>
    <w:rsid w:val="00971B08"/>
    <w:rsid w:val="00972A33"/>
    <w:rsid w:val="009734B3"/>
    <w:rsid w:val="00973530"/>
    <w:rsid w:val="00973823"/>
    <w:rsid w:val="00974107"/>
    <w:rsid w:val="00974207"/>
    <w:rsid w:val="009745CE"/>
    <w:rsid w:val="00974E75"/>
    <w:rsid w:val="00974F80"/>
    <w:rsid w:val="00975541"/>
    <w:rsid w:val="00975C03"/>
    <w:rsid w:val="009775F8"/>
    <w:rsid w:val="00977FD1"/>
    <w:rsid w:val="009802EA"/>
    <w:rsid w:val="00980441"/>
    <w:rsid w:val="00981003"/>
    <w:rsid w:val="00981474"/>
    <w:rsid w:val="00982077"/>
    <w:rsid w:val="009822A5"/>
    <w:rsid w:val="00983155"/>
    <w:rsid w:val="00983A64"/>
    <w:rsid w:val="00983CC6"/>
    <w:rsid w:val="00983E2D"/>
    <w:rsid w:val="00983FF8"/>
    <w:rsid w:val="00984070"/>
    <w:rsid w:val="009840F0"/>
    <w:rsid w:val="00984653"/>
    <w:rsid w:val="00985580"/>
    <w:rsid w:val="00986871"/>
    <w:rsid w:val="009872C0"/>
    <w:rsid w:val="009878D9"/>
    <w:rsid w:val="009879BC"/>
    <w:rsid w:val="00990AFE"/>
    <w:rsid w:val="00990D15"/>
    <w:rsid w:val="00991743"/>
    <w:rsid w:val="00991AFA"/>
    <w:rsid w:val="00991B12"/>
    <w:rsid w:val="00992C7C"/>
    <w:rsid w:val="009931D9"/>
    <w:rsid w:val="009933AF"/>
    <w:rsid w:val="009936DA"/>
    <w:rsid w:val="009938D6"/>
    <w:rsid w:val="00993BD4"/>
    <w:rsid w:val="0099469F"/>
    <w:rsid w:val="00994892"/>
    <w:rsid w:val="009948A3"/>
    <w:rsid w:val="00995005"/>
    <w:rsid w:val="00995CF6"/>
    <w:rsid w:val="00997F84"/>
    <w:rsid w:val="009A046D"/>
    <w:rsid w:val="009A04F9"/>
    <w:rsid w:val="009A0EE3"/>
    <w:rsid w:val="009A0F7C"/>
    <w:rsid w:val="009A1201"/>
    <w:rsid w:val="009A143F"/>
    <w:rsid w:val="009A1EED"/>
    <w:rsid w:val="009A268A"/>
    <w:rsid w:val="009A2C3A"/>
    <w:rsid w:val="009A3341"/>
    <w:rsid w:val="009A38F9"/>
    <w:rsid w:val="009A3C24"/>
    <w:rsid w:val="009A3C25"/>
    <w:rsid w:val="009A4830"/>
    <w:rsid w:val="009A4BDD"/>
    <w:rsid w:val="009A4EBA"/>
    <w:rsid w:val="009A552B"/>
    <w:rsid w:val="009A5829"/>
    <w:rsid w:val="009A5A5B"/>
    <w:rsid w:val="009A5C1F"/>
    <w:rsid w:val="009A6512"/>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5ACF"/>
    <w:rsid w:val="009B6525"/>
    <w:rsid w:val="009B6C3F"/>
    <w:rsid w:val="009B6D5D"/>
    <w:rsid w:val="009B7A1B"/>
    <w:rsid w:val="009B7AA1"/>
    <w:rsid w:val="009C09FD"/>
    <w:rsid w:val="009C0A95"/>
    <w:rsid w:val="009C0DF4"/>
    <w:rsid w:val="009C0EC6"/>
    <w:rsid w:val="009C1C06"/>
    <w:rsid w:val="009C2135"/>
    <w:rsid w:val="009C2A39"/>
    <w:rsid w:val="009C30FE"/>
    <w:rsid w:val="009C39F9"/>
    <w:rsid w:val="009C451E"/>
    <w:rsid w:val="009C5353"/>
    <w:rsid w:val="009C7627"/>
    <w:rsid w:val="009C79C3"/>
    <w:rsid w:val="009C7B34"/>
    <w:rsid w:val="009D0B87"/>
    <w:rsid w:val="009D0D9E"/>
    <w:rsid w:val="009D10C7"/>
    <w:rsid w:val="009D151D"/>
    <w:rsid w:val="009D1C5D"/>
    <w:rsid w:val="009D1D0F"/>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A61"/>
    <w:rsid w:val="009D7617"/>
    <w:rsid w:val="009D7B0A"/>
    <w:rsid w:val="009E01CA"/>
    <w:rsid w:val="009E068A"/>
    <w:rsid w:val="009E0EA4"/>
    <w:rsid w:val="009E1757"/>
    <w:rsid w:val="009E243F"/>
    <w:rsid w:val="009E2641"/>
    <w:rsid w:val="009E26F2"/>
    <w:rsid w:val="009E2859"/>
    <w:rsid w:val="009E2C5E"/>
    <w:rsid w:val="009E2C88"/>
    <w:rsid w:val="009E2CEC"/>
    <w:rsid w:val="009E337E"/>
    <w:rsid w:val="009E381B"/>
    <w:rsid w:val="009E3D32"/>
    <w:rsid w:val="009E3ED0"/>
    <w:rsid w:val="009E40A1"/>
    <w:rsid w:val="009E40B9"/>
    <w:rsid w:val="009E4171"/>
    <w:rsid w:val="009E43F0"/>
    <w:rsid w:val="009E4F3E"/>
    <w:rsid w:val="009E51EA"/>
    <w:rsid w:val="009E554E"/>
    <w:rsid w:val="009E57B0"/>
    <w:rsid w:val="009E5BF6"/>
    <w:rsid w:val="009E6AD5"/>
    <w:rsid w:val="009E71B3"/>
    <w:rsid w:val="009E71CF"/>
    <w:rsid w:val="009E78E1"/>
    <w:rsid w:val="009E7C56"/>
    <w:rsid w:val="009F144C"/>
    <w:rsid w:val="009F1F5D"/>
    <w:rsid w:val="009F262C"/>
    <w:rsid w:val="009F27E9"/>
    <w:rsid w:val="009F2869"/>
    <w:rsid w:val="009F2B6A"/>
    <w:rsid w:val="009F3041"/>
    <w:rsid w:val="009F3665"/>
    <w:rsid w:val="009F3DC6"/>
    <w:rsid w:val="009F3F5B"/>
    <w:rsid w:val="009F42B7"/>
    <w:rsid w:val="009F4C5F"/>
    <w:rsid w:val="009F5107"/>
    <w:rsid w:val="009F56F8"/>
    <w:rsid w:val="009F5BCE"/>
    <w:rsid w:val="009F72BD"/>
    <w:rsid w:val="009F74B5"/>
    <w:rsid w:val="009F7A8D"/>
    <w:rsid w:val="00A002BE"/>
    <w:rsid w:val="00A008B4"/>
    <w:rsid w:val="00A00D0C"/>
    <w:rsid w:val="00A00ED2"/>
    <w:rsid w:val="00A014AD"/>
    <w:rsid w:val="00A028D5"/>
    <w:rsid w:val="00A02E07"/>
    <w:rsid w:val="00A0395B"/>
    <w:rsid w:val="00A0410F"/>
    <w:rsid w:val="00A0428B"/>
    <w:rsid w:val="00A04564"/>
    <w:rsid w:val="00A05F4A"/>
    <w:rsid w:val="00A061AE"/>
    <w:rsid w:val="00A06D8B"/>
    <w:rsid w:val="00A0721F"/>
    <w:rsid w:val="00A07F9D"/>
    <w:rsid w:val="00A10761"/>
    <w:rsid w:val="00A10EB3"/>
    <w:rsid w:val="00A10EB6"/>
    <w:rsid w:val="00A11539"/>
    <w:rsid w:val="00A11948"/>
    <w:rsid w:val="00A11A37"/>
    <w:rsid w:val="00A12647"/>
    <w:rsid w:val="00A131C4"/>
    <w:rsid w:val="00A133B2"/>
    <w:rsid w:val="00A13787"/>
    <w:rsid w:val="00A156F4"/>
    <w:rsid w:val="00A15719"/>
    <w:rsid w:val="00A16318"/>
    <w:rsid w:val="00A1679E"/>
    <w:rsid w:val="00A16884"/>
    <w:rsid w:val="00A16C1F"/>
    <w:rsid w:val="00A177AD"/>
    <w:rsid w:val="00A219E3"/>
    <w:rsid w:val="00A223A9"/>
    <w:rsid w:val="00A22920"/>
    <w:rsid w:val="00A23061"/>
    <w:rsid w:val="00A23118"/>
    <w:rsid w:val="00A23396"/>
    <w:rsid w:val="00A23AA3"/>
    <w:rsid w:val="00A2437F"/>
    <w:rsid w:val="00A24D2E"/>
    <w:rsid w:val="00A24E20"/>
    <w:rsid w:val="00A251AF"/>
    <w:rsid w:val="00A2531E"/>
    <w:rsid w:val="00A25677"/>
    <w:rsid w:val="00A25E72"/>
    <w:rsid w:val="00A26D76"/>
    <w:rsid w:val="00A27151"/>
    <w:rsid w:val="00A27A22"/>
    <w:rsid w:val="00A30454"/>
    <w:rsid w:val="00A3268A"/>
    <w:rsid w:val="00A329F7"/>
    <w:rsid w:val="00A3315B"/>
    <w:rsid w:val="00A33DE0"/>
    <w:rsid w:val="00A34AC4"/>
    <w:rsid w:val="00A34DBC"/>
    <w:rsid w:val="00A3583B"/>
    <w:rsid w:val="00A35ECD"/>
    <w:rsid w:val="00A368D7"/>
    <w:rsid w:val="00A373CF"/>
    <w:rsid w:val="00A377E5"/>
    <w:rsid w:val="00A37C63"/>
    <w:rsid w:val="00A40270"/>
    <w:rsid w:val="00A40EC6"/>
    <w:rsid w:val="00A410AC"/>
    <w:rsid w:val="00A4135E"/>
    <w:rsid w:val="00A41489"/>
    <w:rsid w:val="00A41696"/>
    <w:rsid w:val="00A41AEA"/>
    <w:rsid w:val="00A41EFB"/>
    <w:rsid w:val="00A4224B"/>
    <w:rsid w:val="00A439D3"/>
    <w:rsid w:val="00A43D8B"/>
    <w:rsid w:val="00A43EC3"/>
    <w:rsid w:val="00A44082"/>
    <w:rsid w:val="00A44722"/>
    <w:rsid w:val="00A44A62"/>
    <w:rsid w:val="00A4501F"/>
    <w:rsid w:val="00A453DB"/>
    <w:rsid w:val="00A4584D"/>
    <w:rsid w:val="00A4585C"/>
    <w:rsid w:val="00A46EA0"/>
    <w:rsid w:val="00A4732F"/>
    <w:rsid w:val="00A4792E"/>
    <w:rsid w:val="00A47C49"/>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3E5"/>
    <w:rsid w:val="00A55684"/>
    <w:rsid w:val="00A5591E"/>
    <w:rsid w:val="00A559AC"/>
    <w:rsid w:val="00A55ADD"/>
    <w:rsid w:val="00A56C91"/>
    <w:rsid w:val="00A57559"/>
    <w:rsid w:val="00A57B4B"/>
    <w:rsid w:val="00A6050D"/>
    <w:rsid w:val="00A61518"/>
    <w:rsid w:val="00A61C21"/>
    <w:rsid w:val="00A61EAC"/>
    <w:rsid w:val="00A6267D"/>
    <w:rsid w:val="00A62993"/>
    <w:rsid w:val="00A638E4"/>
    <w:rsid w:val="00A63A4C"/>
    <w:rsid w:val="00A64161"/>
    <w:rsid w:val="00A643B7"/>
    <w:rsid w:val="00A6483E"/>
    <w:rsid w:val="00A64F40"/>
    <w:rsid w:val="00A652CC"/>
    <w:rsid w:val="00A654D4"/>
    <w:rsid w:val="00A65578"/>
    <w:rsid w:val="00A65704"/>
    <w:rsid w:val="00A657AE"/>
    <w:rsid w:val="00A657D1"/>
    <w:rsid w:val="00A6651B"/>
    <w:rsid w:val="00A66635"/>
    <w:rsid w:val="00A66AEB"/>
    <w:rsid w:val="00A66BC1"/>
    <w:rsid w:val="00A66EEE"/>
    <w:rsid w:val="00A6731D"/>
    <w:rsid w:val="00A679F5"/>
    <w:rsid w:val="00A67C80"/>
    <w:rsid w:val="00A7028D"/>
    <w:rsid w:val="00A706C0"/>
    <w:rsid w:val="00A71209"/>
    <w:rsid w:val="00A7242E"/>
    <w:rsid w:val="00A72FFC"/>
    <w:rsid w:val="00A7332A"/>
    <w:rsid w:val="00A74598"/>
    <w:rsid w:val="00A745AB"/>
    <w:rsid w:val="00A746AC"/>
    <w:rsid w:val="00A74777"/>
    <w:rsid w:val="00A7524B"/>
    <w:rsid w:val="00A75508"/>
    <w:rsid w:val="00A75C8B"/>
    <w:rsid w:val="00A760B8"/>
    <w:rsid w:val="00A76298"/>
    <w:rsid w:val="00A76952"/>
    <w:rsid w:val="00A76E09"/>
    <w:rsid w:val="00A771C4"/>
    <w:rsid w:val="00A772C0"/>
    <w:rsid w:val="00A8030B"/>
    <w:rsid w:val="00A807E3"/>
    <w:rsid w:val="00A80958"/>
    <w:rsid w:val="00A8099C"/>
    <w:rsid w:val="00A82A73"/>
    <w:rsid w:val="00A83064"/>
    <w:rsid w:val="00A850ED"/>
    <w:rsid w:val="00A855D5"/>
    <w:rsid w:val="00A8577C"/>
    <w:rsid w:val="00A85AB8"/>
    <w:rsid w:val="00A86B5D"/>
    <w:rsid w:val="00A86EF7"/>
    <w:rsid w:val="00A8715F"/>
    <w:rsid w:val="00A8747C"/>
    <w:rsid w:val="00A87644"/>
    <w:rsid w:val="00A87B97"/>
    <w:rsid w:val="00A9070F"/>
    <w:rsid w:val="00A91025"/>
    <w:rsid w:val="00A91172"/>
    <w:rsid w:val="00A91818"/>
    <w:rsid w:val="00A91A62"/>
    <w:rsid w:val="00A91D94"/>
    <w:rsid w:val="00A91D9E"/>
    <w:rsid w:val="00A91E3D"/>
    <w:rsid w:val="00A92EBE"/>
    <w:rsid w:val="00A93E53"/>
    <w:rsid w:val="00A94441"/>
    <w:rsid w:val="00A9593B"/>
    <w:rsid w:val="00A96392"/>
    <w:rsid w:val="00A96514"/>
    <w:rsid w:val="00A9662D"/>
    <w:rsid w:val="00A96722"/>
    <w:rsid w:val="00A96AE8"/>
    <w:rsid w:val="00A96B87"/>
    <w:rsid w:val="00A97693"/>
    <w:rsid w:val="00AA139B"/>
    <w:rsid w:val="00AA153C"/>
    <w:rsid w:val="00AA1570"/>
    <w:rsid w:val="00AA15F1"/>
    <w:rsid w:val="00AA1A8F"/>
    <w:rsid w:val="00AA2BF7"/>
    <w:rsid w:val="00AA2D48"/>
    <w:rsid w:val="00AA31B8"/>
    <w:rsid w:val="00AA3B29"/>
    <w:rsid w:val="00AA43EE"/>
    <w:rsid w:val="00AA4A9E"/>
    <w:rsid w:val="00AA5441"/>
    <w:rsid w:val="00AA54BF"/>
    <w:rsid w:val="00AA5687"/>
    <w:rsid w:val="00AA7665"/>
    <w:rsid w:val="00AA7727"/>
    <w:rsid w:val="00AA78D5"/>
    <w:rsid w:val="00AA7A92"/>
    <w:rsid w:val="00AB003C"/>
    <w:rsid w:val="00AB03D6"/>
    <w:rsid w:val="00AB12FD"/>
    <w:rsid w:val="00AB1582"/>
    <w:rsid w:val="00AB193A"/>
    <w:rsid w:val="00AB1BEE"/>
    <w:rsid w:val="00AB20B3"/>
    <w:rsid w:val="00AB20DE"/>
    <w:rsid w:val="00AB2211"/>
    <w:rsid w:val="00AB2284"/>
    <w:rsid w:val="00AB263E"/>
    <w:rsid w:val="00AB27D7"/>
    <w:rsid w:val="00AB3CCF"/>
    <w:rsid w:val="00AB3F6B"/>
    <w:rsid w:val="00AB4B67"/>
    <w:rsid w:val="00AB54E0"/>
    <w:rsid w:val="00AB5E2F"/>
    <w:rsid w:val="00AB6A4B"/>
    <w:rsid w:val="00AB6A8B"/>
    <w:rsid w:val="00AC0A61"/>
    <w:rsid w:val="00AC1921"/>
    <w:rsid w:val="00AC1AF1"/>
    <w:rsid w:val="00AC25F8"/>
    <w:rsid w:val="00AC2E0D"/>
    <w:rsid w:val="00AC2FE9"/>
    <w:rsid w:val="00AC30BF"/>
    <w:rsid w:val="00AC3611"/>
    <w:rsid w:val="00AC3856"/>
    <w:rsid w:val="00AC46BF"/>
    <w:rsid w:val="00AC52FE"/>
    <w:rsid w:val="00AC5B20"/>
    <w:rsid w:val="00AC6423"/>
    <w:rsid w:val="00AC64DF"/>
    <w:rsid w:val="00AC64F9"/>
    <w:rsid w:val="00AC6BB4"/>
    <w:rsid w:val="00AC76F9"/>
    <w:rsid w:val="00AC7AC9"/>
    <w:rsid w:val="00AC7E29"/>
    <w:rsid w:val="00AD0042"/>
    <w:rsid w:val="00AD0127"/>
    <w:rsid w:val="00AD0390"/>
    <w:rsid w:val="00AD06ED"/>
    <w:rsid w:val="00AD167D"/>
    <w:rsid w:val="00AD40FB"/>
    <w:rsid w:val="00AD4E9E"/>
    <w:rsid w:val="00AD4FF8"/>
    <w:rsid w:val="00AD50A6"/>
    <w:rsid w:val="00AD60CC"/>
    <w:rsid w:val="00AD7301"/>
    <w:rsid w:val="00AD7437"/>
    <w:rsid w:val="00AE06FE"/>
    <w:rsid w:val="00AE0F25"/>
    <w:rsid w:val="00AE0F30"/>
    <w:rsid w:val="00AE0FF1"/>
    <w:rsid w:val="00AE2F80"/>
    <w:rsid w:val="00AE3482"/>
    <w:rsid w:val="00AE38EF"/>
    <w:rsid w:val="00AE3B16"/>
    <w:rsid w:val="00AE3BCC"/>
    <w:rsid w:val="00AE3F90"/>
    <w:rsid w:val="00AE3FFF"/>
    <w:rsid w:val="00AE44EF"/>
    <w:rsid w:val="00AE51EC"/>
    <w:rsid w:val="00AE5711"/>
    <w:rsid w:val="00AE5B6C"/>
    <w:rsid w:val="00AE6546"/>
    <w:rsid w:val="00AE66E5"/>
    <w:rsid w:val="00AE6F5C"/>
    <w:rsid w:val="00AE7813"/>
    <w:rsid w:val="00AE79E6"/>
    <w:rsid w:val="00AE7D55"/>
    <w:rsid w:val="00AF081A"/>
    <w:rsid w:val="00AF181F"/>
    <w:rsid w:val="00AF318E"/>
    <w:rsid w:val="00AF3E7E"/>
    <w:rsid w:val="00AF3EC5"/>
    <w:rsid w:val="00AF47F5"/>
    <w:rsid w:val="00AF519D"/>
    <w:rsid w:val="00AF5424"/>
    <w:rsid w:val="00AF55C0"/>
    <w:rsid w:val="00AF5722"/>
    <w:rsid w:val="00AF62ED"/>
    <w:rsid w:val="00AF6724"/>
    <w:rsid w:val="00AF7926"/>
    <w:rsid w:val="00AF7BCE"/>
    <w:rsid w:val="00AF7D17"/>
    <w:rsid w:val="00AF7D50"/>
    <w:rsid w:val="00B000F3"/>
    <w:rsid w:val="00B0016A"/>
    <w:rsid w:val="00B00939"/>
    <w:rsid w:val="00B01137"/>
    <w:rsid w:val="00B0169C"/>
    <w:rsid w:val="00B01BB5"/>
    <w:rsid w:val="00B021B0"/>
    <w:rsid w:val="00B024E4"/>
    <w:rsid w:val="00B02875"/>
    <w:rsid w:val="00B02B3C"/>
    <w:rsid w:val="00B03421"/>
    <w:rsid w:val="00B03483"/>
    <w:rsid w:val="00B04204"/>
    <w:rsid w:val="00B042D3"/>
    <w:rsid w:val="00B04968"/>
    <w:rsid w:val="00B049F2"/>
    <w:rsid w:val="00B04B16"/>
    <w:rsid w:val="00B05018"/>
    <w:rsid w:val="00B06600"/>
    <w:rsid w:val="00B0691A"/>
    <w:rsid w:val="00B06B06"/>
    <w:rsid w:val="00B06B6A"/>
    <w:rsid w:val="00B06E48"/>
    <w:rsid w:val="00B06EE2"/>
    <w:rsid w:val="00B075C0"/>
    <w:rsid w:val="00B07697"/>
    <w:rsid w:val="00B07EA0"/>
    <w:rsid w:val="00B10809"/>
    <w:rsid w:val="00B10D76"/>
    <w:rsid w:val="00B111D3"/>
    <w:rsid w:val="00B11803"/>
    <w:rsid w:val="00B128E7"/>
    <w:rsid w:val="00B1290B"/>
    <w:rsid w:val="00B13088"/>
    <w:rsid w:val="00B13658"/>
    <w:rsid w:val="00B137D8"/>
    <w:rsid w:val="00B1413C"/>
    <w:rsid w:val="00B15370"/>
    <w:rsid w:val="00B153F6"/>
    <w:rsid w:val="00B15DC2"/>
    <w:rsid w:val="00B16575"/>
    <w:rsid w:val="00B16BF4"/>
    <w:rsid w:val="00B16C57"/>
    <w:rsid w:val="00B16F94"/>
    <w:rsid w:val="00B176BD"/>
    <w:rsid w:val="00B176CB"/>
    <w:rsid w:val="00B17706"/>
    <w:rsid w:val="00B21015"/>
    <w:rsid w:val="00B21949"/>
    <w:rsid w:val="00B21B55"/>
    <w:rsid w:val="00B2217E"/>
    <w:rsid w:val="00B22D2C"/>
    <w:rsid w:val="00B23001"/>
    <w:rsid w:val="00B2347F"/>
    <w:rsid w:val="00B2369B"/>
    <w:rsid w:val="00B23828"/>
    <w:rsid w:val="00B23912"/>
    <w:rsid w:val="00B24E42"/>
    <w:rsid w:val="00B251A7"/>
    <w:rsid w:val="00B25253"/>
    <w:rsid w:val="00B25B52"/>
    <w:rsid w:val="00B25F41"/>
    <w:rsid w:val="00B26240"/>
    <w:rsid w:val="00B26500"/>
    <w:rsid w:val="00B266B9"/>
    <w:rsid w:val="00B26930"/>
    <w:rsid w:val="00B27073"/>
    <w:rsid w:val="00B27389"/>
    <w:rsid w:val="00B30AF1"/>
    <w:rsid w:val="00B30AF4"/>
    <w:rsid w:val="00B319FD"/>
    <w:rsid w:val="00B31BDD"/>
    <w:rsid w:val="00B32119"/>
    <w:rsid w:val="00B32347"/>
    <w:rsid w:val="00B32364"/>
    <w:rsid w:val="00B33BA5"/>
    <w:rsid w:val="00B343CC"/>
    <w:rsid w:val="00B347F1"/>
    <w:rsid w:val="00B34CB4"/>
    <w:rsid w:val="00B3530F"/>
    <w:rsid w:val="00B353EF"/>
    <w:rsid w:val="00B359BC"/>
    <w:rsid w:val="00B359F8"/>
    <w:rsid w:val="00B35D73"/>
    <w:rsid w:val="00B36182"/>
    <w:rsid w:val="00B3628B"/>
    <w:rsid w:val="00B4063D"/>
    <w:rsid w:val="00B40AD2"/>
    <w:rsid w:val="00B41AB3"/>
    <w:rsid w:val="00B41CED"/>
    <w:rsid w:val="00B4218F"/>
    <w:rsid w:val="00B422BF"/>
    <w:rsid w:val="00B42C73"/>
    <w:rsid w:val="00B42E84"/>
    <w:rsid w:val="00B43295"/>
    <w:rsid w:val="00B43965"/>
    <w:rsid w:val="00B4407A"/>
    <w:rsid w:val="00B44F82"/>
    <w:rsid w:val="00B45931"/>
    <w:rsid w:val="00B4598A"/>
    <w:rsid w:val="00B45A32"/>
    <w:rsid w:val="00B45CE6"/>
    <w:rsid w:val="00B4610B"/>
    <w:rsid w:val="00B46481"/>
    <w:rsid w:val="00B46AB0"/>
    <w:rsid w:val="00B46D3E"/>
    <w:rsid w:val="00B46E3F"/>
    <w:rsid w:val="00B47526"/>
    <w:rsid w:val="00B47F91"/>
    <w:rsid w:val="00B518D6"/>
    <w:rsid w:val="00B52A4D"/>
    <w:rsid w:val="00B54690"/>
    <w:rsid w:val="00B55E06"/>
    <w:rsid w:val="00B5638D"/>
    <w:rsid w:val="00B5648F"/>
    <w:rsid w:val="00B56B73"/>
    <w:rsid w:val="00B572DC"/>
    <w:rsid w:val="00B572F9"/>
    <w:rsid w:val="00B57F5F"/>
    <w:rsid w:val="00B60060"/>
    <w:rsid w:val="00B60830"/>
    <w:rsid w:val="00B613AA"/>
    <w:rsid w:val="00B61875"/>
    <w:rsid w:val="00B61DE8"/>
    <w:rsid w:val="00B6248D"/>
    <w:rsid w:val="00B62804"/>
    <w:rsid w:val="00B632EB"/>
    <w:rsid w:val="00B636D3"/>
    <w:rsid w:val="00B6376A"/>
    <w:rsid w:val="00B63940"/>
    <w:rsid w:val="00B63C91"/>
    <w:rsid w:val="00B6423A"/>
    <w:rsid w:val="00B644C8"/>
    <w:rsid w:val="00B647A9"/>
    <w:rsid w:val="00B64BCE"/>
    <w:rsid w:val="00B65890"/>
    <w:rsid w:val="00B65B13"/>
    <w:rsid w:val="00B65BEB"/>
    <w:rsid w:val="00B66753"/>
    <w:rsid w:val="00B66DC4"/>
    <w:rsid w:val="00B66E46"/>
    <w:rsid w:val="00B67438"/>
    <w:rsid w:val="00B67901"/>
    <w:rsid w:val="00B702D9"/>
    <w:rsid w:val="00B7078C"/>
    <w:rsid w:val="00B70A90"/>
    <w:rsid w:val="00B70FEE"/>
    <w:rsid w:val="00B70FF2"/>
    <w:rsid w:val="00B7103D"/>
    <w:rsid w:val="00B7140A"/>
    <w:rsid w:val="00B7187E"/>
    <w:rsid w:val="00B71B3F"/>
    <w:rsid w:val="00B72462"/>
    <w:rsid w:val="00B725AC"/>
    <w:rsid w:val="00B72795"/>
    <w:rsid w:val="00B72D41"/>
    <w:rsid w:val="00B7320D"/>
    <w:rsid w:val="00B73879"/>
    <w:rsid w:val="00B73A4D"/>
    <w:rsid w:val="00B74845"/>
    <w:rsid w:val="00B74A18"/>
    <w:rsid w:val="00B74DE4"/>
    <w:rsid w:val="00B75D91"/>
    <w:rsid w:val="00B75DDE"/>
    <w:rsid w:val="00B76B08"/>
    <w:rsid w:val="00B76CCE"/>
    <w:rsid w:val="00B779F8"/>
    <w:rsid w:val="00B77BDE"/>
    <w:rsid w:val="00B77E16"/>
    <w:rsid w:val="00B77E29"/>
    <w:rsid w:val="00B800FC"/>
    <w:rsid w:val="00B80465"/>
    <w:rsid w:val="00B80D7E"/>
    <w:rsid w:val="00B81536"/>
    <w:rsid w:val="00B817B6"/>
    <w:rsid w:val="00B81FD4"/>
    <w:rsid w:val="00B829F5"/>
    <w:rsid w:val="00B8342B"/>
    <w:rsid w:val="00B83EC3"/>
    <w:rsid w:val="00B84789"/>
    <w:rsid w:val="00B8484B"/>
    <w:rsid w:val="00B84A84"/>
    <w:rsid w:val="00B84AE6"/>
    <w:rsid w:val="00B8509B"/>
    <w:rsid w:val="00B854B2"/>
    <w:rsid w:val="00B8562E"/>
    <w:rsid w:val="00B85DFB"/>
    <w:rsid w:val="00B86053"/>
    <w:rsid w:val="00B86E5C"/>
    <w:rsid w:val="00B86E77"/>
    <w:rsid w:val="00B87A3B"/>
    <w:rsid w:val="00B9108E"/>
    <w:rsid w:val="00B916A7"/>
    <w:rsid w:val="00B922B3"/>
    <w:rsid w:val="00B92516"/>
    <w:rsid w:val="00B92526"/>
    <w:rsid w:val="00B928F8"/>
    <w:rsid w:val="00B92A00"/>
    <w:rsid w:val="00B92E41"/>
    <w:rsid w:val="00B94519"/>
    <w:rsid w:val="00B94B71"/>
    <w:rsid w:val="00B94E39"/>
    <w:rsid w:val="00B94F97"/>
    <w:rsid w:val="00B955E3"/>
    <w:rsid w:val="00B95A7F"/>
    <w:rsid w:val="00B96570"/>
    <w:rsid w:val="00B972F7"/>
    <w:rsid w:val="00B97D98"/>
    <w:rsid w:val="00B97E21"/>
    <w:rsid w:val="00B97EF9"/>
    <w:rsid w:val="00B97F07"/>
    <w:rsid w:val="00BA0832"/>
    <w:rsid w:val="00BA0848"/>
    <w:rsid w:val="00BA1D5B"/>
    <w:rsid w:val="00BA3145"/>
    <w:rsid w:val="00BA3161"/>
    <w:rsid w:val="00BA3381"/>
    <w:rsid w:val="00BA34F3"/>
    <w:rsid w:val="00BA3571"/>
    <w:rsid w:val="00BA3A0E"/>
    <w:rsid w:val="00BA3DF2"/>
    <w:rsid w:val="00BA3E01"/>
    <w:rsid w:val="00BA445E"/>
    <w:rsid w:val="00BA49EF"/>
    <w:rsid w:val="00BA4A8C"/>
    <w:rsid w:val="00BA4CD2"/>
    <w:rsid w:val="00BA54C7"/>
    <w:rsid w:val="00BA632C"/>
    <w:rsid w:val="00BA6660"/>
    <w:rsid w:val="00BA6E2E"/>
    <w:rsid w:val="00BA6E80"/>
    <w:rsid w:val="00BA7277"/>
    <w:rsid w:val="00BA7331"/>
    <w:rsid w:val="00BA7A59"/>
    <w:rsid w:val="00BB0437"/>
    <w:rsid w:val="00BB0C98"/>
    <w:rsid w:val="00BB0CB9"/>
    <w:rsid w:val="00BB10F9"/>
    <w:rsid w:val="00BB1695"/>
    <w:rsid w:val="00BB16E4"/>
    <w:rsid w:val="00BB1908"/>
    <w:rsid w:val="00BB19E6"/>
    <w:rsid w:val="00BB1A95"/>
    <w:rsid w:val="00BB21A2"/>
    <w:rsid w:val="00BB2C77"/>
    <w:rsid w:val="00BB30D7"/>
    <w:rsid w:val="00BB337F"/>
    <w:rsid w:val="00BB372C"/>
    <w:rsid w:val="00BB41DF"/>
    <w:rsid w:val="00BB4251"/>
    <w:rsid w:val="00BB572F"/>
    <w:rsid w:val="00BB57FC"/>
    <w:rsid w:val="00BB5A5D"/>
    <w:rsid w:val="00BB5C53"/>
    <w:rsid w:val="00BB5D9B"/>
    <w:rsid w:val="00BB605A"/>
    <w:rsid w:val="00BB60E5"/>
    <w:rsid w:val="00BB61A6"/>
    <w:rsid w:val="00BB6898"/>
    <w:rsid w:val="00BB7207"/>
    <w:rsid w:val="00BB79D6"/>
    <w:rsid w:val="00BC0149"/>
    <w:rsid w:val="00BC0316"/>
    <w:rsid w:val="00BC047A"/>
    <w:rsid w:val="00BC0816"/>
    <w:rsid w:val="00BC0BB3"/>
    <w:rsid w:val="00BC0C1C"/>
    <w:rsid w:val="00BC126D"/>
    <w:rsid w:val="00BC1EDD"/>
    <w:rsid w:val="00BC202D"/>
    <w:rsid w:val="00BC211A"/>
    <w:rsid w:val="00BC29D9"/>
    <w:rsid w:val="00BC2D1A"/>
    <w:rsid w:val="00BC3A8E"/>
    <w:rsid w:val="00BC489E"/>
    <w:rsid w:val="00BC4E33"/>
    <w:rsid w:val="00BC5974"/>
    <w:rsid w:val="00BC5C67"/>
    <w:rsid w:val="00BC5EFB"/>
    <w:rsid w:val="00BC6321"/>
    <w:rsid w:val="00BC6338"/>
    <w:rsid w:val="00BC7481"/>
    <w:rsid w:val="00BC77D1"/>
    <w:rsid w:val="00BC7B46"/>
    <w:rsid w:val="00BC7B66"/>
    <w:rsid w:val="00BC7F28"/>
    <w:rsid w:val="00BD0A85"/>
    <w:rsid w:val="00BD10E2"/>
    <w:rsid w:val="00BD1380"/>
    <w:rsid w:val="00BD1E49"/>
    <w:rsid w:val="00BD2399"/>
    <w:rsid w:val="00BD2B69"/>
    <w:rsid w:val="00BD2CC8"/>
    <w:rsid w:val="00BD2D8D"/>
    <w:rsid w:val="00BD2DCF"/>
    <w:rsid w:val="00BD365D"/>
    <w:rsid w:val="00BD506E"/>
    <w:rsid w:val="00BD584C"/>
    <w:rsid w:val="00BD5B4A"/>
    <w:rsid w:val="00BD5DB8"/>
    <w:rsid w:val="00BD6753"/>
    <w:rsid w:val="00BD67CA"/>
    <w:rsid w:val="00BD6968"/>
    <w:rsid w:val="00BD78CC"/>
    <w:rsid w:val="00BE099B"/>
    <w:rsid w:val="00BE0BD5"/>
    <w:rsid w:val="00BE0C04"/>
    <w:rsid w:val="00BE1125"/>
    <w:rsid w:val="00BE14B3"/>
    <w:rsid w:val="00BE1951"/>
    <w:rsid w:val="00BE1B2E"/>
    <w:rsid w:val="00BE1FB6"/>
    <w:rsid w:val="00BE22A0"/>
    <w:rsid w:val="00BE23F8"/>
    <w:rsid w:val="00BE2BF7"/>
    <w:rsid w:val="00BE2D43"/>
    <w:rsid w:val="00BE2F7D"/>
    <w:rsid w:val="00BE320B"/>
    <w:rsid w:val="00BE40CE"/>
    <w:rsid w:val="00BE43C3"/>
    <w:rsid w:val="00BE47F0"/>
    <w:rsid w:val="00BE4938"/>
    <w:rsid w:val="00BE4AE9"/>
    <w:rsid w:val="00BE5258"/>
    <w:rsid w:val="00BE57B7"/>
    <w:rsid w:val="00BE624F"/>
    <w:rsid w:val="00BE683E"/>
    <w:rsid w:val="00BE6E28"/>
    <w:rsid w:val="00BE7273"/>
    <w:rsid w:val="00BE7611"/>
    <w:rsid w:val="00BE7769"/>
    <w:rsid w:val="00BE78C1"/>
    <w:rsid w:val="00BE7BF8"/>
    <w:rsid w:val="00BF01B5"/>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5118"/>
    <w:rsid w:val="00BF5385"/>
    <w:rsid w:val="00BF5436"/>
    <w:rsid w:val="00BF550C"/>
    <w:rsid w:val="00BF66CC"/>
    <w:rsid w:val="00BF6D31"/>
    <w:rsid w:val="00BF6F3E"/>
    <w:rsid w:val="00BF709F"/>
    <w:rsid w:val="00BF7782"/>
    <w:rsid w:val="00BF79AA"/>
    <w:rsid w:val="00C004EF"/>
    <w:rsid w:val="00C00AD0"/>
    <w:rsid w:val="00C00DDF"/>
    <w:rsid w:val="00C0155E"/>
    <w:rsid w:val="00C024AD"/>
    <w:rsid w:val="00C02854"/>
    <w:rsid w:val="00C028EB"/>
    <w:rsid w:val="00C028F2"/>
    <w:rsid w:val="00C02C29"/>
    <w:rsid w:val="00C030FD"/>
    <w:rsid w:val="00C03318"/>
    <w:rsid w:val="00C03965"/>
    <w:rsid w:val="00C05A7F"/>
    <w:rsid w:val="00C05FBB"/>
    <w:rsid w:val="00C060A0"/>
    <w:rsid w:val="00C06179"/>
    <w:rsid w:val="00C064C4"/>
    <w:rsid w:val="00C066E7"/>
    <w:rsid w:val="00C06F89"/>
    <w:rsid w:val="00C07360"/>
    <w:rsid w:val="00C07B9D"/>
    <w:rsid w:val="00C07F18"/>
    <w:rsid w:val="00C1024F"/>
    <w:rsid w:val="00C103A2"/>
    <w:rsid w:val="00C11009"/>
    <w:rsid w:val="00C11B0B"/>
    <w:rsid w:val="00C1230C"/>
    <w:rsid w:val="00C124EB"/>
    <w:rsid w:val="00C12A28"/>
    <w:rsid w:val="00C142C1"/>
    <w:rsid w:val="00C14A3B"/>
    <w:rsid w:val="00C15015"/>
    <w:rsid w:val="00C15964"/>
    <w:rsid w:val="00C15E00"/>
    <w:rsid w:val="00C160F5"/>
    <w:rsid w:val="00C16100"/>
    <w:rsid w:val="00C1669C"/>
    <w:rsid w:val="00C1686F"/>
    <w:rsid w:val="00C169AF"/>
    <w:rsid w:val="00C16B19"/>
    <w:rsid w:val="00C16B55"/>
    <w:rsid w:val="00C16FA4"/>
    <w:rsid w:val="00C17D48"/>
    <w:rsid w:val="00C17F46"/>
    <w:rsid w:val="00C20606"/>
    <w:rsid w:val="00C20E82"/>
    <w:rsid w:val="00C20EB8"/>
    <w:rsid w:val="00C215D4"/>
    <w:rsid w:val="00C2197A"/>
    <w:rsid w:val="00C22133"/>
    <w:rsid w:val="00C224E2"/>
    <w:rsid w:val="00C22947"/>
    <w:rsid w:val="00C22968"/>
    <w:rsid w:val="00C23474"/>
    <w:rsid w:val="00C23703"/>
    <w:rsid w:val="00C2387A"/>
    <w:rsid w:val="00C23A99"/>
    <w:rsid w:val="00C24083"/>
    <w:rsid w:val="00C240E3"/>
    <w:rsid w:val="00C24AB6"/>
    <w:rsid w:val="00C24ACA"/>
    <w:rsid w:val="00C2567C"/>
    <w:rsid w:val="00C2573C"/>
    <w:rsid w:val="00C2621E"/>
    <w:rsid w:val="00C26895"/>
    <w:rsid w:val="00C27515"/>
    <w:rsid w:val="00C2771B"/>
    <w:rsid w:val="00C27F27"/>
    <w:rsid w:val="00C30334"/>
    <w:rsid w:val="00C30764"/>
    <w:rsid w:val="00C3094B"/>
    <w:rsid w:val="00C30A8D"/>
    <w:rsid w:val="00C31082"/>
    <w:rsid w:val="00C31211"/>
    <w:rsid w:val="00C31231"/>
    <w:rsid w:val="00C32308"/>
    <w:rsid w:val="00C32A73"/>
    <w:rsid w:val="00C3393F"/>
    <w:rsid w:val="00C33FBF"/>
    <w:rsid w:val="00C35CD0"/>
    <w:rsid w:val="00C3631A"/>
    <w:rsid w:val="00C36AAC"/>
    <w:rsid w:val="00C36D73"/>
    <w:rsid w:val="00C3710F"/>
    <w:rsid w:val="00C37240"/>
    <w:rsid w:val="00C37536"/>
    <w:rsid w:val="00C3766C"/>
    <w:rsid w:val="00C37FBB"/>
    <w:rsid w:val="00C40369"/>
    <w:rsid w:val="00C406F0"/>
    <w:rsid w:val="00C40B76"/>
    <w:rsid w:val="00C40F28"/>
    <w:rsid w:val="00C428AD"/>
    <w:rsid w:val="00C433A3"/>
    <w:rsid w:val="00C43B5A"/>
    <w:rsid w:val="00C452F9"/>
    <w:rsid w:val="00C4567C"/>
    <w:rsid w:val="00C4605E"/>
    <w:rsid w:val="00C46732"/>
    <w:rsid w:val="00C46DF6"/>
    <w:rsid w:val="00C479F9"/>
    <w:rsid w:val="00C47A47"/>
    <w:rsid w:val="00C502C0"/>
    <w:rsid w:val="00C504F0"/>
    <w:rsid w:val="00C50556"/>
    <w:rsid w:val="00C505CA"/>
    <w:rsid w:val="00C50C7A"/>
    <w:rsid w:val="00C50FAB"/>
    <w:rsid w:val="00C5190D"/>
    <w:rsid w:val="00C51F87"/>
    <w:rsid w:val="00C52259"/>
    <w:rsid w:val="00C525D3"/>
    <w:rsid w:val="00C52686"/>
    <w:rsid w:val="00C52BC0"/>
    <w:rsid w:val="00C52C27"/>
    <w:rsid w:val="00C52DB5"/>
    <w:rsid w:val="00C53971"/>
    <w:rsid w:val="00C56B36"/>
    <w:rsid w:val="00C56BBB"/>
    <w:rsid w:val="00C571FE"/>
    <w:rsid w:val="00C5731E"/>
    <w:rsid w:val="00C57B55"/>
    <w:rsid w:val="00C605AB"/>
    <w:rsid w:val="00C6106D"/>
    <w:rsid w:val="00C6110F"/>
    <w:rsid w:val="00C6132E"/>
    <w:rsid w:val="00C6164C"/>
    <w:rsid w:val="00C616F5"/>
    <w:rsid w:val="00C62443"/>
    <w:rsid w:val="00C62546"/>
    <w:rsid w:val="00C62A0A"/>
    <w:rsid w:val="00C62B70"/>
    <w:rsid w:val="00C6317A"/>
    <w:rsid w:val="00C65273"/>
    <w:rsid w:val="00C66C21"/>
    <w:rsid w:val="00C672C7"/>
    <w:rsid w:val="00C677CB"/>
    <w:rsid w:val="00C70080"/>
    <w:rsid w:val="00C7054B"/>
    <w:rsid w:val="00C708C2"/>
    <w:rsid w:val="00C71CC9"/>
    <w:rsid w:val="00C72268"/>
    <w:rsid w:val="00C726E8"/>
    <w:rsid w:val="00C7349A"/>
    <w:rsid w:val="00C73764"/>
    <w:rsid w:val="00C738D9"/>
    <w:rsid w:val="00C73A59"/>
    <w:rsid w:val="00C74695"/>
    <w:rsid w:val="00C7512C"/>
    <w:rsid w:val="00C7595B"/>
    <w:rsid w:val="00C75C48"/>
    <w:rsid w:val="00C7617B"/>
    <w:rsid w:val="00C76751"/>
    <w:rsid w:val="00C76F3F"/>
    <w:rsid w:val="00C809EB"/>
    <w:rsid w:val="00C80A3E"/>
    <w:rsid w:val="00C80CFF"/>
    <w:rsid w:val="00C81030"/>
    <w:rsid w:val="00C82151"/>
    <w:rsid w:val="00C82AB1"/>
    <w:rsid w:val="00C83BDE"/>
    <w:rsid w:val="00C83E6B"/>
    <w:rsid w:val="00C83F3B"/>
    <w:rsid w:val="00C83FF0"/>
    <w:rsid w:val="00C842BA"/>
    <w:rsid w:val="00C84320"/>
    <w:rsid w:val="00C844EC"/>
    <w:rsid w:val="00C8533E"/>
    <w:rsid w:val="00C856DF"/>
    <w:rsid w:val="00C85D39"/>
    <w:rsid w:val="00C86C7E"/>
    <w:rsid w:val="00C91CE3"/>
    <w:rsid w:val="00C9222A"/>
    <w:rsid w:val="00C92643"/>
    <w:rsid w:val="00C9265A"/>
    <w:rsid w:val="00C92799"/>
    <w:rsid w:val="00C92C55"/>
    <w:rsid w:val="00C92D18"/>
    <w:rsid w:val="00C94B19"/>
    <w:rsid w:val="00C95B04"/>
    <w:rsid w:val="00C9625D"/>
    <w:rsid w:val="00C96586"/>
    <w:rsid w:val="00C9694E"/>
    <w:rsid w:val="00C96982"/>
    <w:rsid w:val="00C96EDD"/>
    <w:rsid w:val="00C97337"/>
    <w:rsid w:val="00C975AA"/>
    <w:rsid w:val="00C97E39"/>
    <w:rsid w:val="00C97E65"/>
    <w:rsid w:val="00CA0BA4"/>
    <w:rsid w:val="00CA1755"/>
    <w:rsid w:val="00CA1DA0"/>
    <w:rsid w:val="00CA2439"/>
    <w:rsid w:val="00CA301D"/>
    <w:rsid w:val="00CA343D"/>
    <w:rsid w:val="00CA34DD"/>
    <w:rsid w:val="00CA4F9D"/>
    <w:rsid w:val="00CA55B3"/>
    <w:rsid w:val="00CA566B"/>
    <w:rsid w:val="00CA58AA"/>
    <w:rsid w:val="00CA5C27"/>
    <w:rsid w:val="00CA65DB"/>
    <w:rsid w:val="00CA6881"/>
    <w:rsid w:val="00CA6EB9"/>
    <w:rsid w:val="00CA76F4"/>
    <w:rsid w:val="00CB1034"/>
    <w:rsid w:val="00CB12F0"/>
    <w:rsid w:val="00CB1AA8"/>
    <w:rsid w:val="00CB2034"/>
    <w:rsid w:val="00CB278C"/>
    <w:rsid w:val="00CB35A1"/>
    <w:rsid w:val="00CB3A0D"/>
    <w:rsid w:val="00CB3CC8"/>
    <w:rsid w:val="00CB4259"/>
    <w:rsid w:val="00CB43BC"/>
    <w:rsid w:val="00CB518E"/>
    <w:rsid w:val="00CB5292"/>
    <w:rsid w:val="00CB57CF"/>
    <w:rsid w:val="00CB627A"/>
    <w:rsid w:val="00CB686E"/>
    <w:rsid w:val="00CB72E7"/>
    <w:rsid w:val="00CB750A"/>
    <w:rsid w:val="00CB760F"/>
    <w:rsid w:val="00CB7E5B"/>
    <w:rsid w:val="00CC059B"/>
    <w:rsid w:val="00CC0664"/>
    <w:rsid w:val="00CC085C"/>
    <w:rsid w:val="00CC0BED"/>
    <w:rsid w:val="00CC0D17"/>
    <w:rsid w:val="00CC145C"/>
    <w:rsid w:val="00CC17A1"/>
    <w:rsid w:val="00CC1AF6"/>
    <w:rsid w:val="00CC210D"/>
    <w:rsid w:val="00CC2403"/>
    <w:rsid w:val="00CC2E74"/>
    <w:rsid w:val="00CC36AD"/>
    <w:rsid w:val="00CC39DC"/>
    <w:rsid w:val="00CC3A73"/>
    <w:rsid w:val="00CC4403"/>
    <w:rsid w:val="00CC456C"/>
    <w:rsid w:val="00CC479F"/>
    <w:rsid w:val="00CC4D3E"/>
    <w:rsid w:val="00CC5B14"/>
    <w:rsid w:val="00CC5DEB"/>
    <w:rsid w:val="00CC618A"/>
    <w:rsid w:val="00CC6C98"/>
    <w:rsid w:val="00CC6D66"/>
    <w:rsid w:val="00CC70EE"/>
    <w:rsid w:val="00CC7910"/>
    <w:rsid w:val="00CC7F10"/>
    <w:rsid w:val="00CD0DD6"/>
    <w:rsid w:val="00CD11AB"/>
    <w:rsid w:val="00CD1DF0"/>
    <w:rsid w:val="00CD1E43"/>
    <w:rsid w:val="00CD2F72"/>
    <w:rsid w:val="00CD4FDD"/>
    <w:rsid w:val="00CD52DD"/>
    <w:rsid w:val="00CD5F3E"/>
    <w:rsid w:val="00CD63D5"/>
    <w:rsid w:val="00CD695C"/>
    <w:rsid w:val="00CE0862"/>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980"/>
    <w:rsid w:val="00CE7047"/>
    <w:rsid w:val="00CE73D5"/>
    <w:rsid w:val="00CE770E"/>
    <w:rsid w:val="00CE7B14"/>
    <w:rsid w:val="00CF205E"/>
    <w:rsid w:val="00CF22FB"/>
    <w:rsid w:val="00CF3AE8"/>
    <w:rsid w:val="00CF456C"/>
    <w:rsid w:val="00CF46FD"/>
    <w:rsid w:val="00CF56D9"/>
    <w:rsid w:val="00CF584D"/>
    <w:rsid w:val="00CF6ECC"/>
    <w:rsid w:val="00CF772C"/>
    <w:rsid w:val="00CF7BEC"/>
    <w:rsid w:val="00D00205"/>
    <w:rsid w:val="00D00275"/>
    <w:rsid w:val="00D006B2"/>
    <w:rsid w:val="00D01A57"/>
    <w:rsid w:val="00D023C1"/>
    <w:rsid w:val="00D03B8A"/>
    <w:rsid w:val="00D03D14"/>
    <w:rsid w:val="00D04206"/>
    <w:rsid w:val="00D0472A"/>
    <w:rsid w:val="00D04BC9"/>
    <w:rsid w:val="00D0522F"/>
    <w:rsid w:val="00D057E7"/>
    <w:rsid w:val="00D104D9"/>
    <w:rsid w:val="00D109D4"/>
    <w:rsid w:val="00D10ADE"/>
    <w:rsid w:val="00D10E2B"/>
    <w:rsid w:val="00D1188D"/>
    <w:rsid w:val="00D131ED"/>
    <w:rsid w:val="00D134A2"/>
    <w:rsid w:val="00D15DC4"/>
    <w:rsid w:val="00D17887"/>
    <w:rsid w:val="00D21BE9"/>
    <w:rsid w:val="00D21E32"/>
    <w:rsid w:val="00D23355"/>
    <w:rsid w:val="00D23576"/>
    <w:rsid w:val="00D23B51"/>
    <w:rsid w:val="00D23BB5"/>
    <w:rsid w:val="00D23E6B"/>
    <w:rsid w:val="00D23F14"/>
    <w:rsid w:val="00D24108"/>
    <w:rsid w:val="00D242CC"/>
    <w:rsid w:val="00D24B9F"/>
    <w:rsid w:val="00D24F62"/>
    <w:rsid w:val="00D256DD"/>
    <w:rsid w:val="00D25DA8"/>
    <w:rsid w:val="00D25F0E"/>
    <w:rsid w:val="00D261CD"/>
    <w:rsid w:val="00D26947"/>
    <w:rsid w:val="00D270D7"/>
    <w:rsid w:val="00D271EC"/>
    <w:rsid w:val="00D273DB"/>
    <w:rsid w:val="00D30710"/>
    <w:rsid w:val="00D30C47"/>
    <w:rsid w:val="00D30E64"/>
    <w:rsid w:val="00D3179A"/>
    <w:rsid w:val="00D32B6A"/>
    <w:rsid w:val="00D331ED"/>
    <w:rsid w:val="00D347D4"/>
    <w:rsid w:val="00D34A55"/>
    <w:rsid w:val="00D34E27"/>
    <w:rsid w:val="00D35CB2"/>
    <w:rsid w:val="00D36178"/>
    <w:rsid w:val="00D36213"/>
    <w:rsid w:val="00D365A7"/>
    <w:rsid w:val="00D366E2"/>
    <w:rsid w:val="00D36D83"/>
    <w:rsid w:val="00D36F51"/>
    <w:rsid w:val="00D370C6"/>
    <w:rsid w:val="00D3713C"/>
    <w:rsid w:val="00D37BE0"/>
    <w:rsid w:val="00D40708"/>
    <w:rsid w:val="00D410F3"/>
    <w:rsid w:val="00D41896"/>
    <w:rsid w:val="00D4189B"/>
    <w:rsid w:val="00D41A00"/>
    <w:rsid w:val="00D41DD0"/>
    <w:rsid w:val="00D425F3"/>
    <w:rsid w:val="00D42A40"/>
    <w:rsid w:val="00D430DA"/>
    <w:rsid w:val="00D4446A"/>
    <w:rsid w:val="00D44B1C"/>
    <w:rsid w:val="00D451C8"/>
    <w:rsid w:val="00D465B2"/>
    <w:rsid w:val="00D46834"/>
    <w:rsid w:val="00D46CC7"/>
    <w:rsid w:val="00D46F51"/>
    <w:rsid w:val="00D4744A"/>
    <w:rsid w:val="00D477B8"/>
    <w:rsid w:val="00D47E80"/>
    <w:rsid w:val="00D50020"/>
    <w:rsid w:val="00D5006C"/>
    <w:rsid w:val="00D500F2"/>
    <w:rsid w:val="00D505E8"/>
    <w:rsid w:val="00D5183D"/>
    <w:rsid w:val="00D5196D"/>
    <w:rsid w:val="00D52535"/>
    <w:rsid w:val="00D526FE"/>
    <w:rsid w:val="00D532ED"/>
    <w:rsid w:val="00D53728"/>
    <w:rsid w:val="00D537DB"/>
    <w:rsid w:val="00D53DF5"/>
    <w:rsid w:val="00D543D3"/>
    <w:rsid w:val="00D54633"/>
    <w:rsid w:val="00D5463A"/>
    <w:rsid w:val="00D54A29"/>
    <w:rsid w:val="00D54E9C"/>
    <w:rsid w:val="00D5558F"/>
    <w:rsid w:val="00D559FE"/>
    <w:rsid w:val="00D55D0D"/>
    <w:rsid w:val="00D55E83"/>
    <w:rsid w:val="00D56012"/>
    <w:rsid w:val="00D5617C"/>
    <w:rsid w:val="00D565EE"/>
    <w:rsid w:val="00D56736"/>
    <w:rsid w:val="00D56EBB"/>
    <w:rsid w:val="00D572EC"/>
    <w:rsid w:val="00D57BA8"/>
    <w:rsid w:val="00D60276"/>
    <w:rsid w:val="00D60458"/>
    <w:rsid w:val="00D606EC"/>
    <w:rsid w:val="00D61165"/>
    <w:rsid w:val="00D61D9D"/>
    <w:rsid w:val="00D61F0A"/>
    <w:rsid w:val="00D61FD2"/>
    <w:rsid w:val="00D623AF"/>
    <w:rsid w:val="00D625E5"/>
    <w:rsid w:val="00D6284E"/>
    <w:rsid w:val="00D62CCB"/>
    <w:rsid w:val="00D633FD"/>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18D8"/>
    <w:rsid w:val="00D71FA3"/>
    <w:rsid w:val="00D720F7"/>
    <w:rsid w:val="00D72365"/>
    <w:rsid w:val="00D724D0"/>
    <w:rsid w:val="00D725DC"/>
    <w:rsid w:val="00D72C4F"/>
    <w:rsid w:val="00D72E1C"/>
    <w:rsid w:val="00D7427A"/>
    <w:rsid w:val="00D758AD"/>
    <w:rsid w:val="00D75B7A"/>
    <w:rsid w:val="00D75B90"/>
    <w:rsid w:val="00D75CBD"/>
    <w:rsid w:val="00D75DBC"/>
    <w:rsid w:val="00D76C08"/>
    <w:rsid w:val="00D775DB"/>
    <w:rsid w:val="00D77762"/>
    <w:rsid w:val="00D80F97"/>
    <w:rsid w:val="00D819BB"/>
    <w:rsid w:val="00D81D27"/>
    <w:rsid w:val="00D82350"/>
    <w:rsid w:val="00D831EC"/>
    <w:rsid w:val="00D8350B"/>
    <w:rsid w:val="00D841A1"/>
    <w:rsid w:val="00D84AA8"/>
    <w:rsid w:val="00D84BCE"/>
    <w:rsid w:val="00D84E29"/>
    <w:rsid w:val="00D85168"/>
    <w:rsid w:val="00D854F8"/>
    <w:rsid w:val="00D85A33"/>
    <w:rsid w:val="00D85DED"/>
    <w:rsid w:val="00D86996"/>
    <w:rsid w:val="00D87149"/>
    <w:rsid w:val="00D901B7"/>
    <w:rsid w:val="00D902F0"/>
    <w:rsid w:val="00D90760"/>
    <w:rsid w:val="00D92228"/>
    <w:rsid w:val="00D92573"/>
    <w:rsid w:val="00D928C5"/>
    <w:rsid w:val="00D937B9"/>
    <w:rsid w:val="00D94C6A"/>
    <w:rsid w:val="00D9675E"/>
    <w:rsid w:val="00D96833"/>
    <w:rsid w:val="00D96BFA"/>
    <w:rsid w:val="00D9750D"/>
    <w:rsid w:val="00DA032A"/>
    <w:rsid w:val="00DA060D"/>
    <w:rsid w:val="00DA0807"/>
    <w:rsid w:val="00DA1CC2"/>
    <w:rsid w:val="00DA1F84"/>
    <w:rsid w:val="00DA2461"/>
    <w:rsid w:val="00DA2A7F"/>
    <w:rsid w:val="00DA347B"/>
    <w:rsid w:val="00DA3AF2"/>
    <w:rsid w:val="00DA3B5A"/>
    <w:rsid w:val="00DA5164"/>
    <w:rsid w:val="00DA5185"/>
    <w:rsid w:val="00DA5968"/>
    <w:rsid w:val="00DA5CBD"/>
    <w:rsid w:val="00DA5FD0"/>
    <w:rsid w:val="00DA67EF"/>
    <w:rsid w:val="00DA690B"/>
    <w:rsid w:val="00DA6C22"/>
    <w:rsid w:val="00DA6D7C"/>
    <w:rsid w:val="00DA7213"/>
    <w:rsid w:val="00DA7CAF"/>
    <w:rsid w:val="00DB013A"/>
    <w:rsid w:val="00DB0A46"/>
    <w:rsid w:val="00DB0CEF"/>
    <w:rsid w:val="00DB10BB"/>
    <w:rsid w:val="00DB142D"/>
    <w:rsid w:val="00DB1BFA"/>
    <w:rsid w:val="00DB1C08"/>
    <w:rsid w:val="00DB1D13"/>
    <w:rsid w:val="00DB29BC"/>
    <w:rsid w:val="00DB2A04"/>
    <w:rsid w:val="00DB2B1E"/>
    <w:rsid w:val="00DB2EFD"/>
    <w:rsid w:val="00DB386A"/>
    <w:rsid w:val="00DB38BC"/>
    <w:rsid w:val="00DB3951"/>
    <w:rsid w:val="00DB3E49"/>
    <w:rsid w:val="00DB3EB2"/>
    <w:rsid w:val="00DB4059"/>
    <w:rsid w:val="00DB4468"/>
    <w:rsid w:val="00DB47FA"/>
    <w:rsid w:val="00DB4A80"/>
    <w:rsid w:val="00DB5698"/>
    <w:rsid w:val="00DB56E7"/>
    <w:rsid w:val="00DB584D"/>
    <w:rsid w:val="00DB5B52"/>
    <w:rsid w:val="00DB676A"/>
    <w:rsid w:val="00DB6829"/>
    <w:rsid w:val="00DB6F0F"/>
    <w:rsid w:val="00DB7349"/>
    <w:rsid w:val="00DB772E"/>
    <w:rsid w:val="00DB783C"/>
    <w:rsid w:val="00DB7ACA"/>
    <w:rsid w:val="00DB7B3A"/>
    <w:rsid w:val="00DB7FD6"/>
    <w:rsid w:val="00DC001D"/>
    <w:rsid w:val="00DC0144"/>
    <w:rsid w:val="00DC077A"/>
    <w:rsid w:val="00DC1E1B"/>
    <w:rsid w:val="00DC2078"/>
    <w:rsid w:val="00DC2090"/>
    <w:rsid w:val="00DC2A9B"/>
    <w:rsid w:val="00DC3425"/>
    <w:rsid w:val="00DC3950"/>
    <w:rsid w:val="00DC41CE"/>
    <w:rsid w:val="00DC4426"/>
    <w:rsid w:val="00DC4E04"/>
    <w:rsid w:val="00DC507D"/>
    <w:rsid w:val="00DC5146"/>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B29"/>
    <w:rsid w:val="00DD3F80"/>
    <w:rsid w:val="00DD49FC"/>
    <w:rsid w:val="00DD4B3E"/>
    <w:rsid w:val="00DD4BA7"/>
    <w:rsid w:val="00DD4F0D"/>
    <w:rsid w:val="00DD57DD"/>
    <w:rsid w:val="00DD5877"/>
    <w:rsid w:val="00DD5940"/>
    <w:rsid w:val="00DD59D2"/>
    <w:rsid w:val="00DD651C"/>
    <w:rsid w:val="00DD6FF0"/>
    <w:rsid w:val="00DD70A0"/>
    <w:rsid w:val="00DD72D5"/>
    <w:rsid w:val="00DD7B90"/>
    <w:rsid w:val="00DD7C36"/>
    <w:rsid w:val="00DE08CB"/>
    <w:rsid w:val="00DE0C55"/>
    <w:rsid w:val="00DE0E74"/>
    <w:rsid w:val="00DE1011"/>
    <w:rsid w:val="00DE1411"/>
    <w:rsid w:val="00DE1673"/>
    <w:rsid w:val="00DE238E"/>
    <w:rsid w:val="00DE24BE"/>
    <w:rsid w:val="00DE36BF"/>
    <w:rsid w:val="00DE40A9"/>
    <w:rsid w:val="00DE4638"/>
    <w:rsid w:val="00DE4658"/>
    <w:rsid w:val="00DE48D5"/>
    <w:rsid w:val="00DE4F5E"/>
    <w:rsid w:val="00DE5946"/>
    <w:rsid w:val="00DE5C4E"/>
    <w:rsid w:val="00DE63AA"/>
    <w:rsid w:val="00DF0E68"/>
    <w:rsid w:val="00DF115F"/>
    <w:rsid w:val="00DF1647"/>
    <w:rsid w:val="00DF292C"/>
    <w:rsid w:val="00DF2CAC"/>
    <w:rsid w:val="00DF337D"/>
    <w:rsid w:val="00DF36AF"/>
    <w:rsid w:val="00DF3860"/>
    <w:rsid w:val="00DF3A32"/>
    <w:rsid w:val="00DF4075"/>
    <w:rsid w:val="00DF4649"/>
    <w:rsid w:val="00DF4A33"/>
    <w:rsid w:val="00DF4D30"/>
    <w:rsid w:val="00DF58E5"/>
    <w:rsid w:val="00DF5BCC"/>
    <w:rsid w:val="00DF603A"/>
    <w:rsid w:val="00DF71E5"/>
    <w:rsid w:val="00DF7993"/>
    <w:rsid w:val="00DF7A84"/>
    <w:rsid w:val="00E018AE"/>
    <w:rsid w:val="00E02284"/>
    <w:rsid w:val="00E022FA"/>
    <w:rsid w:val="00E03B42"/>
    <w:rsid w:val="00E04417"/>
    <w:rsid w:val="00E04F44"/>
    <w:rsid w:val="00E04FDB"/>
    <w:rsid w:val="00E05837"/>
    <w:rsid w:val="00E058D3"/>
    <w:rsid w:val="00E0593F"/>
    <w:rsid w:val="00E06631"/>
    <w:rsid w:val="00E06679"/>
    <w:rsid w:val="00E066AB"/>
    <w:rsid w:val="00E06C78"/>
    <w:rsid w:val="00E07AD2"/>
    <w:rsid w:val="00E10D0D"/>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362"/>
    <w:rsid w:val="00E16E53"/>
    <w:rsid w:val="00E17ACD"/>
    <w:rsid w:val="00E20051"/>
    <w:rsid w:val="00E201B0"/>
    <w:rsid w:val="00E20FE8"/>
    <w:rsid w:val="00E211C1"/>
    <w:rsid w:val="00E21207"/>
    <w:rsid w:val="00E213BB"/>
    <w:rsid w:val="00E216A0"/>
    <w:rsid w:val="00E2198E"/>
    <w:rsid w:val="00E22275"/>
    <w:rsid w:val="00E2275C"/>
    <w:rsid w:val="00E227C5"/>
    <w:rsid w:val="00E22B35"/>
    <w:rsid w:val="00E22BDC"/>
    <w:rsid w:val="00E24F95"/>
    <w:rsid w:val="00E2573D"/>
    <w:rsid w:val="00E25C73"/>
    <w:rsid w:val="00E25C97"/>
    <w:rsid w:val="00E26533"/>
    <w:rsid w:val="00E26C59"/>
    <w:rsid w:val="00E26DBB"/>
    <w:rsid w:val="00E26DBD"/>
    <w:rsid w:val="00E26F5C"/>
    <w:rsid w:val="00E279F6"/>
    <w:rsid w:val="00E27DC9"/>
    <w:rsid w:val="00E27EC0"/>
    <w:rsid w:val="00E303F2"/>
    <w:rsid w:val="00E30C2E"/>
    <w:rsid w:val="00E30E36"/>
    <w:rsid w:val="00E310A1"/>
    <w:rsid w:val="00E31438"/>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7379"/>
    <w:rsid w:val="00E37960"/>
    <w:rsid w:val="00E40EB5"/>
    <w:rsid w:val="00E40EC2"/>
    <w:rsid w:val="00E416BF"/>
    <w:rsid w:val="00E42A2D"/>
    <w:rsid w:val="00E4321D"/>
    <w:rsid w:val="00E43ECB"/>
    <w:rsid w:val="00E44109"/>
    <w:rsid w:val="00E44416"/>
    <w:rsid w:val="00E444B9"/>
    <w:rsid w:val="00E44772"/>
    <w:rsid w:val="00E44864"/>
    <w:rsid w:val="00E45E8C"/>
    <w:rsid w:val="00E46265"/>
    <w:rsid w:val="00E4629E"/>
    <w:rsid w:val="00E46C5F"/>
    <w:rsid w:val="00E47692"/>
    <w:rsid w:val="00E47A10"/>
    <w:rsid w:val="00E505D7"/>
    <w:rsid w:val="00E50B9F"/>
    <w:rsid w:val="00E50C42"/>
    <w:rsid w:val="00E51403"/>
    <w:rsid w:val="00E51446"/>
    <w:rsid w:val="00E51773"/>
    <w:rsid w:val="00E52054"/>
    <w:rsid w:val="00E522E2"/>
    <w:rsid w:val="00E52BED"/>
    <w:rsid w:val="00E52E33"/>
    <w:rsid w:val="00E53159"/>
    <w:rsid w:val="00E532EC"/>
    <w:rsid w:val="00E5373C"/>
    <w:rsid w:val="00E53820"/>
    <w:rsid w:val="00E542A1"/>
    <w:rsid w:val="00E547A7"/>
    <w:rsid w:val="00E554B9"/>
    <w:rsid w:val="00E55ECA"/>
    <w:rsid w:val="00E56BEC"/>
    <w:rsid w:val="00E57097"/>
    <w:rsid w:val="00E5750E"/>
    <w:rsid w:val="00E61418"/>
    <w:rsid w:val="00E616E4"/>
    <w:rsid w:val="00E616F4"/>
    <w:rsid w:val="00E6348E"/>
    <w:rsid w:val="00E6367F"/>
    <w:rsid w:val="00E6383F"/>
    <w:rsid w:val="00E63A83"/>
    <w:rsid w:val="00E63D59"/>
    <w:rsid w:val="00E64BCF"/>
    <w:rsid w:val="00E652BE"/>
    <w:rsid w:val="00E659FE"/>
    <w:rsid w:val="00E65E42"/>
    <w:rsid w:val="00E662F5"/>
    <w:rsid w:val="00E66A5D"/>
    <w:rsid w:val="00E66E6F"/>
    <w:rsid w:val="00E66F6F"/>
    <w:rsid w:val="00E6767F"/>
    <w:rsid w:val="00E67D73"/>
    <w:rsid w:val="00E70533"/>
    <w:rsid w:val="00E70D45"/>
    <w:rsid w:val="00E7154F"/>
    <w:rsid w:val="00E71673"/>
    <w:rsid w:val="00E71DB8"/>
    <w:rsid w:val="00E72453"/>
    <w:rsid w:val="00E728C0"/>
    <w:rsid w:val="00E732A7"/>
    <w:rsid w:val="00E73B98"/>
    <w:rsid w:val="00E7480C"/>
    <w:rsid w:val="00E749D3"/>
    <w:rsid w:val="00E74F6A"/>
    <w:rsid w:val="00E75186"/>
    <w:rsid w:val="00E75900"/>
    <w:rsid w:val="00E75CEA"/>
    <w:rsid w:val="00E76141"/>
    <w:rsid w:val="00E761A8"/>
    <w:rsid w:val="00E767F3"/>
    <w:rsid w:val="00E7686C"/>
    <w:rsid w:val="00E76896"/>
    <w:rsid w:val="00E77363"/>
    <w:rsid w:val="00E7743E"/>
    <w:rsid w:val="00E7759A"/>
    <w:rsid w:val="00E77679"/>
    <w:rsid w:val="00E80096"/>
    <w:rsid w:val="00E80183"/>
    <w:rsid w:val="00E801D5"/>
    <w:rsid w:val="00E80DB3"/>
    <w:rsid w:val="00E81024"/>
    <w:rsid w:val="00E82EA5"/>
    <w:rsid w:val="00E83102"/>
    <w:rsid w:val="00E83CE8"/>
    <w:rsid w:val="00E83F8F"/>
    <w:rsid w:val="00E84989"/>
    <w:rsid w:val="00E85B9C"/>
    <w:rsid w:val="00E86506"/>
    <w:rsid w:val="00E86969"/>
    <w:rsid w:val="00E86E20"/>
    <w:rsid w:val="00E86EE4"/>
    <w:rsid w:val="00E87BAC"/>
    <w:rsid w:val="00E87CCF"/>
    <w:rsid w:val="00E9028F"/>
    <w:rsid w:val="00E90E11"/>
    <w:rsid w:val="00E911E5"/>
    <w:rsid w:val="00E91F9E"/>
    <w:rsid w:val="00E9288A"/>
    <w:rsid w:val="00E92F8B"/>
    <w:rsid w:val="00E93053"/>
    <w:rsid w:val="00E93219"/>
    <w:rsid w:val="00E9333E"/>
    <w:rsid w:val="00E93E16"/>
    <w:rsid w:val="00E9427C"/>
    <w:rsid w:val="00E94660"/>
    <w:rsid w:val="00E9495A"/>
    <w:rsid w:val="00E94C74"/>
    <w:rsid w:val="00E94F8A"/>
    <w:rsid w:val="00E950B4"/>
    <w:rsid w:val="00E95749"/>
    <w:rsid w:val="00E959E9"/>
    <w:rsid w:val="00E95F30"/>
    <w:rsid w:val="00E95F5A"/>
    <w:rsid w:val="00E961C4"/>
    <w:rsid w:val="00E9728F"/>
    <w:rsid w:val="00E97AAD"/>
    <w:rsid w:val="00E97BC0"/>
    <w:rsid w:val="00E97E00"/>
    <w:rsid w:val="00EA04BE"/>
    <w:rsid w:val="00EA0AEC"/>
    <w:rsid w:val="00EA0D96"/>
    <w:rsid w:val="00EA19B9"/>
    <w:rsid w:val="00EA2170"/>
    <w:rsid w:val="00EA2761"/>
    <w:rsid w:val="00EA2949"/>
    <w:rsid w:val="00EA2CE2"/>
    <w:rsid w:val="00EA2D2C"/>
    <w:rsid w:val="00EA4C0C"/>
    <w:rsid w:val="00EA55C6"/>
    <w:rsid w:val="00EA55FA"/>
    <w:rsid w:val="00EA7422"/>
    <w:rsid w:val="00EA759C"/>
    <w:rsid w:val="00EA7B3B"/>
    <w:rsid w:val="00EA7BD8"/>
    <w:rsid w:val="00EB0077"/>
    <w:rsid w:val="00EB0831"/>
    <w:rsid w:val="00EB130E"/>
    <w:rsid w:val="00EB2007"/>
    <w:rsid w:val="00EB20A7"/>
    <w:rsid w:val="00EB2A16"/>
    <w:rsid w:val="00EB3136"/>
    <w:rsid w:val="00EB3A60"/>
    <w:rsid w:val="00EB3B9B"/>
    <w:rsid w:val="00EB3DFC"/>
    <w:rsid w:val="00EB47BB"/>
    <w:rsid w:val="00EB4C0E"/>
    <w:rsid w:val="00EB5472"/>
    <w:rsid w:val="00EB5672"/>
    <w:rsid w:val="00EB6078"/>
    <w:rsid w:val="00EB7225"/>
    <w:rsid w:val="00EB75C0"/>
    <w:rsid w:val="00EC0B64"/>
    <w:rsid w:val="00EC0D0C"/>
    <w:rsid w:val="00EC0EE4"/>
    <w:rsid w:val="00EC1DFC"/>
    <w:rsid w:val="00EC1E28"/>
    <w:rsid w:val="00EC233B"/>
    <w:rsid w:val="00EC3103"/>
    <w:rsid w:val="00EC4B44"/>
    <w:rsid w:val="00EC4BAD"/>
    <w:rsid w:val="00EC5BCB"/>
    <w:rsid w:val="00EC7527"/>
    <w:rsid w:val="00EC7732"/>
    <w:rsid w:val="00EC77F2"/>
    <w:rsid w:val="00EC7EB9"/>
    <w:rsid w:val="00ED077F"/>
    <w:rsid w:val="00ED0C64"/>
    <w:rsid w:val="00ED1BCF"/>
    <w:rsid w:val="00ED2B59"/>
    <w:rsid w:val="00ED2F3C"/>
    <w:rsid w:val="00ED4372"/>
    <w:rsid w:val="00ED4658"/>
    <w:rsid w:val="00ED5412"/>
    <w:rsid w:val="00ED554B"/>
    <w:rsid w:val="00ED5827"/>
    <w:rsid w:val="00ED596C"/>
    <w:rsid w:val="00ED5DBA"/>
    <w:rsid w:val="00ED5EBF"/>
    <w:rsid w:val="00ED63FB"/>
    <w:rsid w:val="00ED6C02"/>
    <w:rsid w:val="00ED7AC2"/>
    <w:rsid w:val="00ED7F6C"/>
    <w:rsid w:val="00EE0BE4"/>
    <w:rsid w:val="00EE14DF"/>
    <w:rsid w:val="00EE169F"/>
    <w:rsid w:val="00EE21AF"/>
    <w:rsid w:val="00EE22F3"/>
    <w:rsid w:val="00EE24E2"/>
    <w:rsid w:val="00EE2A3D"/>
    <w:rsid w:val="00EE3219"/>
    <w:rsid w:val="00EE3358"/>
    <w:rsid w:val="00EE37CC"/>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24B"/>
    <w:rsid w:val="00EF1683"/>
    <w:rsid w:val="00EF17CF"/>
    <w:rsid w:val="00EF1DF3"/>
    <w:rsid w:val="00EF227F"/>
    <w:rsid w:val="00EF2519"/>
    <w:rsid w:val="00EF2BF5"/>
    <w:rsid w:val="00EF2DD9"/>
    <w:rsid w:val="00EF3EE6"/>
    <w:rsid w:val="00EF3FD9"/>
    <w:rsid w:val="00EF3FE4"/>
    <w:rsid w:val="00EF4094"/>
    <w:rsid w:val="00EF43F5"/>
    <w:rsid w:val="00EF4563"/>
    <w:rsid w:val="00EF4594"/>
    <w:rsid w:val="00EF4912"/>
    <w:rsid w:val="00EF4BFF"/>
    <w:rsid w:val="00EF4D69"/>
    <w:rsid w:val="00EF515D"/>
    <w:rsid w:val="00EF52C6"/>
    <w:rsid w:val="00EF57EA"/>
    <w:rsid w:val="00EF6237"/>
    <w:rsid w:val="00EF6440"/>
    <w:rsid w:val="00EF68F9"/>
    <w:rsid w:val="00EF6AA4"/>
    <w:rsid w:val="00EF78CE"/>
    <w:rsid w:val="00EF79FC"/>
    <w:rsid w:val="00F012E6"/>
    <w:rsid w:val="00F01836"/>
    <w:rsid w:val="00F01905"/>
    <w:rsid w:val="00F019A3"/>
    <w:rsid w:val="00F01AD1"/>
    <w:rsid w:val="00F01E0D"/>
    <w:rsid w:val="00F01E92"/>
    <w:rsid w:val="00F01EC2"/>
    <w:rsid w:val="00F02462"/>
    <w:rsid w:val="00F02A9A"/>
    <w:rsid w:val="00F034BF"/>
    <w:rsid w:val="00F035E9"/>
    <w:rsid w:val="00F03607"/>
    <w:rsid w:val="00F0378D"/>
    <w:rsid w:val="00F03DBE"/>
    <w:rsid w:val="00F03E95"/>
    <w:rsid w:val="00F04BEB"/>
    <w:rsid w:val="00F04C66"/>
    <w:rsid w:val="00F051AA"/>
    <w:rsid w:val="00F061FB"/>
    <w:rsid w:val="00F06241"/>
    <w:rsid w:val="00F06B1F"/>
    <w:rsid w:val="00F06E44"/>
    <w:rsid w:val="00F06E6D"/>
    <w:rsid w:val="00F06F9F"/>
    <w:rsid w:val="00F07970"/>
    <w:rsid w:val="00F07B1E"/>
    <w:rsid w:val="00F07C22"/>
    <w:rsid w:val="00F103AE"/>
    <w:rsid w:val="00F10531"/>
    <w:rsid w:val="00F10533"/>
    <w:rsid w:val="00F1105B"/>
    <w:rsid w:val="00F110FB"/>
    <w:rsid w:val="00F112FA"/>
    <w:rsid w:val="00F1182C"/>
    <w:rsid w:val="00F11A1C"/>
    <w:rsid w:val="00F11D54"/>
    <w:rsid w:val="00F128FB"/>
    <w:rsid w:val="00F138C2"/>
    <w:rsid w:val="00F1515E"/>
    <w:rsid w:val="00F1572A"/>
    <w:rsid w:val="00F1587B"/>
    <w:rsid w:val="00F16413"/>
    <w:rsid w:val="00F16875"/>
    <w:rsid w:val="00F1735C"/>
    <w:rsid w:val="00F17534"/>
    <w:rsid w:val="00F1787C"/>
    <w:rsid w:val="00F179FB"/>
    <w:rsid w:val="00F17F84"/>
    <w:rsid w:val="00F20100"/>
    <w:rsid w:val="00F2039E"/>
    <w:rsid w:val="00F203C7"/>
    <w:rsid w:val="00F2127A"/>
    <w:rsid w:val="00F21581"/>
    <w:rsid w:val="00F217D3"/>
    <w:rsid w:val="00F22F66"/>
    <w:rsid w:val="00F230D2"/>
    <w:rsid w:val="00F23186"/>
    <w:rsid w:val="00F246F8"/>
    <w:rsid w:val="00F24818"/>
    <w:rsid w:val="00F2496C"/>
    <w:rsid w:val="00F249E1"/>
    <w:rsid w:val="00F24DED"/>
    <w:rsid w:val="00F250A1"/>
    <w:rsid w:val="00F253F8"/>
    <w:rsid w:val="00F25A29"/>
    <w:rsid w:val="00F2619E"/>
    <w:rsid w:val="00F2648F"/>
    <w:rsid w:val="00F2687D"/>
    <w:rsid w:val="00F268D4"/>
    <w:rsid w:val="00F26F01"/>
    <w:rsid w:val="00F27143"/>
    <w:rsid w:val="00F27D97"/>
    <w:rsid w:val="00F30E47"/>
    <w:rsid w:val="00F322EC"/>
    <w:rsid w:val="00F32D00"/>
    <w:rsid w:val="00F330C2"/>
    <w:rsid w:val="00F33832"/>
    <w:rsid w:val="00F34235"/>
    <w:rsid w:val="00F346A3"/>
    <w:rsid w:val="00F35B27"/>
    <w:rsid w:val="00F35FDC"/>
    <w:rsid w:val="00F35FF5"/>
    <w:rsid w:val="00F36D7A"/>
    <w:rsid w:val="00F37485"/>
    <w:rsid w:val="00F40730"/>
    <w:rsid w:val="00F40AA3"/>
    <w:rsid w:val="00F42358"/>
    <w:rsid w:val="00F423C9"/>
    <w:rsid w:val="00F4254B"/>
    <w:rsid w:val="00F42946"/>
    <w:rsid w:val="00F42A96"/>
    <w:rsid w:val="00F43039"/>
    <w:rsid w:val="00F43093"/>
    <w:rsid w:val="00F4354B"/>
    <w:rsid w:val="00F43BC2"/>
    <w:rsid w:val="00F44231"/>
    <w:rsid w:val="00F444E6"/>
    <w:rsid w:val="00F44EE1"/>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8CF"/>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400F"/>
    <w:rsid w:val="00F64665"/>
    <w:rsid w:val="00F64723"/>
    <w:rsid w:val="00F64C41"/>
    <w:rsid w:val="00F64E8F"/>
    <w:rsid w:val="00F64FA9"/>
    <w:rsid w:val="00F65032"/>
    <w:rsid w:val="00F65D17"/>
    <w:rsid w:val="00F66431"/>
    <w:rsid w:val="00F672D5"/>
    <w:rsid w:val="00F67558"/>
    <w:rsid w:val="00F71078"/>
    <w:rsid w:val="00F710BE"/>
    <w:rsid w:val="00F715FC"/>
    <w:rsid w:val="00F71B78"/>
    <w:rsid w:val="00F71C51"/>
    <w:rsid w:val="00F71E71"/>
    <w:rsid w:val="00F7211C"/>
    <w:rsid w:val="00F7235A"/>
    <w:rsid w:val="00F726F8"/>
    <w:rsid w:val="00F733FA"/>
    <w:rsid w:val="00F734B7"/>
    <w:rsid w:val="00F7374C"/>
    <w:rsid w:val="00F73B6E"/>
    <w:rsid w:val="00F73C76"/>
    <w:rsid w:val="00F74288"/>
    <w:rsid w:val="00F742B3"/>
    <w:rsid w:val="00F74690"/>
    <w:rsid w:val="00F74AF7"/>
    <w:rsid w:val="00F74EF9"/>
    <w:rsid w:val="00F7530F"/>
    <w:rsid w:val="00F75ABD"/>
    <w:rsid w:val="00F75BA7"/>
    <w:rsid w:val="00F75DE2"/>
    <w:rsid w:val="00F761AA"/>
    <w:rsid w:val="00F7673E"/>
    <w:rsid w:val="00F772A1"/>
    <w:rsid w:val="00F80284"/>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79C"/>
    <w:rsid w:val="00F90644"/>
    <w:rsid w:val="00F90666"/>
    <w:rsid w:val="00F90C5A"/>
    <w:rsid w:val="00F9167A"/>
    <w:rsid w:val="00F91CBE"/>
    <w:rsid w:val="00F92DED"/>
    <w:rsid w:val="00F93049"/>
    <w:rsid w:val="00F937C0"/>
    <w:rsid w:val="00F944CB"/>
    <w:rsid w:val="00F94B58"/>
    <w:rsid w:val="00F94E6B"/>
    <w:rsid w:val="00F94E6F"/>
    <w:rsid w:val="00F9514E"/>
    <w:rsid w:val="00F953D9"/>
    <w:rsid w:val="00F95B2F"/>
    <w:rsid w:val="00F963FF"/>
    <w:rsid w:val="00FA02DD"/>
    <w:rsid w:val="00FA055A"/>
    <w:rsid w:val="00FA0C8F"/>
    <w:rsid w:val="00FA10FC"/>
    <w:rsid w:val="00FA2104"/>
    <w:rsid w:val="00FA23B2"/>
    <w:rsid w:val="00FA2B00"/>
    <w:rsid w:val="00FA3243"/>
    <w:rsid w:val="00FA34EE"/>
    <w:rsid w:val="00FA38F1"/>
    <w:rsid w:val="00FA4973"/>
    <w:rsid w:val="00FA4C9B"/>
    <w:rsid w:val="00FA63C6"/>
    <w:rsid w:val="00FA6622"/>
    <w:rsid w:val="00FA69D8"/>
    <w:rsid w:val="00FA6BAF"/>
    <w:rsid w:val="00FA77FE"/>
    <w:rsid w:val="00FA7D93"/>
    <w:rsid w:val="00FB0607"/>
    <w:rsid w:val="00FB071E"/>
    <w:rsid w:val="00FB0A4C"/>
    <w:rsid w:val="00FB0D6B"/>
    <w:rsid w:val="00FB1326"/>
    <w:rsid w:val="00FB13E8"/>
    <w:rsid w:val="00FB1E9B"/>
    <w:rsid w:val="00FB2238"/>
    <w:rsid w:val="00FB34CA"/>
    <w:rsid w:val="00FB3590"/>
    <w:rsid w:val="00FB3A2D"/>
    <w:rsid w:val="00FB3FBE"/>
    <w:rsid w:val="00FB4FCC"/>
    <w:rsid w:val="00FB51B3"/>
    <w:rsid w:val="00FB5B05"/>
    <w:rsid w:val="00FB6052"/>
    <w:rsid w:val="00FB6C15"/>
    <w:rsid w:val="00FB704E"/>
    <w:rsid w:val="00FB78F0"/>
    <w:rsid w:val="00FC055C"/>
    <w:rsid w:val="00FC06B5"/>
    <w:rsid w:val="00FC0E93"/>
    <w:rsid w:val="00FC2781"/>
    <w:rsid w:val="00FC3AA1"/>
    <w:rsid w:val="00FC3B72"/>
    <w:rsid w:val="00FC4DEE"/>
    <w:rsid w:val="00FC505D"/>
    <w:rsid w:val="00FC526A"/>
    <w:rsid w:val="00FC5AFB"/>
    <w:rsid w:val="00FC6E50"/>
    <w:rsid w:val="00FC7762"/>
    <w:rsid w:val="00FD05BE"/>
    <w:rsid w:val="00FD0C1F"/>
    <w:rsid w:val="00FD0EA7"/>
    <w:rsid w:val="00FD13F7"/>
    <w:rsid w:val="00FD14C1"/>
    <w:rsid w:val="00FD18DA"/>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7E12"/>
    <w:rsid w:val="00FE06F0"/>
    <w:rsid w:val="00FE0911"/>
    <w:rsid w:val="00FE0B2C"/>
    <w:rsid w:val="00FE0F59"/>
    <w:rsid w:val="00FE1204"/>
    <w:rsid w:val="00FE1C82"/>
    <w:rsid w:val="00FE1D91"/>
    <w:rsid w:val="00FE22BC"/>
    <w:rsid w:val="00FE251C"/>
    <w:rsid w:val="00FE2E52"/>
    <w:rsid w:val="00FE3237"/>
    <w:rsid w:val="00FE38B4"/>
    <w:rsid w:val="00FE3B0C"/>
    <w:rsid w:val="00FE450C"/>
    <w:rsid w:val="00FE475D"/>
    <w:rsid w:val="00FE49CA"/>
    <w:rsid w:val="00FE4B0E"/>
    <w:rsid w:val="00FE5592"/>
    <w:rsid w:val="00FE6817"/>
    <w:rsid w:val="00FE6B1A"/>
    <w:rsid w:val="00FE6B72"/>
    <w:rsid w:val="00FE728B"/>
    <w:rsid w:val="00FE7426"/>
    <w:rsid w:val="00FE7C45"/>
    <w:rsid w:val="00FF0081"/>
    <w:rsid w:val="00FF11E5"/>
    <w:rsid w:val="00FF198D"/>
    <w:rsid w:val="00FF1C01"/>
    <w:rsid w:val="00FF2156"/>
    <w:rsid w:val="00FF2AFE"/>
    <w:rsid w:val="00FF3A81"/>
    <w:rsid w:val="00FF3CFD"/>
    <w:rsid w:val="00FF3D67"/>
    <w:rsid w:val="00FF437A"/>
    <w:rsid w:val="00FF4454"/>
    <w:rsid w:val="00FF4703"/>
    <w:rsid w:val="00FF4769"/>
    <w:rsid w:val="00FF4917"/>
    <w:rsid w:val="00FF4C30"/>
    <w:rsid w:val="00FF4EED"/>
    <w:rsid w:val="00FF5047"/>
    <w:rsid w:val="00FF52B2"/>
    <w:rsid w:val="00FF628A"/>
    <w:rsid w:val="00FF6354"/>
    <w:rsid w:val="00FF66BC"/>
    <w:rsid w:val="00FF6877"/>
    <w:rsid w:val="00FF70EA"/>
    <w:rsid w:val="00FF719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02A8C"/>
    <w:rPr>
      <w:color w:val="605E5C"/>
      <w:shd w:val="clear" w:color="auto" w:fill="E1DFDD"/>
    </w:rPr>
  </w:style>
  <w:style w:type="table" w:customStyle="1" w:styleId="Reatabula45">
    <w:name w:val="Režģa tabula45"/>
    <w:basedOn w:val="Parastatabula"/>
    <w:next w:val="Reatabula"/>
    <w:uiPriority w:val="59"/>
    <w:rsid w:val="00D561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2">
    <w:name w:val="Režģa tabula402"/>
    <w:basedOn w:val="Parastatabula"/>
    <w:uiPriority w:val="39"/>
    <w:rsid w:val="009560D0"/>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39"/>
    <w:rsid w:val="009560D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4">
    <w:name w:val="Režģa tabula114"/>
    <w:basedOn w:val="Parastatabula"/>
    <w:next w:val="Reatabula"/>
    <w:uiPriority w:val="39"/>
    <w:rsid w:val="009560D0"/>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238807" TargetMode="External"/><Relationship Id="rId18" Type="http://schemas.openxmlformats.org/officeDocument/2006/relationships/hyperlink" Target="https://likumi.lv/ta/id/6849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nfo@latvenergo.lv" TargetMode="External"/><Relationship Id="rId7" Type="http://schemas.openxmlformats.org/officeDocument/2006/relationships/endnotes" Target="endnotes.xml"/><Relationship Id="rId12" Type="http://schemas.openxmlformats.org/officeDocument/2006/relationships/hyperlink" Target="https://likumi.lv/ta/id/336956" TargetMode="External"/><Relationship Id="rId17" Type="http://schemas.openxmlformats.org/officeDocument/2006/relationships/hyperlink" Target="https://likumi.lv/ta/id/6849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kumi.lv/ta/id/90822" TargetMode="External"/><Relationship Id="rId20" Type="http://schemas.openxmlformats.org/officeDocument/2006/relationships/hyperlink" Target="https://likumi.lv/ta/id/33695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90822" TargetMode="External"/><Relationship Id="rId24" Type="http://schemas.openxmlformats.org/officeDocument/2006/relationships/hyperlink" Target="https://likumi.lv/ta/id/61913" TargetMode="External"/><Relationship Id="rId5" Type="http://schemas.openxmlformats.org/officeDocument/2006/relationships/webSettings" Target="webSettings.xml"/><Relationship Id="rId15" Type="http://schemas.openxmlformats.org/officeDocument/2006/relationships/hyperlink" Target="https://likumi.lv/ta/id/90822" TargetMode="External"/><Relationship Id="rId23" Type="http://schemas.openxmlformats.org/officeDocument/2006/relationships/hyperlink" Target="https://geolatvija.lv/geo/tapis?documents=open" TargetMode="External"/><Relationship Id="rId10" Type="http://schemas.openxmlformats.org/officeDocument/2006/relationships/hyperlink" Target="https://likumi.lv/ta/id/90822" TargetMode="External"/><Relationship Id="rId19" Type="http://schemas.openxmlformats.org/officeDocument/2006/relationships/hyperlink" Target="http://www.likumi.lv/doc.php?id=68490&amp;from=off" TargetMode="External"/><Relationship Id="rId4" Type="http://schemas.openxmlformats.org/officeDocument/2006/relationships/settings" Target="settings.xml"/><Relationship Id="rId9" Type="http://schemas.openxmlformats.org/officeDocument/2006/relationships/hyperlink" Target="https://www.youtube.com/watch?v=9tChBVlyWpE" TargetMode="External"/><Relationship Id="rId14" Type="http://schemas.openxmlformats.org/officeDocument/2006/relationships/hyperlink" Target="http://www.likumi.lv/doc.php?id=68490&amp;from=off" TargetMode="External"/><Relationship Id="rId22" Type="http://schemas.openxmlformats.org/officeDocument/2006/relationships/hyperlink" Target="http://www.likumi.lv/doc.php?id=68490&amp;from=off"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747FC-C452-4C0A-985A-889A8D58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98</Pages>
  <Words>51453</Words>
  <Characters>293286</Characters>
  <Application>Microsoft Office Word</Application>
  <DocSecurity>0</DocSecurity>
  <Lines>2444</Lines>
  <Paragraphs>688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Santa Čingule</cp:lastModifiedBy>
  <cp:revision>11</cp:revision>
  <cp:lastPrinted>2023-11-29T09:58:00Z</cp:lastPrinted>
  <dcterms:created xsi:type="dcterms:W3CDTF">2024-05-31T07:28:00Z</dcterms:created>
  <dcterms:modified xsi:type="dcterms:W3CDTF">2024-06-03T10:53:00Z</dcterms:modified>
</cp:coreProperties>
</file>