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62D641" w14:textId="77777777" w:rsidR="006033D4" w:rsidRPr="006033D4" w:rsidRDefault="006033D4" w:rsidP="006033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33D4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23C23276" w14:textId="77777777" w:rsidR="006033D4" w:rsidRPr="006033D4" w:rsidRDefault="006033D4" w:rsidP="006033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33D4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6C16B135" w14:textId="174E61DE" w:rsidR="006033D4" w:rsidRPr="006033D4" w:rsidRDefault="006033D4" w:rsidP="006033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33D4">
        <w:rPr>
          <w:rFonts w:ascii="Times New Roman" w:eastAsia="Times New Roman" w:hAnsi="Times New Roman" w:cs="Times New Roman"/>
          <w:sz w:val="24"/>
          <w:szCs w:val="24"/>
        </w:rPr>
        <w:t>20.06.2024. sēdes lēmumam Nr.</w:t>
      </w:r>
      <w:r w:rsidR="00E16C01">
        <w:rPr>
          <w:rFonts w:ascii="Times New Roman" w:eastAsia="Times New Roman" w:hAnsi="Times New Roman" w:cs="Times New Roman"/>
          <w:sz w:val="24"/>
          <w:szCs w:val="24"/>
        </w:rPr>
        <w:t>498</w:t>
      </w:r>
    </w:p>
    <w:p w14:paraId="3D991E03" w14:textId="1553EC4A" w:rsidR="006033D4" w:rsidRPr="006033D4" w:rsidRDefault="006033D4" w:rsidP="006033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033D4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E16C01">
        <w:rPr>
          <w:rFonts w:ascii="Times New Roman" w:eastAsia="Times New Roman" w:hAnsi="Times New Roman" w:cs="Times New Roman"/>
          <w:sz w:val="24"/>
          <w:szCs w:val="24"/>
        </w:rPr>
        <w:t>11</w:t>
      </w:r>
      <w:r w:rsidRPr="006033D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16C01">
        <w:rPr>
          <w:rFonts w:ascii="Times New Roman" w:eastAsia="Times New Roman" w:hAnsi="Times New Roman" w:cs="Times New Roman"/>
          <w:sz w:val="24"/>
          <w:szCs w:val="24"/>
        </w:rPr>
        <w:t>84</w:t>
      </w:r>
      <w:bookmarkStart w:id="0" w:name="_GoBack"/>
      <w:bookmarkEnd w:id="0"/>
      <w:r w:rsidRPr="006033D4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1B7C06B8" w14:textId="77777777" w:rsidR="004B1996" w:rsidRDefault="004B1996" w:rsidP="004B1996"/>
    <w:p w14:paraId="1B7C06B9" w14:textId="77777777" w:rsidR="004B1996" w:rsidRDefault="004B1996" w:rsidP="006033D4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Vecsilnieki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Brīvzemnieku </w:t>
      </w:r>
      <w:r w:rsidRPr="000608BB">
        <w:rPr>
          <w:rFonts w:ascii="Times New Roman" w:hAnsi="Times New Roman" w:cs="Times New Roman"/>
          <w:sz w:val="24"/>
          <w:szCs w:val="24"/>
        </w:rPr>
        <w:t xml:space="preserve">pagasts, kadastra </w:t>
      </w:r>
      <w:r>
        <w:rPr>
          <w:rFonts w:ascii="Times New Roman" w:hAnsi="Times New Roman" w:cs="Times New Roman"/>
          <w:sz w:val="24"/>
          <w:szCs w:val="24"/>
        </w:rPr>
        <w:t>numurs</w:t>
      </w:r>
      <w:r w:rsidRPr="000608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6648 002 0068</w:t>
      </w:r>
    </w:p>
    <w:p w14:paraId="1B7C06BA" w14:textId="77777777" w:rsidR="004B1996" w:rsidRDefault="004B1996"/>
    <w:p w14:paraId="1B7C06BB" w14:textId="77777777" w:rsidR="004B1996" w:rsidRDefault="004B1996" w:rsidP="006033D4">
      <w:pPr>
        <w:jc w:val="center"/>
      </w:pPr>
      <w:r w:rsidRPr="004B1996">
        <w:rPr>
          <w:noProof/>
          <w:lang w:eastAsia="lv-LV"/>
        </w:rPr>
        <w:drawing>
          <wp:inline distT="0" distB="0" distL="0" distR="0" wp14:anchorId="1B7C06BC" wp14:editId="1B7C06BD">
            <wp:extent cx="5274310" cy="404431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B1996" w:rsidSect="006033D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996"/>
    <w:rsid w:val="004B1996"/>
    <w:rsid w:val="006033D4"/>
    <w:rsid w:val="00AA202F"/>
    <w:rsid w:val="00E1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C06B4"/>
  <w15:chartTrackingRefBased/>
  <w15:docId w15:val="{4637195B-2C95-44AB-98B0-EA9135036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4B1996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Gunita Meļķe-Kažoka</dc:creator>
  <cp:keywords/>
  <dc:description/>
  <cp:lastModifiedBy>Dace Tauriņa</cp:lastModifiedBy>
  <cp:revision>3</cp:revision>
  <dcterms:created xsi:type="dcterms:W3CDTF">2024-06-07T06:05:00Z</dcterms:created>
  <dcterms:modified xsi:type="dcterms:W3CDTF">2024-06-27T08:10:00Z</dcterms:modified>
</cp:coreProperties>
</file>