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bookmarkStart w:id="0" w:name="_GoBack"/>
      <w:bookmarkEnd w:id="0"/>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1F93A025" w:rsidR="00C162C2" w:rsidRPr="002E2738" w:rsidRDefault="00C162C2" w:rsidP="002E2D3C">
      <w:pPr>
        <w:jc w:val="center"/>
        <w:rPr>
          <w:bCs/>
          <w:lang w:val="lv-LV"/>
        </w:rPr>
      </w:pPr>
      <w:r w:rsidRPr="002E2738">
        <w:rPr>
          <w:bCs/>
          <w:lang w:val="lv-LV"/>
        </w:rPr>
        <w:t>Nr.</w:t>
      </w:r>
      <w:r w:rsidR="0064557C">
        <w:rPr>
          <w:bCs/>
          <w:lang w:val="lv-LV"/>
        </w:rPr>
        <w:t>7</w:t>
      </w:r>
    </w:p>
    <w:p w14:paraId="36A3E98B" w14:textId="77777777" w:rsidR="00C162C2" w:rsidRPr="00025563" w:rsidRDefault="00C162C2" w:rsidP="002E2D3C">
      <w:pPr>
        <w:jc w:val="both"/>
        <w:rPr>
          <w:bCs/>
          <w:lang w:val="lv-LV"/>
        </w:rPr>
      </w:pPr>
    </w:p>
    <w:p w14:paraId="49434AF1" w14:textId="24FAB43D"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2261B7">
        <w:rPr>
          <w:bCs/>
          <w:lang w:val="lv-LV"/>
        </w:rPr>
        <w:t>1</w:t>
      </w:r>
      <w:r w:rsidR="0064557C">
        <w:rPr>
          <w:bCs/>
          <w:lang w:val="lv-LV"/>
        </w:rPr>
        <w:t>7</w:t>
      </w:r>
      <w:r w:rsidRPr="00025563">
        <w:rPr>
          <w:bCs/>
          <w:lang w:val="lv-LV"/>
        </w:rPr>
        <w:t>.</w:t>
      </w:r>
      <w:r w:rsidR="00932556">
        <w:rPr>
          <w:bCs/>
          <w:lang w:val="lv-LV"/>
        </w:rPr>
        <w:t xml:space="preserve"> </w:t>
      </w:r>
      <w:r w:rsidR="002A25EB">
        <w:rPr>
          <w:bCs/>
          <w:lang w:val="lv-LV"/>
        </w:rPr>
        <w:t>jū</w:t>
      </w:r>
      <w:r w:rsidR="0064557C">
        <w:rPr>
          <w:bCs/>
          <w:lang w:val="lv-LV"/>
        </w:rPr>
        <w:t>l</w:t>
      </w:r>
      <w:r w:rsidR="002A25EB">
        <w:rPr>
          <w:bCs/>
          <w:lang w:val="lv-LV"/>
        </w:rPr>
        <w:t>ijā</w:t>
      </w:r>
    </w:p>
    <w:p w14:paraId="359EEA66" w14:textId="77777777" w:rsidR="00C162C2" w:rsidRPr="00025563" w:rsidRDefault="00C162C2" w:rsidP="002E2D3C">
      <w:pPr>
        <w:jc w:val="both"/>
        <w:rPr>
          <w:b/>
          <w:bCs/>
          <w:lang w:val="lv-LV"/>
        </w:rPr>
      </w:pPr>
    </w:p>
    <w:p w14:paraId="2C9325A5" w14:textId="2F0FF336"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2A25EB">
        <w:rPr>
          <w:bCs/>
          <w:lang w:val="lv-LV"/>
        </w:rPr>
        <w:t>15</w:t>
      </w:r>
      <w:r w:rsidR="003F395B">
        <w:rPr>
          <w:bCs/>
          <w:lang w:val="lv-LV"/>
        </w:rPr>
        <w:t xml:space="preserve"> </w:t>
      </w:r>
    </w:p>
    <w:p w14:paraId="2417F592" w14:textId="3098BE5A"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64557C">
        <w:rPr>
          <w:bCs/>
          <w:lang w:val="lv-LV"/>
        </w:rPr>
        <w:t>30 (pēc ārkārtas domes sēdes)</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 xml:space="preserve">Dagnis </w:t>
      </w:r>
      <w:proofErr w:type="spellStart"/>
      <w:r w:rsidR="0064557C">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78B60946"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xml:space="preserve">, </w:t>
      </w:r>
      <w:r w:rsidR="003F395B" w:rsidRPr="000B3961">
        <w:rPr>
          <w:rFonts w:eastAsia="Calibri"/>
          <w:lang w:val="lv-LV"/>
        </w:rPr>
        <w:t xml:space="preserve">Aigars </w:t>
      </w:r>
      <w:proofErr w:type="spellStart"/>
      <w:r w:rsidR="003F395B" w:rsidRPr="000B3961">
        <w:rPr>
          <w:rFonts w:eastAsia="Calibri"/>
          <w:lang w:val="lv-LV"/>
        </w:rPr>
        <w:t>Legzdiņš</w:t>
      </w:r>
      <w:proofErr w:type="spellEnd"/>
      <w:r w:rsidR="003F395B" w:rsidRPr="000B3961">
        <w:rPr>
          <w:rFonts w:eastAsia="Calibri"/>
          <w:lang w:val="lv-LV"/>
        </w:rPr>
        <w:t xml:space="preserve">, </w:t>
      </w:r>
      <w:r w:rsidR="002E2738" w:rsidRPr="000B3961">
        <w:rPr>
          <w:rFonts w:eastAsia="Calibri"/>
          <w:lang w:val="lv-LV"/>
        </w:rPr>
        <w:t>Dāvis Melnalksnis</w:t>
      </w:r>
      <w:r w:rsidR="0064557C">
        <w:rPr>
          <w:rFonts w:eastAsia="Calibri"/>
          <w:lang w:val="lv-LV"/>
        </w:rPr>
        <w:t>,</w:t>
      </w:r>
      <w:r w:rsidR="00675D4D">
        <w:rPr>
          <w:rFonts w:eastAsia="Calibri"/>
          <w:lang w:val="lv-LV"/>
        </w:rPr>
        <w:t xml:space="preserve"> </w:t>
      </w:r>
      <w:r w:rsidR="003F395B" w:rsidRPr="000B3961">
        <w:rPr>
          <w:rFonts w:eastAsia="Calibri"/>
          <w:lang w:val="lv-LV"/>
        </w:rPr>
        <w:t xml:space="preserve">Valdis </w:t>
      </w:r>
      <w:proofErr w:type="spellStart"/>
      <w:r w:rsidR="003F395B" w:rsidRPr="000B3961">
        <w:rPr>
          <w:rFonts w:eastAsia="Calibri"/>
          <w:lang w:val="lv-LV"/>
        </w:rPr>
        <w:t>Možvillo</w:t>
      </w:r>
      <w:proofErr w:type="spellEnd"/>
      <w:r w:rsidR="003F395B" w:rsidRPr="000B3961">
        <w:rPr>
          <w:rFonts w:eastAsia="Calibri"/>
          <w:lang w:val="lv-LV"/>
        </w:rPr>
        <w:t>, 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5A964120" w14:textId="13E937B6" w:rsidR="008920DD" w:rsidRPr="005202E4" w:rsidRDefault="008C6374" w:rsidP="005202E4">
      <w:pPr>
        <w:suppressAutoHyphens/>
        <w:jc w:val="both"/>
        <w:rPr>
          <w:bCs/>
          <w:lang w:val="lv-LV" w:eastAsia="lv-LV"/>
        </w:rPr>
      </w:pPr>
      <w:r w:rsidRPr="009913DA">
        <w:rPr>
          <w:rFonts w:eastAsia="Calibri"/>
          <w:b/>
          <w:bCs/>
          <w:lang w:val="lv-LV" w:eastAsia="lv-LV"/>
        </w:rPr>
        <w:t>Sēdē piedalās:</w:t>
      </w:r>
      <w:r w:rsidRPr="009913DA">
        <w:rPr>
          <w:b/>
          <w:lang w:val="lv-LV"/>
        </w:rPr>
        <w:t xml:space="preserve"> </w:t>
      </w:r>
      <w:r w:rsidR="0064557C" w:rsidRPr="005202E4">
        <w:rPr>
          <w:bCs/>
          <w:lang w:val="lv-LV" w:eastAsia="lv-LV"/>
        </w:rPr>
        <w:t xml:space="preserve">Agris </w:t>
      </w:r>
      <w:proofErr w:type="spellStart"/>
      <w:r w:rsidR="0064557C" w:rsidRPr="005202E4">
        <w:rPr>
          <w:bCs/>
          <w:lang w:val="lv-LV" w:eastAsia="lv-LV"/>
        </w:rPr>
        <w:t>Blumers</w:t>
      </w:r>
      <w:proofErr w:type="spellEnd"/>
      <w:r w:rsidR="0064557C" w:rsidRPr="005202E4">
        <w:rPr>
          <w:bCs/>
          <w:lang w:val="lv-LV" w:eastAsia="lv-LV"/>
        </w:rPr>
        <w:t xml:space="preserve">, Aiga Briede, Aigars Erdmanis, Aija </w:t>
      </w:r>
      <w:proofErr w:type="spellStart"/>
      <w:r w:rsidR="0064557C" w:rsidRPr="005202E4">
        <w:rPr>
          <w:bCs/>
          <w:lang w:val="lv-LV" w:eastAsia="lv-LV"/>
        </w:rPr>
        <w:t>Baune</w:t>
      </w:r>
      <w:proofErr w:type="spellEnd"/>
      <w:r w:rsidR="0064557C" w:rsidRPr="005202E4">
        <w:rPr>
          <w:bCs/>
          <w:lang w:val="lv-LV" w:eastAsia="lv-LV"/>
        </w:rPr>
        <w:t xml:space="preserve">, Aija Liepa, Ainārs Liniņš, Alvis Atslēga, Anda Timermane, Andris </w:t>
      </w:r>
      <w:proofErr w:type="spellStart"/>
      <w:r w:rsidR="0064557C" w:rsidRPr="005202E4">
        <w:rPr>
          <w:bCs/>
          <w:lang w:val="lv-LV" w:eastAsia="lv-LV"/>
        </w:rPr>
        <w:t>Zunde</w:t>
      </w:r>
      <w:proofErr w:type="spellEnd"/>
      <w:r w:rsidR="0064557C" w:rsidRPr="005202E4">
        <w:rPr>
          <w:bCs/>
          <w:lang w:val="lv-LV" w:eastAsia="lv-LV"/>
        </w:rPr>
        <w:t xml:space="preserve">, Anna Siliņa, Arta </w:t>
      </w:r>
      <w:proofErr w:type="spellStart"/>
      <w:r w:rsidR="0064557C" w:rsidRPr="005202E4">
        <w:rPr>
          <w:bCs/>
          <w:lang w:val="lv-LV" w:eastAsia="lv-LV"/>
        </w:rPr>
        <w:t>Zunde</w:t>
      </w:r>
      <w:proofErr w:type="spellEnd"/>
      <w:r w:rsidR="0064557C" w:rsidRPr="005202E4">
        <w:rPr>
          <w:bCs/>
          <w:lang w:val="lv-LV" w:eastAsia="lv-LV"/>
        </w:rPr>
        <w:t xml:space="preserve">, Artis </w:t>
      </w:r>
      <w:proofErr w:type="spellStart"/>
      <w:r w:rsidR="0064557C" w:rsidRPr="005202E4">
        <w:rPr>
          <w:bCs/>
          <w:lang w:val="lv-LV" w:eastAsia="lv-LV"/>
        </w:rPr>
        <w:t>Ārgalis</w:t>
      </w:r>
      <w:proofErr w:type="spellEnd"/>
      <w:r w:rsidR="0064557C" w:rsidRPr="005202E4">
        <w:rPr>
          <w:bCs/>
          <w:lang w:val="lv-LV" w:eastAsia="lv-LV"/>
        </w:rPr>
        <w:t xml:space="preserve">, Baiba </w:t>
      </w:r>
      <w:proofErr w:type="spellStart"/>
      <w:r w:rsidR="0064557C" w:rsidRPr="005202E4">
        <w:rPr>
          <w:bCs/>
          <w:lang w:val="lv-LV" w:eastAsia="lv-LV"/>
        </w:rPr>
        <w:t>Almane</w:t>
      </w:r>
      <w:proofErr w:type="spellEnd"/>
      <w:r w:rsidR="0064557C" w:rsidRPr="005202E4">
        <w:rPr>
          <w:bCs/>
          <w:lang w:val="lv-LV" w:eastAsia="lv-LV"/>
        </w:rPr>
        <w:t xml:space="preserve">, Beāte </w:t>
      </w:r>
      <w:proofErr w:type="spellStart"/>
      <w:r w:rsidR="0064557C" w:rsidRPr="005202E4">
        <w:rPr>
          <w:bCs/>
          <w:lang w:val="lv-LV" w:eastAsia="lv-LV"/>
        </w:rPr>
        <w:t>Kožina</w:t>
      </w:r>
      <w:proofErr w:type="spellEnd"/>
      <w:r w:rsidR="0064557C" w:rsidRPr="005202E4">
        <w:rPr>
          <w:bCs/>
          <w:lang w:val="lv-LV" w:eastAsia="lv-LV"/>
        </w:rPr>
        <w:t xml:space="preserve">, Digna </w:t>
      </w:r>
      <w:proofErr w:type="spellStart"/>
      <w:r w:rsidR="0064557C" w:rsidRPr="005202E4">
        <w:rPr>
          <w:bCs/>
          <w:lang w:val="lv-LV" w:eastAsia="lv-LV"/>
        </w:rPr>
        <w:t>Būmane</w:t>
      </w:r>
      <w:proofErr w:type="spellEnd"/>
      <w:r w:rsidR="0064557C" w:rsidRPr="005202E4">
        <w:rPr>
          <w:bCs/>
          <w:lang w:val="lv-LV" w:eastAsia="lv-LV"/>
        </w:rPr>
        <w:t xml:space="preserve">, Dita Kalniņa, </w:t>
      </w:r>
      <w:proofErr w:type="spellStart"/>
      <w:r w:rsidR="0064557C" w:rsidRPr="005202E4">
        <w:rPr>
          <w:bCs/>
          <w:lang w:val="lv-LV" w:eastAsia="lv-LV"/>
        </w:rPr>
        <w:t>Elēna</w:t>
      </w:r>
      <w:proofErr w:type="spellEnd"/>
      <w:r w:rsidR="0064557C" w:rsidRPr="005202E4">
        <w:rPr>
          <w:bCs/>
          <w:lang w:val="lv-LV" w:eastAsia="lv-LV"/>
        </w:rPr>
        <w:t xml:space="preserve"> </w:t>
      </w:r>
      <w:proofErr w:type="spellStart"/>
      <w:r w:rsidR="0064557C" w:rsidRPr="005202E4">
        <w:rPr>
          <w:bCs/>
          <w:lang w:val="lv-LV" w:eastAsia="lv-LV"/>
        </w:rPr>
        <w:t>Silāja</w:t>
      </w:r>
      <w:proofErr w:type="spellEnd"/>
      <w:r w:rsidR="0064557C" w:rsidRPr="005202E4">
        <w:rPr>
          <w:bCs/>
          <w:lang w:val="lv-LV" w:eastAsia="lv-LV"/>
        </w:rPr>
        <w:t xml:space="preserve">, Elīna </w:t>
      </w:r>
      <w:proofErr w:type="spellStart"/>
      <w:r w:rsidR="0064557C" w:rsidRPr="005202E4">
        <w:rPr>
          <w:bCs/>
          <w:lang w:val="lv-LV" w:eastAsia="lv-LV"/>
        </w:rPr>
        <w:t>Lilenblate</w:t>
      </w:r>
      <w:proofErr w:type="spellEnd"/>
      <w:r w:rsidR="0064557C" w:rsidRPr="005202E4">
        <w:rPr>
          <w:bCs/>
          <w:lang w:val="lv-LV" w:eastAsia="lv-LV"/>
        </w:rPr>
        <w:t xml:space="preserve">, Evija </w:t>
      </w:r>
      <w:proofErr w:type="spellStart"/>
      <w:r w:rsidR="0064557C" w:rsidRPr="005202E4">
        <w:rPr>
          <w:bCs/>
          <w:lang w:val="lv-LV" w:eastAsia="lv-LV"/>
        </w:rPr>
        <w:t>Keisele</w:t>
      </w:r>
      <w:proofErr w:type="spellEnd"/>
      <w:r w:rsidR="0064557C" w:rsidRPr="005202E4">
        <w:rPr>
          <w:bCs/>
          <w:lang w:val="lv-LV" w:eastAsia="lv-LV"/>
        </w:rPr>
        <w:t xml:space="preserve">, Guna Broma, Guna Paegle, Gunita Gulbe, Ieva Zilvere, Ilga Tiesnese, Ilze Rubene, Ina </w:t>
      </w:r>
      <w:proofErr w:type="spellStart"/>
      <w:r w:rsidR="0064557C" w:rsidRPr="005202E4">
        <w:rPr>
          <w:bCs/>
          <w:lang w:val="lv-LV" w:eastAsia="lv-LV"/>
        </w:rPr>
        <w:t>Šternfelde</w:t>
      </w:r>
      <w:proofErr w:type="spellEnd"/>
      <w:r w:rsidR="0064557C" w:rsidRPr="005202E4">
        <w:rPr>
          <w:bCs/>
          <w:lang w:val="lv-LV" w:eastAsia="lv-LV"/>
        </w:rPr>
        <w:t xml:space="preserve">, Ineta Cīrule, Inga Indriksone, Inga Zālīte, Irēna Kļaviņa, Iveta </w:t>
      </w:r>
      <w:proofErr w:type="spellStart"/>
      <w:r w:rsidR="0064557C" w:rsidRPr="005202E4">
        <w:rPr>
          <w:bCs/>
          <w:lang w:val="lv-LV" w:eastAsia="lv-LV"/>
        </w:rPr>
        <w:t>Beļauniece</w:t>
      </w:r>
      <w:proofErr w:type="spellEnd"/>
      <w:r w:rsidR="0064557C" w:rsidRPr="005202E4">
        <w:rPr>
          <w:bCs/>
          <w:lang w:val="lv-LV" w:eastAsia="lv-LV"/>
        </w:rPr>
        <w:t xml:space="preserve">, Iveta Pēkšēna, </w:t>
      </w:r>
      <w:proofErr w:type="spellStart"/>
      <w:r w:rsidR="0064557C" w:rsidRPr="005202E4">
        <w:rPr>
          <w:bCs/>
          <w:lang w:val="lv-LV" w:eastAsia="lv-LV"/>
        </w:rPr>
        <w:t>Izita</w:t>
      </w:r>
      <w:proofErr w:type="spellEnd"/>
      <w:r w:rsidR="0064557C" w:rsidRPr="005202E4">
        <w:rPr>
          <w:bCs/>
          <w:lang w:val="lv-LV" w:eastAsia="lv-LV"/>
        </w:rPr>
        <w:t xml:space="preserve"> Kļaviņa, Jana Beķere, Jana </w:t>
      </w:r>
      <w:proofErr w:type="spellStart"/>
      <w:r w:rsidR="0064557C" w:rsidRPr="005202E4">
        <w:rPr>
          <w:bCs/>
          <w:lang w:val="lv-LV" w:eastAsia="lv-LV"/>
        </w:rPr>
        <w:t>Mošura</w:t>
      </w:r>
      <w:proofErr w:type="spellEnd"/>
      <w:r w:rsidR="0064557C" w:rsidRPr="005202E4">
        <w:rPr>
          <w:bCs/>
          <w:lang w:val="lv-LV" w:eastAsia="lv-LV"/>
        </w:rPr>
        <w:t xml:space="preserve">, Juris Graudiņš, Jānis Remess, Kaspars Ozoliņš, Kristiāna Kauliņa, Kristīne </w:t>
      </w:r>
      <w:proofErr w:type="spellStart"/>
      <w:r w:rsidR="0064557C" w:rsidRPr="005202E4">
        <w:rPr>
          <w:bCs/>
          <w:lang w:val="lv-LV" w:eastAsia="lv-LV"/>
        </w:rPr>
        <w:t>Mežapuķe</w:t>
      </w:r>
      <w:proofErr w:type="spellEnd"/>
      <w:r w:rsidR="0064557C" w:rsidRPr="005202E4">
        <w:rPr>
          <w:bCs/>
          <w:lang w:val="lv-LV" w:eastAsia="lv-LV"/>
        </w:rPr>
        <w:t xml:space="preserve">, Kristīne Zaķe, Kārlis </w:t>
      </w:r>
      <w:proofErr w:type="spellStart"/>
      <w:r w:rsidR="0064557C" w:rsidRPr="005202E4">
        <w:rPr>
          <w:bCs/>
          <w:lang w:val="lv-LV" w:eastAsia="lv-LV"/>
        </w:rPr>
        <w:t>Irmejs</w:t>
      </w:r>
      <w:proofErr w:type="spellEnd"/>
      <w:r w:rsidR="0064557C" w:rsidRPr="005202E4">
        <w:rPr>
          <w:bCs/>
          <w:lang w:val="lv-LV" w:eastAsia="lv-LV"/>
        </w:rPr>
        <w:t xml:space="preserve">, Lana </w:t>
      </w:r>
      <w:proofErr w:type="spellStart"/>
      <w:r w:rsidR="0064557C" w:rsidRPr="005202E4">
        <w:rPr>
          <w:bCs/>
          <w:lang w:val="lv-LV" w:eastAsia="lv-LV"/>
        </w:rPr>
        <w:t>Ukrija</w:t>
      </w:r>
      <w:proofErr w:type="spellEnd"/>
      <w:r w:rsidR="0064557C" w:rsidRPr="005202E4">
        <w:rPr>
          <w:bCs/>
          <w:lang w:val="lv-LV" w:eastAsia="lv-LV"/>
        </w:rPr>
        <w:t xml:space="preserve">, Laura </w:t>
      </w:r>
      <w:proofErr w:type="spellStart"/>
      <w:r w:rsidR="0064557C" w:rsidRPr="005202E4">
        <w:rPr>
          <w:bCs/>
          <w:lang w:val="lv-LV" w:eastAsia="lv-LV"/>
        </w:rPr>
        <w:t>Siksaliete</w:t>
      </w:r>
      <w:proofErr w:type="spellEnd"/>
      <w:r w:rsidR="0064557C" w:rsidRPr="005202E4">
        <w:rPr>
          <w:bCs/>
          <w:lang w:val="lv-LV" w:eastAsia="lv-LV"/>
        </w:rPr>
        <w:t xml:space="preserve">, Liene Berga, </w:t>
      </w:r>
      <w:proofErr w:type="spellStart"/>
      <w:r w:rsidR="0064557C" w:rsidRPr="005202E4">
        <w:rPr>
          <w:bCs/>
          <w:lang w:val="lv-LV" w:eastAsia="lv-LV"/>
        </w:rPr>
        <w:t>Linita</w:t>
      </w:r>
      <w:proofErr w:type="spellEnd"/>
      <w:r w:rsidR="0064557C" w:rsidRPr="005202E4">
        <w:rPr>
          <w:bCs/>
          <w:lang w:val="lv-LV" w:eastAsia="lv-LV"/>
        </w:rPr>
        <w:t xml:space="preserve"> Amoliņa, Līga Liepiņa, Līga </w:t>
      </w:r>
      <w:proofErr w:type="spellStart"/>
      <w:r w:rsidR="0064557C" w:rsidRPr="005202E4">
        <w:rPr>
          <w:bCs/>
          <w:lang w:val="lv-LV" w:eastAsia="lv-LV"/>
        </w:rPr>
        <w:t>Viļčinska</w:t>
      </w:r>
      <w:proofErr w:type="spellEnd"/>
      <w:r w:rsidR="005202E4" w:rsidRPr="005202E4">
        <w:rPr>
          <w:bCs/>
          <w:lang w:val="lv-LV" w:eastAsia="lv-LV"/>
        </w:rPr>
        <w:t xml:space="preserve">, </w:t>
      </w:r>
      <w:r w:rsidR="0064557C" w:rsidRPr="005202E4">
        <w:rPr>
          <w:bCs/>
          <w:lang w:val="lv-LV" w:eastAsia="lv-LV"/>
        </w:rPr>
        <w:t xml:space="preserve">Maija </w:t>
      </w:r>
      <w:proofErr w:type="spellStart"/>
      <w:r w:rsidR="0064557C" w:rsidRPr="005202E4">
        <w:rPr>
          <w:bCs/>
          <w:lang w:val="lv-LV" w:eastAsia="lv-LV"/>
        </w:rPr>
        <w:t>Silina</w:t>
      </w:r>
      <w:proofErr w:type="spellEnd"/>
      <w:r w:rsidR="005202E4" w:rsidRPr="005202E4">
        <w:rPr>
          <w:bCs/>
          <w:lang w:val="lv-LV" w:eastAsia="lv-LV"/>
        </w:rPr>
        <w:t xml:space="preserve">, </w:t>
      </w:r>
      <w:r w:rsidR="0064557C" w:rsidRPr="005202E4">
        <w:rPr>
          <w:bCs/>
          <w:lang w:val="lv-LV" w:eastAsia="lv-LV"/>
        </w:rPr>
        <w:t xml:space="preserve">Mārtiņš </w:t>
      </w:r>
      <w:proofErr w:type="spellStart"/>
      <w:r w:rsidR="0064557C" w:rsidRPr="005202E4">
        <w:rPr>
          <w:bCs/>
          <w:lang w:val="lv-LV" w:eastAsia="lv-LV"/>
        </w:rPr>
        <w:t>Grāvelsiņš</w:t>
      </w:r>
      <w:proofErr w:type="spellEnd"/>
      <w:r w:rsidR="005202E4" w:rsidRPr="005202E4">
        <w:rPr>
          <w:bCs/>
          <w:lang w:val="lv-LV" w:eastAsia="lv-LV"/>
        </w:rPr>
        <w:t xml:space="preserve">, </w:t>
      </w:r>
      <w:r w:rsidR="0064557C" w:rsidRPr="005202E4">
        <w:rPr>
          <w:bCs/>
          <w:lang w:val="lv-LV" w:eastAsia="lv-LV"/>
        </w:rPr>
        <w:t>Mārīte Purmale</w:t>
      </w:r>
      <w:r w:rsidR="005202E4" w:rsidRPr="005202E4">
        <w:rPr>
          <w:bCs/>
          <w:lang w:val="lv-LV" w:eastAsia="lv-LV"/>
        </w:rPr>
        <w:t xml:space="preserve">, </w:t>
      </w:r>
      <w:r w:rsidR="0064557C" w:rsidRPr="005202E4">
        <w:rPr>
          <w:bCs/>
          <w:lang w:val="lv-LV" w:eastAsia="lv-LV"/>
        </w:rPr>
        <w:t xml:space="preserve">Raivis </w:t>
      </w:r>
      <w:proofErr w:type="spellStart"/>
      <w:r w:rsidR="0064557C" w:rsidRPr="005202E4">
        <w:rPr>
          <w:bCs/>
          <w:lang w:val="lv-LV" w:eastAsia="lv-LV"/>
        </w:rPr>
        <w:t>Galītis</w:t>
      </w:r>
      <w:proofErr w:type="spellEnd"/>
      <w:r w:rsidR="005202E4" w:rsidRPr="005202E4">
        <w:rPr>
          <w:bCs/>
          <w:lang w:val="lv-LV" w:eastAsia="lv-LV"/>
        </w:rPr>
        <w:t xml:space="preserve">, </w:t>
      </w:r>
      <w:r w:rsidR="0064557C" w:rsidRPr="005202E4">
        <w:rPr>
          <w:bCs/>
          <w:lang w:val="lv-LV" w:eastAsia="lv-LV"/>
        </w:rPr>
        <w:t xml:space="preserve">Rita </w:t>
      </w:r>
      <w:proofErr w:type="spellStart"/>
      <w:r w:rsidR="0064557C" w:rsidRPr="005202E4">
        <w:rPr>
          <w:bCs/>
          <w:lang w:val="lv-LV" w:eastAsia="lv-LV"/>
        </w:rPr>
        <w:t>Lavendele</w:t>
      </w:r>
      <w:proofErr w:type="spellEnd"/>
      <w:r w:rsidR="005202E4" w:rsidRPr="005202E4">
        <w:rPr>
          <w:bCs/>
          <w:lang w:val="lv-LV" w:eastAsia="lv-LV"/>
        </w:rPr>
        <w:t xml:space="preserve">, </w:t>
      </w:r>
      <w:r w:rsidR="0064557C" w:rsidRPr="005202E4">
        <w:rPr>
          <w:bCs/>
          <w:lang w:val="lv-LV" w:eastAsia="lv-LV"/>
        </w:rPr>
        <w:t>Sabīne Stūre</w:t>
      </w:r>
      <w:r w:rsidR="005202E4" w:rsidRPr="005202E4">
        <w:rPr>
          <w:bCs/>
          <w:lang w:val="lv-LV" w:eastAsia="lv-LV"/>
        </w:rPr>
        <w:t xml:space="preserve">, </w:t>
      </w:r>
      <w:r w:rsidR="0064557C" w:rsidRPr="005202E4">
        <w:rPr>
          <w:bCs/>
          <w:lang w:val="lv-LV" w:eastAsia="lv-LV"/>
        </w:rPr>
        <w:t xml:space="preserve">Sandra </w:t>
      </w:r>
      <w:proofErr w:type="spellStart"/>
      <w:r w:rsidR="0064557C" w:rsidRPr="005202E4">
        <w:rPr>
          <w:bCs/>
          <w:lang w:val="lv-LV" w:eastAsia="lv-LV"/>
        </w:rPr>
        <w:t>Smiltniece</w:t>
      </w:r>
      <w:proofErr w:type="spellEnd"/>
      <w:r w:rsidR="005202E4" w:rsidRPr="005202E4">
        <w:rPr>
          <w:bCs/>
          <w:lang w:val="lv-LV" w:eastAsia="lv-LV"/>
        </w:rPr>
        <w:t xml:space="preserve">, </w:t>
      </w:r>
      <w:r w:rsidR="0064557C" w:rsidRPr="005202E4">
        <w:rPr>
          <w:bCs/>
          <w:lang w:val="lv-LV" w:eastAsia="lv-LV"/>
        </w:rPr>
        <w:t xml:space="preserve">Sanita </w:t>
      </w:r>
      <w:proofErr w:type="spellStart"/>
      <w:r w:rsidR="0064557C" w:rsidRPr="005202E4">
        <w:rPr>
          <w:bCs/>
          <w:lang w:val="lv-LV" w:eastAsia="lv-LV"/>
        </w:rPr>
        <w:t>Strauberga</w:t>
      </w:r>
      <w:proofErr w:type="spellEnd"/>
      <w:r w:rsidR="005202E4" w:rsidRPr="005202E4">
        <w:rPr>
          <w:bCs/>
          <w:lang w:val="lv-LV" w:eastAsia="lv-LV"/>
        </w:rPr>
        <w:t xml:space="preserve">, </w:t>
      </w:r>
      <w:r w:rsidR="0064557C" w:rsidRPr="005202E4">
        <w:rPr>
          <w:bCs/>
          <w:lang w:val="lv-LV" w:eastAsia="lv-LV"/>
        </w:rPr>
        <w:t xml:space="preserve">Santa </w:t>
      </w:r>
      <w:proofErr w:type="spellStart"/>
      <w:r w:rsidR="0064557C" w:rsidRPr="005202E4">
        <w:rPr>
          <w:bCs/>
          <w:lang w:val="lv-LV" w:eastAsia="lv-LV"/>
        </w:rPr>
        <w:t>Čingule</w:t>
      </w:r>
      <w:proofErr w:type="spellEnd"/>
      <w:r w:rsidR="005202E4" w:rsidRPr="005202E4">
        <w:rPr>
          <w:bCs/>
          <w:lang w:val="lv-LV" w:eastAsia="lv-LV"/>
        </w:rPr>
        <w:t xml:space="preserve">, </w:t>
      </w:r>
      <w:r w:rsidR="0064557C" w:rsidRPr="005202E4">
        <w:rPr>
          <w:bCs/>
          <w:lang w:val="lv-LV" w:eastAsia="lv-LV"/>
        </w:rPr>
        <w:t xml:space="preserve">Sarma </w:t>
      </w:r>
      <w:proofErr w:type="spellStart"/>
      <w:r w:rsidR="0064557C" w:rsidRPr="005202E4">
        <w:rPr>
          <w:bCs/>
          <w:lang w:val="lv-LV" w:eastAsia="lv-LV"/>
        </w:rPr>
        <w:t>Kacara</w:t>
      </w:r>
      <w:proofErr w:type="spellEnd"/>
      <w:r w:rsidR="005202E4" w:rsidRPr="005202E4">
        <w:rPr>
          <w:bCs/>
          <w:lang w:val="lv-LV" w:eastAsia="lv-LV"/>
        </w:rPr>
        <w:t xml:space="preserve">, </w:t>
      </w:r>
      <w:r w:rsidR="0064557C" w:rsidRPr="005202E4">
        <w:rPr>
          <w:bCs/>
          <w:lang w:val="lv-LV" w:eastAsia="lv-LV"/>
        </w:rPr>
        <w:t xml:space="preserve">Sarmīte </w:t>
      </w:r>
      <w:proofErr w:type="spellStart"/>
      <w:r w:rsidR="0064557C" w:rsidRPr="005202E4">
        <w:rPr>
          <w:bCs/>
          <w:lang w:val="lv-LV" w:eastAsia="lv-LV"/>
        </w:rPr>
        <w:t>Frīdenfelde</w:t>
      </w:r>
      <w:proofErr w:type="spellEnd"/>
      <w:r w:rsidR="005202E4" w:rsidRPr="005202E4">
        <w:rPr>
          <w:bCs/>
          <w:lang w:val="lv-LV" w:eastAsia="lv-LV"/>
        </w:rPr>
        <w:t xml:space="preserve">, </w:t>
      </w:r>
      <w:r w:rsidR="0064557C" w:rsidRPr="005202E4">
        <w:rPr>
          <w:bCs/>
          <w:lang w:val="lv-LV" w:eastAsia="lv-LV"/>
        </w:rPr>
        <w:t xml:space="preserve">Sintija </w:t>
      </w:r>
      <w:proofErr w:type="spellStart"/>
      <w:r w:rsidR="0064557C" w:rsidRPr="005202E4">
        <w:rPr>
          <w:bCs/>
          <w:lang w:val="lv-LV" w:eastAsia="lv-LV"/>
        </w:rPr>
        <w:t>Zute</w:t>
      </w:r>
      <w:proofErr w:type="spellEnd"/>
      <w:r w:rsidR="005202E4" w:rsidRPr="005202E4">
        <w:rPr>
          <w:bCs/>
          <w:lang w:val="lv-LV" w:eastAsia="lv-LV"/>
        </w:rPr>
        <w:t xml:space="preserve">, </w:t>
      </w:r>
      <w:r w:rsidR="0064557C" w:rsidRPr="005202E4">
        <w:rPr>
          <w:bCs/>
          <w:lang w:val="lv-LV" w:eastAsia="lv-LV"/>
        </w:rPr>
        <w:t xml:space="preserve">Valda </w:t>
      </w:r>
      <w:proofErr w:type="spellStart"/>
      <w:r w:rsidR="0064557C" w:rsidRPr="005202E4">
        <w:rPr>
          <w:bCs/>
          <w:lang w:val="lv-LV" w:eastAsia="lv-LV"/>
        </w:rPr>
        <w:t>Tinkusa</w:t>
      </w:r>
      <w:proofErr w:type="spellEnd"/>
      <w:r w:rsidR="005202E4" w:rsidRPr="005202E4">
        <w:rPr>
          <w:bCs/>
          <w:lang w:val="lv-LV" w:eastAsia="lv-LV"/>
        </w:rPr>
        <w:t xml:space="preserve">, </w:t>
      </w:r>
      <w:r w:rsidR="0064557C" w:rsidRPr="005202E4">
        <w:rPr>
          <w:bCs/>
          <w:lang w:val="lv-LV" w:eastAsia="lv-LV"/>
        </w:rPr>
        <w:t>Viktors Zujevs</w:t>
      </w:r>
      <w:r w:rsidR="005202E4" w:rsidRPr="005202E4">
        <w:rPr>
          <w:bCs/>
          <w:lang w:val="lv-LV" w:eastAsia="lv-LV"/>
        </w:rPr>
        <w:t xml:space="preserve">, </w:t>
      </w:r>
      <w:r w:rsidR="0064557C" w:rsidRPr="005202E4">
        <w:rPr>
          <w:bCs/>
          <w:lang w:val="lv-LV" w:eastAsia="lv-LV"/>
        </w:rPr>
        <w:t>Zane Balode</w:t>
      </w:r>
      <w:r w:rsidR="005202E4" w:rsidRPr="005202E4">
        <w:rPr>
          <w:bCs/>
          <w:lang w:val="lv-LV" w:eastAsia="lv-LV"/>
        </w:rPr>
        <w:t xml:space="preserve">, </w:t>
      </w:r>
      <w:r w:rsidR="0064557C" w:rsidRPr="005202E4">
        <w:rPr>
          <w:bCs/>
          <w:lang w:val="lv-LV" w:eastAsia="lv-LV"/>
        </w:rPr>
        <w:t>Ziedonis Tomsons</w:t>
      </w:r>
      <w:r w:rsidR="005202E4" w:rsidRPr="005202E4">
        <w:rPr>
          <w:bCs/>
          <w:lang w:val="lv-LV" w:eastAsia="lv-LV"/>
        </w:rPr>
        <w:t>, Andris</w:t>
      </w:r>
      <w:r w:rsidR="0064557C" w:rsidRPr="005202E4">
        <w:rPr>
          <w:bCs/>
          <w:lang w:val="lv-LV" w:eastAsia="lv-LV"/>
        </w:rPr>
        <w:t xml:space="preserve"> </w:t>
      </w:r>
      <w:r w:rsidR="005202E4" w:rsidRPr="005202E4">
        <w:rPr>
          <w:bCs/>
          <w:lang w:val="lv-LV" w:eastAsia="lv-LV"/>
        </w:rPr>
        <w:t>Garklāvs, G</w:t>
      </w:r>
      <w:r w:rsidR="0064557C" w:rsidRPr="005202E4">
        <w:rPr>
          <w:bCs/>
          <w:lang w:val="lv-LV" w:eastAsia="lv-LV"/>
        </w:rPr>
        <w:t>unita</w:t>
      </w:r>
      <w:r w:rsidR="005202E4" w:rsidRPr="005202E4">
        <w:rPr>
          <w:bCs/>
          <w:lang w:val="lv-LV" w:eastAsia="lv-LV"/>
        </w:rPr>
        <w:t xml:space="preserve"> </w:t>
      </w:r>
      <w:proofErr w:type="spellStart"/>
      <w:r w:rsidR="005202E4" w:rsidRPr="005202E4">
        <w:rPr>
          <w:bCs/>
          <w:lang w:val="lv-LV" w:eastAsia="lv-LV"/>
        </w:rPr>
        <w:t>B</w:t>
      </w:r>
      <w:r w:rsidR="0064557C" w:rsidRPr="005202E4">
        <w:rPr>
          <w:bCs/>
          <w:lang w:val="lv-LV" w:eastAsia="lv-LV"/>
        </w:rPr>
        <w:t>isniece</w:t>
      </w:r>
      <w:proofErr w:type="spellEnd"/>
      <w:r w:rsidR="005202E4" w:rsidRPr="005202E4">
        <w:rPr>
          <w:bCs/>
          <w:lang w:val="lv-LV" w:eastAsia="lv-LV"/>
        </w:rPr>
        <w:t>, L</w:t>
      </w:r>
      <w:r w:rsidR="0064557C" w:rsidRPr="005202E4">
        <w:rPr>
          <w:bCs/>
          <w:lang w:val="lv-LV" w:eastAsia="lv-LV"/>
        </w:rPr>
        <w:t>iene</w:t>
      </w:r>
      <w:r w:rsidR="005202E4" w:rsidRPr="005202E4">
        <w:rPr>
          <w:bCs/>
          <w:lang w:val="lv-LV" w:eastAsia="lv-LV"/>
        </w:rPr>
        <w:t xml:space="preserve"> </w:t>
      </w:r>
      <w:proofErr w:type="spellStart"/>
      <w:r w:rsidR="005202E4" w:rsidRPr="005202E4">
        <w:rPr>
          <w:bCs/>
          <w:lang w:val="lv-LV" w:eastAsia="lv-LV"/>
        </w:rPr>
        <w:t>B</w:t>
      </w:r>
      <w:r w:rsidR="0064557C" w:rsidRPr="005202E4">
        <w:rPr>
          <w:bCs/>
          <w:lang w:val="lv-LV" w:eastAsia="lv-LV"/>
        </w:rPr>
        <w:t>ukne</w:t>
      </w:r>
      <w:proofErr w:type="spellEnd"/>
      <w:r w:rsidR="005202E4" w:rsidRPr="005202E4">
        <w:rPr>
          <w:bCs/>
          <w:lang w:val="lv-LV" w:eastAsia="lv-LV"/>
        </w:rPr>
        <w:t xml:space="preserve">, </w:t>
      </w:r>
      <w:r w:rsidR="0064557C" w:rsidRPr="005202E4">
        <w:rPr>
          <w:bCs/>
          <w:lang w:val="lv-LV" w:eastAsia="lv-LV"/>
        </w:rPr>
        <w:t xml:space="preserve">Ārija </w:t>
      </w:r>
      <w:proofErr w:type="spellStart"/>
      <w:r w:rsidR="0064557C" w:rsidRPr="005202E4">
        <w:rPr>
          <w:bCs/>
          <w:lang w:val="lv-LV" w:eastAsia="lv-LV"/>
        </w:rPr>
        <w:t>Mikša</w:t>
      </w:r>
      <w:proofErr w:type="spellEnd"/>
      <w:r w:rsidR="005202E4" w:rsidRPr="005202E4">
        <w:rPr>
          <w:bCs/>
          <w:lang w:val="lv-LV" w:eastAsia="lv-LV"/>
        </w:rPr>
        <w:t xml:space="preserve">, </w:t>
      </w:r>
      <w:r w:rsidR="0064557C" w:rsidRPr="005202E4">
        <w:rPr>
          <w:bCs/>
          <w:lang w:val="lv-LV" w:eastAsia="lv-LV"/>
        </w:rPr>
        <w:t>Ģirts Ieleja</w:t>
      </w:r>
      <w:r w:rsidR="005202E4" w:rsidRPr="005202E4">
        <w:rPr>
          <w:bCs/>
          <w:lang w:val="lv-LV" w:eastAsia="lv-LV"/>
        </w:rPr>
        <w:t>.</w:t>
      </w:r>
    </w:p>
    <w:p w14:paraId="7CB70289" w14:textId="77777777" w:rsidR="005202E4" w:rsidRPr="0064557C" w:rsidRDefault="005202E4" w:rsidP="005202E4">
      <w:pPr>
        <w:suppressAutoHyphens/>
        <w:jc w:val="both"/>
        <w:rPr>
          <w:bCs/>
          <w:lang w:eastAsia="lv-LV"/>
        </w:rPr>
      </w:pPr>
    </w:p>
    <w:p w14:paraId="197EAC54" w14:textId="77777777" w:rsidR="008C6374" w:rsidRPr="000B3961" w:rsidRDefault="008C6374" w:rsidP="002E2D3C">
      <w:pPr>
        <w:pStyle w:val="Sarakstarindkopa1"/>
        <w:spacing w:after="0" w:line="240" w:lineRule="auto"/>
        <w:ind w:left="0"/>
        <w:jc w:val="both"/>
        <w:rPr>
          <w:rFonts w:ascii="Times New Roman" w:hAnsi="Times New Roman"/>
          <w:b/>
          <w:bCs/>
          <w:caps/>
          <w:sz w:val="24"/>
          <w:szCs w:val="24"/>
        </w:rPr>
      </w:pPr>
      <w:r w:rsidRPr="000B3961">
        <w:rPr>
          <w:rFonts w:ascii="Times New Roman" w:hAnsi="Times New Roman"/>
          <w:b/>
          <w:bCs/>
          <w:sz w:val="24"/>
          <w:szCs w:val="24"/>
          <w:lang w:eastAsia="lv-LV"/>
        </w:rPr>
        <w:t>Darba kārtība:</w:t>
      </w:r>
    </w:p>
    <w:p w14:paraId="06ED685D" w14:textId="71B46CAB"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darba kārtību</w:t>
      </w:r>
      <w:r w:rsidR="003728CF" w:rsidRPr="0051680D">
        <w:rPr>
          <w:rFonts w:ascii="Times New Roman" w:hAnsi="Times New Roman"/>
          <w:noProof/>
          <w:color w:val="000000"/>
          <w:sz w:val="24"/>
          <w:szCs w:val="24"/>
        </w:rPr>
        <w:t>.</w:t>
      </w:r>
    </w:p>
    <w:p w14:paraId="5CC97C45" w14:textId="29979C16"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novada pašvaldības domes saistošo noteikumu “Kārtība, kādā Limbažu novada pašvaldība sedz braukšanas izdevumus izglītojamiem” apstiprināšanu</w:t>
      </w:r>
      <w:r w:rsidR="003728CF" w:rsidRPr="0051680D">
        <w:rPr>
          <w:rFonts w:ascii="Times New Roman" w:hAnsi="Times New Roman"/>
          <w:noProof/>
          <w:color w:val="000000"/>
          <w:sz w:val="24"/>
          <w:szCs w:val="24"/>
        </w:rPr>
        <w:t>.</w:t>
      </w:r>
    </w:p>
    <w:p w14:paraId="38B13DA8" w14:textId="6DA8A46F"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finansējuma piešķiršanu kāpņu atjaunošanai Burtnieku ielā 4, Limbažos</w:t>
      </w:r>
      <w:r w:rsidR="003728CF" w:rsidRPr="0051680D">
        <w:rPr>
          <w:rFonts w:ascii="Times New Roman" w:hAnsi="Times New Roman"/>
          <w:noProof/>
          <w:color w:val="000000"/>
          <w:sz w:val="24"/>
          <w:szCs w:val="24"/>
        </w:rPr>
        <w:t>.</w:t>
      </w:r>
    </w:p>
    <w:p w14:paraId="029720AA" w14:textId="38D0A1A2"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grozījumiem Limbažu novada domes 2024. gada 21. februāra lēmumā Nr.105 (protokols Nr.4, 31.) “Par Sabiedrības ar ierobežotu atbildību "Alojas Saimniekserviss", SIA "LIMBAŽU SILTUMS" un SIA "NAMSAIMNIEKS" reorganizācijas uzsākšanu"</w:t>
      </w:r>
      <w:r w:rsidR="003728CF" w:rsidRPr="0051680D">
        <w:rPr>
          <w:rFonts w:ascii="Times New Roman" w:hAnsi="Times New Roman"/>
          <w:noProof/>
          <w:color w:val="000000"/>
          <w:sz w:val="24"/>
          <w:szCs w:val="24"/>
        </w:rPr>
        <w:t>.</w:t>
      </w:r>
    </w:p>
    <w:p w14:paraId="7ACCC9EF" w14:textId="483827FF"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siltumapgādes tarifu Liepupē, Liepupes pagastā</w:t>
      </w:r>
      <w:r w:rsidR="003728CF" w:rsidRPr="0051680D">
        <w:rPr>
          <w:rFonts w:ascii="Times New Roman" w:hAnsi="Times New Roman"/>
          <w:noProof/>
          <w:color w:val="000000"/>
          <w:sz w:val="24"/>
          <w:szCs w:val="24"/>
        </w:rPr>
        <w:t>.</w:t>
      </w:r>
    </w:p>
    <w:p w14:paraId="1D6BCE2A" w14:textId="4C77518F"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Salacgrīvas apvienības pārvaldes ieņēmumu no nekustamā īpašuma atsavināšanas iekļaušanu budžetā</w:t>
      </w:r>
      <w:r w:rsidR="003728CF" w:rsidRPr="0051680D">
        <w:rPr>
          <w:rFonts w:ascii="Times New Roman" w:hAnsi="Times New Roman"/>
          <w:noProof/>
          <w:color w:val="000000"/>
          <w:sz w:val="24"/>
          <w:szCs w:val="24"/>
        </w:rPr>
        <w:t>.</w:t>
      </w:r>
    </w:p>
    <w:p w14:paraId="4BD0E0DF" w14:textId="70E802C1"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lastRenderedPageBreak/>
        <w:t>Par aizņēmuma pieprasīšanu Valsts kasē un finansējuma piešķiršanu AF projektam Nr. 3.1.2.1.i.0/1/22/I/CFLA/005 “Vides pieejamības nodrošināšana Vecās Sārmes ielā 10, Limbažos””</w:t>
      </w:r>
      <w:r w:rsidR="003728CF" w:rsidRPr="0051680D">
        <w:rPr>
          <w:rFonts w:ascii="Times New Roman" w:hAnsi="Times New Roman"/>
          <w:noProof/>
          <w:color w:val="000000"/>
          <w:sz w:val="24"/>
          <w:szCs w:val="24"/>
        </w:rPr>
        <w:t>.</w:t>
      </w:r>
    </w:p>
    <w:p w14:paraId="274FAD05" w14:textId="55088DBF"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kultūras nama plānoto pasākumu profesionālo vieskoncertu/viesizrāžu rīkošanai budžeta ieņēmumu plāna palielināšanu, izdevumus novirzot projektam “Būvniecības dokumentācijas izstrāde Limbažu kultūras nama 1. stāva pārbūvei un autoruzraudzībai būvdarbu laikā”</w:t>
      </w:r>
      <w:r w:rsidR="003728CF" w:rsidRPr="0051680D">
        <w:rPr>
          <w:rFonts w:ascii="Times New Roman" w:hAnsi="Times New Roman"/>
          <w:noProof/>
          <w:color w:val="000000"/>
          <w:sz w:val="24"/>
          <w:szCs w:val="24"/>
        </w:rPr>
        <w:t>.</w:t>
      </w:r>
    </w:p>
    <w:p w14:paraId="36AD62C6" w14:textId="0FD55881"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saņemtās apdrošināšanas atlīdzības līdzekļu iekļaušanu Limbažu kultūras nama budžetā</w:t>
      </w:r>
      <w:r w:rsidR="003728CF" w:rsidRPr="0051680D">
        <w:rPr>
          <w:rFonts w:ascii="Times New Roman" w:hAnsi="Times New Roman"/>
          <w:noProof/>
          <w:color w:val="000000"/>
          <w:sz w:val="24"/>
          <w:szCs w:val="24"/>
        </w:rPr>
        <w:t>.</w:t>
      </w:r>
    </w:p>
    <w:p w14:paraId="34B3041F" w14:textId="7D90120F"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novada Izglītības pārvaldes pakļautībā esošās izglītības iestādes Alojas Ausekļa vidusskolas dalību Eiropas Savienības Erasmus+ programmas KA1 projektā “Digitalizācijas gads AAV”</w:t>
      </w:r>
      <w:r w:rsidR="003728CF" w:rsidRPr="0051680D">
        <w:rPr>
          <w:rFonts w:ascii="Times New Roman" w:hAnsi="Times New Roman"/>
          <w:noProof/>
          <w:color w:val="000000"/>
          <w:sz w:val="24"/>
          <w:szCs w:val="24"/>
        </w:rPr>
        <w:t>.</w:t>
      </w:r>
    </w:p>
    <w:p w14:paraId="52B1E9F5" w14:textId="7C6D25AC"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piešķirto finanšu līdzekļu iekļaušanu Salacgrīvas vidusskolas 2024. gada budžetā Ukrainas civiliedzīvotāju atbalsta pasākumu nodrošināšanai</w:t>
      </w:r>
      <w:r w:rsidR="003728CF" w:rsidRPr="0051680D">
        <w:rPr>
          <w:rFonts w:ascii="Times New Roman" w:hAnsi="Times New Roman"/>
          <w:noProof/>
          <w:color w:val="000000"/>
          <w:sz w:val="24"/>
          <w:szCs w:val="24"/>
        </w:rPr>
        <w:t>.</w:t>
      </w:r>
    </w:p>
    <w:p w14:paraId="0E694DE6" w14:textId="73FC5F85"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atbalsta programmas “Neformālās izglītības pasākumi, t.sk. latviešu valodas apguve, Ukrainas bērniem un jauniešiem” īstenošanai piešķirto finanšu līdzekļu iekļaušanu  Salacgrīvas vidusskolas 2024. gada budžetā</w:t>
      </w:r>
      <w:r w:rsidR="003728CF" w:rsidRPr="0051680D">
        <w:rPr>
          <w:rFonts w:ascii="Times New Roman" w:hAnsi="Times New Roman"/>
          <w:noProof/>
          <w:color w:val="000000"/>
          <w:sz w:val="24"/>
          <w:szCs w:val="24"/>
        </w:rPr>
        <w:t>.</w:t>
      </w:r>
    </w:p>
    <w:p w14:paraId="78DE27A0" w14:textId="58CF22A4"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Nordplus projekta Nr. NPJR-202410394 finansējuma iekļaušanu Pāles pamatskolas budžetā</w:t>
      </w:r>
      <w:r w:rsidR="003728CF" w:rsidRPr="0051680D">
        <w:rPr>
          <w:rFonts w:ascii="Times New Roman" w:hAnsi="Times New Roman"/>
          <w:noProof/>
          <w:color w:val="000000"/>
          <w:sz w:val="24"/>
          <w:szCs w:val="24"/>
        </w:rPr>
        <w:t>.</w:t>
      </w:r>
    </w:p>
    <w:p w14:paraId="7DA3125E" w14:textId="38EDAFBA"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priekšfinansējuma Pāles pamatskolai Nordplus projektam Nr. NPJR-202310358 iekļaušanu budžetā</w:t>
      </w:r>
      <w:r w:rsidR="003728CF" w:rsidRPr="0051680D">
        <w:rPr>
          <w:rFonts w:ascii="Times New Roman" w:hAnsi="Times New Roman"/>
          <w:noProof/>
          <w:color w:val="000000"/>
          <w:sz w:val="24"/>
          <w:szCs w:val="24"/>
        </w:rPr>
        <w:t>.</w:t>
      </w:r>
    </w:p>
    <w:p w14:paraId="74049A0E" w14:textId="6F2717E5"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priekšfinansējuma Pāles pamatskolai Erasmus+ projektam iekļaušanu budžetā</w:t>
      </w:r>
      <w:r w:rsidR="003728CF" w:rsidRPr="0051680D">
        <w:rPr>
          <w:rFonts w:ascii="Times New Roman" w:hAnsi="Times New Roman"/>
          <w:noProof/>
          <w:color w:val="000000"/>
          <w:sz w:val="24"/>
          <w:szCs w:val="24"/>
        </w:rPr>
        <w:t>.</w:t>
      </w:r>
    </w:p>
    <w:p w14:paraId="6F96F94E" w14:textId="4EA526CE"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konceptuālu atbalstu līdzfinansējuma piešķiršanai draudzes „LATVIJAS EVAŅĢĒLISKI LUTERISKĀS BAZNĪCAS LIELSALACAS DRAUDZE” projektam "Baznīcas kultūrvēsturiskā interjera atjaunošana"</w:t>
      </w:r>
      <w:r w:rsidR="003728CF" w:rsidRPr="0051680D">
        <w:rPr>
          <w:rFonts w:ascii="Times New Roman" w:hAnsi="Times New Roman"/>
          <w:noProof/>
          <w:color w:val="000000"/>
          <w:sz w:val="24"/>
          <w:szCs w:val="24"/>
        </w:rPr>
        <w:t>.</w:t>
      </w:r>
    </w:p>
    <w:p w14:paraId="0DE706AC" w14:textId="4741B1C2"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konceptuālu atbalstu līdzfinansējuma piešķiršanai biedrības "Sports Salacgrīvas novadam" projektam "Mākslīgais futbola laukuma segums"</w:t>
      </w:r>
      <w:r w:rsidR="003728CF" w:rsidRPr="0051680D">
        <w:rPr>
          <w:rFonts w:ascii="Times New Roman" w:hAnsi="Times New Roman"/>
          <w:noProof/>
          <w:color w:val="000000"/>
          <w:sz w:val="24"/>
          <w:szCs w:val="24"/>
        </w:rPr>
        <w:t>.</w:t>
      </w:r>
    </w:p>
    <w:p w14:paraId="72F7A629" w14:textId="308AAF44"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projekta "Ceļa posma Oltūži - veczemju klintis pārbūve" iekļaušanu budžetā</w:t>
      </w:r>
      <w:r w:rsidR="003728CF" w:rsidRPr="0051680D">
        <w:rPr>
          <w:rFonts w:ascii="Times New Roman" w:hAnsi="Times New Roman"/>
          <w:noProof/>
          <w:color w:val="000000"/>
          <w:sz w:val="24"/>
          <w:szCs w:val="24"/>
        </w:rPr>
        <w:t>.</w:t>
      </w:r>
    </w:p>
    <w:p w14:paraId="21AE5D25" w14:textId="30EB81F2"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projekta "Atpūtas vietas izveide Skultes pagasta Mandegās" iekļaušanu budžetā</w:t>
      </w:r>
      <w:r w:rsidR="003728CF" w:rsidRPr="0051680D">
        <w:rPr>
          <w:rFonts w:ascii="Times New Roman" w:hAnsi="Times New Roman"/>
          <w:noProof/>
          <w:color w:val="000000"/>
          <w:sz w:val="24"/>
          <w:szCs w:val="24"/>
        </w:rPr>
        <w:t>.</w:t>
      </w:r>
    </w:p>
    <w:p w14:paraId="39381DCC" w14:textId="77B5D38C"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grozījumiem Limbažu novada domes 2024. gada 25. aprīļa lēmumā Nr. 289 "Par projekta "Ceļa Sidrabiņi-Sēklīši pārbūve" sagatavošanu un iesniegšanu"</w:t>
      </w:r>
      <w:r w:rsidR="003728CF" w:rsidRPr="0051680D">
        <w:rPr>
          <w:rFonts w:ascii="Times New Roman" w:hAnsi="Times New Roman"/>
          <w:noProof/>
          <w:color w:val="000000"/>
          <w:sz w:val="24"/>
          <w:szCs w:val="24"/>
        </w:rPr>
        <w:t>.</w:t>
      </w:r>
    </w:p>
    <w:p w14:paraId="38DBEE48" w14:textId="20A63ADB"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grozījumiem Limbažu novada domes 2024. gada 21. februāra lēmumā Nr. 87 "Par projekta "Kapsētu digitalizācija" sagatavošanu un iesniegšanu"</w:t>
      </w:r>
      <w:r w:rsidR="003728CF" w:rsidRPr="0051680D">
        <w:rPr>
          <w:rFonts w:ascii="Times New Roman" w:hAnsi="Times New Roman"/>
          <w:noProof/>
          <w:color w:val="000000"/>
          <w:sz w:val="24"/>
          <w:szCs w:val="24"/>
        </w:rPr>
        <w:t>.</w:t>
      </w:r>
    </w:p>
    <w:p w14:paraId="68510B75" w14:textId="4D6A5B53"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finansējuma piešķiršanu Veco ļaužu mītnei “Sprīdīši” ūdens sistēmas izbūvei, atdzelžošanas iekārtas uzstādīšanai</w:t>
      </w:r>
      <w:r w:rsidR="003728CF" w:rsidRPr="0051680D">
        <w:rPr>
          <w:rFonts w:ascii="Times New Roman" w:hAnsi="Times New Roman"/>
          <w:noProof/>
          <w:color w:val="000000"/>
          <w:sz w:val="24"/>
          <w:szCs w:val="24"/>
        </w:rPr>
        <w:t>.</w:t>
      </w:r>
    </w:p>
    <w:p w14:paraId="08317667" w14:textId="2A8F7F9A"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pasākuma “Latvijas senioru koru svētki” piešķirtā finansējuma mērķa maiņu un finansējuma piešķiršanu vēja rādītāja "800+1" izgatavošanai un uzstādīšanai</w:t>
      </w:r>
      <w:r w:rsidR="003728CF" w:rsidRPr="0051680D">
        <w:rPr>
          <w:rFonts w:ascii="Times New Roman" w:hAnsi="Times New Roman"/>
          <w:noProof/>
          <w:color w:val="000000"/>
          <w:sz w:val="24"/>
          <w:szCs w:val="24"/>
        </w:rPr>
        <w:t>.</w:t>
      </w:r>
    </w:p>
    <w:p w14:paraId="6C97FA4C" w14:textId="3D084D5F"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novada bibliotēku maksas pakalpojumu izcenojumu apstiprināšanu</w:t>
      </w:r>
      <w:r w:rsidR="003728CF" w:rsidRPr="0051680D">
        <w:rPr>
          <w:rFonts w:ascii="Times New Roman" w:hAnsi="Times New Roman"/>
          <w:noProof/>
          <w:color w:val="000000"/>
          <w:sz w:val="24"/>
          <w:szCs w:val="24"/>
        </w:rPr>
        <w:t>.</w:t>
      </w:r>
    </w:p>
    <w:p w14:paraId="1D6A2E3F" w14:textId="5ABD556B"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izmaiņām Limbažu novada pašvaldības iestāžu darbinieku amatu klasificēšanas apkopojumā</w:t>
      </w:r>
      <w:r w:rsidR="003728CF" w:rsidRPr="0051680D">
        <w:rPr>
          <w:rFonts w:ascii="Times New Roman" w:hAnsi="Times New Roman"/>
          <w:noProof/>
          <w:color w:val="000000"/>
          <w:sz w:val="24"/>
          <w:szCs w:val="24"/>
        </w:rPr>
        <w:t>.</w:t>
      </w:r>
    </w:p>
    <w:p w14:paraId="0D7CEB73" w14:textId="5D409FE8"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(papildu d.k. jaut.) Par aizņēmumu no Valsts kases Limbažu novada pašvaldības iekšējās drošības investīciju projekta “Operatīvie transportlīdzekļi Limbažu novada pašvaldības policijai” īstenošanai</w:t>
      </w:r>
      <w:r w:rsidR="003728CF" w:rsidRPr="0051680D">
        <w:rPr>
          <w:rFonts w:ascii="Times New Roman" w:hAnsi="Times New Roman"/>
          <w:noProof/>
          <w:color w:val="000000"/>
          <w:sz w:val="24"/>
          <w:szCs w:val="24"/>
        </w:rPr>
        <w:t>.</w:t>
      </w:r>
    </w:p>
    <w:p w14:paraId="0C6155F9" w14:textId="49F1E76D"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(papildu d.k. jaut.) Par papildus finansējuma piešķiršanu Skultes pirmsskolas izglītības iestādes “Aģupīte” bāzes budžetā</w:t>
      </w:r>
      <w:r w:rsidR="003728CF" w:rsidRPr="0051680D">
        <w:rPr>
          <w:rFonts w:ascii="Times New Roman" w:hAnsi="Times New Roman"/>
          <w:noProof/>
          <w:color w:val="000000"/>
          <w:sz w:val="24"/>
          <w:szCs w:val="24"/>
        </w:rPr>
        <w:t>.</w:t>
      </w:r>
    </w:p>
    <w:p w14:paraId="0D2BF7F8" w14:textId="26E117A2"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(papildu d.k. jaut.) Par Limbažu novada pašvaldības aģentūras "LAUTA" inventāra, pamatlīdzekļu nodošanu Limbažu novada pašvaldības Centrālās pārvaldes Attīstības un projektu nodaļas un Alojas apvienības pārvaldes uzskaitē, budžeta līdzekļu pārcelšanu</w:t>
      </w:r>
      <w:r w:rsidR="003728CF" w:rsidRPr="0051680D">
        <w:rPr>
          <w:rFonts w:ascii="Times New Roman" w:hAnsi="Times New Roman"/>
          <w:noProof/>
          <w:color w:val="000000"/>
          <w:sz w:val="24"/>
          <w:szCs w:val="24"/>
        </w:rPr>
        <w:t>.</w:t>
      </w:r>
    </w:p>
    <w:p w14:paraId="6AD495A5" w14:textId="2A8F741A"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(papildu d.k. jaut.) Par Limbažu novada pašvaldības Alojas apvienības pārvaldes iznomājamo telpu maksas pakalpojumu izcenojumu apstiprināšanu</w:t>
      </w:r>
      <w:r w:rsidR="003728CF" w:rsidRPr="0051680D">
        <w:rPr>
          <w:rFonts w:ascii="Times New Roman" w:hAnsi="Times New Roman"/>
          <w:noProof/>
          <w:color w:val="000000"/>
          <w:sz w:val="24"/>
          <w:szCs w:val="24"/>
        </w:rPr>
        <w:t>.</w:t>
      </w:r>
    </w:p>
    <w:p w14:paraId="787DCFC0" w14:textId="580BD303"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(papildu d.k. jaut.) Par grozījumiem Limbažu novada domes 25.01.2024. lēmumā Nr. 31 “Par Limbažu novada pašvaldības 2024.gada kultūras, sporta pasākumu projektu”</w:t>
      </w:r>
      <w:r w:rsidR="003728CF" w:rsidRPr="0051680D">
        <w:rPr>
          <w:rFonts w:ascii="Times New Roman" w:hAnsi="Times New Roman"/>
          <w:noProof/>
          <w:color w:val="000000"/>
          <w:sz w:val="24"/>
          <w:szCs w:val="24"/>
        </w:rPr>
        <w:t>.</w:t>
      </w:r>
    </w:p>
    <w:p w14:paraId="0D97FFD9" w14:textId="206D9B81" w:rsidR="005202E4" w:rsidRPr="0051680D" w:rsidRDefault="005202E4" w:rsidP="000A56A6">
      <w:pPr>
        <w:pStyle w:val="Sarakstarindkopa"/>
        <w:numPr>
          <w:ilvl w:val="0"/>
          <w:numId w:val="8"/>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Informācijas</w:t>
      </w:r>
      <w:r w:rsidR="003728CF" w:rsidRPr="0051680D">
        <w:rPr>
          <w:rFonts w:ascii="Times New Roman" w:hAnsi="Times New Roman"/>
          <w:noProof/>
          <w:color w:val="000000"/>
          <w:sz w:val="24"/>
          <w:szCs w:val="24"/>
        </w:rPr>
        <w:t>.</w:t>
      </w:r>
    </w:p>
    <w:p w14:paraId="3B115D82" w14:textId="77777777" w:rsidR="007E4BC4" w:rsidRDefault="007E4BC4" w:rsidP="007E4BC4">
      <w:pPr>
        <w:suppressAutoHyphens/>
        <w:jc w:val="both"/>
        <w:rPr>
          <w:bCs/>
        </w:rPr>
      </w:pPr>
    </w:p>
    <w:p w14:paraId="055CE922" w14:textId="77777777" w:rsidR="00D71CAF" w:rsidRPr="000B3961" w:rsidRDefault="00D71CAF" w:rsidP="007E4BC4">
      <w:pPr>
        <w:suppressAutoHyphens/>
        <w:jc w:val="both"/>
        <w:rPr>
          <w:bCs/>
        </w:rPr>
      </w:pPr>
    </w:p>
    <w:p w14:paraId="2DA31C1E" w14:textId="1B41337D" w:rsidR="00DB3AEB" w:rsidRPr="00025563" w:rsidRDefault="000E6E06" w:rsidP="002E2D3C">
      <w:pPr>
        <w:pStyle w:val="Virsraksts1"/>
        <w:jc w:val="center"/>
      </w:pPr>
      <w:bookmarkStart w:id="1" w:name="_Hlk90230976"/>
      <w:r w:rsidRPr="00025563">
        <w:lastRenderedPageBreak/>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5CDD7F0A"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 xml:space="preserve">Dagnis </w:t>
      </w:r>
      <w:proofErr w:type="spellStart"/>
      <w:r w:rsidR="005C4881">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3A0C2FE" w14:textId="5B6346E1" w:rsidR="009D0D06" w:rsidRPr="00B9502D"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 </w:t>
      </w:r>
      <w:r w:rsidRPr="008C7C1F">
        <w:rPr>
          <w:noProof/>
          <w:lang w:val="lv-LV" w:eastAsia="lv-LV"/>
        </w:rPr>
        <w:t>apstiprināt sēdes darba kārtību</w:t>
      </w:r>
      <w:r w:rsidRPr="00B9502D">
        <w:rPr>
          <w:noProof/>
          <w:lang w:val="lv-LV" w:eastAsia="lv-LV"/>
        </w:rPr>
        <w:t xml:space="preserve">, </w:t>
      </w:r>
      <w:r w:rsidR="00BF1B3F" w:rsidRPr="00B9502D">
        <w:rPr>
          <w:b/>
          <w:noProof/>
          <w:lang w:val="lv-LV" w:eastAsia="lv-LV"/>
        </w:rPr>
        <w:t>atkl</w:t>
      </w:r>
      <w:r w:rsidRPr="00B9502D">
        <w:rPr>
          <w:b/>
          <w:bCs/>
          <w:lang w:val="lv-LV" w:eastAsia="lv-LV"/>
        </w:rPr>
        <w:t>āti balsojot: PAR</w:t>
      </w:r>
      <w:r w:rsidRPr="00B9502D">
        <w:rPr>
          <w:lang w:val="lv-LV" w:eastAsia="lv-LV"/>
        </w:rPr>
        <w:t xml:space="preserve"> –</w:t>
      </w:r>
      <w:r w:rsidR="00A830CB" w:rsidRPr="00B9502D">
        <w:rPr>
          <w:lang w:val="lv-LV" w:eastAsia="lv-LV"/>
        </w:rPr>
        <w:t xml:space="preserve"> </w:t>
      </w:r>
      <w:r w:rsidR="0051680D">
        <w:rPr>
          <w:lang w:val="lv-LV" w:eastAsia="lv-LV"/>
        </w:rPr>
        <w:t>7</w:t>
      </w:r>
      <w:r w:rsidR="00A830CB" w:rsidRPr="00B9502D">
        <w:rPr>
          <w:lang w:val="lv-LV" w:eastAsia="lv-LV"/>
        </w:rPr>
        <w:t xml:space="preserve"> </w:t>
      </w:r>
      <w:r w:rsidRPr="00B9502D">
        <w:rPr>
          <w:lang w:val="lv-LV" w:eastAsia="lv-LV"/>
        </w:rPr>
        <w:t>deputāti (</w:t>
      </w:r>
      <w:r w:rsidR="0051680D" w:rsidRPr="000B3961">
        <w:rPr>
          <w:rFonts w:eastAsia="Calibri"/>
          <w:lang w:val="lv-LV"/>
        </w:rPr>
        <w:t xml:space="preserve">Māris </w:t>
      </w:r>
      <w:proofErr w:type="spellStart"/>
      <w:r w:rsidR="0051680D" w:rsidRPr="000B3961">
        <w:rPr>
          <w:rFonts w:eastAsia="Calibri"/>
          <w:lang w:val="lv-LV"/>
        </w:rPr>
        <w:t>Beļaunieks</w:t>
      </w:r>
      <w:proofErr w:type="spellEnd"/>
      <w:r w:rsidR="0051680D" w:rsidRPr="000B3961">
        <w:rPr>
          <w:rFonts w:eastAsia="Calibri"/>
          <w:lang w:val="lv-LV"/>
        </w:rPr>
        <w:t xml:space="preserve">, Aigars </w:t>
      </w:r>
      <w:proofErr w:type="spellStart"/>
      <w:r w:rsidR="0051680D" w:rsidRPr="000B3961">
        <w:rPr>
          <w:rFonts w:eastAsia="Calibri"/>
          <w:lang w:val="lv-LV"/>
        </w:rPr>
        <w:t>Legzdiņš</w:t>
      </w:r>
      <w:proofErr w:type="spellEnd"/>
      <w:r w:rsidR="0051680D" w:rsidRPr="000B3961">
        <w:rPr>
          <w:rFonts w:eastAsia="Calibri"/>
          <w:lang w:val="lv-LV"/>
        </w:rPr>
        <w:t>, Dāvis Melnalksnis</w:t>
      </w:r>
      <w:r w:rsidR="0051680D">
        <w:rPr>
          <w:rFonts w:eastAsia="Calibri"/>
          <w:lang w:val="lv-LV"/>
        </w:rPr>
        <w:t xml:space="preserve">, </w:t>
      </w:r>
      <w:r w:rsidR="0051680D" w:rsidRPr="000B3961">
        <w:rPr>
          <w:rFonts w:eastAsia="Calibri"/>
          <w:lang w:val="lv-LV"/>
        </w:rPr>
        <w:t xml:space="preserve">Valdis </w:t>
      </w:r>
      <w:proofErr w:type="spellStart"/>
      <w:r w:rsidR="0051680D" w:rsidRPr="000B3961">
        <w:rPr>
          <w:rFonts w:eastAsia="Calibri"/>
          <w:lang w:val="lv-LV"/>
        </w:rPr>
        <w:t>Možvillo</w:t>
      </w:r>
      <w:proofErr w:type="spellEnd"/>
      <w:r w:rsidR="0051680D" w:rsidRPr="000B3961">
        <w:rPr>
          <w:rFonts w:eastAsia="Calibri"/>
          <w:lang w:val="lv-LV"/>
        </w:rPr>
        <w:t>, Rūdolfs Pelēkais</w:t>
      </w:r>
      <w:r w:rsidR="0051680D">
        <w:rPr>
          <w:rFonts w:eastAsia="Calibri"/>
          <w:lang w:val="lv-LV"/>
        </w:rPr>
        <w:t>,</w:t>
      </w:r>
      <w:r w:rsidR="0051680D" w:rsidRPr="0064557C">
        <w:rPr>
          <w:rFonts w:eastAsia="Calibri"/>
          <w:lang w:val="lv-LV"/>
        </w:rPr>
        <w:t xml:space="preserve"> </w:t>
      </w:r>
      <w:r w:rsidR="0051680D">
        <w:rPr>
          <w:rFonts w:eastAsia="Calibri"/>
          <w:lang w:val="lv-LV"/>
        </w:rPr>
        <w:t xml:space="preserve">Dagnis </w:t>
      </w:r>
      <w:proofErr w:type="spellStart"/>
      <w:r w:rsidR="0051680D">
        <w:rPr>
          <w:rFonts w:eastAsia="Calibri"/>
          <w:lang w:val="lv-LV"/>
        </w:rPr>
        <w:t>Straubergs</w:t>
      </w:r>
      <w:proofErr w:type="spellEnd"/>
      <w:r w:rsidR="0051680D">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1"/>
    <w:p w14:paraId="09FBDC13"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darba kārtību.</w:t>
      </w:r>
    </w:p>
    <w:p w14:paraId="1E3675FC"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novada pašvaldības domes saistošo noteikumu “Kārtība, kādā Limbažu novada pašvaldība sedz braukšanas izdevumus izglītojamiem” apstiprināšanu.</w:t>
      </w:r>
    </w:p>
    <w:p w14:paraId="2A58F70D"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finansējuma piešķiršanu kāpņu atjaunošanai Burtnieku ielā 4, Limbažos.</w:t>
      </w:r>
    </w:p>
    <w:p w14:paraId="320A7189"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grozījumiem Limbažu novada domes 2024. gada 21. februāra lēmumā Nr.105 (protokols Nr.4, 31.) “Par Sabiedrības ar ierobežotu atbildību "Alojas Saimniekserviss", SIA "LIMBAŽU SILTUMS" un SIA "NAMSAIMNIEKS" reorganizācijas uzsākšanu".</w:t>
      </w:r>
    </w:p>
    <w:p w14:paraId="55B25701"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siltumapgādes tarifu Liepupē, Liepupes pagastā.</w:t>
      </w:r>
    </w:p>
    <w:p w14:paraId="35C0B115"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Salacgrīvas apvienības pārvaldes ieņēmumu no nekustamā īpašuma atsavināšanas iekļaušanu budžetā.</w:t>
      </w:r>
    </w:p>
    <w:p w14:paraId="3C5645CD"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aizņēmuma pieprasīšanu Valsts kasē un finansējuma piešķiršanu AF projektam Nr. 3.1.2.1.i.0/1/22/I/CFLA/005 “Vides pieejamības nodrošināšana Vecās Sārmes ielā 10, Limbažos””.</w:t>
      </w:r>
    </w:p>
    <w:p w14:paraId="54C094C6"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kultūras nama plānoto pasākumu profesionālo vieskoncertu/viesizrāžu rīkošanai budžeta ieņēmumu plāna palielināšanu, izdevumus novirzot projektam “Būvniecības dokumentācijas izstrāde Limbažu kultūras nama 1. stāva pārbūvei un autoruzraudzībai būvdarbu laikā”.</w:t>
      </w:r>
    </w:p>
    <w:p w14:paraId="7B185ED2"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saņemtās apdrošināšanas atlīdzības līdzekļu iekļaušanu Limbažu kultūras nama budžetā.</w:t>
      </w:r>
    </w:p>
    <w:p w14:paraId="70FA97E5"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novada Izglītības pārvaldes pakļautībā esošās izglītības iestādes Alojas Ausekļa vidusskolas dalību Eiropas Savienības Erasmus+ programmas KA1 projektā “Digitalizācijas gads AAV”.</w:t>
      </w:r>
    </w:p>
    <w:p w14:paraId="58A224E6"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piešķirto finanšu līdzekļu iekļaušanu Salacgrīvas vidusskolas 2024. gada budžetā Ukrainas civiliedzīvotāju atbalsta pasākumu nodrošināšanai.</w:t>
      </w:r>
    </w:p>
    <w:p w14:paraId="5F6E7D5F"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atbalsta programmas “Neformālās izglītības pasākumi, t.sk. latviešu valodas apguve, Ukrainas bērniem un jauniešiem” īstenošanai piešķirto finanšu līdzekļu iekļaušanu  Salacgrīvas vidusskolas 2024. gada budžetā.</w:t>
      </w:r>
    </w:p>
    <w:p w14:paraId="2CCC7BFB"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Nordplus projekta Nr. NPJR-202410394 finansējuma iekļaušanu Pāles pamatskolas budžetā.</w:t>
      </w:r>
    </w:p>
    <w:p w14:paraId="3BBD1730"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priekšfinansējuma Pāles pamatskolai Nordplus projektam Nr. NPJR-202310358 iekļaušanu budžetā.</w:t>
      </w:r>
    </w:p>
    <w:p w14:paraId="602F5F75"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priekšfinansējuma Pāles pamatskolai Erasmus+ projektam iekļaušanu budžetā.</w:t>
      </w:r>
    </w:p>
    <w:p w14:paraId="146DEF3D"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konceptuālu atbalstu līdzfinansējuma piešķiršanai draudzes „LATVIJAS EVAŅĢĒLISKI LUTERISKĀS BAZNĪCAS LIELSALACAS DRAUDZE” projektam "Baznīcas kultūrvēsturiskā interjera atjaunošana".</w:t>
      </w:r>
    </w:p>
    <w:p w14:paraId="587FA192"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konceptuālu atbalstu līdzfinansējuma piešķiršanai biedrības "Sports Salacgrīvas novadam" projektam "Mākslīgais futbola laukuma segums".</w:t>
      </w:r>
    </w:p>
    <w:p w14:paraId="33663089"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projekta "Ceļa posma Oltūži - veczemju klintis pārbūve" iekļaušanu budžetā.</w:t>
      </w:r>
    </w:p>
    <w:p w14:paraId="7260D115"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projekta "Atpūtas vietas izveide Skultes pagasta Mandegās" iekļaušanu budžetā.</w:t>
      </w:r>
    </w:p>
    <w:p w14:paraId="07420041"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grozījumiem Limbažu novada domes 2024. gada 25. aprīļa lēmumā Nr. 289 "Par projekta "Ceļa Sidrabiņi-Sēklīši pārbūve" sagatavošanu un iesniegšanu".</w:t>
      </w:r>
    </w:p>
    <w:p w14:paraId="0A106734"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grozījumiem Limbažu novada domes 2024. gada 21. februāra lēmumā Nr. 87 "Par projekta "Kapsētu digitalizācija" sagatavošanu un iesniegšanu".</w:t>
      </w:r>
    </w:p>
    <w:p w14:paraId="3253E219"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lastRenderedPageBreak/>
        <w:t>Par finansējuma piešķiršanu Veco ļaužu mītnei “Sprīdīši” ūdens sistēmas izbūvei, atdzelžošanas iekārtas uzstādīšanai.</w:t>
      </w:r>
    </w:p>
    <w:p w14:paraId="5715B95D"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pasākuma “Latvijas senioru koru svētki” piešķirtā finansējuma mērķa maiņu un finansējuma piešķiršanu vēja rādītāja "800+1" izgatavošanai un uzstādīšanai.</w:t>
      </w:r>
    </w:p>
    <w:p w14:paraId="77750E48"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novada bibliotēku maksas pakalpojumu izcenojumu apstiprināšanu.</w:t>
      </w:r>
    </w:p>
    <w:p w14:paraId="60B1D6C4"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izmaiņām Limbažu novada pašvaldības iestāžu darbinieku amatu klasificēšanas apkopojumā.</w:t>
      </w:r>
    </w:p>
    <w:p w14:paraId="21890BB9" w14:textId="385F9799"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aizņēmumu no Valsts kases Limbažu novada pašvaldības iekšējās drošības investīciju projekta “Operatīvie transportlīdzekļi Limbažu novada pašvaldības policijai” īstenošanai.</w:t>
      </w:r>
    </w:p>
    <w:p w14:paraId="21938EFA" w14:textId="464790D0"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papildus finansējuma piešķiršanu Skultes pirmsskolas izglītības iestādes “Aģupīte” bāzes budžetā.</w:t>
      </w:r>
    </w:p>
    <w:p w14:paraId="34E0CD56" w14:textId="428B594C"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novada pašvaldības aģentūras "LAUTA" inventāra, pamatlīdzekļu nodošanu Limbažu novada pašvaldības Centrālās pārvaldes Attīstības un projektu nodaļas un Alojas apvienības pārvaldes uzskaitē, budžeta līdzekļu pārcelšanu.</w:t>
      </w:r>
    </w:p>
    <w:p w14:paraId="2F321EC8" w14:textId="76ED9B5D"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Limbažu novada pašvaldības Alojas apvienības pārvaldes iznomājamo telpu maksas pakalpojumu izcenojumu apstiprināšanu.</w:t>
      </w:r>
    </w:p>
    <w:p w14:paraId="30D39D86" w14:textId="146E2810"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Par grozījumiem Limbažu novada domes 25.01.2024. lēmumā Nr. 31 “Par Limbažu novada pašvaldības 2024.gada kultūras, sporta pasākumu projektu”.</w:t>
      </w:r>
    </w:p>
    <w:p w14:paraId="414EE05E" w14:textId="77777777" w:rsidR="0051680D" w:rsidRPr="0051680D" w:rsidRDefault="0051680D" w:rsidP="000A56A6">
      <w:pPr>
        <w:pStyle w:val="Sarakstarindkopa"/>
        <w:numPr>
          <w:ilvl w:val="0"/>
          <w:numId w:val="9"/>
        </w:numPr>
        <w:spacing w:after="0" w:line="240" w:lineRule="auto"/>
        <w:ind w:left="357" w:hanging="357"/>
        <w:jc w:val="both"/>
        <w:rPr>
          <w:rFonts w:ascii="Times New Roman" w:hAnsi="Times New Roman"/>
          <w:color w:val="000000"/>
          <w:sz w:val="24"/>
          <w:szCs w:val="24"/>
        </w:rPr>
      </w:pPr>
      <w:r w:rsidRPr="0051680D">
        <w:rPr>
          <w:rFonts w:ascii="Times New Roman" w:hAnsi="Times New Roman"/>
          <w:noProof/>
          <w:color w:val="000000"/>
          <w:sz w:val="24"/>
          <w:szCs w:val="24"/>
        </w:rPr>
        <w:t>Informācijas.</w:t>
      </w:r>
    </w:p>
    <w:p w14:paraId="6F07FDDB" w14:textId="77777777" w:rsidR="00675D4D" w:rsidRDefault="00675D4D" w:rsidP="002E2D3C">
      <w:pPr>
        <w:autoSpaceDE w:val="0"/>
        <w:autoSpaceDN w:val="0"/>
        <w:adjustRightInd w:val="0"/>
        <w:jc w:val="both"/>
        <w:rPr>
          <w:bCs/>
          <w:lang w:val="lv-LV"/>
        </w:rPr>
      </w:pPr>
    </w:p>
    <w:p w14:paraId="6238D633" w14:textId="77777777" w:rsidR="0051680D" w:rsidRDefault="0051680D"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0B77C820" w14:textId="77777777" w:rsidR="008866D0" w:rsidRPr="008866D0" w:rsidRDefault="008866D0" w:rsidP="008866D0">
      <w:pPr>
        <w:pBdr>
          <w:bottom w:val="single" w:sz="6" w:space="1" w:color="auto"/>
        </w:pBdr>
        <w:jc w:val="both"/>
        <w:rPr>
          <w:b/>
          <w:bCs/>
          <w:lang w:val="lv-LV" w:eastAsia="lv-LV"/>
        </w:rPr>
      </w:pPr>
      <w:r w:rsidRPr="008866D0">
        <w:rPr>
          <w:b/>
          <w:bCs/>
          <w:noProof/>
          <w:lang w:val="lv-LV" w:eastAsia="lv-LV"/>
        </w:rPr>
        <w:t>Par Limbažu novada pašvaldības domes saistošo noteikumu “Kārtība, kādā Limbažu novada pašvaldība sedz braukšanas izdevumus izglītojamiem” apstiprināšanu</w:t>
      </w:r>
    </w:p>
    <w:p w14:paraId="1CDED76C" w14:textId="77777777" w:rsidR="008866D0" w:rsidRDefault="008866D0" w:rsidP="008866D0">
      <w:pPr>
        <w:jc w:val="center"/>
        <w:rPr>
          <w:noProof/>
          <w:lang w:val="lv-LV" w:eastAsia="lv-LV"/>
        </w:rPr>
      </w:pPr>
      <w:r w:rsidRPr="008866D0">
        <w:rPr>
          <w:lang w:val="lv-LV" w:eastAsia="lv-LV"/>
        </w:rPr>
        <w:t xml:space="preserve">Ziņo </w:t>
      </w:r>
      <w:r w:rsidRPr="008866D0">
        <w:rPr>
          <w:noProof/>
          <w:lang w:val="lv-LV" w:eastAsia="lv-LV"/>
        </w:rPr>
        <w:t>Līga Liepiņa</w:t>
      </w:r>
      <w:r>
        <w:rPr>
          <w:noProof/>
          <w:lang w:val="lv-LV" w:eastAsia="lv-LV"/>
        </w:rPr>
        <w:t xml:space="preserve">, debatēs piedalās Rūdolfs Pelēkais, Baiba Almane, Māris Beļaunieks, </w:t>
      </w:r>
    </w:p>
    <w:p w14:paraId="0D453A36" w14:textId="2BFB0B93" w:rsidR="008866D0" w:rsidRPr="008866D0" w:rsidRDefault="008866D0" w:rsidP="008866D0">
      <w:pPr>
        <w:jc w:val="center"/>
        <w:rPr>
          <w:lang w:val="lv-LV" w:eastAsia="lv-LV"/>
        </w:rPr>
      </w:pPr>
      <w:r>
        <w:rPr>
          <w:noProof/>
          <w:lang w:val="lv-LV" w:eastAsia="lv-LV"/>
        </w:rPr>
        <w:t>Aiga Briede, Dagnis Straubergs, Regīna Tamane</w:t>
      </w:r>
    </w:p>
    <w:p w14:paraId="33D6E124" w14:textId="77777777" w:rsidR="008866D0" w:rsidRPr="008866D0" w:rsidRDefault="008866D0" w:rsidP="008866D0">
      <w:pPr>
        <w:jc w:val="both"/>
        <w:rPr>
          <w:lang w:val="lv-LV" w:eastAsia="lv-LV"/>
        </w:rPr>
      </w:pPr>
    </w:p>
    <w:p w14:paraId="45A7C57D" w14:textId="04FC2E09" w:rsidR="00391AB4" w:rsidRDefault="00391AB4" w:rsidP="008866D0">
      <w:pPr>
        <w:ind w:firstLine="720"/>
        <w:jc w:val="both"/>
        <w:rPr>
          <w:rFonts w:eastAsia="Calibri"/>
          <w:kern w:val="2"/>
          <w:lang w:val="lv-LV"/>
          <w14:ligatures w14:val="standardContextual"/>
        </w:rPr>
      </w:pPr>
      <w:r>
        <w:rPr>
          <w:rFonts w:eastAsia="Calibri"/>
          <w:kern w:val="2"/>
          <w:lang w:val="lv-LV"/>
          <w14:ligatures w14:val="standardContextual"/>
        </w:rPr>
        <w:t xml:space="preserve">Deputāts M. </w:t>
      </w:r>
      <w:proofErr w:type="spellStart"/>
      <w:r>
        <w:rPr>
          <w:rFonts w:eastAsia="Calibri"/>
          <w:kern w:val="2"/>
          <w:lang w:val="lv-LV"/>
          <w14:ligatures w14:val="standardContextual"/>
        </w:rPr>
        <w:t>Beļaunieks</w:t>
      </w:r>
      <w:proofErr w:type="spellEnd"/>
      <w:r>
        <w:rPr>
          <w:rFonts w:eastAsia="Calibri"/>
          <w:kern w:val="2"/>
          <w:lang w:val="lv-LV"/>
          <w14:ligatures w14:val="standardContextual"/>
        </w:rPr>
        <w:t xml:space="preserve"> atbalsta ierosinājumu </w:t>
      </w:r>
      <w:r w:rsidRPr="00F92911">
        <w:rPr>
          <w:lang w:val="lv-LV" w:eastAsia="lv-LV"/>
        </w:rPr>
        <w:t>atmaksāt 2 x turp un atpakaļ</w:t>
      </w:r>
      <w:r>
        <w:rPr>
          <w:lang w:val="lv-LV" w:eastAsia="lv-LV"/>
        </w:rPr>
        <w:t xml:space="preserve"> gadījumā, ja sabiedriskais transports nav pieejams. Deputāts R. Pelēkais informē, ka Izglītības, kultūras un sporta jautājumu komiteja šo ierosinājumu neatbalstīja.</w:t>
      </w:r>
    </w:p>
    <w:p w14:paraId="6D6E506D" w14:textId="77777777" w:rsidR="00391AB4" w:rsidRDefault="00391AB4" w:rsidP="00391AB4">
      <w:pPr>
        <w:pBdr>
          <w:bottom w:val="single" w:sz="4" w:space="1" w:color="auto"/>
        </w:pBdr>
        <w:ind w:firstLine="720"/>
        <w:jc w:val="both"/>
        <w:rPr>
          <w:rFonts w:eastAsia="Calibri"/>
          <w:kern w:val="2"/>
          <w:lang w:val="lv-LV"/>
          <w14:ligatures w14:val="standardContextual"/>
        </w:rPr>
      </w:pPr>
    </w:p>
    <w:p w14:paraId="586171BD" w14:textId="77777777" w:rsidR="00391AB4" w:rsidRDefault="00391AB4" w:rsidP="008866D0">
      <w:pPr>
        <w:ind w:firstLine="720"/>
        <w:jc w:val="both"/>
        <w:rPr>
          <w:rFonts w:eastAsia="Calibri"/>
          <w:kern w:val="2"/>
          <w:lang w:val="lv-LV"/>
          <w14:ligatures w14:val="standardContextual"/>
        </w:rPr>
      </w:pPr>
    </w:p>
    <w:p w14:paraId="5587EC68" w14:textId="77777777" w:rsidR="008866D0" w:rsidRPr="008866D0" w:rsidRDefault="008866D0" w:rsidP="008866D0">
      <w:pPr>
        <w:ind w:firstLine="720"/>
        <w:jc w:val="both"/>
        <w:rPr>
          <w:rFonts w:eastAsia="Calibri"/>
          <w:kern w:val="2"/>
          <w:lang w:val="lv-LV"/>
          <w14:ligatures w14:val="standardContextual"/>
        </w:rPr>
      </w:pPr>
      <w:r w:rsidRPr="008866D0">
        <w:rPr>
          <w:rFonts w:eastAsia="Calibri"/>
          <w:kern w:val="2"/>
          <w:lang w:val="lv-LV"/>
          <w14:ligatures w14:val="standardContextual"/>
        </w:rPr>
        <w:t xml:space="preserve">Saskaņā ar Sabiedriskā transporta pakalpojumu likuma 14. panta trešo daļu, pašvaldībām ir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 </w:t>
      </w:r>
    </w:p>
    <w:p w14:paraId="5A8532D0" w14:textId="77777777" w:rsidR="008866D0" w:rsidRPr="008866D0" w:rsidRDefault="008866D0" w:rsidP="008866D0">
      <w:pPr>
        <w:ind w:firstLine="720"/>
        <w:jc w:val="both"/>
        <w:rPr>
          <w:rFonts w:eastAsia="Calibri"/>
          <w:kern w:val="2"/>
          <w:lang w:val="lv-LV"/>
          <w14:ligatures w14:val="standardContextual"/>
        </w:rPr>
      </w:pPr>
      <w:r w:rsidRPr="008866D0">
        <w:rPr>
          <w:rFonts w:eastAsia="Calibri"/>
          <w:kern w:val="2"/>
          <w:lang w:val="lv-LV"/>
          <w14:ligatures w14:val="standardContextual"/>
        </w:rPr>
        <w:t>Atbilstoši Ministru kabineta 2021. gada 22. jūnija noteikumu Nr. 414 “Braukšanas maksas atvieglojumu noteikumi” 12. un 13. punktā noteiktajam, ārpus pilsētas teritorijas dzīvojošiem vispārējās pamatizglītības iestādes (1.–9. klase) izglītojamiem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 Ārpus pilsētas teritorijas dzīvojošiem vispārējās vidējās izglītības iestādes (klātienes 10.–12. klase) izglītojamiem ir tiesības saņemt kompensāciju 50 %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 Iepriekš minēto Ministru kabineta noteikumu 17.punktā ir noteikts, ka šo noteikumu 12. un 13. punktā minēto kategoriju pasažieri biļeti iegādājas par pilnu maksu, un braukšanas izdevumus viņiem pašvaldības noteiktajā kārtībā sedz no attiecīgās pašvaldības budžeta.</w:t>
      </w:r>
    </w:p>
    <w:p w14:paraId="42FB3805" w14:textId="77777777" w:rsidR="008866D0" w:rsidRPr="008866D0" w:rsidRDefault="008866D0" w:rsidP="008866D0">
      <w:pPr>
        <w:ind w:firstLine="720"/>
        <w:jc w:val="both"/>
        <w:rPr>
          <w:rFonts w:eastAsia="Calibri"/>
          <w:kern w:val="2"/>
          <w:lang w:val="lv-LV"/>
          <w14:ligatures w14:val="standardContextual"/>
        </w:rPr>
      </w:pPr>
      <w:r w:rsidRPr="008866D0">
        <w:rPr>
          <w:rFonts w:eastAsia="Calibri"/>
          <w:kern w:val="2"/>
          <w:lang w:val="lv-LV"/>
          <w14:ligatures w14:val="standardContextual"/>
        </w:rPr>
        <w:t>Saskaņā ar Izglītības likuma 17. panta trešās daļas 14. punktu pašvaldībai jānodrošina transportu izglītojamo nokļūšanai izglītības iestādē un atpakaļ dzīvesvietā, ja nav iespējams izmantot sabiedrisko transportu.</w:t>
      </w:r>
    </w:p>
    <w:p w14:paraId="3AA0E538" w14:textId="77777777" w:rsidR="008866D0" w:rsidRPr="008866D0" w:rsidRDefault="008866D0" w:rsidP="008866D0">
      <w:pPr>
        <w:ind w:firstLine="720"/>
        <w:jc w:val="both"/>
        <w:rPr>
          <w:lang w:val="lv-LV" w:eastAsia="lv-LV"/>
        </w:rPr>
      </w:pPr>
      <w:r w:rsidRPr="008866D0">
        <w:rPr>
          <w:lang w:val="lv-LV" w:eastAsia="lv-LV"/>
        </w:rPr>
        <w:lastRenderedPageBreak/>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8866D0">
        <w:rPr>
          <w:color w:val="000000"/>
          <w:lang w:val="lv-LV" w:eastAsia="lv-LV"/>
        </w:rPr>
        <w:t>. Sabiedrības viedoklis tika noskaidrots no 2024.gada 15.jūnija līdz 3.jūlijam. Tika saņemts viens viedoklis</w:t>
      </w:r>
      <w:r w:rsidRPr="008866D0">
        <w:rPr>
          <w:lang w:val="lv-LV" w:eastAsia="lv-LV"/>
        </w:rPr>
        <w:t xml:space="preserve">, kas atspoguļots šo noteikumu projekta paskaidrojuma rakstā.  </w:t>
      </w:r>
    </w:p>
    <w:p w14:paraId="1AB67DF8" w14:textId="77777777" w:rsidR="008866D0" w:rsidRPr="00B9502D" w:rsidRDefault="008866D0" w:rsidP="008866D0">
      <w:pPr>
        <w:ind w:firstLine="720"/>
        <w:jc w:val="both"/>
        <w:rPr>
          <w:b/>
          <w:bCs/>
          <w:lang w:val="lv-LV" w:eastAsia="lv-LV"/>
        </w:rPr>
      </w:pPr>
      <w:r w:rsidRPr="008866D0">
        <w:rPr>
          <w:lang w:val="lv-LV" w:eastAsia="lv-LV"/>
        </w:rPr>
        <w:t>Pamatojoties uz Sabiedriskā transporta pakalpojumu likuma 14. panta trešo daļu</w:t>
      </w:r>
      <w:r w:rsidRPr="008866D0">
        <w:rPr>
          <w:rFonts w:eastAsia="Calibri"/>
          <w:lang w:val="lv-LV" w:eastAsia="lv-LV"/>
        </w:rPr>
        <w:t>, Ministru kabineta 2021. gada 22. jūnija noteikumu Nr. 414 “Braukšanas maksas atvieglojumu noteikumi” 17. punktu, Izglītības likuma 17. panta trešās daļas 14. punktu, Pašvaldību likuma 44. panta otro daļu, 46. panta trešo daļu</w:t>
      </w:r>
      <w:r w:rsidRPr="008866D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34AA7EE" w14:textId="567D29B9" w:rsidR="008866D0" w:rsidRPr="008866D0" w:rsidRDefault="008866D0" w:rsidP="008866D0">
      <w:pPr>
        <w:ind w:firstLine="720"/>
        <w:jc w:val="both"/>
        <w:rPr>
          <w:b/>
          <w:bCs/>
          <w:lang w:val="lv-LV" w:eastAsia="lv-LV"/>
        </w:rPr>
      </w:pPr>
    </w:p>
    <w:p w14:paraId="22193239" w14:textId="77777777" w:rsidR="008866D0" w:rsidRPr="008866D0" w:rsidRDefault="008866D0" w:rsidP="008866D0">
      <w:pPr>
        <w:numPr>
          <w:ilvl w:val="0"/>
          <w:numId w:val="1"/>
        </w:numPr>
        <w:ind w:left="426" w:hanging="357"/>
        <w:contextualSpacing/>
        <w:jc w:val="both"/>
        <w:rPr>
          <w:lang w:val="lv-LV" w:eastAsia="lv-LV"/>
        </w:rPr>
      </w:pPr>
      <w:r w:rsidRPr="008866D0">
        <w:rPr>
          <w:lang w:val="lv-LV" w:eastAsia="lv-LV"/>
        </w:rPr>
        <w:t>Apstiprināt Limbažu novada pašvaldības domes saistošos noteikumus Nr. __ “Kārtība, kādā Limbažu novada pašvaldība sedz braukšanas izdevumus izglītojamiem” un tam pievienoto paskaidrojuma rakstu (pielikumā).</w:t>
      </w:r>
    </w:p>
    <w:p w14:paraId="3BA8899A" w14:textId="77777777" w:rsidR="008866D0" w:rsidRPr="008866D0" w:rsidRDefault="008866D0" w:rsidP="008866D0">
      <w:pPr>
        <w:numPr>
          <w:ilvl w:val="0"/>
          <w:numId w:val="1"/>
        </w:numPr>
        <w:ind w:left="426" w:hanging="426"/>
        <w:contextualSpacing/>
        <w:jc w:val="both"/>
        <w:rPr>
          <w:lang w:val="lv-LV" w:eastAsia="lv-LV"/>
        </w:rPr>
      </w:pPr>
      <w:r w:rsidRPr="008866D0">
        <w:rPr>
          <w:lang w:val="lv-LV" w:eastAsia="lv-LV"/>
        </w:rPr>
        <w:t xml:space="preserve">Uzdot Dokumentu pārvaldības un klientu apkalpošanas nodaļai triju darbdienu laikā pēc saistošo noteikumu parakstīšanas saistošos noteikumus un paskaidrojuma rakstu </w:t>
      </w:r>
      <w:proofErr w:type="spellStart"/>
      <w:r w:rsidRPr="008866D0">
        <w:rPr>
          <w:lang w:val="lv-LV" w:eastAsia="lv-LV"/>
        </w:rPr>
        <w:t>rakstveidā</w:t>
      </w:r>
      <w:proofErr w:type="spellEnd"/>
      <w:r w:rsidRPr="008866D0">
        <w:rPr>
          <w:lang w:val="lv-LV" w:eastAsia="lv-LV"/>
        </w:rPr>
        <w:t xml:space="preserve"> nosūtīt atzinuma sniegšanai Viedās administrācijas un reģionālās attīstības ministrijai. </w:t>
      </w:r>
    </w:p>
    <w:p w14:paraId="4BB3AB11" w14:textId="77777777" w:rsidR="008866D0" w:rsidRPr="008866D0" w:rsidRDefault="008866D0" w:rsidP="008866D0">
      <w:pPr>
        <w:numPr>
          <w:ilvl w:val="0"/>
          <w:numId w:val="1"/>
        </w:numPr>
        <w:ind w:left="426" w:hanging="426"/>
        <w:contextualSpacing/>
        <w:jc w:val="both"/>
        <w:rPr>
          <w:lang w:val="lv-LV" w:eastAsia="lv-LV"/>
        </w:rPr>
      </w:pPr>
      <w:r w:rsidRPr="008866D0">
        <w:rPr>
          <w:lang w:val="lv-LV" w:eastAsia="lv-LV"/>
        </w:rPr>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46B68803" w14:textId="77777777" w:rsidR="008866D0" w:rsidRPr="008866D0" w:rsidRDefault="008866D0" w:rsidP="008866D0">
      <w:pPr>
        <w:numPr>
          <w:ilvl w:val="0"/>
          <w:numId w:val="1"/>
        </w:numPr>
        <w:ind w:left="426" w:hanging="357"/>
        <w:contextualSpacing/>
        <w:jc w:val="both"/>
        <w:rPr>
          <w:lang w:val="lv-LV" w:eastAsia="lv-LV"/>
        </w:rPr>
      </w:pPr>
      <w:r w:rsidRPr="008866D0">
        <w:rPr>
          <w:lang w:val="lv-LV" w:eastAsia="lv-LV"/>
        </w:rPr>
        <w:t>Atbildīgais par lēmuma izpildi Limbažu novada Izglītības pārvalde.</w:t>
      </w:r>
    </w:p>
    <w:p w14:paraId="638CB6F3" w14:textId="77777777" w:rsidR="008866D0" w:rsidRPr="008866D0" w:rsidRDefault="008866D0" w:rsidP="008866D0">
      <w:pPr>
        <w:numPr>
          <w:ilvl w:val="0"/>
          <w:numId w:val="1"/>
        </w:numPr>
        <w:ind w:left="426" w:hanging="357"/>
        <w:contextualSpacing/>
        <w:jc w:val="both"/>
        <w:rPr>
          <w:lang w:val="lv-LV" w:eastAsia="lv-LV"/>
        </w:rPr>
      </w:pPr>
      <w:r w:rsidRPr="008866D0">
        <w:rPr>
          <w:lang w:val="lv-LV" w:eastAsia="lv-LV"/>
        </w:rPr>
        <w:t xml:space="preserve">Kontroli par lēmuma izpildi noteikt Limbažu novada pašvaldības izpilddirektoram A. </w:t>
      </w:r>
      <w:proofErr w:type="spellStart"/>
      <w:r w:rsidRPr="008866D0">
        <w:rPr>
          <w:lang w:val="lv-LV" w:eastAsia="lv-LV"/>
        </w:rPr>
        <w:t>Ārgalim</w:t>
      </w:r>
      <w:proofErr w:type="spellEnd"/>
      <w:r w:rsidRPr="008866D0">
        <w:rPr>
          <w:lang w:val="lv-LV" w:eastAsia="lv-LV"/>
        </w:rPr>
        <w:t>.</w:t>
      </w:r>
    </w:p>
    <w:p w14:paraId="28537CA5" w14:textId="1D811835" w:rsidR="008866D0" w:rsidRPr="008866D0" w:rsidRDefault="00AB307C" w:rsidP="008866D0">
      <w:pPr>
        <w:numPr>
          <w:ilvl w:val="0"/>
          <w:numId w:val="1"/>
        </w:numPr>
        <w:ind w:left="426" w:hanging="357"/>
        <w:contextualSpacing/>
        <w:jc w:val="both"/>
        <w:rPr>
          <w:lang w:val="lv-LV" w:eastAsia="lv-LV"/>
        </w:rPr>
      </w:pPr>
      <w:r>
        <w:rPr>
          <w:lang w:val="lv-LV" w:eastAsia="lv-LV"/>
        </w:rPr>
        <w:t>Līdz domes sēdei precizēt saistošos noteikumus un l</w:t>
      </w:r>
      <w:r w:rsidR="008866D0" w:rsidRPr="008866D0">
        <w:rPr>
          <w:lang w:val="lv-LV" w:eastAsia="lv-LV"/>
        </w:rPr>
        <w:t>ēmuma projektu virzīt izskatīšanai Limbažu novada domes sēdē.</w:t>
      </w:r>
    </w:p>
    <w:p w14:paraId="409CFD0B" w14:textId="77777777" w:rsidR="00CB3A2C" w:rsidRDefault="00CB3A2C" w:rsidP="002E2D3C">
      <w:pPr>
        <w:pStyle w:val="Sarakstarindkopa1"/>
        <w:spacing w:after="0" w:line="240" w:lineRule="auto"/>
        <w:ind w:left="360"/>
        <w:jc w:val="both"/>
        <w:rPr>
          <w:rFonts w:ascii="Times New Roman" w:hAnsi="Times New Roman"/>
          <w:sz w:val="24"/>
          <w:szCs w:val="24"/>
        </w:rPr>
      </w:pPr>
    </w:p>
    <w:p w14:paraId="05DCCAEE" w14:textId="77777777" w:rsidR="00732BCC" w:rsidRPr="006A44A6" w:rsidRDefault="00732BCC"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057E43B0" w14:textId="77777777" w:rsidR="00553026" w:rsidRPr="00553026" w:rsidRDefault="00553026" w:rsidP="00553026">
      <w:pPr>
        <w:pBdr>
          <w:bottom w:val="single" w:sz="6" w:space="1" w:color="auto"/>
        </w:pBdr>
        <w:jc w:val="both"/>
        <w:rPr>
          <w:b/>
          <w:bCs/>
          <w:kern w:val="2"/>
          <w:lang w:val="lv-LV" w:eastAsia="lv-LV"/>
          <w14:ligatures w14:val="standardContextual"/>
        </w:rPr>
      </w:pPr>
      <w:r w:rsidRPr="00553026">
        <w:rPr>
          <w:b/>
          <w:bCs/>
          <w:noProof/>
          <w:kern w:val="2"/>
          <w:lang w:val="lv-LV" w:eastAsia="lv-LV"/>
          <w14:ligatures w14:val="standardContextual"/>
        </w:rPr>
        <w:t>Par finansējuma piešķiršanu kāpņu atjaunošanai Burtnieku ielā 4, Limbažos</w:t>
      </w:r>
    </w:p>
    <w:p w14:paraId="57F77607" w14:textId="77777777" w:rsidR="00553026" w:rsidRPr="00553026" w:rsidRDefault="00553026" w:rsidP="00553026">
      <w:pPr>
        <w:jc w:val="center"/>
        <w:rPr>
          <w:rFonts w:eastAsia="Calibri"/>
          <w:kern w:val="2"/>
          <w:lang w:val="lv-LV"/>
          <w14:ligatures w14:val="standardContextual"/>
        </w:rPr>
      </w:pPr>
      <w:r w:rsidRPr="00553026">
        <w:rPr>
          <w:rFonts w:eastAsia="Calibri"/>
          <w:kern w:val="2"/>
          <w:lang w:val="lv-LV"/>
          <w14:ligatures w14:val="standardContextual"/>
        </w:rPr>
        <w:t xml:space="preserve">Ziņo Agris </w:t>
      </w:r>
      <w:proofErr w:type="spellStart"/>
      <w:r w:rsidRPr="00553026">
        <w:rPr>
          <w:rFonts w:eastAsia="Calibri"/>
          <w:kern w:val="2"/>
          <w:lang w:val="lv-LV"/>
          <w14:ligatures w14:val="standardContextual"/>
        </w:rPr>
        <w:t>Blumers</w:t>
      </w:r>
      <w:proofErr w:type="spellEnd"/>
    </w:p>
    <w:p w14:paraId="4B77C222" w14:textId="77777777" w:rsidR="00553026" w:rsidRPr="00553026" w:rsidRDefault="00553026" w:rsidP="00553026">
      <w:pPr>
        <w:ind w:firstLine="720"/>
        <w:jc w:val="center"/>
        <w:rPr>
          <w:rFonts w:eastAsia="Calibri"/>
          <w:kern w:val="2"/>
          <w:lang w:val="lv-LV"/>
          <w14:ligatures w14:val="standardContextual"/>
        </w:rPr>
      </w:pPr>
    </w:p>
    <w:p w14:paraId="4C5F7927" w14:textId="77777777" w:rsidR="00553026" w:rsidRPr="00553026" w:rsidRDefault="00553026" w:rsidP="00553026">
      <w:pPr>
        <w:ind w:firstLine="720"/>
        <w:jc w:val="both"/>
        <w:rPr>
          <w:kern w:val="2"/>
          <w:lang w:val="lv-LV" w:eastAsia="lv-LV"/>
          <w14:ligatures w14:val="standardContextual"/>
        </w:rPr>
      </w:pPr>
      <w:r w:rsidRPr="00553026">
        <w:rPr>
          <w:bCs/>
          <w:kern w:val="2"/>
          <w:lang w:val="lv-LV" w:eastAsia="lv-LV"/>
          <w14:ligatures w14:val="standardContextual"/>
        </w:rPr>
        <w:t xml:space="preserve">Limbažu novada pašvaldība ir veikusi cenu aptauju “Kāpņu atjaunošana Burtnieku ielā 4, Limbažos”, </w:t>
      </w:r>
      <w:r w:rsidRPr="00553026">
        <w:rPr>
          <w:kern w:val="2"/>
          <w:lang w:val="lv-LV" w:eastAsia="lv-LV"/>
          <w14:ligatures w14:val="standardContextual"/>
        </w:rPr>
        <w:t xml:space="preserve">kur pieteicās viens pretendents, un kāpņu atjaunošanai nepieciešama naudas summa </w:t>
      </w:r>
      <w:r w:rsidRPr="00553026">
        <w:rPr>
          <w:rFonts w:eastAsia="Calibri"/>
          <w:bCs/>
          <w:kern w:val="2"/>
          <w:lang w:val="lv-LV"/>
          <w14:ligatures w14:val="standardContextual"/>
        </w:rPr>
        <w:t>4814,54 EUR (četri tūkstoši astoņi simti četrpadsmit eiro un 54 centi)</w:t>
      </w:r>
      <w:r w:rsidRPr="00553026">
        <w:rPr>
          <w:kern w:val="2"/>
          <w:lang w:val="lv-LV" w:eastAsia="lv-LV"/>
          <w14:ligatures w14:val="standardContextual"/>
        </w:rPr>
        <w:t xml:space="preserve"> tai skaitā PVN </w:t>
      </w:r>
      <w:r w:rsidRPr="00553026">
        <w:rPr>
          <w:bCs/>
          <w:kern w:val="2"/>
          <w:lang w:val="lv-LV" w:eastAsia="lv-LV"/>
          <w14:ligatures w14:val="standardContextual"/>
        </w:rPr>
        <w:t>835,58 EUR (astoņi simti trīsdesmit pieci eiro un 58 centi)</w:t>
      </w:r>
      <w:r w:rsidRPr="00553026">
        <w:rPr>
          <w:kern w:val="2"/>
          <w:lang w:val="lv-LV" w:eastAsia="lv-LV"/>
          <w14:ligatures w14:val="standardContextual"/>
        </w:rPr>
        <w:t>.</w:t>
      </w:r>
    </w:p>
    <w:p w14:paraId="1DAB90D7" w14:textId="77777777" w:rsidR="00553026" w:rsidRPr="00B9502D" w:rsidRDefault="00553026" w:rsidP="00553026">
      <w:pPr>
        <w:ind w:firstLine="720"/>
        <w:jc w:val="both"/>
        <w:rPr>
          <w:b/>
          <w:bCs/>
          <w:lang w:val="lv-LV" w:eastAsia="lv-LV"/>
        </w:rPr>
      </w:pPr>
      <w:r w:rsidRPr="00553026">
        <w:rPr>
          <w:kern w:val="2"/>
          <w:lang w:val="lv-LV" w:eastAsia="lv-LV"/>
          <w14:ligatures w14:val="standardContextual"/>
        </w:rPr>
        <w:t xml:space="preserve">Pamatojoties uz Pašvaldību likuma 4. panta pirmās daļas 2. punktu, </w:t>
      </w:r>
      <w:r w:rsidRPr="00553026">
        <w:rPr>
          <w:rFonts w:eastAsia="Calibri"/>
          <w:kern w:val="2"/>
          <w:lang w:val="lv-LV"/>
          <w14:ligatures w14:val="standardContextual"/>
        </w:rPr>
        <w:t xml:space="preserve">Pašvaldību likuma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2C53B6E" w14:textId="58E67F39" w:rsidR="00553026" w:rsidRPr="00553026" w:rsidRDefault="00553026" w:rsidP="00553026">
      <w:pPr>
        <w:ind w:firstLine="720"/>
        <w:jc w:val="both"/>
        <w:rPr>
          <w:b/>
          <w:bCs/>
          <w:kern w:val="2"/>
          <w:lang w:val="lv-LV" w:eastAsia="lv-LV"/>
          <w14:ligatures w14:val="standardContextual"/>
        </w:rPr>
      </w:pPr>
    </w:p>
    <w:p w14:paraId="1385D3A4" w14:textId="77777777" w:rsidR="00553026" w:rsidRPr="00553026" w:rsidRDefault="00553026" w:rsidP="000A56A6">
      <w:pPr>
        <w:numPr>
          <w:ilvl w:val="0"/>
          <w:numId w:val="4"/>
        </w:numPr>
        <w:tabs>
          <w:tab w:val="num" w:pos="567"/>
        </w:tabs>
        <w:ind w:left="357" w:hanging="357"/>
        <w:contextualSpacing/>
        <w:jc w:val="both"/>
        <w:rPr>
          <w:kern w:val="2"/>
          <w:lang w:val="lv-LV" w:eastAsia="lv-LV"/>
          <w14:ligatures w14:val="standardContextual"/>
        </w:rPr>
      </w:pPr>
      <w:r w:rsidRPr="00553026">
        <w:rPr>
          <w:kern w:val="2"/>
          <w:lang w:val="lv-LV" w:eastAsia="lv-LV"/>
          <w14:ligatures w14:val="standardContextual"/>
        </w:rPr>
        <w:t xml:space="preserve">Piešķirt finansējumu Limbažu apvienības pārvaldei </w:t>
      </w:r>
      <w:r w:rsidRPr="00553026">
        <w:rPr>
          <w:rFonts w:eastAsia="Calibri"/>
          <w:bCs/>
          <w:kern w:val="2"/>
          <w:lang w:val="lv-LV"/>
          <w14:ligatures w14:val="standardContextual"/>
        </w:rPr>
        <w:t>4814,54 EUR (četri tūkstoši astoņi simti četrpadsmit eiro un 54 centi)</w:t>
      </w:r>
      <w:r w:rsidRPr="00553026">
        <w:rPr>
          <w:noProof/>
          <w:kern w:val="2"/>
          <w:lang w:val="lv-LV" w:eastAsia="lv-LV"/>
          <w14:ligatures w14:val="standardContextual"/>
        </w:rPr>
        <w:t xml:space="preserve"> kāpņu atjaunošanai Burtnieku ielā 4, Limbažos no Limbažu novada pašvaldības nesadalītā naudas atlikuma.</w:t>
      </w:r>
    </w:p>
    <w:p w14:paraId="1014E49E" w14:textId="77777777" w:rsidR="00553026" w:rsidRPr="00553026" w:rsidRDefault="00553026" w:rsidP="000A56A6">
      <w:pPr>
        <w:numPr>
          <w:ilvl w:val="0"/>
          <w:numId w:val="4"/>
        </w:numPr>
        <w:tabs>
          <w:tab w:val="num" w:pos="567"/>
        </w:tabs>
        <w:ind w:left="357" w:hanging="357"/>
        <w:contextualSpacing/>
        <w:jc w:val="both"/>
        <w:rPr>
          <w:kern w:val="2"/>
          <w:lang w:val="lv-LV" w:eastAsia="lv-LV"/>
          <w14:ligatures w14:val="standardContextual"/>
        </w:rPr>
      </w:pPr>
      <w:r w:rsidRPr="00553026">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2024. gada budžetu”.</w:t>
      </w:r>
    </w:p>
    <w:p w14:paraId="0C93310E" w14:textId="77777777" w:rsidR="00553026" w:rsidRPr="00553026" w:rsidRDefault="00553026" w:rsidP="000A56A6">
      <w:pPr>
        <w:numPr>
          <w:ilvl w:val="0"/>
          <w:numId w:val="4"/>
        </w:numPr>
        <w:tabs>
          <w:tab w:val="num" w:pos="567"/>
        </w:tabs>
        <w:ind w:left="357" w:hanging="357"/>
        <w:contextualSpacing/>
        <w:jc w:val="both"/>
        <w:rPr>
          <w:kern w:val="2"/>
          <w:lang w:val="lv-LV" w:eastAsia="lv-LV"/>
          <w14:ligatures w14:val="standardContextual"/>
        </w:rPr>
      </w:pPr>
      <w:r w:rsidRPr="00553026">
        <w:rPr>
          <w:noProof/>
          <w:kern w:val="2"/>
          <w:lang w:val="lv-LV" w:eastAsia="lv-LV"/>
          <w14:ligatures w14:val="standardContextual"/>
        </w:rPr>
        <w:t>Atbildīgos par finansējuma iekļaušanu budžetā noteikt Finanšu un ekonomikas nodaļas ekonomistus.</w:t>
      </w:r>
    </w:p>
    <w:p w14:paraId="05CDADA5" w14:textId="77777777" w:rsidR="00553026" w:rsidRPr="00553026" w:rsidRDefault="00553026" w:rsidP="000A56A6">
      <w:pPr>
        <w:numPr>
          <w:ilvl w:val="0"/>
          <w:numId w:val="4"/>
        </w:numPr>
        <w:tabs>
          <w:tab w:val="num" w:pos="567"/>
        </w:tabs>
        <w:ind w:left="357" w:hanging="357"/>
        <w:contextualSpacing/>
        <w:jc w:val="both"/>
        <w:rPr>
          <w:kern w:val="2"/>
          <w:lang w:val="lv-LV" w:eastAsia="lv-LV"/>
          <w14:ligatures w14:val="standardContextual"/>
        </w:rPr>
      </w:pPr>
      <w:r w:rsidRPr="00553026">
        <w:rPr>
          <w:kern w:val="2"/>
          <w:lang w:val="lv-LV" w:eastAsia="lv-LV"/>
          <w14:ligatures w14:val="standardContextual"/>
        </w:rPr>
        <w:lastRenderedPageBreak/>
        <w:t xml:space="preserve">Atbildīgo par lēmuma izpildi noteikt </w:t>
      </w:r>
      <w:r w:rsidRPr="00553026">
        <w:rPr>
          <w:bCs/>
          <w:kern w:val="2"/>
          <w:lang w:val="lv-LV" w:eastAsia="lv-LV"/>
          <w14:ligatures w14:val="standardContextual"/>
        </w:rPr>
        <w:t>Limbažu novada pašvaldības Centrālās pārvaldes vadītāju.</w:t>
      </w:r>
    </w:p>
    <w:p w14:paraId="3E8B5853" w14:textId="77777777" w:rsidR="00553026" w:rsidRPr="00553026" w:rsidRDefault="00553026" w:rsidP="000A56A6">
      <w:pPr>
        <w:numPr>
          <w:ilvl w:val="0"/>
          <w:numId w:val="4"/>
        </w:numPr>
        <w:tabs>
          <w:tab w:val="num" w:pos="567"/>
        </w:tabs>
        <w:ind w:left="357" w:hanging="357"/>
        <w:contextualSpacing/>
        <w:jc w:val="both"/>
        <w:rPr>
          <w:kern w:val="2"/>
          <w:lang w:val="lv-LV" w:eastAsia="lv-LV"/>
          <w14:ligatures w14:val="standardContextual"/>
        </w:rPr>
      </w:pPr>
      <w:r w:rsidRPr="00553026">
        <w:rPr>
          <w:kern w:val="2"/>
          <w:lang w:val="lv-LV" w:eastAsia="lv-LV"/>
          <w14:ligatures w14:val="standardContextual"/>
        </w:rPr>
        <w:t>Kontroli par lēmuma izpildi uzdot veikt Limbažu novada pašvaldības izpilddirektoram.</w:t>
      </w:r>
    </w:p>
    <w:p w14:paraId="02C849A3" w14:textId="77777777" w:rsidR="00553026" w:rsidRPr="00553026" w:rsidRDefault="00553026" w:rsidP="000A56A6">
      <w:pPr>
        <w:numPr>
          <w:ilvl w:val="0"/>
          <w:numId w:val="4"/>
        </w:numPr>
        <w:tabs>
          <w:tab w:val="num" w:pos="567"/>
        </w:tabs>
        <w:ind w:left="357" w:hanging="357"/>
        <w:contextualSpacing/>
        <w:jc w:val="both"/>
        <w:rPr>
          <w:kern w:val="2"/>
          <w:lang w:val="lv-LV" w:eastAsia="lv-LV"/>
          <w14:ligatures w14:val="standardContextual"/>
        </w:rPr>
      </w:pPr>
      <w:r w:rsidRPr="00553026">
        <w:rPr>
          <w:kern w:val="2"/>
          <w:lang w:val="lv-LV" w:eastAsia="lv-LV"/>
          <w14:ligatures w14:val="standardContextual"/>
        </w:rPr>
        <w:t>Lēmuma projektu virzīt izskatīšanai Limbažu novada domes sēdē.</w:t>
      </w:r>
    </w:p>
    <w:p w14:paraId="6F98E373" w14:textId="77777777" w:rsidR="0003148E" w:rsidRDefault="0003148E" w:rsidP="002E2D3C">
      <w:pPr>
        <w:pStyle w:val="Sarakstarindkopa1"/>
        <w:spacing w:after="0" w:line="240" w:lineRule="auto"/>
        <w:ind w:left="0"/>
        <w:jc w:val="both"/>
        <w:rPr>
          <w:rFonts w:ascii="Times New Roman" w:hAnsi="Times New Roman"/>
          <w:sz w:val="24"/>
          <w:szCs w:val="24"/>
        </w:rPr>
      </w:pPr>
    </w:p>
    <w:p w14:paraId="00B0D5C8" w14:textId="77777777" w:rsidR="004F0C99" w:rsidRPr="00597475" w:rsidRDefault="004F0C99"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6E7B7F4E" w14:textId="77777777" w:rsidR="00ED1502" w:rsidRPr="00ED1502" w:rsidRDefault="00ED1502" w:rsidP="00ED1502">
      <w:pPr>
        <w:pBdr>
          <w:bottom w:val="single" w:sz="6" w:space="1" w:color="auto"/>
        </w:pBdr>
        <w:jc w:val="both"/>
        <w:rPr>
          <w:b/>
          <w:bCs/>
          <w:lang w:val="lv-LV" w:eastAsia="lv-LV"/>
        </w:rPr>
      </w:pPr>
      <w:r w:rsidRPr="00ED1502">
        <w:rPr>
          <w:b/>
          <w:bCs/>
          <w:noProof/>
          <w:lang w:val="lv-LV" w:eastAsia="lv-LV"/>
        </w:rPr>
        <w:t>Par grozījumiem Limbažu novada domes 2024. gada 21. februāra lēmumā Nr.105 (protokols Nr.4, 31.) “Par Sabiedrības ar ierobežotu atbildību "Alojas Saimniekserviss", SIA "LIMBAŽU SILTUMS" un Sabiedrības ar ierobežotu atbildību "NAMSAIMNIEKS" reorganizācijas uzsākšanu”</w:t>
      </w:r>
    </w:p>
    <w:p w14:paraId="12CFC47B" w14:textId="77777777" w:rsidR="00ED1502" w:rsidRPr="00ED1502" w:rsidRDefault="00ED1502" w:rsidP="00ED1502">
      <w:pPr>
        <w:jc w:val="center"/>
        <w:rPr>
          <w:lang w:val="lv-LV" w:eastAsia="lv-LV"/>
        </w:rPr>
      </w:pPr>
      <w:r w:rsidRPr="00ED1502">
        <w:rPr>
          <w:lang w:val="lv-LV" w:eastAsia="lv-LV"/>
        </w:rPr>
        <w:t xml:space="preserve">Ziņo </w:t>
      </w:r>
      <w:r w:rsidRPr="00ED1502">
        <w:rPr>
          <w:noProof/>
          <w:lang w:val="lv-LV" w:eastAsia="lv-LV"/>
        </w:rPr>
        <w:t>Lana Ukrija</w:t>
      </w:r>
    </w:p>
    <w:p w14:paraId="47B160F3" w14:textId="77777777" w:rsidR="00ED1502" w:rsidRPr="00ED1502" w:rsidRDefault="00ED1502" w:rsidP="00ED1502">
      <w:pPr>
        <w:jc w:val="both"/>
        <w:rPr>
          <w:lang w:val="lv-LV" w:eastAsia="lv-LV"/>
        </w:rPr>
      </w:pPr>
    </w:p>
    <w:p w14:paraId="7AE121F1" w14:textId="77777777" w:rsidR="00ED1502" w:rsidRPr="00ED1502" w:rsidRDefault="00ED1502" w:rsidP="00ED1502">
      <w:pPr>
        <w:ind w:firstLine="720"/>
        <w:jc w:val="both"/>
        <w:rPr>
          <w:lang w:val="lv-LV" w:eastAsia="lv-LV"/>
        </w:rPr>
      </w:pPr>
      <w:r w:rsidRPr="00ED1502">
        <w:rPr>
          <w:lang w:val="lv-LV" w:eastAsia="lv-LV"/>
        </w:rPr>
        <w:t>Valsts pārvaldes iekārtas likuma 10.panta desmitajā daļā noteikts, ka valsts pārvaldi organizē pēc iespējas efektīvi. Valsts pārvaldes institucionālo sistēmu pastāvīgi pārbauda un, ja nepieciešams, pilnveido, izvērtējot arī funkciju apjomu, nepieciešamību un koncentrācijas pakāpi.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29E00853" w14:textId="77777777" w:rsidR="00ED1502" w:rsidRPr="00ED1502" w:rsidRDefault="00ED1502" w:rsidP="00ED1502">
      <w:pPr>
        <w:ind w:firstLine="720"/>
        <w:jc w:val="both"/>
        <w:rPr>
          <w:iCs/>
          <w:lang w:val="lv-LV" w:eastAsia="lv-LV"/>
        </w:rPr>
      </w:pPr>
      <w:r w:rsidRPr="00ED1502">
        <w:rPr>
          <w:lang w:val="lv-LV" w:eastAsia="lv-LV"/>
        </w:rPr>
        <w:t xml:space="preserve">Limbažu novada dome 2024. gada 21. februārī pieņēma lēmumu Nr.105 </w:t>
      </w:r>
      <w:r w:rsidRPr="00ED1502">
        <w:rPr>
          <w:bCs/>
          <w:lang w:val="lv-LV" w:eastAsia="lv-LV"/>
        </w:rPr>
        <w:t>(protokols Nr.4, 31.)</w:t>
      </w:r>
      <w:r w:rsidRPr="00ED1502">
        <w:rPr>
          <w:lang w:val="lv-LV" w:eastAsia="lv-LV"/>
        </w:rPr>
        <w:t xml:space="preserve"> “Par Sabiedrības ar ierobežotu atbildību "Alojas </w:t>
      </w:r>
      <w:proofErr w:type="spellStart"/>
      <w:r w:rsidRPr="00ED1502">
        <w:rPr>
          <w:lang w:val="lv-LV" w:eastAsia="lv-LV"/>
        </w:rPr>
        <w:t>Saimniekserviss</w:t>
      </w:r>
      <w:proofErr w:type="spellEnd"/>
      <w:r w:rsidRPr="00ED1502">
        <w:rPr>
          <w:lang w:val="lv-LV" w:eastAsia="lv-LV"/>
        </w:rPr>
        <w:t>", SIA "LIMBAŽU SILTUMS" un Sabiedrības ar ierobežotu atbildību "NAMSAIMNIEKS" reorganizācijas uzsākšanu” (turpmāk – Lēmums), ar kuru nolēma uz</w:t>
      </w:r>
      <w:r w:rsidRPr="00ED1502">
        <w:rPr>
          <w:iCs/>
          <w:lang w:val="lv-LV" w:eastAsia="lv-LV"/>
        </w:rPr>
        <w:t xml:space="preserve">sākt Sabiedrības ar ierobežotu atbildību “Alojas </w:t>
      </w:r>
      <w:proofErr w:type="spellStart"/>
      <w:r w:rsidRPr="00ED1502">
        <w:rPr>
          <w:iCs/>
          <w:lang w:val="lv-LV" w:eastAsia="lv-LV"/>
        </w:rPr>
        <w:t>Saimniekserviss</w:t>
      </w:r>
      <w:proofErr w:type="spellEnd"/>
      <w:r w:rsidRPr="00ED1502">
        <w:rPr>
          <w:iCs/>
          <w:lang w:val="lv-LV" w:eastAsia="lv-LV"/>
        </w:rPr>
        <w:t xml:space="preserve">”, reģistrācijas Nr. </w:t>
      </w:r>
      <w:r w:rsidRPr="00ED1502">
        <w:rPr>
          <w:lang w:val="lv-LV" w:eastAsia="lv-LV"/>
        </w:rPr>
        <w:t>44103091517,</w:t>
      </w:r>
      <w:r w:rsidRPr="00ED1502">
        <w:rPr>
          <w:iCs/>
          <w:lang w:val="lv-LV" w:eastAsia="lv-LV"/>
        </w:rPr>
        <w:t xml:space="preserve"> reorganizāciju, to sadalot sašķelšanas ceļā, pievienojot Sabiedrības ar ierobežotu atbildību “Alojas </w:t>
      </w:r>
      <w:proofErr w:type="spellStart"/>
      <w:r w:rsidRPr="00ED1502">
        <w:rPr>
          <w:iCs/>
          <w:lang w:val="lv-LV" w:eastAsia="lv-LV"/>
        </w:rPr>
        <w:t>Saimniekserviss</w:t>
      </w:r>
      <w:proofErr w:type="spellEnd"/>
      <w:r w:rsidRPr="00ED1502">
        <w:rPr>
          <w:iCs/>
          <w:lang w:val="lv-LV" w:eastAsia="lv-LV"/>
        </w:rPr>
        <w:t>” (turpmāk – Sadalāmā sabiedrība) daļu, kas saistīta ar siltumapgādes un ūdenssaimniecības pakalpojumu nodrošināšanu (darbības virziens), SIA “LIMBAŽU SILTUMS”,</w:t>
      </w:r>
      <w:r w:rsidRPr="00ED1502">
        <w:rPr>
          <w:lang w:val="lv-LV" w:eastAsia="lv-LV"/>
        </w:rPr>
        <w:t xml:space="preserve"> reģistrācijas Nr.40003006715, </w:t>
      </w:r>
      <w:r w:rsidRPr="00ED1502">
        <w:rPr>
          <w:iCs/>
          <w:lang w:val="lv-LV" w:eastAsia="lv-LV"/>
        </w:rPr>
        <w:t xml:space="preserve"> (turpmāk – Iegūstošā sabiedrība Nr.1), daļu, </w:t>
      </w:r>
      <w:bookmarkStart w:id="2" w:name="_Hlk157031274"/>
      <w:r w:rsidRPr="00ED1502">
        <w:rPr>
          <w:iCs/>
          <w:lang w:val="lv-LV" w:eastAsia="lv-LV"/>
        </w:rPr>
        <w:t>kas saistīta ar namu pārvaldīšanas un apsaimniekošanas pakalpojumu nodrošināšanu</w:t>
      </w:r>
      <w:bookmarkEnd w:id="2"/>
      <w:r w:rsidRPr="00ED1502">
        <w:rPr>
          <w:iCs/>
          <w:lang w:val="lv-LV" w:eastAsia="lv-LV"/>
        </w:rPr>
        <w:t xml:space="preserve"> (darbības virzienu), pievienot Sabiedrībai ar ierobežotu atbildību “NAMSAIMNIEKS”, </w:t>
      </w:r>
      <w:r w:rsidRPr="00ED1502">
        <w:rPr>
          <w:lang w:val="lv-LV" w:eastAsia="lv-LV"/>
        </w:rPr>
        <w:t>reģistrācijas Nr.46603000240,</w:t>
      </w:r>
      <w:r w:rsidRPr="00ED1502">
        <w:rPr>
          <w:iCs/>
          <w:lang w:val="lv-LV" w:eastAsia="lv-LV"/>
        </w:rPr>
        <w:t xml:space="preserve"> (turpmāk – Iegūstošā sabiedrība Nr.2). </w:t>
      </w:r>
    </w:p>
    <w:p w14:paraId="12AC0FAD" w14:textId="77777777" w:rsidR="00ED1502" w:rsidRPr="00ED1502" w:rsidRDefault="00ED1502" w:rsidP="00ED1502">
      <w:pPr>
        <w:ind w:firstLine="720"/>
        <w:jc w:val="both"/>
        <w:rPr>
          <w:lang w:val="lv-LV" w:eastAsia="lv-LV"/>
        </w:rPr>
      </w:pPr>
      <w:r w:rsidRPr="00ED1502">
        <w:rPr>
          <w:lang w:val="lv-LV" w:eastAsia="lv-LV"/>
        </w:rPr>
        <w:t xml:space="preserve">Minētā Lēmuma nolemjošās daļas 5.2.apakšpunktā noteikts, ka Iegūstošās sabiedrības Nr.2 pamatkapitāls tiks palielināts, ieguldot tajā Sadalāmās sabiedrības daļu, kas saistīta ar namu pārvaldīšanas un apsaimniekošanas pakalpojumu nodrošināšanu (darbības virzienu), bez jaunu dalībnieku uzņemšanas, pretī saņemot attiecīgu jaunu daļu skaitu. </w:t>
      </w:r>
    </w:p>
    <w:p w14:paraId="6DE22A2D" w14:textId="77777777" w:rsidR="00ED1502" w:rsidRPr="00ED1502" w:rsidRDefault="00ED1502" w:rsidP="00ED1502">
      <w:pPr>
        <w:ind w:firstLine="720"/>
        <w:jc w:val="both"/>
        <w:rPr>
          <w:lang w:val="lv-LV" w:eastAsia="lv-LV"/>
        </w:rPr>
      </w:pPr>
      <w:r w:rsidRPr="00ED1502">
        <w:rPr>
          <w:lang w:val="lv-LV" w:eastAsia="lv-LV"/>
        </w:rPr>
        <w:t xml:space="preserve">Sadalāmā sabiedrība, veicot pirmreizējo mantas sadali atbilstoši Lēmuma 1.punktā norādītajam, konstatējusi, ka pamatkapitālu veido manta, kas </w:t>
      </w:r>
      <w:r w:rsidRPr="00ED1502">
        <w:rPr>
          <w:iCs/>
          <w:lang w:val="lv-LV" w:eastAsia="lv-LV"/>
        </w:rPr>
        <w:t xml:space="preserve">saistīta siltumapgādes un ūdenssaimniecības pakalpojumu nodrošināšanu (darbības virzienu), tās rīcībā nav mantas, kas </w:t>
      </w:r>
      <w:r w:rsidRPr="00ED1502">
        <w:rPr>
          <w:lang w:val="lv-LV" w:eastAsia="lv-LV"/>
        </w:rPr>
        <w:t>saistīta ar namu pārvaldīšanas un apsaimniekošanas pakalpojumu nodrošināšanu (darbības virzienu).</w:t>
      </w:r>
    </w:p>
    <w:p w14:paraId="57E37751" w14:textId="4EE5F8D6" w:rsidR="00ED1502" w:rsidRPr="00B9502D" w:rsidRDefault="00ED1502" w:rsidP="00ED1502">
      <w:pPr>
        <w:ind w:firstLine="720"/>
        <w:jc w:val="both"/>
        <w:rPr>
          <w:b/>
          <w:bCs/>
          <w:lang w:val="lv-LV" w:eastAsia="lv-LV"/>
        </w:rPr>
      </w:pPr>
      <w:r w:rsidRPr="00ED1502">
        <w:rPr>
          <w:lang w:val="lv-LV" w:eastAsia="lv-LV"/>
        </w:rPr>
        <w:t xml:space="preserve">Ņemot vērā iepriekš minēto, pamatojoties uz Pašvaldību likuma 10. panta pirmās daļas 9., 21. punktu, Publiskas personas kapitāla daļu un kapitālsabiedrību pārvaldības likuma 128., 130. pantu, 131. panta pirmo daļu, Komerclikuma 336. panta otro, ceturto un sesto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06B28C4" w14:textId="77E99AC5" w:rsidR="00ED1502" w:rsidRPr="00ED1502" w:rsidRDefault="00ED1502" w:rsidP="00ED1502">
      <w:pPr>
        <w:ind w:firstLine="720"/>
        <w:jc w:val="both"/>
        <w:rPr>
          <w:lang w:val="lv-LV" w:eastAsia="lv-LV"/>
        </w:rPr>
      </w:pPr>
    </w:p>
    <w:p w14:paraId="5A07E1EF" w14:textId="77777777" w:rsidR="00ED1502" w:rsidRPr="00ED1502" w:rsidRDefault="00ED1502" w:rsidP="000A56A6">
      <w:pPr>
        <w:numPr>
          <w:ilvl w:val="0"/>
          <w:numId w:val="10"/>
        </w:numPr>
        <w:ind w:left="357" w:hanging="357"/>
        <w:contextualSpacing/>
        <w:jc w:val="both"/>
        <w:rPr>
          <w:iCs/>
          <w:lang w:val="lv-LV" w:eastAsia="lv-LV"/>
        </w:rPr>
      </w:pPr>
      <w:r w:rsidRPr="00ED1502">
        <w:rPr>
          <w:iCs/>
          <w:lang w:val="lv-LV" w:eastAsia="lv-LV"/>
        </w:rPr>
        <w:t>Izdarīt Lēmumā šādus grozījumus:</w:t>
      </w:r>
    </w:p>
    <w:p w14:paraId="7B737C0A" w14:textId="77777777" w:rsidR="00ED1502" w:rsidRPr="00ED1502" w:rsidRDefault="00ED1502" w:rsidP="000A56A6">
      <w:pPr>
        <w:numPr>
          <w:ilvl w:val="1"/>
          <w:numId w:val="10"/>
        </w:numPr>
        <w:ind w:left="964" w:hanging="567"/>
        <w:contextualSpacing/>
        <w:jc w:val="both"/>
        <w:rPr>
          <w:iCs/>
          <w:lang w:val="lv-LV" w:eastAsia="lv-LV"/>
        </w:rPr>
      </w:pPr>
      <w:r w:rsidRPr="00ED1502">
        <w:rPr>
          <w:iCs/>
          <w:lang w:val="lv-LV" w:eastAsia="lv-LV"/>
        </w:rPr>
        <w:t xml:space="preserve">izteikt 5.1. apakšpunktu šādā redakcijā: </w:t>
      </w:r>
    </w:p>
    <w:p w14:paraId="186A9341" w14:textId="77777777" w:rsidR="00ED1502" w:rsidRPr="00ED1502" w:rsidRDefault="00ED1502" w:rsidP="00ED1502">
      <w:pPr>
        <w:ind w:left="964"/>
        <w:contextualSpacing/>
        <w:jc w:val="both"/>
        <w:rPr>
          <w:iCs/>
          <w:lang w:val="lv-LV" w:eastAsia="lv-LV"/>
        </w:rPr>
      </w:pPr>
      <w:r w:rsidRPr="00ED1502">
        <w:rPr>
          <w:iCs/>
          <w:lang w:val="lv-LV" w:eastAsia="lv-LV"/>
        </w:rPr>
        <w:t xml:space="preserve">“5.1. Iegūstošās sabiedrības Nr.1 pamatkapitāls tiks palielināts par EUR 2398278, ieguldot tajā Sadalāmās sabiedrības daļu, kas saistīta siltumapgādes un ūdenssaimniecības </w:t>
      </w:r>
      <w:r w:rsidRPr="00ED1502">
        <w:rPr>
          <w:iCs/>
          <w:lang w:val="lv-LV" w:eastAsia="lv-LV"/>
        </w:rPr>
        <w:lastRenderedPageBreak/>
        <w:t>pakalpojumu nodrošināšanu (darbības virzienu), bez jaunu dalībnieku uzņemšanas, pretī saņemot attiecīgu jaunu daļu skaitu.”;</w:t>
      </w:r>
    </w:p>
    <w:p w14:paraId="4B9FF5C3" w14:textId="77777777" w:rsidR="00ED1502" w:rsidRPr="00ED1502" w:rsidRDefault="00ED1502" w:rsidP="000A56A6">
      <w:pPr>
        <w:numPr>
          <w:ilvl w:val="1"/>
          <w:numId w:val="10"/>
        </w:numPr>
        <w:ind w:left="964" w:hanging="567"/>
        <w:contextualSpacing/>
        <w:jc w:val="both"/>
        <w:rPr>
          <w:iCs/>
          <w:lang w:val="lv-LV" w:eastAsia="lv-LV"/>
        </w:rPr>
      </w:pPr>
      <w:r w:rsidRPr="00ED1502">
        <w:rPr>
          <w:iCs/>
          <w:lang w:val="lv-LV" w:eastAsia="lv-LV"/>
        </w:rPr>
        <w:t xml:space="preserve">izteikt 5.2. apakšpunktu šādā redakcijā: </w:t>
      </w:r>
    </w:p>
    <w:p w14:paraId="52A408D0" w14:textId="77777777" w:rsidR="00ED1502" w:rsidRPr="00ED1502" w:rsidRDefault="00ED1502" w:rsidP="00ED1502">
      <w:pPr>
        <w:ind w:left="964"/>
        <w:contextualSpacing/>
        <w:jc w:val="both"/>
        <w:rPr>
          <w:iCs/>
          <w:lang w:val="lv-LV" w:eastAsia="lv-LV"/>
        </w:rPr>
      </w:pPr>
      <w:r w:rsidRPr="00ED1502">
        <w:rPr>
          <w:iCs/>
          <w:lang w:val="lv-LV" w:eastAsia="lv-LV"/>
        </w:rPr>
        <w:t>“5.2. Iegūstošās sabiedrības Nr.2 pamatkapitāls netiks palielināts”;</w:t>
      </w:r>
    </w:p>
    <w:p w14:paraId="79F2FEA2" w14:textId="77777777" w:rsidR="00ED1502" w:rsidRPr="00ED1502" w:rsidRDefault="00ED1502" w:rsidP="000A56A6">
      <w:pPr>
        <w:numPr>
          <w:ilvl w:val="1"/>
          <w:numId w:val="10"/>
        </w:numPr>
        <w:ind w:left="964" w:hanging="567"/>
        <w:contextualSpacing/>
        <w:jc w:val="both"/>
        <w:rPr>
          <w:iCs/>
          <w:lang w:val="lv-LV" w:eastAsia="lv-LV"/>
        </w:rPr>
      </w:pPr>
      <w:r w:rsidRPr="00ED1502">
        <w:rPr>
          <w:iCs/>
          <w:lang w:val="lv-LV" w:eastAsia="lv-LV"/>
        </w:rPr>
        <w:t xml:space="preserve">izslēgt no 7. punkta vārdus un ciparus “un Nr.2”. </w:t>
      </w:r>
    </w:p>
    <w:p w14:paraId="7A1F7C57" w14:textId="77777777" w:rsidR="00ED1502" w:rsidRPr="00ED1502" w:rsidRDefault="00ED1502" w:rsidP="000A56A6">
      <w:pPr>
        <w:numPr>
          <w:ilvl w:val="0"/>
          <w:numId w:val="10"/>
        </w:numPr>
        <w:ind w:left="357" w:hanging="357"/>
        <w:contextualSpacing/>
        <w:jc w:val="both"/>
        <w:rPr>
          <w:lang w:val="lv-LV" w:eastAsia="lv-LV"/>
        </w:rPr>
      </w:pPr>
      <w:r w:rsidRPr="00ED1502">
        <w:rPr>
          <w:lang w:val="lv-LV" w:eastAsia="lv-LV"/>
        </w:rPr>
        <w:t>Pieņemt zināšanai precizēto reorganizācijas līguma projektu (pielikumā).</w:t>
      </w:r>
    </w:p>
    <w:p w14:paraId="24F22099" w14:textId="77777777" w:rsidR="00ED1502" w:rsidRPr="00ED1502" w:rsidRDefault="00ED1502" w:rsidP="000A56A6">
      <w:pPr>
        <w:numPr>
          <w:ilvl w:val="0"/>
          <w:numId w:val="10"/>
        </w:numPr>
        <w:ind w:left="357" w:hanging="357"/>
        <w:contextualSpacing/>
        <w:jc w:val="both"/>
        <w:rPr>
          <w:lang w:val="lv-LV" w:eastAsia="lv-LV"/>
        </w:rPr>
      </w:pPr>
      <w:r w:rsidRPr="00ED1502">
        <w:rPr>
          <w:lang w:val="lv-LV" w:eastAsia="lv-LV"/>
        </w:rPr>
        <w:t>Lēmums stājas spēkā 2024. gada 25. jūlijā.</w:t>
      </w:r>
    </w:p>
    <w:p w14:paraId="77D96552" w14:textId="77777777" w:rsidR="00ED1502" w:rsidRPr="00ED1502" w:rsidRDefault="00ED1502" w:rsidP="000A56A6">
      <w:pPr>
        <w:numPr>
          <w:ilvl w:val="0"/>
          <w:numId w:val="10"/>
        </w:numPr>
        <w:ind w:left="357" w:hanging="357"/>
        <w:contextualSpacing/>
        <w:jc w:val="both"/>
        <w:rPr>
          <w:lang w:val="lv-LV" w:eastAsia="lv-LV"/>
        </w:rPr>
      </w:pPr>
      <w:r w:rsidRPr="00ED1502">
        <w:rPr>
          <w:lang w:val="lv-LV" w:eastAsia="lv-LV"/>
        </w:rPr>
        <w:t>Lēmuma izpildes kontroli uzdot Limbažu novada pašvaldības izpilddirektoram.</w:t>
      </w:r>
    </w:p>
    <w:p w14:paraId="6A10EF86" w14:textId="77777777" w:rsidR="00ED1502" w:rsidRPr="00ED1502" w:rsidRDefault="00ED1502" w:rsidP="000A56A6">
      <w:pPr>
        <w:numPr>
          <w:ilvl w:val="0"/>
          <w:numId w:val="10"/>
        </w:numPr>
        <w:ind w:left="357" w:hanging="357"/>
        <w:contextualSpacing/>
        <w:jc w:val="both"/>
        <w:rPr>
          <w:i/>
          <w:lang w:val="lv-LV" w:eastAsia="lv-LV"/>
        </w:rPr>
      </w:pPr>
      <w:r w:rsidRPr="00ED1502">
        <w:rPr>
          <w:lang w:val="lv-LV" w:eastAsia="lv-LV"/>
        </w:rPr>
        <w:t>Lēmuma projektu virzīt izskatīšanai Limbažu novada domes jūlija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35274DA9" w14:textId="77777777" w:rsidR="0081763B" w:rsidRPr="0081763B" w:rsidRDefault="0081763B" w:rsidP="0081763B">
      <w:pPr>
        <w:pBdr>
          <w:bottom w:val="single" w:sz="6" w:space="1" w:color="auto"/>
        </w:pBdr>
        <w:jc w:val="both"/>
        <w:rPr>
          <w:b/>
          <w:bCs/>
          <w:lang w:val="lv-LV" w:eastAsia="lv-LV"/>
        </w:rPr>
      </w:pPr>
      <w:r w:rsidRPr="0081763B">
        <w:rPr>
          <w:b/>
          <w:bCs/>
          <w:noProof/>
          <w:lang w:val="lv-LV" w:eastAsia="lv-LV"/>
        </w:rPr>
        <w:t>Par siltumapgādes tarifu Liepupē, Liepupes pagastā</w:t>
      </w:r>
    </w:p>
    <w:p w14:paraId="3FDB2616" w14:textId="30EB3876" w:rsidR="0081763B" w:rsidRPr="0081763B" w:rsidRDefault="0081763B" w:rsidP="0081763B">
      <w:pPr>
        <w:jc w:val="center"/>
        <w:rPr>
          <w:noProof/>
          <w:lang w:val="lv-LV" w:eastAsia="lv-LV"/>
        </w:rPr>
      </w:pPr>
      <w:r w:rsidRPr="0081763B">
        <w:rPr>
          <w:lang w:val="lv-LV" w:eastAsia="lv-LV"/>
        </w:rPr>
        <w:t xml:space="preserve">Ziņo </w:t>
      </w:r>
      <w:r>
        <w:rPr>
          <w:noProof/>
          <w:lang w:val="lv-LV" w:eastAsia="lv-LV"/>
        </w:rPr>
        <w:t>Ziedonis Tomsons, debatēs piedalās Māris Beļaunieks</w:t>
      </w:r>
    </w:p>
    <w:p w14:paraId="5550DDBA" w14:textId="77777777" w:rsidR="0081763B" w:rsidRPr="0081763B" w:rsidRDefault="0081763B" w:rsidP="0081763B">
      <w:pPr>
        <w:jc w:val="center"/>
        <w:rPr>
          <w:noProof/>
          <w:lang w:val="lv-LV" w:eastAsia="lv-LV"/>
        </w:rPr>
      </w:pPr>
    </w:p>
    <w:p w14:paraId="1A570A34" w14:textId="77777777" w:rsidR="0081763B" w:rsidRPr="0081763B" w:rsidRDefault="0081763B" w:rsidP="0081763B">
      <w:pPr>
        <w:ind w:firstLine="720"/>
        <w:jc w:val="both"/>
        <w:rPr>
          <w:lang w:val="lv-LV"/>
        </w:rPr>
      </w:pPr>
      <w:r w:rsidRPr="0081763B">
        <w:rPr>
          <w:lang w:val="lv-LV"/>
        </w:rPr>
        <w:t xml:space="preserve">Pamatojoties uz </w:t>
      </w:r>
      <w:bookmarkStart w:id="3" w:name="_Hlk170724988"/>
      <w:r w:rsidRPr="0081763B">
        <w:rPr>
          <w:lang w:val="lv-LV"/>
        </w:rPr>
        <w:t>Limbažu novada domes 2023. gada 27. jūlija lēmumu Nr. 622, 2023. gada 24. augustā tika noslēgts līgums Nr. 4.10.23/23/3 ar SIA „SECES KOKS”, vienotais reģistrācijas numurs 40103687489, par vispārējas tautsaimnieciskas nozīmes pakalpojuma - siltumapgādes pakalpojuma sniegšanu 2023./2024. gada apkures sezonā Limbažu novada Liepupes ciemā.</w:t>
      </w:r>
      <w:bookmarkEnd w:id="3"/>
    </w:p>
    <w:p w14:paraId="182F3A5F" w14:textId="77777777" w:rsidR="0081763B" w:rsidRPr="0081763B" w:rsidRDefault="0081763B" w:rsidP="0081763B">
      <w:pPr>
        <w:ind w:firstLine="720"/>
        <w:jc w:val="both"/>
        <w:rPr>
          <w:lang w:val="lv-LV"/>
        </w:rPr>
      </w:pPr>
      <w:r w:rsidRPr="0081763B">
        <w:rPr>
          <w:lang w:val="lv-LV"/>
        </w:rPr>
        <w:t xml:space="preserve">Līguma 1.2. punktā pašvaldība uzdod </w:t>
      </w:r>
      <w:bookmarkStart w:id="4" w:name="_Hlk166169604"/>
      <w:r w:rsidRPr="0081763B">
        <w:rPr>
          <w:lang w:val="lv-LV"/>
        </w:rPr>
        <w:t xml:space="preserve">pakalpojumu sniedzējam </w:t>
      </w:r>
      <w:bookmarkEnd w:id="4"/>
      <w:r w:rsidRPr="0081763B">
        <w:rPr>
          <w:lang w:val="lv-LV"/>
        </w:rPr>
        <w:t>veikt, un pakalpojumu sniedzējs apņemas saskaņā ar spēkā esošo normatīvo aktu prasībām veikt no Pašvaldību likuma 4. panta pirmās daļas 1. punktā noteiktās pašvaldības autonomās funkcijas izrietošo uzdevumu - nodrošināt Liepupes pagastā, Liepupes ciemā, Limbažu novadā lietotājiem (turpmāk - Patērētāji) komunālos pakalpojumus siltumapgādes jomā, t.i., nodrošināt daudzdzīvokļu dzīvojamās mājas Ezera ielā 2, Ezera ielā 4, Ezera ielā 6, Skolas ielā 3, Skolas ielā 5 un Skolas ielā 7 ar siltumenerģiju ēku apsildei, kā arī nodrošināt ar siltumenerģiju Liepupes pamatskolu.</w:t>
      </w:r>
    </w:p>
    <w:p w14:paraId="66DEFAF1" w14:textId="77777777" w:rsidR="0081763B" w:rsidRPr="0081763B" w:rsidRDefault="0081763B" w:rsidP="0081763B">
      <w:pPr>
        <w:ind w:firstLine="720"/>
        <w:jc w:val="both"/>
        <w:rPr>
          <w:color w:val="000000"/>
          <w:lang w:val="lv-LV"/>
        </w:rPr>
      </w:pPr>
      <w:r w:rsidRPr="0081763B">
        <w:rPr>
          <w:color w:val="000000"/>
          <w:lang w:val="lv-LV"/>
        </w:rPr>
        <w:t xml:space="preserve">Pamatojoties uz Limbažu novada domes 2024. gada 23. maija lēmumu Nr. 368, 2024. gada 18. jūnijā tika noslēgta vienošanās Nr. 4.10.23/24/7 par līguma termiņa pagarinājumu uz </w:t>
      </w:r>
      <w:bookmarkStart w:id="5" w:name="_Hlk170726026"/>
      <w:r w:rsidRPr="0081763B">
        <w:rPr>
          <w:color w:val="000000"/>
          <w:lang w:val="lv-LV"/>
        </w:rPr>
        <w:t xml:space="preserve">2024./2025. gada apkures sezonu. </w:t>
      </w:r>
      <w:bookmarkEnd w:id="5"/>
    </w:p>
    <w:p w14:paraId="134DE4BE" w14:textId="77777777" w:rsidR="0081763B" w:rsidRPr="0081763B" w:rsidRDefault="0081763B" w:rsidP="0081763B">
      <w:pPr>
        <w:ind w:firstLine="720"/>
        <w:jc w:val="both"/>
        <w:rPr>
          <w:color w:val="000000"/>
          <w:lang w:val="lv-LV"/>
        </w:rPr>
      </w:pPr>
      <w:r w:rsidRPr="0081763B">
        <w:rPr>
          <w:color w:val="000000"/>
          <w:lang w:val="lv-LV"/>
        </w:rPr>
        <w:t>2024. gada 12. jūnijā SIA “SECES KOKS” ir iesniegusi jaunu, samazinātu tarifa piedāvājumu 2024./2025. gada apkures sezonai 98,33 EUR/</w:t>
      </w:r>
      <w:proofErr w:type="spellStart"/>
      <w:r w:rsidRPr="0081763B">
        <w:rPr>
          <w:color w:val="000000"/>
          <w:lang w:val="lv-LV"/>
        </w:rPr>
        <w:t>MWh</w:t>
      </w:r>
      <w:proofErr w:type="spellEnd"/>
      <w:r w:rsidRPr="0081763B">
        <w:rPr>
          <w:color w:val="000000"/>
          <w:lang w:val="lv-LV"/>
        </w:rPr>
        <w:t xml:space="preserve">. Pamatojoties uz līguma 1.5. punktu iepriekš noteiktais siltumenerģijas tarifs ir spēkā līdz laikam, kamēr Limbažu novada pašvaldībā tiek apstiprināts jauns siltumenerģijas tarifs Līgumam, vai Sabiedrisko pakalpojumu regulēšanas komisijā tiek apstiprināts siltumenerģijas tarifs, ja atbilstoši normatīvo aktu nosacījumiem siltumenerģijas tarifs kā sabiedriskais pakalpojums regulējamā nozarē jāapstiprina Sabiedrisko pakalpojumu regulēšanas komisijā. </w:t>
      </w:r>
    </w:p>
    <w:p w14:paraId="7A854B9B" w14:textId="77777777" w:rsidR="0081763B" w:rsidRPr="00B9502D" w:rsidRDefault="0081763B" w:rsidP="0081763B">
      <w:pPr>
        <w:ind w:firstLine="720"/>
        <w:jc w:val="both"/>
        <w:rPr>
          <w:b/>
          <w:bCs/>
          <w:lang w:val="lv-LV" w:eastAsia="lv-LV"/>
        </w:rPr>
      </w:pPr>
      <w:r w:rsidRPr="0081763B">
        <w:rPr>
          <w:lang w:val="lv-LV" w:eastAsia="lv-LV"/>
        </w:rPr>
        <w:t>Ņemot vērā minēto un saskaņā ar Pašvaldību likuma 4. panta pirmās daļas 1. punktu, 7. pantu, ka arī ievērojot Enerģētikas likuma 51. panta pirmo daļu,</w:t>
      </w:r>
      <w:r w:rsidRPr="0081763B">
        <w:rPr>
          <w:b/>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B977A7B" w14:textId="114AB819" w:rsidR="0081763B" w:rsidRPr="0081763B" w:rsidRDefault="0081763B" w:rsidP="0081763B">
      <w:pPr>
        <w:ind w:firstLine="720"/>
        <w:jc w:val="both"/>
        <w:rPr>
          <w:lang w:val="lv-LV" w:eastAsia="lv-LV"/>
        </w:rPr>
      </w:pPr>
    </w:p>
    <w:p w14:paraId="5D42A490" w14:textId="77777777" w:rsidR="0081763B" w:rsidRPr="0081763B" w:rsidRDefault="0081763B" w:rsidP="000A56A6">
      <w:pPr>
        <w:numPr>
          <w:ilvl w:val="0"/>
          <w:numId w:val="11"/>
        </w:numPr>
        <w:ind w:left="357" w:hanging="357"/>
        <w:jc w:val="both"/>
        <w:rPr>
          <w:color w:val="000000"/>
          <w:lang w:val="lv-LV" w:eastAsia="lv-LV"/>
        </w:rPr>
      </w:pPr>
      <w:r w:rsidRPr="0081763B">
        <w:rPr>
          <w:lang w:val="lv-LV" w:eastAsia="lv-LV"/>
        </w:rPr>
        <w:t xml:space="preserve">Noteikt siltumenerģijas tarifu Liepupē, Liepupes pagastā, Limbažu novadā 2024./2025. gada apkures sezonai par 1 </w:t>
      </w:r>
      <w:proofErr w:type="spellStart"/>
      <w:r w:rsidRPr="0081763B">
        <w:rPr>
          <w:lang w:val="lv-LV" w:eastAsia="lv-LV"/>
        </w:rPr>
        <w:t>MWh</w:t>
      </w:r>
      <w:proofErr w:type="spellEnd"/>
      <w:r w:rsidRPr="0081763B">
        <w:rPr>
          <w:lang w:val="lv-LV" w:eastAsia="lv-LV"/>
        </w:rPr>
        <w:t xml:space="preserve"> 98,33 EUR/</w:t>
      </w:r>
      <w:proofErr w:type="spellStart"/>
      <w:r w:rsidRPr="0081763B">
        <w:rPr>
          <w:lang w:val="lv-LV" w:eastAsia="lv-LV"/>
        </w:rPr>
        <w:t>MWh</w:t>
      </w:r>
      <w:proofErr w:type="spellEnd"/>
      <w:r w:rsidRPr="0081763B">
        <w:rPr>
          <w:lang w:val="lv-LV" w:eastAsia="lv-LV"/>
        </w:rPr>
        <w:t xml:space="preserve">. </w:t>
      </w:r>
    </w:p>
    <w:p w14:paraId="60B00705" w14:textId="77777777" w:rsidR="0081763B" w:rsidRPr="0081763B" w:rsidRDefault="0081763B" w:rsidP="000A56A6">
      <w:pPr>
        <w:numPr>
          <w:ilvl w:val="0"/>
          <w:numId w:val="11"/>
        </w:numPr>
        <w:ind w:left="357" w:hanging="357"/>
        <w:jc w:val="both"/>
        <w:rPr>
          <w:color w:val="000000"/>
          <w:lang w:val="lv-LV" w:eastAsia="lv-LV"/>
        </w:rPr>
      </w:pPr>
      <w:r w:rsidRPr="0081763B">
        <w:rPr>
          <w:color w:val="000000"/>
          <w:lang w:val="lv-LV" w:eastAsia="lv-LV"/>
        </w:rPr>
        <w:t>Apkures maksai piemērojams PVN likumā noteiktā kārtībā.</w:t>
      </w:r>
    </w:p>
    <w:p w14:paraId="5C0A3B6F" w14:textId="77777777" w:rsidR="0081763B" w:rsidRPr="0081763B" w:rsidRDefault="0081763B" w:rsidP="000A56A6">
      <w:pPr>
        <w:numPr>
          <w:ilvl w:val="0"/>
          <w:numId w:val="11"/>
        </w:numPr>
        <w:ind w:left="357" w:hanging="357"/>
        <w:jc w:val="both"/>
        <w:rPr>
          <w:color w:val="000000"/>
          <w:lang w:val="lv-LV" w:eastAsia="lv-LV"/>
        </w:rPr>
      </w:pPr>
      <w:r w:rsidRPr="0081763B">
        <w:rPr>
          <w:lang w:val="lv-LV" w:eastAsia="lv-LV"/>
        </w:rPr>
        <w:t>Pilnvarot Limbažu novada pašvaldības domes priekšsēdētāju parakstīt vienošanos pie 2023. gada 24. augusta līguma Nr. 4.10.23/23/3.</w:t>
      </w:r>
    </w:p>
    <w:p w14:paraId="0F96EB64" w14:textId="77777777" w:rsidR="0081763B" w:rsidRPr="0081763B" w:rsidRDefault="0081763B" w:rsidP="000A56A6">
      <w:pPr>
        <w:numPr>
          <w:ilvl w:val="0"/>
          <w:numId w:val="11"/>
        </w:numPr>
        <w:ind w:left="357" w:hanging="357"/>
        <w:jc w:val="both"/>
        <w:rPr>
          <w:color w:val="000000"/>
          <w:lang w:val="lv-LV" w:eastAsia="lv-LV"/>
        </w:rPr>
      </w:pPr>
      <w:r w:rsidRPr="0081763B">
        <w:rPr>
          <w:lang w:val="lv-LV" w:eastAsia="lv-LV"/>
        </w:rPr>
        <w:t>Atbildīgo par vienošanos pie 2023. gada 24. augusta līguma Nr. 4.10.23/23/3 noslēgšanu noteikt Limbažu novada pašvaldības Centrālās pārvaldes Juridisko nodaļu.</w:t>
      </w:r>
    </w:p>
    <w:p w14:paraId="2BD11B8B" w14:textId="77777777" w:rsidR="0081763B" w:rsidRPr="0081763B" w:rsidRDefault="0081763B" w:rsidP="000A56A6">
      <w:pPr>
        <w:numPr>
          <w:ilvl w:val="0"/>
          <w:numId w:val="11"/>
        </w:numPr>
        <w:ind w:left="357" w:hanging="357"/>
        <w:jc w:val="both"/>
        <w:rPr>
          <w:color w:val="000000"/>
          <w:lang w:val="lv-LV" w:eastAsia="lv-LV"/>
        </w:rPr>
      </w:pPr>
      <w:r w:rsidRPr="0081763B">
        <w:rPr>
          <w:lang w:val="lv-LV" w:eastAsia="lv-LV"/>
        </w:rPr>
        <w:t>Kontroli par lēmuma izpildi uzdot veikt Limbažu novada pašvaldības izpilddirektoram.</w:t>
      </w:r>
    </w:p>
    <w:p w14:paraId="101A7087" w14:textId="77777777" w:rsidR="0081763B" w:rsidRPr="0081763B" w:rsidRDefault="0081763B" w:rsidP="000A56A6">
      <w:pPr>
        <w:numPr>
          <w:ilvl w:val="0"/>
          <w:numId w:val="11"/>
        </w:numPr>
        <w:ind w:left="357" w:hanging="357"/>
        <w:jc w:val="both"/>
        <w:rPr>
          <w:color w:val="000000"/>
          <w:lang w:val="lv-LV" w:eastAsia="lv-LV"/>
        </w:rPr>
      </w:pPr>
      <w:r w:rsidRPr="0081763B">
        <w:rPr>
          <w:lang w:val="lv-LV" w:eastAsia="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lastRenderedPageBreak/>
        <w:t>6</w:t>
      </w:r>
      <w:r w:rsidR="009D2C83" w:rsidRPr="00025563">
        <w:t>.</w:t>
      </w:r>
    </w:p>
    <w:p w14:paraId="659021D2" w14:textId="77777777" w:rsidR="008722B3" w:rsidRPr="008722B3" w:rsidRDefault="008722B3" w:rsidP="008722B3">
      <w:pPr>
        <w:pBdr>
          <w:bottom w:val="single" w:sz="6" w:space="1" w:color="auto"/>
        </w:pBdr>
        <w:jc w:val="both"/>
        <w:rPr>
          <w:b/>
          <w:bCs/>
          <w:lang w:val="lv-LV" w:eastAsia="lv-LV"/>
        </w:rPr>
      </w:pPr>
      <w:r w:rsidRPr="008722B3">
        <w:rPr>
          <w:b/>
          <w:bCs/>
          <w:noProof/>
          <w:lang w:val="lv-LV" w:eastAsia="lv-LV"/>
        </w:rPr>
        <w:t>Par Salacgrīvas apvienības pārvaldes ieņēmumu no nekustamā īpašuma atsavināšanas iekļaušanu budžetā</w:t>
      </w:r>
    </w:p>
    <w:p w14:paraId="656E5605" w14:textId="77777777" w:rsidR="008722B3" w:rsidRPr="008722B3" w:rsidRDefault="008722B3" w:rsidP="008722B3">
      <w:pPr>
        <w:jc w:val="center"/>
        <w:rPr>
          <w:lang w:val="lv-LV" w:eastAsia="lv-LV"/>
        </w:rPr>
      </w:pPr>
      <w:r w:rsidRPr="008722B3">
        <w:rPr>
          <w:lang w:val="lv-LV" w:eastAsia="lv-LV"/>
        </w:rPr>
        <w:t xml:space="preserve">Ziņo </w:t>
      </w:r>
      <w:r w:rsidRPr="008722B3">
        <w:rPr>
          <w:noProof/>
          <w:lang w:val="lv-LV" w:eastAsia="lv-LV"/>
        </w:rPr>
        <w:t>Andris Zunde</w:t>
      </w:r>
    </w:p>
    <w:p w14:paraId="54E6EAC3" w14:textId="77777777" w:rsidR="008722B3" w:rsidRPr="008722B3" w:rsidRDefault="008722B3" w:rsidP="008722B3">
      <w:pPr>
        <w:jc w:val="both"/>
        <w:rPr>
          <w:lang w:val="lv-LV" w:eastAsia="lv-LV"/>
        </w:rPr>
      </w:pPr>
    </w:p>
    <w:p w14:paraId="39C918BA" w14:textId="77777777" w:rsidR="008722B3" w:rsidRPr="008722B3" w:rsidRDefault="008722B3" w:rsidP="008722B3">
      <w:pPr>
        <w:ind w:firstLine="720"/>
        <w:jc w:val="both"/>
        <w:rPr>
          <w:rFonts w:eastAsia="Calibri"/>
          <w:lang w:val="lv-LV" w:eastAsia="lv-LV"/>
        </w:rPr>
      </w:pPr>
      <w:r w:rsidRPr="008722B3">
        <w:rPr>
          <w:lang w:val="lv-LV" w:eastAsia="lv-LV"/>
        </w:rPr>
        <w:t xml:space="preserve">Salacgrīvas apvienības pārvaldes vadītājs Andris </w:t>
      </w:r>
      <w:proofErr w:type="spellStart"/>
      <w:r w:rsidRPr="008722B3">
        <w:rPr>
          <w:lang w:val="lv-LV" w:eastAsia="lv-LV"/>
        </w:rPr>
        <w:t>Zunde</w:t>
      </w:r>
      <w:proofErr w:type="spellEnd"/>
      <w:r w:rsidRPr="008722B3">
        <w:rPr>
          <w:lang w:val="lv-LV" w:eastAsia="lv-LV"/>
        </w:rPr>
        <w:t xml:space="preserve"> informē, ka 2024. gadā periodā līdz 12.07.2024. Salacgrīvas apvienības pārvalde saņēmusi </w:t>
      </w:r>
      <w:bookmarkStart w:id="6" w:name="_Hlk166152314"/>
      <w:r w:rsidRPr="008722B3">
        <w:rPr>
          <w:lang w:val="lv-LV" w:eastAsia="lv-LV"/>
        </w:rPr>
        <w:t xml:space="preserve">35211,48 </w:t>
      </w:r>
      <w:bookmarkEnd w:id="6"/>
      <w:proofErr w:type="spellStart"/>
      <w:r w:rsidRPr="008722B3">
        <w:rPr>
          <w:i/>
          <w:iCs/>
          <w:lang w:val="lv-LV" w:eastAsia="lv-LV"/>
        </w:rPr>
        <w:t>euro</w:t>
      </w:r>
      <w:proofErr w:type="spellEnd"/>
      <w:r w:rsidRPr="008722B3">
        <w:rPr>
          <w:lang w:val="lv-LV" w:eastAsia="lv-LV"/>
        </w:rPr>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17605,74 </w:t>
      </w:r>
      <w:proofErr w:type="spellStart"/>
      <w:r w:rsidRPr="008722B3">
        <w:rPr>
          <w:i/>
          <w:iCs/>
          <w:lang w:val="lv-LV" w:eastAsia="lv-LV"/>
        </w:rPr>
        <w:t>euro</w:t>
      </w:r>
      <w:proofErr w:type="spellEnd"/>
      <w:r w:rsidRPr="008722B3">
        <w:rPr>
          <w:i/>
          <w:iCs/>
          <w:lang w:val="lv-LV" w:eastAsia="lv-LV"/>
        </w:rPr>
        <w:t xml:space="preserve"> </w:t>
      </w:r>
      <w:r w:rsidRPr="008722B3">
        <w:rPr>
          <w:lang w:val="lv-LV" w:eastAsia="lv-LV"/>
        </w:rPr>
        <w:t xml:space="preserve">virzīt uz Limbažu novada pašvaldības nesadalīto naudas atlikumu, savukārt atlikušos 17605,74 </w:t>
      </w:r>
      <w:proofErr w:type="spellStart"/>
      <w:r w:rsidRPr="008722B3">
        <w:rPr>
          <w:i/>
          <w:iCs/>
          <w:lang w:val="lv-LV" w:eastAsia="lv-LV"/>
        </w:rPr>
        <w:t>euro</w:t>
      </w:r>
      <w:proofErr w:type="spellEnd"/>
      <w:r w:rsidRPr="008722B3">
        <w:rPr>
          <w:lang w:val="lv-LV" w:eastAsia="lv-LV"/>
        </w:rPr>
        <w:t xml:space="preserve"> izlietot asfaltēšanas darbu veikšanai Ķiršu ielā </w:t>
      </w:r>
      <w:proofErr w:type="spellStart"/>
      <w:r w:rsidRPr="008722B3">
        <w:rPr>
          <w:lang w:val="lv-LV" w:eastAsia="lv-LV"/>
        </w:rPr>
        <w:t>Svētciemā</w:t>
      </w:r>
      <w:proofErr w:type="spellEnd"/>
      <w:r w:rsidRPr="008722B3">
        <w:rPr>
          <w:lang w:val="lv-LV" w:eastAsia="lv-LV"/>
        </w:rPr>
        <w:t>, kā arī Liedaga un Laipu ielās Tūjā</w:t>
      </w:r>
      <w:r w:rsidRPr="008722B3">
        <w:rPr>
          <w:rFonts w:eastAsia="Calibri"/>
          <w:lang w:val="lv-LV" w:eastAsia="lv-LV"/>
        </w:rPr>
        <w:t>.</w:t>
      </w:r>
    </w:p>
    <w:p w14:paraId="72C661E5" w14:textId="77777777" w:rsidR="008722B3" w:rsidRPr="008722B3" w:rsidRDefault="008722B3" w:rsidP="008722B3">
      <w:pPr>
        <w:ind w:firstLine="720"/>
        <w:jc w:val="both"/>
        <w:rPr>
          <w:lang w:val="lv-LV"/>
        </w:rPr>
      </w:pPr>
      <w:r w:rsidRPr="008722B3">
        <w:rPr>
          <w:rFonts w:eastAsia="Calibri"/>
          <w:lang w:val="lv-LV" w:eastAsia="lv-LV"/>
        </w:rPr>
        <w:t xml:space="preserve">A. </w:t>
      </w:r>
      <w:proofErr w:type="spellStart"/>
      <w:r w:rsidRPr="008722B3">
        <w:rPr>
          <w:rFonts w:eastAsia="Calibri"/>
          <w:lang w:val="lv-LV" w:eastAsia="lv-LV"/>
        </w:rPr>
        <w:t>Zunde</w:t>
      </w:r>
      <w:proofErr w:type="spellEnd"/>
      <w:r w:rsidRPr="008722B3">
        <w:rPr>
          <w:rFonts w:eastAsia="Calibri"/>
          <w:lang w:val="lv-LV" w:eastAsia="lv-LV"/>
        </w:rPr>
        <w:t xml:space="preserve"> informē, ka iecerēti pašvaldības infrastruktūras uzlabojumi Tūjas centrā un </w:t>
      </w:r>
      <w:proofErr w:type="spellStart"/>
      <w:r w:rsidRPr="008722B3">
        <w:rPr>
          <w:rFonts w:eastAsia="Calibri"/>
          <w:lang w:val="lv-LV" w:eastAsia="lv-LV"/>
        </w:rPr>
        <w:t>Svētciemā</w:t>
      </w:r>
      <w:proofErr w:type="spellEnd"/>
      <w:r w:rsidRPr="008722B3">
        <w:rPr>
          <w:rFonts w:eastAsia="Calibri"/>
          <w:lang w:val="lv-LV" w:eastAsia="lv-LV"/>
        </w:rPr>
        <w:t xml:space="preserve">. Paredzēts veikt asfaltēšanas darbus lokālos posmos Liedaga un Laipu ielās Tūjā, kā arī Ķiršu ielā </w:t>
      </w:r>
      <w:proofErr w:type="spellStart"/>
      <w:r w:rsidRPr="008722B3">
        <w:rPr>
          <w:rFonts w:eastAsia="Calibri"/>
          <w:lang w:val="lv-LV" w:eastAsia="lv-LV"/>
        </w:rPr>
        <w:t>Svētciemā</w:t>
      </w:r>
      <w:proofErr w:type="spellEnd"/>
      <w:r w:rsidRPr="008722B3">
        <w:rPr>
          <w:rFonts w:eastAsia="Calibri"/>
          <w:lang w:val="lv-LV" w:eastAsia="lv-LV"/>
        </w:rPr>
        <w:t xml:space="preserve">. Saskaņā ar cenu aptaujas rezultātiem, </w:t>
      </w:r>
      <w:r w:rsidRPr="008722B3">
        <w:rPr>
          <w:lang w:val="lv-LV" w:eastAsia="lv-LV"/>
        </w:rPr>
        <w:t xml:space="preserve">minēto darbu izmaksas ir 17605,74, ieskaitot PVN. </w:t>
      </w:r>
    </w:p>
    <w:p w14:paraId="1EE537D9" w14:textId="77777777" w:rsidR="008722B3" w:rsidRPr="00B9502D" w:rsidRDefault="008722B3" w:rsidP="008722B3">
      <w:pPr>
        <w:ind w:firstLine="720"/>
        <w:jc w:val="both"/>
        <w:rPr>
          <w:b/>
          <w:bCs/>
          <w:lang w:val="lv-LV" w:eastAsia="lv-LV"/>
        </w:rPr>
      </w:pPr>
      <w:r w:rsidRPr="008722B3">
        <w:rPr>
          <w:lang w:val="lv-LV" w:eastAsia="lv-LV"/>
        </w:rPr>
        <w:t xml:space="preserve">Pamatojoties uz Pašvaldību likuma 4. panta pirmās daļas 2. un 12.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4C57E05" w14:textId="3E9CC2AD" w:rsidR="008722B3" w:rsidRPr="008722B3" w:rsidRDefault="008722B3" w:rsidP="008722B3">
      <w:pPr>
        <w:ind w:firstLine="720"/>
        <w:jc w:val="both"/>
        <w:rPr>
          <w:b/>
          <w:bCs/>
          <w:lang w:val="lv-LV" w:eastAsia="lv-LV"/>
        </w:rPr>
      </w:pPr>
    </w:p>
    <w:p w14:paraId="5780808C" w14:textId="77777777" w:rsidR="008722B3" w:rsidRPr="008722B3" w:rsidRDefault="008722B3" w:rsidP="000A56A6">
      <w:pPr>
        <w:numPr>
          <w:ilvl w:val="0"/>
          <w:numId w:val="12"/>
        </w:numPr>
        <w:tabs>
          <w:tab w:val="left" w:pos="567"/>
        </w:tabs>
        <w:ind w:left="357" w:hanging="357"/>
        <w:contextualSpacing/>
        <w:jc w:val="both"/>
        <w:rPr>
          <w:lang w:val="lv-LV"/>
        </w:rPr>
      </w:pPr>
      <w:r w:rsidRPr="008722B3">
        <w:rPr>
          <w:lang w:val="lv-LV" w:eastAsia="lv-LV"/>
        </w:rPr>
        <w:t xml:space="preserve">Iekļaut Salacgrīvas apvienības pārvaldes ieņēmumu plānā 35211,48 </w:t>
      </w:r>
      <w:proofErr w:type="spellStart"/>
      <w:r w:rsidRPr="008722B3">
        <w:rPr>
          <w:i/>
          <w:iCs/>
          <w:lang w:val="lv-LV" w:eastAsia="lv-LV"/>
        </w:rPr>
        <w:t>euro</w:t>
      </w:r>
      <w:proofErr w:type="spellEnd"/>
      <w:r w:rsidRPr="008722B3">
        <w:rPr>
          <w:lang w:val="lv-LV" w:eastAsia="lv-LV"/>
        </w:rPr>
        <w:t xml:space="preserve"> (trīsdesmit pieci tūkstoši divi simti vienpadsmit </w:t>
      </w:r>
      <w:proofErr w:type="spellStart"/>
      <w:r w:rsidRPr="008722B3">
        <w:rPr>
          <w:i/>
          <w:lang w:val="lv-LV" w:eastAsia="lv-LV"/>
        </w:rPr>
        <w:t>euro</w:t>
      </w:r>
      <w:proofErr w:type="spellEnd"/>
      <w:r w:rsidRPr="008722B3">
        <w:rPr>
          <w:lang w:val="lv-LV" w:eastAsia="lv-LV"/>
        </w:rPr>
        <w:t>, 48 centi) no nekustamo īpašumu atsavināšanas.</w:t>
      </w:r>
    </w:p>
    <w:p w14:paraId="77D06913" w14:textId="77777777" w:rsidR="008722B3" w:rsidRPr="008722B3" w:rsidRDefault="008722B3" w:rsidP="000A56A6">
      <w:pPr>
        <w:numPr>
          <w:ilvl w:val="0"/>
          <w:numId w:val="12"/>
        </w:numPr>
        <w:tabs>
          <w:tab w:val="left" w:pos="567"/>
        </w:tabs>
        <w:ind w:left="357" w:hanging="357"/>
        <w:contextualSpacing/>
        <w:jc w:val="both"/>
        <w:rPr>
          <w:lang w:val="lv-LV" w:eastAsia="lv-LV"/>
        </w:rPr>
      </w:pPr>
      <w:bookmarkStart w:id="7" w:name="_Hlk171664045"/>
      <w:r w:rsidRPr="008722B3">
        <w:rPr>
          <w:lang w:val="lv-LV" w:eastAsia="lv-LV"/>
        </w:rPr>
        <w:t xml:space="preserve">17605,74 </w:t>
      </w:r>
      <w:proofErr w:type="spellStart"/>
      <w:r w:rsidRPr="008722B3">
        <w:rPr>
          <w:i/>
          <w:iCs/>
          <w:lang w:val="lv-LV" w:eastAsia="lv-LV"/>
        </w:rPr>
        <w:t>euro</w:t>
      </w:r>
      <w:proofErr w:type="spellEnd"/>
      <w:r w:rsidRPr="008722B3">
        <w:rPr>
          <w:i/>
          <w:iCs/>
          <w:lang w:val="lv-LV" w:eastAsia="lv-LV"/>
        </w:rPr>
        <w:t xml:space="preserve"> </w:t>
      </w:r>
      <w:r w:rsidRPr="008722B3">
        <w:rPr>
          <w:lang w:val="lv-LV" w:eastAsia="lv-LV"/>
        </w:rPr>
        <w:t xml:space="preserve">(septiņpadsmit tūkstoši seši simti pieci </w:t>
      </w:r>
      <w:proofErr w:type="spellStart"/>
      <w:r w:rsidRPr="008722B3">
        <w:rPr>
          <w:i/>
          <w:iCs/>
          <w:lang w:val="lv-LV" w:eastAsia="lv-LV"/>
        </w:rPr>
        <w:t>euro</w:t>
      </w:r>
      <w:proofErr w:type="spellEnd"/>
      <w:r w:rsidRPr="008722B3">
        <w:rPr>
          <w:i/>
          <w:iCs/>
          <w:lang w:val="lv-LV" w:eastAsia="lv-LV"/>
        </w:rPr>
        <w:t>,</w:t>
      </w:r>
      <w:r w:rsidRPr="008722B3">
        <w:rPr>
          <w:lang w:val="lv-LV" w:eastAsia="lv-LV"/>
        </w:rPr>
        <w:t xml:space="preserve"> 74 centi) </w:t>
      </w:r>
      <w:bookmarkEnd w:id="7"/>
      <w:r w:rsidRPr="008722B3">
        <w:rPr>
          <w:lang w:val="lv-LV" w:eastAsia="lv-LV"/>
        </w:rPr>
        <w:t>no ieņēmumiem novirzīt uz Limbažu novada pašvaldības nesadalīto naudas atlikumu.</w:t>
      </w:r>
    </w:p>
    <w:p w14:paraId="115C0587" w14:textId="77777777" w:rsidR="008722B3" w:rsidRPr="008722B3" w:rsidRDefault="008722B3" w:rsidP="000A56A6">
      <w:pPr>
        <w:numPr>
          <w:ilvl w:val="0"/>
          <w:numId w:val="12"/>
        </w:numPr>
        <w:tabs>
          <w:tab w:val="left" w:pos="567"/>
        </w:tabs>
        <w:ind w:left="357" w:hanging="357"/>
        <w:contextualSpacing/>
        <w:jc w:val="both"/>
        <w:rPr>
          <w:lang w:val="lv-LV" w:eastAsia="lv-LV"/>
        </w:rPr>
      </w:pPr>
      <w:r w:rsidRPr="008722B3">
        <w:rPr>
          <w:lang w:val="lv-LV" w:eastAsia="lv-LV"/>
        </w:rPr>
        <w:t xml:space="preserve">Piešķirt finansējumu 17605,74 </w:t>
      </w:r>
      <w:proofErr w:type="spellStart"/>
      <w:r w:rsidRPr="008722B3">
        <w:rPr>
          <w:i/>
          <w:iCs/>
          <w:lang w:val="lv-LV" w:eastAsia="lv-LV"/>
        </w:rPr>
        <w:t>euro</w:t>
      </w:r>
      <w:proofErr w:type="spellEnd"/>
      <w:r w:rsidRPr="008722B3">
        <w:rPr>
          <w:i/>
          <w:iCs/>
          <w:lang w:val="lv-LV" w:eastAsia="lv-LV"/>
        </w:rPr>
        <w:t xml:space="preserve"> </w:t>
      </w:r>
      <w:r w:rsidRPr="008722B3">
        <w:rPr>
          <w:lang w:val="lv-LV" w:eastAsia="lv-LV"/>
        </w:rPr>
        <w:t xml:space="preserve">(septiņpadsmit tūkstoši seši simti pieci </w:t>
      </w:r>
      <w:proofErr w:type="spellStart"/>
      <w:r w:rsidRPr="008722B3">
        <w:rPr>
          <w:i/>
          <w:iCs/>
          <w:lang w:val="lv-LV" w:eastAsia="lv-LV"/>
        </w:rPr>
        <w:t>euro</w:t>
      </w:r>
      <w:proofErr w:type="spellEnd"/>
      <w:r w:rsidRPr="008722B3">
        <w:rPr>
          <w:i/>
          <w:iCs/>
          <w:lang w:val="lv-LV" w:eastAsia="lv-LV"/>
        </w:rPr>
        <w:t>,</w:t>
      </w:r>
      <w:r w:rsidRPr="008722B3">
        <w:rPr>
          <w:lang w:val="lv-LV" w:eastAsia="lv-LV"/>
        </w:rPr>
        <w:t xml:space="preserve"> 74 centi) apmērā Salacgrīvas apvienības pārvaldei asfaltēšanas darbu veikšanai Ķiršu ielā </w:t>
      </w:r>
      <w:proofErr w:type="spellStart"/>
      <w:r w:rsidRPr="008722B3">
        <w:rPr>
          <w:lang w:val="lv-LV" w:eastAsia="lv-LV"/>
        </w:rPr>
        <w:t>Svētciemā</w:t>
      </w:r>
      <w:proofErr w:type="spellEnd"/>
      <w:r w:rsidRPr="008722B3">
        <w:rPr>
          <w:lang w:val="lv-LV" w:eastAsia="lv-LV"/>
        </w:rPr>
        <w:t>, kā arī Liedaga un Laipu ielās Tūjā.</w:t>
      </w:r>
    </w:p>
    <w:p w14:paraId="124CB6D5" w14:textId="77777777" w:rsidR="008722B3" w:rsidRPr="008722B3" w:rsidRDefault="008722B3" w:rsidP="000A56A6">
      <w:pPr>
        <w:numPr>
          <w:ilvl w:val="0"/>
          <w:numId w:val="12"/>
        </w:numPr>
        <w:tabs>
          <w:tab w:val="left" w:pos="567"/>
        </w:tabs>
        <w:ind w:left="357" w:hanging="357"/>
        <w:contextualSpacing/>
        <w:jc w:val="both"/>
        <w:rPr>
          <w:lang w:val="lv-LV" w:eastAsia="lv-LV"/>
        </w:rPr>
      </w:pPr>
      <w:r w:rsidRPr="008722B3">
        <w:rPr>
          <w:lang w:val="lv-LV" w:eastAsia="lv-LV"/>
        </w:rPr>
        <w:t>Lēmumā minētās izmaiņas iekļaut kārtējās Limbažu novada domes sēdes lēmuma projektā “Grozījumi Limbažu novada pašvaldības domes saistošajos noteikumos „Par Limbažu novada pašvaldības 2024. gada budžetu”.</w:t>
      </w:r>
    </w:p>
    <w:p w14:paraId="240EB1FE" w14:textId="77777777" w:rsidR="008722B3" w:rsidRPr="008722B3" w:rsidRDefault="008722B3" w:rsidP="000A56A6">
      <w:pPr>
        <w:numPr>
          <w:ilvl w:val="0"/>
          <w:numId w:val="12"/>
        </w:numPr>
        <w:tabs>
          <w:tab w:val="left" w:pos="567"/>
        </w:tabs>
        <w:ind w:left="357" w:hanging="357"/>
        <w:contextualSpacing/>
        <w:jc w:val="both"/>
        <w:rPr>
          <w:lang w:val="lv-LV" w:eastAsia="lv-LV"/>
        </w:rPr>
      </w:pPr>
      <w:r w:rsidRPr="008722B3">
        <w:rPr>
          <w:lang w:val="lv-LV" w:eastAsia="lv-LV"/>
        </w:rPr>
        <w:t>Atbildīgos par finansējuma iekļaušanu budžetā noteikt Finanšu un ekonomikas nodaļas ekonomistus.</w:t>
      </w:r>
    </w:p>
    <w:p w14:paraId="62CF21FB" w14:textId="77777777" w:rsidR="008722B3" w:rsidRPr="008722B3" w:rsidRDefault="008722B3" w:rsidP="000A56A6">
      <w:pPr>
        <w:numPr>
          <w:ilvl w:val="0"/>
          <w:numId w:val="12"/>
        </w:numPr>
        <w:tabs>
          <w:tab w:val="left" w:pos="567"/>
        </w:tabs>
        <w:ind w:left="357" w:hanging="357"/>
        <w:contextualSpacing/>
        <w:jc w:val="both"/>
        <w:rPr>
          <w:lang w:val="lv-LV" w:eastAsia="lv-LV"/>
        </w:rPr>
      </w:pPr>
      <w:r w:rsidRPr="008722B3">
        <w:rPr>
          <w:lang w:val="lv-LV" w:eastAsia="lv-LV"/>
        </w:rPr>
        <w:t>Atbildīgo par lēmuma izpildi noteikt Salacgrīvas apvienības pārvaldes vadītāju.</w:t>
      </w:r>
    </w:p>
    <w:p w14:paraId="3F5789AD" w14:textId="77777777" w:rsidR="008722B3" w:rsidRPr="008722B3" w:rsidRDefault="008722B3" w:rsidP="000A56A6">
      <w:pPr>
        <w:numPr>
          <w:ilvl w:val="0"/>
          <w:numId w:val="12"/>
        </w:numPr>
        <w:tabs>
          <w:tab w:val="left" w:pos="567"/>
        </w:tabs>
        <w:ind w:left="357" w:hanging="357"/>
        <w:contextualSpacing/>
        <w:jc w:val="both"/>
        <w:rPr>
          <w:lang w:val="lv-LV" w:eastAsia="lv-LV"/>
        </w:rPr>
      </w:pPr>
      <w:r w:rsidRPr="008722B3">
        <w:rPr>
          <w:lang w:val="lv-LV" w:eastAsia="lv-LV"/>
        </w:rPr>
        <w:t>Kontroli par lēmuma izpildi uzdot Limbažu novada pašvaldības izpilddirektoram.</w:t>
      </w:r>
    </w:p>
    <w:p w14:paraId="1C49967B" w14:textId="77777777" w:rsidR="008722B3" w:rsidRPr="008722B3" w:rsidRDefault="008722B3" w:rsidP="000A56A6">
      <w:pPr>
        <w:numPr>
          <w:ilvl w:val="0"/>
          <w:numId w:val="12"/>
        </w:numPr>
        <w:tabs>
          <w:tab w:val="left" w:pos="567"/>
        </w:tabs>
        <w:ind w:left="357" w:hanging="357"/>
        <w:contextualSpacing/>
        <w:jc w:val="both"/>
        <w:rPr>
          <w:lang w:val="lv-LV" w:eastAsia="lv-LV"/>
        </w:rPr>
      </w:pPr>
      <w:r w:rsidRPr="008722B3">
        <w:rPr>
          <w:lang w:val="lv-LV" w:eastAsia="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4B8F1E95" w14:textId="77777777" w:rsidR="008722B3" w:rsidRPr="008722B3" w:rsidRDefault="008722B3" w:rsidP="008722B3">
      <w:pPr>
        <w:pBdr>
          <w:bottom w:val="single" w:sz="6" w:space="1" w:color="auto"/>
        </w:pBdr>
        <w:jc w:val="both"/>
        <w:rPr>
          <w:b/>
          <w:bCs/>
          <w:lang w:val="lv-LV" w:eastAsia="lv-LV"/>
        </w:rPr>
      </w:pPr>
      <w:r w:rsidRPr="008722B3">
        <w:rPr>
          <w:b/>
          <w:bCs/>
          <w:noProof/>
          <w:lang w:val="lv-LV" w:eastAsia="lv-LV"/>
        </w:rPr>
        <w:t>Par aizņēmuma pieprasīšanu Valsts kasē un finansējuma piešķiršanu AF projektam Nr. 3.1.2.1.i.0/1/22/I/CFLA/005 “Vides pieejamības nodrošināšana Vecās Sārmes ielā 10, Limbažos””</w:t>
      </w:r>
    </w:p>
    <w:p w14:paraId="4C951A0A" w14:textId="77777777" w:rsidR="008722B3" w:rsidRPr="008722B3" w:rsidRDefault="008722B3" w:rsidP="008722B3">
      <w:pPr>
        <w:jc w:val="center"/>
        <w:rPr>
          <w:lang w:val="lv-LV" w:eastAsia="lv-LV"/>
        </w:rPr>
      </w:pPr>
      <w:r w:rsidRPr="008722B3">
        <w:rPr>
          <w:lang w:val="lv-LV" w:eastAsia="lv-LV"/>
        </w:rPr>
        <w:t xml:space="preserve">Ziņo </w:t>
      </w:r>
      <w:r w:rsidRPr="008722B3">
        <w:rPr>
          <w:noProof/>
          <w:lang w:val="lv-LV" w:eastAsia="lv-LV"/>
        </w:rPr>
        <w:t>Sintija Zute</w:t>
      </w:r>
    </w:p>
    <w:p w14:paraId="0F14C6AE" w14:textId="77777777" w:rsidR="008722B3" w:rsidRPr="008722B3" w:rsidRDefault="008722B3" w:rsidP="008722B3">
      <w:pPr>
        <w:jc w:val="both"/>
        <w:rPr>
          <w:lang w:val="lv-LV" w:eastAsia="lv-LV"/>
        </w:rPr>
      </w:pPr>
    </w:p>
    <w:p w14:paraId="2B16BAE8" w14:textId="77777777" w:rsidR="008722B3" w:rsidRPr="008722B3" w:rsidRDefault="008722B3" w:rsidP="008722B3">
      <w:pPr>
        <w:ind w:firstLine="720"/>
        <w:jc w:val="both"/>
        <w:rPr>
          <w:lang w:val="lv-LV" w:eastAsia="lv-LV"/>
        </w:rPr>
      </w:pPr>
      <w:r w:rsidRPr="008722B3">
        <w:rPr>
          <w:lang w:val="lv-LV" w:eastAsia="lv-LV"/>
        </w:rPr>
        <w:t xml:space="preserve">Centrālā finanšu un līgumu aģentūra 2023. gada 2. februārī noslēdza līgumu ar Limbažu novada pašvaldību par projekta “Vides pieejamības nodrošināšana Vecās </w:t>
      </w:r>
      <w:proofErr w:type="spellStart"/>
      <w:r w:rsidRPr="008722B3">
        <w:rPr>
          <w:lang w:val="lv-LV" w:eastAsia="lv-LV"/>
        </w:rPr>
        <w:t>Sārmes</w:t>
      </w:r>
      <w:proofErr w:type="spellEnd"/>
      <w:r w:rsidRPr="008722B3">
        <w:rPr>
          <w:lang w:val="lv-LV" w:eastAsia="lv-LV"/>
        </w:rPr>
        <w:t xml:space="preserve"> ielā 10, Limbažos” īstenošanu. </w:t>
      </w:r>
    </w:p>
    <w:p w14:paraId="220D2AE1" w14:textId="77777777" w:rsidR="008722B3" w:rsidRPr="008722B3" w:rsidRDefault="008722B3" w:rsidP="008722B3">
      <w:pPr>
        <w:ind w:firstLine="720"/>
        <w:jc w:val="both"/>
        <w:rPr>
          <w:lang w:val="lv-LV" w:eastAsia="lv-LV"/>
        </w:rPr>
      </w:pPr>
      <w:r w:rsidRPr="008722B3">
        <w:rPr>
          <w:lang w:val="lv-LV" w:eastAsia="lv-LV"/>
        </w:rPr>
        <w:t>Būvdarbu gaitā tika konstatēti neparedzēti papildu darbi – grīdas līmeņu pacelšana, bojāto kanalizācijas cauruļu nomaiņa. Zem 1.stāva grīdām atklājās, ka ir šahtas, kurās atrodas siltumtrases trubas – tās bija jādemontē un jāizbūvē griestu līmenī. Nepieciešama radiatoru nomaiņa, nokalpojušu alumīniju kabeļu nomaiņa, vājstrāvu tīklu atjaunošana visā ēkā. Papildus darbu kopējās izmaksas ir 56 024,15 eiro, līdz ar to projekta kopējās izmaksas sastāda 310 742,01 eiro.</w:t>
      </w:r>
    </w:p>
    <w:p w14:paraId="6E32AFFC" w14:textId="77777777" w:rsidR="008722B3" w:rsidRPr="008722B3" w:rsidRDefault="008722B3" w:rsidP="008722B3">
      <w:pPr>
        <w:ind w:firstLine="720"/>
        <w:jc w:val="both"/>
        <w:rPr>
          <w:lang w:val="lv-LV" w:eastAsia="lv-LV"/>
        </w:rPr>
      </w:pPr>
      <w:r w:rsidRPr="008722B3">
        <w:rPr>
          <w:lang w:val="lv-LV" w:eastAsia="lv-LV"/>
        </w:rPr>
        <w:lastRenderedPageBreak/>
        <w:t xml:space="preserve">Valsts kasē maksimāli pieejamā summa ir 224 311,64 eiro. </w:t>
      </w:r>
    </w:p>
    <w:p w14:paraId="299643DE" w14:textId="77777777" w:rsidR="008722B3" w:rsidRPr="008722B3" w:rsidRDefault="008722B3" w:rsidP="008722B3">
      <w:pPr>
        <w:ind w:firstLine="720"/>
        <w:jc w:val="both"/>
        <w:rPr>
          <w:lang w:val="lv-LV" w:eastAsia="lv-LV"/>
        </w:rPr>
      </w:pPr>
      <w:r w:rsidRPr="008722B3">
        <w:rPr>
          <w:lang w:val="lv-LV" w:eastAsia="lv-LV"/>
        </w:rPr>
        <w:t xml:space="preserve">2024. gada 20. jūnijā Limbažu novada domē pieņemts lēmums par aizņēmuma pieprasīšanu projektam “Vides pieejamības nodrošināšana Vecās </w:t>
      </w:r>
      <w:proofErr w:type="spellStart"/>
      <w:r w:rsidRPr="008722B3">
        <w:rPr>
          <w:lang w:val="lv-LV" w:eastAsia="lv-LV"/>
        </w:rPr>
        <w:t>Sārmes</w:t>
      </w:r>
      <w:proofErr w:type="spellEnd"/>
      <w:r w:rsidRPr="008722B3">
        <w:rPr>
          <w:lang w:val="lv-LV" w:eastAsia="lv-LV"/>
        </w:rPr>
        <w:t xml:space="preserve"> ielā 10, Limbažos” 187 126,00 EUR (viens simts astoņdesmit septiņi tūkstoši viens simts divdesmit seši eiro) apmērā.</w:t>
      </w:r>
    </w:p>
    <w:p w14:paraId="04B67617" w14:textId="77777777" w:rsidR="008722B3" w:rsidRPr="008722B3" w:rsidRDefault="008722B3" w:rsidP="008722B3">
      <w:pPr>
        <w:ind w:firstLine="720"/>
        <w:jc w:val="both"/>
        <w:rPr>
          <w:lang w:val="lv-LV" w:eastAsia="lv-LV"/>
        </w:rPr>
      </w:pPr>
      <w:r w:rsidRPr="008722B3">
        <w:rPr>
          <w:lang w:val="lv-LV" w:eastAsia="lv-LV"/>
        </w:rPr>
        <w:t xml:space="preserve">Vēl Valsts kasē pieejams finansējums ir 37 185,64 eiro, kā arī tika saņemts no CFLA avanss, no kura bija jāatgriež apgrozāmie līdzekļi 5635,69 eiro apmērā, līdz ar to nepieciešams papildus finansējums 24 474,77 eiro papildus darbu segšanai. </w:t>
      </w:r>
    </w:p>
    <w:p w14:paraId="3CC5D1DE" w14:textId="77777777" w:rsidR="008722B3" w:rsidRPr="00B9502D" w:rsidRDefault="008722B3" w:rsidP="008722B3">
      <w:pPr>
        <w:ind w:firstLine="720"/>
        <w:jc w:val="both"/>
        <w:rPr>
          <w:b/>
          <w:bCs/>
          <w:lang w:val="lv-LV" w:eastAsia="lv-LV"/>
        </w:rPr>
      </w:pPr>
      <w:r w:rsidRPr="008722B3">
        <w:rPr>
          <w:lang w:val="lv-LV" w:eastAsia="lv-LV"/>
        </w:rPr>
        <w:t xml:space="preserve">Pamatojoties uz Pašvaldību likuma 4. panta pirmās daļas 11. punktu un ceturto daļu, 10. panta pirmās daļas 17. punktu un likuma „Par pašvaldību budžetiem” 30. pantu, likuma “Par valsts budžetu 2024. gadam un budžeta ietvaru 2024., 2025. un 2026. gadam” 36. panta otrās daļas 2. punktu,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94A6425" w14:textId="2D9EB656" w:rsidR="008722B3" w:rsidRPr="008722B3" w:rsidRDefault="008722B3" w:rsidP="008722B3">
      <w:pPr>
        <w:ind w:firstLine="720"/>
        <w:jc w:val="both"/>
        <w:rPr>
          <w:lang w:val="lv-LV" w:eastAsia="lv-LV"/>
        </w:rPr>
      </w:pPr>
    </w:p>
    <w:p w14:paraId="45F0B0AA" w14:textId="77777777" w:rsidR="008722B3" w:rsidRPr="008722B3" w:rsidRDefault="008722B3" w:rsidP="000A56A6">
      <w:pPr>
        <w:numPr>
          <w:ilvl w:val="0"/>
          <w:numId w:val="13"/>
        </w:numPr>
        <w:ind w:left="357" w:hanging="357"/>
        <w:contextualSpacing/>
        <w:jc w:val="both"/>
        <w:rPr>
          <w:rFonts w:eastAsia="Arial Unicode MS"/>
          <w:kern w:val="1"/>
          <w:lang w:val="lv-LV" w:eastAsia="hi-IN" w:bidi="hi-IN"/>
        </w:rPr>
      </w:pPr>
      <w:r w:rsidRPr="008722B3">
        <w:rPr>
          <w:rFonts w:eastAsia="Arial Unicode MS"/>
          <w:b/>
          <w:bCs/>
          <w:kern w:val="1"/>
          <w:lang w:val="lv-LV" w:eastAsia="hi-IN" w:bidi="hi-IN"/>
        </w:rPr>
        <w:t>Pieprasīt</w:t>
      </w:r>
      <w:r w:rsidRPr="008722B3">
        <w:rPr>
          <w:rFonts w:eastAsia="Arial Unicode MS"/>
          <w:kern w:val="1"/>
          <w:lang w:val="lv-LV" w:eastAsia="hi-IN" w:bidi="hi-IN"/>
        </w:rPr>
        <w:t xml:space="preserve"> Valsts kasē </w:t>
      </w:r>
      <w:r w:rsidRPr="008722B3">
        <w:rPr>
          <w:rFonts w:eastAsia="Arial Unicode MS"/>
          <w:b/>
          <w:bCs/>
          <w:kern w:val="1"/>
          <w:lang w:val="lv-LV" w:eastAsia="hi-IN" w:bidi="hi-IN"/>
        </w:rPr>
        <w:t>aizņēmumu</w:t>
      </w:r>
      <w:r w:rsidRPr="008722B3">
        <w:rPr>
          <w:rFonts w:eastAsia="Arial Unicode MS"/>
          <w:kern w:val="1"/>
          <w:lang w:val="lv-LV" w:eastAsia="hi-IN" w:bidi="hi-IN"/>
        </w:rPr>
        <w:t xml:space="preserve"> AF projektam Nr. 3.1.2.1.i.0/1/22/I/CFLA/005 “Vides pieejamības nodrošināšanai Vecās </w:t>
      </w:r>
      <w:proofErr w:type="spellStart"/>
      <w:r w:rsidRPr="008722B3">
        <w:rPr>
          <w:rFonts w:eastAsia="Arial Unicode MS"/>
          <w:kern w:val="1"/>
          <w:lang w:val="lv-LV" w:eastAsia="hi-IN" w:bidi="hi-IN"/>
        </w:rPr>
        <w:t>Sārmes</w:t>
      </w:r>
      <w:proofErr w:type="spellEnd"/>
      <w:r w:rsidRPr="008722B3">
        <w:rPr>
          <w:rFonts w:eastAsia="Arial Unicode MS"/>
          <w:kern w:val="1"/>
          <w:lang w:val="lv-LV" w:eastAsia="hi-IN" w:bidi="hi-IN"/>
        </w:rPr>
        <w:t xml:space="preserve"> ielā 10, Limbažos” </w:t>
      </w:r>
      <w:bookmarkStart w:id="8" w:name="_Hlk171582808"/>
      <w:r w:rsidRPr="008722B3">
        <w:rPr>
          <w:rFonts w:eastAsia="Arial Unicode MS"/>
          <w:kern w:val="1"/>
          <w:lang w:val="lv-LV" w:eastAsia="hi-IN" w:bidi="hi-IN"/>
        </w:rPr>
        <w:t>37 185,64 EUR (trīsdesmit septiņi tūkstoši viens simts astoņdesmit pieci eiro, 64 centi) apmērā</w:t>
      </w:r>
      <w:bookmarkEnd w:id="8"/>
      <w:r w:rsidRPr="008722B3">
        <w:rPr>
          <w:rFonts w:eastAsia="Arial Unicode MS"/>
          <w:kern w:val="1"/>
          <w:lang w:val="lv-LV" w:eastAsia="hi-IN" w:bidi="hi-IN"/>
        </w:rPr>
        <w:t>, tajā skaitā 15 636,26 eiro (piecpadsmit tūkstoši seši simti trīsdesmit seši eiro, 26 centi) 2024. gadā un 21 549,38 eiro (divdesmit viens tūkstotis pieci simti četrdesmit deviņi eiro, 38 centi) 2025. gadā, ar Valsts kases noteikto kredītprocentu likmi, atlikto pamatsummas maksājumu līdz 2026. gada 1. janvārim un atmaksas termiņu 10 gadi.</w:t>
      </w:r>
    </w:p>
    <w:p w14:paraId="3DB63FB3" w14:textId="77777777" w:rsidR="008722B3" w:rsidRPr="008722B3" w:rsidRDefault="008722B3" w:rsidP="000A56A6">
      <w:pPr>
        <w:numPr>
          <w:ilvl w:val="0"/>
          <w:numId w:val="13"/>
        </w:numPr>
        <w:ind w:left="357" w:hanging="357"/>
        <w:contextualSpacing/>
        <w:jc w:val="both"/>
        <w:rPr>
          <w:rFonts w:eastAsia="Arial Unicode MS"/>
          <w:kern w:val="1"/>
          <w:lang w:val="lv-LV" w:eastAsia="hi-IN" w:bidi="hi-IN"/>
        </w:rPr>
      </w:pPr>
      <w:r w:rsidRPr="008722B3">
        <w:rPr>
          <w:rFonts w:eastAsia="Arial Unicode MS"/>
          <w:b/>
          <w:bCs/>
          <w:kern w:val="1"/>
          <w:lang w:val="lv-LV" w:eastAsia="hi-IN" w:bidi="hi-IN"/>
        </w:rPr>
        <w:t>Piešķirt</w:t>
      </w:r>
      <w:r w:rsidRPr="008722B3">
        <w:rPr>
          <w:rFonts w:eastAsia="Arial Unicode MS"/>
          <w:kern w:val="1"/>
          <w:lang w:val="lv-LV" w:eastAsia="hi-IN" w:bidi="hi-IN"/>
        </w:rPr>
        <w:t xml:space="preserve"> papildus finansējumu 24 474,77 eiro (divdesmit četri tūkstoši četri simti septiņdesmit četri eiro, 77 centi) apmērā </w:t>
      </w:r>
      <w:r w:rsidRPr="008722B3">
        <w:rPr>
          <w:lang w:val="lv-LV" w:eastAsia="lv-LV"/>
        </w:rPr>
        <w:t xml:space="preserve">projekta “Vides pieejamības nodrošināšana Vecās </w:t>
      </w:r>
      <w:proofErr w:type="spellStart"/>
      <w:r w:rsidRPr="008722B3">
        <w:rPr>
          <w:lang w:val="lv-LV" w:eastAsia="lv-LV"/>
        </w:rPr>
        <w:t>Sārmes</w:t>
      </w:r>
      <w:proofErr w:type="spellEnd"/>
      <w:r w:rsidRPr="008722B3">
        <w:rPr>
          <w:lang w:val="lv-LV" w:eastAsia="lv-LV"/>
        </w:rPr>
        <w:t xml:space="preserve"> ielā 10, Limbažos” radušos </w:t>
      </w:r>
      <w:r w:rsidRPr="008722B3">
        <w:rPr>
          <w:rFonts w:eastAsia="Arial Unicode MS"/>
          <w:kern w:val="1"/>
          <w:lang w:val="lv-LV" w:eastAsia="hi-IN" w:bidi="hi-IN"/>
        </w:rPr>
        <w:t>papildus darbu segšanai no Limbažu novada pašvaldības nesadalītā naudas atlikuma.</w:t>
      </w:r>
    </w:p>
    <w:p w14:paraId="13B69CFB" w14:textId="77777777" w:rsidR="008722B3" w:rsidRPr="008722B3" w:rsidRDefault="008722B3" w:rsidP="000A56A6">
      <w:pPr>
        <w:numPr>
          <w:ilvl w:val="0"/>
          <w:numId w:val="13"/>
        </w:numPr>
        <w:ind w:left="357" w:hanging="357"/>
        <w:contextualSpacing/>
        <w:jc w:val="both"/>
        <w:rPr>
          <w:rFonts w:eastAsia="Arial Unicode MS"/>
          <w:kern w:val="1"/>
          <w:lang w:val="lv-LV" w:eastAsia="hi-IN" w:bidi="hi-IN"/>
        </w:rPr>
      </w:pPr>
      <w:r w:rsidRPr="008722B3">
        <w:rPr>
          <w:rFonts w:eastAsia="Arial Unicode MS"/>
          <w:kern w:val="1"/>
          <w:lang w:val="lv-LV" w:eastAsia="hi-IN" w:bidi="hi-IN"/>
        </w:rPr>
        <w:t xml:space="preserve">Aizņēmuma atmaksu garantēt no Limbažu novada pašvaldības budžeta. </w:t>
      </w:r>
    </w:p>
    <w:p w14:paraId="5FB112B0" w14:textId="77777777" w:rsidR="008722B3" w:rsidRPr="008722B3" w:rsidRDefault="008722B3" w:rsidP="000A56A6">
      <w:pPr>
        <w:numPr>
          <w:ilvl w:val="0"/>
          <w:numId w:val="13"/>
        </w:numPr>
        <w:ind w:left="357" w:hanging="357"/>
        <w:contextualSpacing/>
        <w:jc w:val="both"/>
        <w:rPr>
          <w:rFonts w:eastAsia="Arial Unicode MS"/>
          <w:kern w:val="1"/>
          <w:lang w:val="lv-LV" w:eastAsia="hi-IN" w:bidi="hi-IN"/>
        </w:rPr>
      </w:pPr>
      <w:r w:rsidRPr="008722B3">
        <w:rPr>
          <w:rFonts w:eastAsia="Arial Unicode MS"/>
          <w:kern w:val="1"/>
          <w:lang w:val="lv-LV" w:eastAsia="hi-IN" w:bidi="hi-IN"/>
        </w:rPr>
        <w:t xml:space="preserve">Pilnvarot Limbažu novada pašvaldības domes priekšsēdētāju Dagni </w:t>
      </w:r>
      <w:proofErr w:type="spellStart"/>
      <w:r w:rsidRPr="008722B3">
        <w:rPr>
          <w:rFonts w:eastAsia="Arial Unicode MS"/>
          <w:kern w:val="1"/>
          <w:lang w:val="lv-LV" w:eastAsia="hi-IN" w:bidi="hi-IN"/>
        </w:rPr>
        <w:t>Straubergu</w:t>
      </w:r>
      <w:proofErr w:type="spellEnd"/>
      <w:r w:rsidRPr="008722B3">
        <w:rPr>
          <w:rFonts w:eastAsia="Arial Unicode MS"/>
          <w:kern w:val="1"/>
          <w:lang w:val="lv-LV" w:eastAsia="hi-IN" w:bidi="hi-IN"/>
        </w:rPr>
        <w:t xml:space="preserve"> parakstīt ar aizņēmuma pieprasīšanu saistītos dokumentus. </w:t>
      </w:r>
    </w:p>
    <w:p w14:paraId="2726CB0C" w14:textId="77777777" w:rsidR="008722B3" w:rsidRPr="008722B3" w:rsidRDefault="008722B3" w:rsidP="000A56A6">
      <w:pPr>
        <w:numPr>
          <w:ilvl w:val="0"/>
          <w:numId w:val="13"/>
        </w:numPr>
        <w:ind w:left="357" w:hanging="357"/>
        <w:contextualSpacing/>
        <w:jc w:val="both"/>
        <w:rPr>
          <w:rFonts w:eastAsia="Arial Unicode MS"/>
          <w:kern w:val="1"/>
          <w:lang w:val="lv-LV" w:eastAsia="hi-IN" w:bidi="hi-IN"/>
        </w:rPr>
      </w:pPr>
      <w:r w:rsidRPr="008722B3">
        <w:rPr>
          <w:rFonts w:eastAsia="Arial Unicode MS"/>
          <w:kern w:val="1"/>
          <w:lang w:val="lv-LV" w:eastAsia="hi-IN" w:bidi="hi-IN"/>
        </w:rPr>
        <w:t xml:space="preserve">Uzdot Attīstības un projektu nodaļai sadarbībā ar Finanšu un ekonomikas nodaļu sagatavot un iesniegt aizņēmuma pieprasījumu Pašvaldību aizņēmumu un galvojumu kontroles un pārraudzības padomei. </w:t>
      </w:r>
    </w:p>
    <w:p w14:paraId="16484E6C" w14:textId="77777777" w:rsidR="008722B3" w:rsidRPr="008722B3" w:rsidRDefault="008722B3" w:rsidP="000A56A6">
      <w:pPr>
        <w:numPr>
          <w:ilvl w:val="0"/>
          <w:numId w:val="13"/>
        </w:numPr>
        <w:ind w:left="357" w:hanging="357"/>
        <w:contextualSpacing/>
        <w:jc w:val="both"/>
        <w:rPr>
          <w:rFonts w:eastAsia="Arial Unicode MS"/>
          <w:kern w:val="1"/>
          <w:lang w:val="lv-LV" w:eastAsia="hi-IN" w:bidi="hi-IN"/>
        </w:rPr>
      </w:pPr>
      <w:r w:rsidRPr="008722B3">
        <w:rPr>
          <w:rFonts w:eastAsia="Arial Unicode MS"/>
          <w:kern w:val="1"/>
          <w:lang w:val="lv-LV" w:eastAsia="hi-IN" w:bidi="hi-IN"/>
        </w:rPr>
        <w:t>Kontroli par lēmuma izpildi uzdot veikt Limbažu novada pašvaldības izpilddirektoram.</w:t>
      </w:r>
    </w:p>
    <w:p w14:paraId="6EF54E83" w14:textId="77777777" w:rsidR="008722B3" w:rsidRPr="008722B3" w:rsidRDefault="008722B3" w:rsidP="000A56A6">
      <w:pPr>
        <w:numPr>
          <w:ilvl w:val="0"/>
          <w:numId w:val="13"/>
        </w:numPr>
        <w:ind w:left="357" w:hanging="357"/>
        <w:contextualSpacing/>
        <w:jc w:val="both"/>
        <w:rPr>
          <w:rFonts w:eastAsia="Arial Unicode MS"/>
          <w:kern w:val="1"/>
          <w:lang w:val="lv-LV" w:eastAsia="hi-IN" w:bidi="hi-IN"/>
        </w:rPr>
      </w:pPr>
      <w:r w:rsidRPr="008722B3">
        <w:rPr>
          <w:rFonts w:eastAsia="Arial Unicode MS"/>
          <w:kern w:val="1"/>
          <w:lang w:val="lv-LV" w:eastAsia="hi-IN" w:bidi="hi-IN"/>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6DD1D1DD" w14:textId="77777777" w:rsidR="00E46E0F" w:rsidRPr="00E46E0F" w:rsidRDefault="00E46E0F" w:rsidP="00E46E0F">
      <w:pPr>
        <w:pBdr>
          <w:bottom w:val="single" w:sz="6" w:space="1" w:color="auto"/>
        </w:pBdr>
        <w:jc w:val="both"/>
        <w:rPr>
          <w:b/>
          <w:bCs/>
          <w:color w:val="000000"/>
          <w:lang w:val="lv-LV" w:eastAsia="lv-LV"/>
        </w:rPr>
      </w:pPr>
      <w:r w:rsidRPr="00E46E0F">
        <w:rPr>
          <w:b/>
          <w:bCs/>
          <w:noProof/>
          <w:color w:val="000000"/>
          <w:lang w:val="lv-LV" w:eastAsia="lv-LV"/>
        </w:rPr>
        <w:t>Par Limbažu kultūras nama plānoto pasākumu profesionālo vieskoncertu/viesizrāžu rīkošanai budžeta ieņēmumu plāna palielināšanu, izdevumus novirzot projektam “Būvniecības dokumentācijas izstrāde Limbažu kultūras nama 1. stāva pārbūvei un autoruzraudzībai būvdarbu laikā”</w:t>
      </w:r>
    </w:p>
    <w:p w14:paraId="203103F9" w14:textId="77777777" w:rsidR="007B1612" w:rsidRDefault="00E46E0F" w:rsidP="00E46E0F">
      <w:pPr>
        <w:jc w:val="center"/>
        <w:rPr>
          <w:lang w:val="lv-LV" w:eastAsia="lv-LV"/>
        </w:rPr>
      </w:pPr>
      <w:r w:rsidRPr="00E46E0F">
        <w:rPr>
          <w:lang w:val="lv-LV" w:eastAsia="lv-LV"/>
        </w:rPr>
        <w:t xml:space="preserve">Ziņo Arta </w:t>
      </w:r>
      <w:proofErr w:type="spellStart"/>
      <w:r w:rsidRPr="00E46E0F">
        <w:rPr>
          <w:lang w:val="lv-LV" w:eastAsia="lv-LV"/>
        </w:rPr>
        <w:t>Zunde</w:t>
      </w:r>
      <w:proofErr w:type="spellEnd"/>
      <w:r w:rsidR="007B1612">
        <w:rPr>
          <w:lang w:val="lv-LV" w:eastAsia="lv-LV"/>
        </w:rPr>
        <w:t xml:space="preserve">, debatēs piedalās Regīna Tamane, Andris Garklāvs, Agris </w:t>
      </w:r>
      <w:proofErr w:type="spellStart"/>
      <w:r w:rsidR="007B1612">
        <w:rPr>
          <w:lang w:val="lv-LV" w:eastAsia="lv-LV"/>
        </w:rPr>
        <w:t>Blumers</w:t>
      </w:r>
      <w:proofErr w:type="spellEnd"/>
      <w:r w:rsidR="007B1612">
        <w:rPr>
          <w:lang w:val="lv-LV" w:eastAsia="lv-LV"/>
        </w:rPr>
        <w:t xml:space="preserve">, </w:t>
      </w:r>
    </w:p>
    <w:p w14:paraId="256CFD1A" w14:textId="137224E7" w:rsidR="00E46E0F" w:rsidRPr="00E46E0F" w:rsidRDefault="007B1612" w:rsidP="00E46E0F">
      <w:pPr>
        <w:jc w:val="center"/>
        <w:rPr>
          <w:lang w:val="lv-LV" w:eastAsia="lv-LV"/>
        </w:rPr>
      </w:pPr>
      <w:r>
        <w:rPr>
          <w:lang w:val="lv-LV" w:eastAsia="lv-LV"/>
        </w:rPr>
        <w:t xml:space="preserve">Dagnis </w:t>
      </w:r>
      <w:proofErr w:type="spellStart"/>
      <w:r>
        <w:rPr>
          <w:lang w:val="lv-LV" w:eastAsia="lv-LV"/>
        </w:rPr>
        <w:t>Straubergs</w:t>
      </w:r>
      <w:proofErr w:type="spellEnd"/>
      <w:r>
        <w:rPr>
          <w:lang w:val="lv-LV" w:eastAsia="lv-LV"/>
        </w:rPr>
        <w:t xml:space="preserve">, Māris </w:t>
      </w:r>
      <w:proofErr w:type="spellStart"/>
      <w:r>
        <w:rPr>
          <w:lang w:val="lv-LV" w:eastAsia="lv-LV"/>
        </w:rPr>
        <w:t>Beļaunieks</w:t>
      </w:r>
      <w:proofErr w:type="spellEnd"/>
      <w:r>
        <w:rPr>
          <w:lang w:val="lv-LV" w:eastAsia="lv-LV"/>
        </w:rPr>
        <w:t>, Rūdolfs Pelēkais</w:t>
      </w:r>
    </w:p>
    <w:p w14:paraId="6136A4FC" w14:textId="77777777" w:rsidR="00E46E0F" w:rsidRDefault="00E46E0F" w:rsidP="00E46E0F">
      <w:pPr>
        <w:jc w:val="both"/>
        <w:rPr>
          <w:lang w:val="lv-LV" w:eastAsia="lv-LV"/>
        </w:rPr>
      </w:pPr>
    </w:p>
    <w:p w14:paraId="3F0E9836" w14:textId="004187F4" w:rsidR="0014730E" w:rsidRDefault="0014730E" w:rsidP="0014730E">
      <w:pPr>
        <w:ind w:firstLine="720"/>
        <w:jc w:val="both"/>
        <w:rPr>
          <w:lang w:val="lv-LV" w:eastAsia="lv-LV"/>
        </w:rPr>
      </w:pPr>
      <w:r>
        <w:rPr>
          <w:lang w:val="lv-LV" w:eastAsia="lv-LV"/>
        </w:rPr>
        <w:t xml:space="preserve">Deputāts A. Garklāvs aicina pārbaudīt informāciju par tehnisko un ventilācijas projektu esamību ar iespējamību </w:t>
      </w:r>
      <w:r w:rsidR="00442D35">
        <w:rPr>
          <w:lang w:val="lv-LV" w:eastAsia="lv-LV"/>
        </w:rPr>
        <w:t xml:space="preserve">tos </w:t>
      </w:r>
      <w:r>
        <w:rPr>
          <w:lang w:val="lv-LV" w:eastAsia="lv-LV"/>
        </w:rPr>
        <w:t>pielietot turpmākajā darbā.</w:t>
      </w:r>
      <w:r w:rsidR="00442D35">
        <w:rPr>
          <w:lang w:val="lv-LV" w:eastAsia="lv-LV"/>
        </w:rPr>
        <w:t xml:space="preserve"> Sēdes vadītājs D. </w:t>
      </w:r>
      <w:proofErr w:type="spellStart"/>
      <w:r w:rsidR="00442D35">
        <w:rPr>
          <w:lang w:val="lv-LV" w:eastAsia="lv-LV"/>
        </w:rPr>
        <w:t>Straubergs</w:t>
      </w:r>
      <w:proofErr w:type="spellEnd"/>
      <w:r w:rsidR="00442D35">
        <w:rPr>
          <w:lang w:val="lv-LV" w:eastAsia="lv-LV"/>
        </w:rPr>
        <w:t xml:space="preserve"> informē, ka projekti ir norakstīti, bet ir iespēja ar tiem iepazīties. Izpilddirektora vietnieks A. </w:t>
      </w:r>
      <w:proofErr w:type="spellStart"/>
      <w:r w:rsidR="00442D35">
        <w:rPr>
          <w:lang w:val="lv-LV" w:eastAsia="lv-LV"/>
        </w:rPr>
        <w:t>Blumers</w:t>
      </w:r>
      <w:proofErr w:type="spellEnd"/>
      <w:r w:rsidR="00442D35">
        <w:rPr>
          <w:lang w:val="lv-LV" w:eastAsia="lv-LV"/>
        </w:rPr>
        <w:t xml:space="preserve"> informē, ka projekts ir caurskatīts un šāds risinājums ir liela slodze uz mazās zāles daļu, tāpēc tas netika realizēts.</w:t>
      </w:r>
    </w:p>
    <w:p w14:paraId="31590481" w14:textId="77777777" w:rsidR="0014730E" w:rsidRPr="00E46E0F" w:rsidRDefault="0014730E" w:rsidP="0014730E">
      <w:pPr>
        <w:pBdr>
          <w:bottom w:val="single" w:sz="4" w:space="1" w:color="auto"/>
        </w:pBdr>
        <w:jc w:val="both"/>
        <w:rPr>
          <w:lang w:val="lv-LV" w:eastAsia="lv-LV"/>
        </w:rPr>
      </w:pPr>
    </w:p>
    <w:p w14:paraId="085D6F6A" w14:textId="77777777" w:rsidR="0014730E" w:rsidRDefault="0014730E" w:rsidP="00E46E0F">
      <w:pPr>
        <w:ind w:firstLine="720"/>
        <w:jc w:val="both"/>
        <w:rPr>
          <w:lang w:val="lv-LV" w:eastAsia="lv-LV"/>
        </w:rPr>
      </w:pPr>
    </w:p>
    <w:p w14:paraId="08644FE3" w14:textId="77777777" w:rsidR="00E46E0F" w:rsidRPr="00E46E0F" w:rsidRDefault="00E46E0F" w:rsidP="00E46E0F">
      <w:pPr>
        <w:ind w:firstLine="720"/>
        <w:jc w:val="both"/>
        <w:rPr>
          <w:lang w:val="lv-LV" w:eastAsia="lv-LV"/>
        </w:rPr>
      </w:pPr>
      <w:r w:rsidRPr="00E46E0F">
        <w:rPr>
          <w:lang w:val="lv-LV" w:eastAsia="lv-LV"/>
        </w:rPr>
        <w:lastRenderedPageBreak/>
        <w:t>2023. gada budžeta ietvaros Limbažu kultūras namam tika apstiprināts finansējums iekštelpu rekonstrukcijas projektam 35 000,00 EUR. Piešķirtais finansējums tika pārcelts uz 2024. gada budžetu. Iepirkuma Nr. LNP 2023/184 rezultātā komisija lēmusi atzīt par atbilstošu pretendentu SIA “SB projekts”, zemākā piedāvātā līgumcena 47’386,- EUR (četrdesmit septiņi tūkstoši trīs simti astoņdesmit seši eiro) bez PVN.</w:t>
      </w:r>
    </w:p>
    <w:p w14:paraId="0B596001" w14:textId="77777777" w:rsidR="00E46E0F" w:rsidRPr="00E46E0F" w:rsidRDefault="00E46E0F" w:rsidP="00E46E0F">
      <w:pPr>
        <w:ind w:firstLine="720"/>
        <w:jc w:val="both"/>
        <w:rPr>
          <w:lang w:val="lv-LV" w:eastAsia="lv-LV"/>
        </w:rPr>
      </w:pPr>
      <w:r w:rsidRPr="00E46E0F">
        <w:rPr>
          <w:lang w:val="lv-LV" w:eastAsia="lv-LV"/>
        </w:rPr>
        <w:t>Kopējā līgumcena ar PVN sastāda 57’337,06 EUR (piecdesmit septiņi tūkstoši trīs simti trīsdesmit septiņi eiro, 06 centi). Tā kā ir izveidojusies starpība starp apstiprināto finansējumu un viszemākās cenas piedāvājumu, lūdzu palielināt budžeta plānu pasākumu rīkošanai Profesionālie vieskoncerti/viesizrādes par 22’337,06 EUR (divdesmit divi tūkstoši trīs simti trīsdesmit septiņi eiro, 06 centi), attiecīgi izmaksas novirzot būvniecības dokumentācijas izstrādei Limbažu kultūras nama 1. stāva pārbūvei un autoruzraudzībai būvdarbu laikā apmērā.</w:t>
      </w:r>
    </w:p>
    <w:p w14:paraId="7327CA5D" w14:textId="7DDEBAB6" w:rsidR="00E46E0F" w:rsidRPr="00B9502D" w:rsidRDefault="00E46E0F" w:rsidP="00E46E0F">
      <w:pPr>
        <w:ind w:firstLine="720"/>
        <w:jc w:val="both"/>
        <w:rPr>
          <w:b/>
          <w:bCs/>
          <w:lang w:val="lv-LV" w:eastAsia="lv-LV"/>
        </w:rPr>
      </w:pPr>
      <w:r w:rsidRPr="00E46E0F">
        <w:rPr>
          <w:lang w:val="lv-LV" w:eastAsia="lv-LV"/>
        </w:rPr>
        <w:t xml:space="preserve">Pamatojoties uz Pašvaldību likuma 4. panta pirmās daļas 5.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5DA40D0F" w14:textId="17F0277E" w:rsidR="00E46E0F" w:rsidRPr="00E46E0F" w:rsidRDefault="00E46E0F" w:rsidP="00E46E0F">
      <w:pPr>
        <w:ind w:firstLine="720"/>
        <w:jc w:val="both"/>
        <w:rPr>
          <w:b/>
          <w:bCs/>
          <w:lang w:val="lv-LV" w:eastAsia="lv-LV"/>
        </w:rPr>
      </w:pPr>
    </w:p>
    <w:p w14:paraId="7995DCC6" w14:textId="77777777" w:rsidR="00E46E0F" w:rsidRPr="00E46E0F" w:rsidRDefault="00E46E0F" w:rsidP="000A56A6">
      <w:pPr>
        <w:numPr>
          <w:ilvl w:val="0"/>
          <w:numId w:val="14"/>
        </w:numPr>
        <w:autoSpaceDE w:val="0"/>
        <w:autoSpaceDN w:val="0"/>
        <w:adjustRightInd w:val="0"/>
        <w:ind w:left="357" w:hanging="357"/>
        <w:contextualSpacing/>
        <w:jc w:val="both"/>
        <w:rPr>
          <w:rFonts w:eastAsia="Calibri"/>
          <w:lang w:val="lv-LV"/>
        </w:rPr>
      </w:pPr>
      <w:r w:rsidRPr="00E46E0F">
        <w:rPr>
          <w:lang w:val="lv-LV" w:eastAsia="lv-LV"/>
        </w:rPr>
        <w:t>Palielināt Limbažu kultūras nama plānoto pasākumu profesionālo vieskoncertu/viesizrāžu rīkošanai budžeta ieņēmumu plānu par 22’337,06</w:t>
      </w:r>
      <w:r w:rsidRPr="00E46E0F">
        <w:rPr>
          <w:noProof/>
          <w:lang w:val="lv-LV" w:eastAsia="lv-LV"/>
        </w:rPr>
        <w:t xml:space="preserve"> EUR (divdesmit divi tūkstoši trīs simti trīsdesmit septiņi eiro, 06 centi), izdevumus novirzot </w:t>
      </w:r>
      <w:r w:rsidRPr="00E46E0F">
        <w:rPr>
          <w:lang w:val="lv-LV" w:eastAsia="lv-LV"/>
        </w:rPr>
        <w:t>būvniecības dokumentācijas izstrādei Limbažu kultūras nama 1. stāva pārbūvei un autoruzraudzībai būvdarbu laikā.</w:t>
      </w:r>
    </w:p>
    <w:p w14:paraId="0543A074" w14:textId="77777777" w:rsidR="00E46E0F" w:rsidRPr="00E46E0F" w:rsidRDefault="00E46E0F" w:rsidP="000A56A6">
      <w:pPr>
        <w:numPr>
          <w:ilvl w:val="0"/>
          <w:numId w:val="14"/>
        </w:numPr>
        <w:autoSpaceDE w:val="0"/>
        <w:autoSpaceDN w:val="0"/>
        <w:adjustRightInd w:val="0"/>
        <w:ind w:left="357" w:hanging="357"/>
        <w:contextualSpacing/>
        <w:jc w:val="both"/>
        <w:rPr>
          <w:rFonts w:eastAsia="Calibri"/>
          <w:lang w:val="lv-LV"/>
        </w:rPr>
      </w:pPr>
      <w:r w:rsidRPr="00E46E0F">
        <w:rPr>
          <w:rFonts w:eastAsia="Calibri"/>
          <w:lang w:val="lv-LV" w:eastAsia="hi-IN" w:bidi="hi-IN"/>
        </w:rPr>
        <w:t xml:space="preserve">Minētās finansējuma izmaiņas iekļaut </w:t>
      </w:r>
      <w:r w:rsidRPr="00E46E0F">
        <w:rPr>
          <w:rFonts w:eastAsia="Calibri"/>
          <w:color w:val="000000"/>
          <w:lang w:val="lv-LV"/>
        </w:rPr>
        <w:t>kārtējās Limbažu novada domes sēdes lēmuma projektā “Grozījumi Limbažu novada pašvaldības domes saistošajos noteikumos „Par Limbažu novada pašvaldības 2024. gada budžetu”</w:t>
      </w:r>
      <w:r w:rsidRPr="00E46E0F">
        <w:rPr>
          <w:rFonts w:eastAsia="Calibri"/>
          <w:lang w:val="lv-LV" w:eastAsia="hi-IN" w:bidi="hi-IN"/>
        </w:rPr>
        <w:t>.</w:t>
      </w:r>
    </w:p>
    <w:p w14:paraId="0E6F33D2" w14:textId="77777777" w:rsidR="00E46E0F" w:rsidRPr="00E46E0F" w:rsidRDefault="00E46E0F" w:rsidP="000A56A6">
      <w:pPr>
        <w:numPr>
          <w:ilvl w:val="0"/>
          <w:numId w:val="14"/>
        </w:numPr>
        <w:ind w:left="357" w:hanging="357"/>
        <w:contextualSpacing/>
        <w:jc w:val="both"/>
        <w:rPr>
          <w:lang w:val="lv-LV" w:eastAsia="lv-LV"/>
        </w:rPr>
      </w:pPr>
      <w:r w:rsidRPr="00E46E0F">
        <w:rPr>
          <w:noProof/>
          <w:lang w:val="lv-LV" w:eastAsia="lv-LV"/>
        </w:rPr>
        <w:t>Atbildīgos par finansējuma iekļaušanu Limbažu kultūras nama budžetā noteikt Finanšu un ekonomikas nodaļas ekonomistus.</w:t>
      </w:r>
    </w:p>
    <w:p w14:paraId="5B23C32C" w14:textId="77777777" w:rsidR="00E46E0F" w:rsidRPr="00E46E0F" w:rsidRDefault="00E46E0F" w:rsidP="000A56A6">
      <w:pPr>
        <w:numPr>
          <w:ilvl w:val="0"/>
          <w:numId w:val="14"/>
        </w:numPr>
        <w:ind w:left="357" w:hanging="357"/>
        <w:contextualSpacing/>
        <w:jc w:val="both"/>
        <w:rPr>
          <w:lang w:val="lv-LV" w:eastAsia="lv-LV"/>
        </w:rPr>
      </w:pPr>
      <w:r w:rsidRPr="00E46E0F">
        <w:rPr>
          <w:lang w:val="lv-LV" w:eastAsia="lv-LV"/>
        </w:rPr>
        <w:t>Atbildīgo par lēmuma izpildi noteikt Limbažu kultūras nama vadītāju.</w:t>
      </w:r>
    </w:p>
    <w:p w14:paraId="06035E8E" w14:textId="77777777" w:rsidR="00E46E0F" w:rsidRPr="00E46E0F" w:rsidRDefault="00E46E0F" w:rsidP="000A56A6">
      <w:pPr>
        <w:numPr>
          <w:ilvl w:val="0"/>
          <w:numId w:val="14"/>
        </w:numPr>
        <w:ind w:left="357" w:hanging="357"/>
        <w:contextualSpacing/>
        <w:jc w:val="both"/>
        <w:rPr>
          <w:lang w:val="lv-LV" w:eastAsia="lv-LV"/>
        </w:rPr>
      </w:pPr>
      <w:r w:rsidRPr="00E46E0F">
        <w:rPr>
          <w:lang w:val="lv-LV" w:eastAsia="lv-LV"/>
        </w:rPr>
        <w:t>Kontroli par lēmuma izpildi uzdot veikt Limbažu novada pašvaldības izpilddirektoram.</w:t>
      </w:r>
    </w:p>
    <w:p w14:paraId="4A4F32D2" w14:textId="77777777" w:rsidR="00E46E0F" w:rsidRPr="00E46E0F" w:rsidRDefault="00E46E0F" w:rsidP="000A56A6">
      <w:pPr>
        <w:numPr>
          <w:ilvl w:val="0"/>
          <w:numId w:val="14"/>
        </w:numPr>
        <w:ind w:left="357" w:hanging="357"/>
        <w:contextualSpacing/>
        <w:jc w:val="both"/>
        <w:rPr>
          <w:lang w:val="lv-LV" w:eastAsia="lv-LV"/>
        </w:rPr>
      </w:pPr>
      <w:r w:rsidRPr="00E46E0F">
        <w:rPr>
          <w:lang w:val="lv-LV" w:eastAsia="lv-LV"/>
        </w:rPr>
        <w:t>Lēmuma projektu virzīt izskatīšanai Limbažu novada domes sēdē.</w:t>
      </w:r>
    </w:p>
    <w:p w14:paraId="59B8C8E0" w14:textId="77777777" w:rsidR="001A7D64" w:rsidRDefault="001A7D64" w:rsidP="002E2D3C">
      <w:pPr>
        <w:pStyle w:val="Sarakstarindkopa1"/>
        <w:spacing w:after="0" w:line="240" w:lineRule="auto"/>
        <w:ind w:left="0"/>
        <w:jc w:val="both"/>
        <w:rPr>
          <w:rFonts w:ascii="Times New Roman" w:hAnsi="Times New Roman"/>
          <w:sz w:val="24"/>
          <w:szCs w:val="24"/>
        </w:rPr>
      </w:pPr>
    </w:p>
    <w:p w14:paraId="1FE893A3" w14:textId="77777777" w:rsidR="008C57E2" w:rsidRPr="00E46862" w:rsidRDefault="008C57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16450458" w14:textId="77777777" w:rsidR="00442D35" w:rsidRPr="00442D35" w:rsidRDefault="00442D35" w:rsidP="00442D35">
      <w:pPr>
        <w:pBdr>
          <w:bottom w:val="single" w:sz="6" w:space="1" w:color="00000A"/>
        </w:pBdr>
        <w:suppressAutoHyphens/>
        <w:autoSpaceDN w:val="0"/>
        <w:jc w:val="both"/>
        <w:textAlignment w:val="baseline"/>
        <w:rPr>
          <w:rFonts w:ascii="Liberation Serif" w:eastAsia="SimSun" w:hAnsi="Liberation Serif" w:cs="Arial" w:hint="eastAsia"/>
          <w:kern w:val="3"/>
          <w:lang w:val="lv-LV" w:eastAsia="zh-CN" w:bidi="hi-IN"/>
        </w:rPr>
      </w:pPr>
      <w:r w:rsidRPr="00442D35">
        <w:rPr>
          <w:rFonts w:ascii="Liberation Serif" w:eastAsia="SimSun" w:hAnsi="Liberation Serif" w:cs="Arial"/>
          <w:b/>
          <w:bCs/>
          <w:color w:val="1C1C1C"/>
          <w:kern w:val="3"/>
          <w:lang w:val="lv-LV" w:eastAsia="zh-CN" w:bidi="hi-IN"/>
        </w:rPr>
        <w:t>Par saņemtās apdrošināšanas atlīdzības līdzekļu iekļaušanu Limbažu kultūras nama budžetā</w:t>
      </w:r>
    </w:p>
    <w:p w14:paraId="70C46BD3" w14:textId="77777777" w:rsidR="00442D35" w:rsidRPr="00442D35" w:rsidRDefault="00442D35" w:rsidP="00442D35">
      <w:pPr>
        <w:suppressAutoHyphens/>
        <w:autoSpaceDN w:val="0"/>
        <w:jc w:val="center"/>
        <w:rPr>
          <w:rFonts w:ascii="Liberation Serif" w:eastAsia="SimSun" w:hAnsi="Liberation Serif" w:cs="Arial" w:hint="eastAsia"/>
          <w:kern w:val="3"/>
          <w:lang w:val="lv-LV" w:eastAsia="zh-CN" w:bidi="hi-IN"/>
        </w:rPr>
      </w:pPr>
      <w:r w:rsidRPr="00442D35">
        <w:rPr>
          <w:lang w:val="lv-LV" w:eastAsia="lv-LV"/>
        </w:rPr>
        <w:t xml:space="preserve">Ziņo Arta </w:t>
      </w:r>
      <w:proofErr w:type="spellStart"/>
      <w:r w:rsidRPr="00442D35">
        <w:rPr>
          <w:lang w:val="lv-LV" w:eastAsia="lv-LV"/>
        </w:rPr>
        <w:t>Zunde</w:t>
      </w:r>
      <w:proofErr w:type="spellEnd"/>
    </w:p>
    <w:p w14:paraId="3A695EE9" w14:textId="77777777" w:rsidR="00442D35" w:rsidRPr="00442D35" w:rsidRDefault="00442D35" w:rsidP="00442D35">
      <w:pPr>
        <w:suppressAutoHyphens/>
        <w:autoSpaceDN w:val="0"/>
        <w:textAlignment w:val="baseline"/>
        <w:rPr>
          <w:rFonts w:ascii="Liberation Serif" w:eastAsia="SimSun" w:hAnsi="Liberation Serif" w:cs="Arial" w:hint="eastAsia"/>
          <w:kern w:val="3"/>
          <w:lang w:val="lv-LV" w:eastAsia="zh-CN" w:bidi="hi-IN"/>
        </w:rPr>
      </w:pPr>
    </w:p>
    <w:p w14:paraId="776AE1CA" w14:textId="77777777" w:rsidR="00442D35" w:rsidRPr="00442D35" w:rsidRDefault="00442D35" w:rsidP="00442D35">
      <w:pPr>
        <w:suppressAutoHyphens/>
        <w:autoSpaceDN w:val="0"/>
        <w:ind w:firstLine="720"/>
        <w:jc w:val="both"/>
        <w:textAlignment w:val="baseline"/>
        <w:rPr>
          <w:rFonts w:ascii="Liberation Serif" w:eastAsia="SimSun" w:hAnsi="Liberation Serif" w:cs="Arial" w:hint="eastAsia"/>
          <w:kern w:val="3"/>
          <w:lang w:val="lv-LV" w:eastAsia="zh-CN" w:bidi="hi-IN"/>
        </w:rPr>
      </w:pPr>
      <w:r w:rsidRPr="00442D35">
        <w:rPr>
          <w:rFonts w:ascii="Liberation Serif" w:eastAsia="SimSun" w:hAnsi="Liberation Serif" w:cs="Arial"/>
          <w:kern w:val="3"/>
          <w:lang w:val="lv-LV" w:eastAsia="zh-CN" w:bidi="hi-IN"/>
        </w:rPr>
        <w:t>Limbažu kultūras nama ēkā stipra lietus laikā notika ūdens noplūde lielajā zālē. Apsekojot jumtu, tika konstatēti putnu veiktie bojājumi jumtā un sagatavots atlīdzības pieteikums par notikušo negadījumu</w:t>
      </w:r>
      <w:r w:rsidRPr="00442D35">
        <w:rPr>
          <w:rFonts w:ascii="Liberation Serif" w:eastAsia="SimSun" w:hAnsi="Liberation Serif" w:cs="Arial"/>
          <w:color w:val="000000"/>
          <w:kern w:val="3"/>
          <w:lang w:val="lv-LV" w:eastAsia="zh-CN" w:bidi="hi-IN"/>
        </w:rPr>
        <w:t xml:space="preserve">. AAS “BTA </w:t>
      </w:r>
      <w:proofErr w:type="spellStart"/>
      <w:r w:rsidRPr="00442D35">
        <w:rPr>
          <w:rFonts w:ascii="Liberation Serif" w:eastAsia="SimSun" w:hAnsi="Liberation Serif" w:cs="Arial"/>
          <w:color w:val="000000"/>
          <w:kern w:val="3"/>
          <w:lang w:val="lv-LV" w:eastAsia="zh-CN" w:bidi="hi-IN"/>
        </w:rPr>
        <w:t>Baltic</w:t>
      </w:r>
      <w:proofErr w:type="spellEnd"/>
      <w:r w:rsidRPr="00442D35">
        <w:rPr>
          <w:rFonts w:ascii="Liberation Serif" w:eastAsia="SimSun" w:hAnsi="Liberation Serif" w:cs="Arial"/>
          <w:color w:val="000000"/>
          <w:kern w:val="3"/>
          <w:lang w:val="lv-LV" w:eastAsia="zh-CN" w:bidi="hi-IN"/>
        </w:rPr>
        <w:t xml:space="preserve"> Insurance </w:t>
      </w:r>
      <w:proofErr w:type="spellStart"/>
      <w:r w:rsidRPr="00442D35">
        <w:rPr>
          <w:rFonts w:ascii="Liberation Serif" w:eastAsia="SimSun" w:hAnsi="Liberation Serif" w:cs="Arial"/>
          <w:color w:val="000000"/>
          <w:kern w:val="3"/>
          <w:lang w:val="lv-LV" w:eastAsia="zh-CN" w:bidi="hi-IN"/>
        </w:rPr>
        <w:t>Company</w:t>
      </w:r>
      <w:proofErr w:type="spellEnd"/>
      <w:r w:rsidRPr="00442D35">
        <w:rPr>
          <w:rFonts w:ascii="Liberation Serif" w:eastAsia="SimSun" w:hAnsi="Liberation Serif" w:cs="Arial"/>
          <w:color w:val="000000"/>
          <w:kern w:val="3"/>
          <w:lang w:val="lv-LV" w:eastAsia="zh-CN" w:bidi="hi-IN"/>
        </w:rPr>
        <w:t>” pieņēma lēmumu izmaksāt apdrošināšanas atlīdzību 450,00 EUR apmērā, atlīdzību lietas nr. I40-125826/11-24. Lūdzu iekļaut Limbažu kultūras nama budžetā saņemto finansējumu 450,00 EUR apmērā, remontdarbu veikšanai.</w:t>
      </w:r>
    </w:p>
    <w:p w14:paraId="73ACB3A6" w14:textId="77777777" w:rsidR="00461C0D" w:rsidRPr="00B9502D" w:rsidRDefault="00442D35" w:rsidP="00461C0D">
      <w:pPr>
        <w:ind w:firstLine="720"/>
        <w:jc w:val="both"/>
        <w:rPr>
          <w:b/>
          <w:bCs/>
          <w:lang w:val="lv-LV" w:eastAsia="lv-LV"/>
        </w:rPr>
      </w:pPr>
      <w:r w:rsidRPr="00442D35">
        <w:rPr>
          <w:rFonts w:ascii="Liberation Serif" w:eastAsia="SimSun" w:hAnsi="Liberation Serif" w:cs="Arial"/>
          <w:color w:val="000000"/>
          <w:kern w:val="3"/>
          <w:lang w:val="lv-LV" w:eastAsia="zh-CN" w:bidi="hi-IN"/>
        </w:rPr>
        <w:t xml:space="preserve">Pamatojoties uz Pašvaldību likuma </w:t>
      </w:r>
      <w:r w:rsidRPr="00442D35">
        <w:rPr>
          <w:rFonts w:ascii="Liberation Serif" w:eastAsia="Calibri" w:hAnsi="Liberation Serif" w:cs="Arial"/>
          <w:bCs/>
          <w:color w:val="000000"/>
          <w:kern w:val="3"/>
          <w:lang w:val="lv-LV" w:eastAsia="zh-CN" w:bidi="hi-IN"/>
        </w:rPr>
        <w:t>4. panta pirmās daļas 5. punktu un 10</w:t>
      </w:r>
      <w:r w:rsidRPr="00442D35">
        <w:rPr>
          <w:rFonts w:ascii="Liberation Serif" w:eastAsia="SimSun" w:hAnsi="Liberation Serif" w:cs="Arial"/>
          <w:color w:val="000000"/>
          <w:kern w:val="3"/>
          <w:lang w:val="lv-LV" w:eastAsia="zh-CN" w:bidi="hi-IN"/>
        </w:rPr>
        <w:t xml:space="preserve">. panta pirmās daļas ievaddaļu, likuma “Par pašvaldību budžetiem” 30. pantu, </w:t>
      </w:r>
      <w:r w:rsidR="00461C0D" w:rsidRPr="00B9502D">
        <w:rPr>
          <w:b/>
          <w:noProof/>
          <w:lang w:val="lv-LV" w:eastAsia="lv-LV"/>
        </w:rPr>
        <w:t>atkl</w:t>
      </w:r>
      <w:r w:rsidR="00461C0D" w:rsidRPr="00B9502D">
        <w:rPr>
          <w:b/>
          <w:bCs/>
          <w:lang w:val="lv-LV" w:eastAsia="lv-LV"/>
        </w:rPr>
        <w:t>āti balsojot: PAR</w:t>
      </w:r>
      <w:r w:rsidR="00461C0D" w:rsidRPr="00B9502D">
        <w:rPr>
          <w:lang w:val="lv-LV" w:eastAsia="lv-LV"/>
        </w:rPr>
        <w:t xml:space="preserve"> – </w:t>
      </w:r>
      <w:r w:rsidR="00461C0D">
        <w:rPr>
          <w:lang w:val="lv-LV" w:eastAsia="lv-LV"/>
        </w:rPr>
        <w:t>7</w:t>
      </w:r>
      <w:r w:rsidR="00461C0D" w:rsidRPr="00B9502D">
        <w:rPr>
          <w:lang w:val="lv-LV" w:eastAsia="lv-LV"/>
        </w:rPr>
        <w:t xml:space="preserve"> deputāti (</w:t>
      </w:r>
      <w:r w:rsidR="00461C0D" w:rsidRPr="000B3961">
        <w:rPr>
          <w:rFonts w:eastAsia="Calibri"/>
          <w:lang w:val="lv-LV"/>
        </w:rPr>
        <w:t xml:space="preserve">Māris </w:t>
      </w:r>
      <w:proofErr w:type="spellStart"/>
      <w:r w:rsidR="00461C0D" w:rsidRPr="000B3961">
        <w:rPr>
          <w:rFonts w:eastAsia="Calibri"/>
          <w:lang w:val="lv-LV"/>
        </w:rPr>
        <w:t>Beļaunieks</w:t>
      </w:r>
      <w:proofErr w:type="spellEnd"/>
      <w:r w:rsidR="00461C0D" w:rsidRPr="000B3961">
        <w:rPr>
          <w:rFonts w:eastAsia="Calibri"/>
          <w:lang w:val="lv-LV"/>
        </w:rPr>
        <w:t xml:space="preserve">, Aigars </w:t>
      </w:r>
      <w:proofErr w:type="spellStart"/>
      <w:r w:rsidR="00461C0D" w:rsidRPr="000B3961">
        <w:rPr>
          <w:rFonts w:eastAsia="Calibri"/>
          <w:lang w:val="lv-LV"/>
        </w:rPr>
        <w:t>Legzdiņš</w:t>
      </w:r>
      <w:proofErr w:type="spellEnd"/>
      <w:r w:rsidR="00461C0D" w:rsidRPr="000B3961">
        <w:rPr>
          <w:rFonts w:eastAsia="Calibri"/>
          <w:lang w:val="lv-LV"/>
        </w:rPr>
        <w:t>, Dāvis Melnalksnis</w:t>
      </w:r>
      <w:r w:rsidR="00461C0D">
        <w:rPr>
          <w:rFonts w:eastAsia="Calibri"/>
          <w:lang w:val="lv-LV"/>
        </w:rPr>
        <w:t xml:space="preserve">, </w:t>
      </w:r>
      <w:r w:rsidR="00461C0D" w:rsidRPr="000B3961">
        <w:rPr>
          <w:rFonts w:eastAsia="Calibri"/>
          <w:lang w:val="lv-LV"/>
        </w:rPr>
        <w:t xml:space="preserve">Valdis </w:t>
      </w:r>
      <w:proofErr w:type="spellStart"/>
      <w:r w:rsidR="00461C0D" w:rsidRPr="000B3961">
        <w:rPr>
          <w:rFonts w:eastAsia="Calibri"/>
          <w:lang w:val="lv-LV"/>
        </w:rPr>
        <w:t>Možvillo</w:t>
      </w:r>
      <w:proofErr w:type="spellEnd"/>
      <w:r w:rsidR="00461C0D" w:rsidRPr="000B3961">
        <w:rPr>
          <w:rFonts w:eastAsia="Calibri"/>
          <w:lang w:val="lv-LV"/>
        </w:rPr>
        <w:t>, Rūdolfs Pelēkais</w:t>
      </w:r>
      <w:r w:rsidR="00461C0D">
        <w:rPr>
          <w:rFonts w:eastAsia="Calibri"/>
          <w:lang w:val="lv-LV"/>
        </w:rPr>
        <w:t>,</w:t>
      </w:r>
      <w:r w:rsidR="00461C0D" w:rsidRPr="0064557C">
        <w:rPr>
          <w:rFonts w:eastAsia="Calibri"/>
          <w:lang w:val="lv-LV"/>
        </w:rPr>
        <w:t xml:space="preserve"> </w:t>
      </w:r>
      <w:r w:rsidR="00461C0D">
        <w:rPr>
          <w:rFonts w:eastAsia="Calibri"/>
          <w:lang w:val="lv-LV"/>
        </w:rPr>
        <w:t xml:space="preserve">Dagnis </w:t>
      </w:r>
      <w:proofErr w:type="spellStart"/>
      <w:r w:rsidR="00461C0D">
        <w:rPr>
          <w:rFonts w:eastAsia="Calibri"/>
          <w:lang w:val="lv-LV"/>
        </w:rPr>
        <w:t>Straubergs</w:t>
      </w:r>
      <w:proofErr w:type="spellEnd"/>
      <w:r w:rsidR="00461C0D">
        <w:rPr>
          <w:rFonts w:eastAsia="Calibri"/>
          <w:lang w:val="lv-LV"/>
        </w:rPr>
        <w:t>, Regīna Tamane</w:t>
      </w:r>
      <w:r w:rsidR="00461C0D" w:rsidRPr="00B9502D">
        <w:rPr>
          <w:rFonts w:eastAsia="Calibri"/>
          <w:lang w:val="lv-LV"/>
        </w:rPr>
        <w:t>)</w:t>
      </w:r>
      <w:r w:rsidR="00461C0D" w:rsidRPr="00B9502D">
        <w:rPr>
          <w:lang w:val="lv-LV" w:eastAsia="lv-LV"/>
        </w:rPr>
        <w:t xml:space="preserve">, </w:t>
      </w:r>
      <w:r w:rsidR="00461C0D" w:rsidRPr="00B9502D">
        <w:rPr>
          <w:b/>
          <w:bCs/>
          <w:lang w:val="lv-LV" w:eastAsia="lv-LV"/>
        </w:rPr>
        <w:t>PRET –</w:t>
      </w:r>
      <w:r w:rsidR="00461C0D" w:rsidRPr="00B9502D">
        <w:rPr>
          <w:lang w:val="lv-LV" w:eastAsia="lv-LV"/>
        </w:rPr>
        <w:t xml:space="preserve"> nav, </w:t>
      </w:r>
      <w:r w:rsidR="00461C0D" w:rsidRPr="00B9502D">
        <w:rPr>
          <w:b/>
          <w:bCs/>
          <w:lang w:val="lv-LV" w:eastAsia="lv-LV"/>
        </w:rPr>
        <w:t>ATTURAS –</w:t>
      </w:r>
      <w:r w:rsidR="00461C0D" w:rsidRPr="00B9502D">
        <w:rPr>
          <w:lang w:val="lv-LV" w:eastAsia="lv-LV"/>
        </w:rPr>
        <w:t xml:space="preserve"> nav, komiteja</w:t>
      </w:r>
      <w:r w:rsidR="00461C0D" w:rsidRPr="00B9502D">
        <w:rPr>
          <w:b/>
          <w:bCs/>
          <w:lang w:val="lv-LV" w:eastAsia="lv-LV"/>
        </w:rPr>
        <w:t xml:space="preserve"> NOLEMJ:</w:t>
      </w:r>
    </w:p>
    <w:p w14:paraId="6E803910" w14:textId="3B20C830" w:rsidR="00442D35" w:rsidRPr="00442D35" w:rsidRDefault="00442D35" w:rsidP="00461C0D">
      <w:pPr>
        <w:suppressAutoHyphens/>
        <w:autoSpaceDN w:val="0"/>
        <w:ind w:firstLine="720"/>
        <w:jc w:val="both"/>
        <w:textAlignment w:val="baseline"/>
        <w:rPr>
          <w:rFonts w:ascii="Liberation Serif" w:eastAsia="SimSun" w:hAnsi="Liberation Serif" w:cs="Arial" w:hint="eastAsia"/>
          <w:color w:val="000000"/>
          <w:kern w:val="3"/>
          <w:lang w:val="lv-LV" w:eastAsia="zh-CN" w:bidi="hi-IN"/>
        </w:rPr>
      </w:pPr>
    </w:p>
    <w:p w14:paraId="481A183E" w14:textId="77777777" w:rsidR="00442D35" w:rsidRPr="00442D35" w:rsidRDefault="00442D35" w:rsidP="000A56A6">
      <w:pPr>
        <w:numPr>
          <w:ilvl w:val="0"/>
          <w:numId w:val="15"/>
        </w:numPr>
        <w:suppressAutoHyphens/>
        <w:autoSpaceDN w:val="0"/>
        <w:ind w:left="357" w:hanging="357"/>
        <w:jc w:val="both"/>
        <w:textAlignment w:val="baseline"/>
        <w:rPr>
          <w:rFonts w:eastAsia="SimSun"/>
          <w:kern w:val="3"/>
          <w:lang w:val="lv-LV" w:eastAsia="zh-CN" w:bidi="hi-IN"/>
        </w:rPr>
      </w:pPr>
      <w:r w:rsidRPr="00442D35">
        <w:rPr>
          <w:rFonts w:eastAsia="SimSun"/>
          <w:color w:val="000000"/>
          <w:kern w:val="3"/>
          <w:lang w:val="lv-LV" w:eastAsia="zh-CN" w:bidi="hi-IN"/>
        </w:rPr>
        <w:t>Iekļaut Limbažu kultūras nama budžetā saņemto apdrošināšanas atlīdzību 450 EUR (četri simti piecdesmit eiro) apmērā.</w:t>
      </w:r>
    </w:p>
    <w:p w14:paraId="2C20DF10" w14:textId="77777777" w:rsidR="00442D35" w:rsidRPr="00442D35" w:rsidRDefault="00442D35" w:rsidP="000A56A6">
      <w:pPr>
        <w:numPr>
          <w:ilvl w:val="0"/>
          <w:numId w:val="15"/>
        </w:numPr>
        <w:suppressAutoHyphens/>
        <w:autoSpaceDN w:val="0"/>
        <w:ind w:left="357" w:hanging="357"/>
        <w:jc w:val="both"/>
        <w:textAlignment w:val="baseline"/>
        <w:rPr>
          <w:rFonts w:eastAsia="SimSun"/>
          <w:kern w:val="3"/>
          <w:lang w:val="lv-LV" w:eastAsia="zh-CN" w:bidi="hi-IN"/>
        </w:rPr>
      </w:pPr>
      <w:r w:rsidRPr="00442D35">
        <w:rPr>
          <w:rFonts w:eastAsia="Calibri"/>
          <w:kern w:val="3"/>
          <w:lang w:val="lv-LV" w:eastAsia="zh-CN" w:bidi="hi-IN"/>
        </w:rPr>
        <w:t>Lēmumā minētās izmaiņas iekļaut kārtējās Limbažu novada domes sēdes lēmuma projektā “Grozījumi Limbažu novada pašvaldības domes 2024. gada 28. marta saistošajos noteikumos Nr. 8 „Par Limbažu novada pašvaldības 2024. gada budžetu”.</w:t>
      </w:r>
    </w:p>
    <w:p w14:paraId="041A28CE" w14:textId="77777777" w:rsidR="00442D35" w:rsidRPr="00442D35" w:rsidRDefault="00442D35" w:rsidP="000A56A6">
      <w:pPr>
        <w:numPr>
          <w:ilvl w:val="0"/>
          <w:numId w:val="15"/>
        </w:numPr>
        <w:suppressAutoHyphens/>
        <w:autoSpaceDN w:val="0"/>
        <w:ind w:left="357" w:hanging="357"/>
        <w:jc w:val="both"/>
        <w:textAlignment w:val="baseline"/>
        <w:rPr>
          <w:rFonts w:eastAsia="SimSun"/>
          <w:color w:val="000000"/>
          <w:kern w:val="3"/>
          <w:lang w:val="lv-LV" w:eastAsia="zh-CN" w:bidi="hi-IN"/>
        </w:rPr>
      </w:pPr>
      <w:r w:rsidRPr="00442D35">
        <w:rPr>
          <w:rFonts w:eastAsia="SimSun"/>
          <w:color w:val="000000"/>
          <w:kern w:val="3"/>
          <w:lang w:val="lv-LV" w:eastAsia="zh-CN" w:bidi="hi-IN"/>
        </w:rPr>
        <w:t>Atbildīgos par finansējuma iekļaušanu budžetā noteikt Finanšu un ekonomikas nodaļas ekonomistus.</w:t>
      </w:r>
    </w:p>
    <w:p w14:paraId="7A9C1EF4" w14:textId="77777777" w:rsidR="00442D35" w:rsidRPr="00442D35" w:rsidRDefault="00442D35" w:rsidP="000A56A6">
      <w:pPr>
        <w:numPr>
          <w:ilvl w:val="0"/>
          <w:numId w:val="15"/>
        </w:numPr>
        <w:suppressAutoHyphens/>
        <w:autoSpaceDN w:val="0"/>
        <w:ind w:left="357" w:hanging="357"/>
        <w:jc w:val="both"/>
        <w:textAlignment w:val="baseline"/>
        <w:rPr>
          <w:rFonts w:eastAsia="SimSun"/>
          <w:color w:val="000000"/>
          <w:kern w:val="3"/>
          <w:lang w:val="lv-LV" w:eastAsia="zh-CN" w:bidi="hi-IN"/>
        </w:rPr>
      </w:pPr>
      <w:r w:rsidRPr="00442D35">
        <w:rPr>
          <w:rFonts w:eastAsia="SimSun"/>
          <w:color w:val="000000"/>
          <w:kern w:val="3"/>
          <w:lang w:val="lv-LV" w:eastAsia="zh-CN" w:bidi="hi-IN"/>
        </w:rPr>
        <w:t>Atbildīgo par lēmuma izpildi noteikt Limbažu kultūras nama vadītāju.</w:t>
      </w:r>
    </w:p>
    <w:p w14:paraId="525C78B7" w14:textId="77777777" w:rsidR="00442D35" w:rsidRPr="00442D35" w:rsidRDefault="00442D35" w:rsidP="000A56A6">
      <w:pPr>
        <w:numPr>
          <w:ilvl w:val="0"/>
          <w:numId w:val="15"/>
        </w:numPr>
        <w:tabs>
          <w:tab w:val="left" w:pos="490"/>
        </w:tabs>
        <w:suppressAutoHyphens/>
        <w:autoSpaceDN w:val="0"/>
        <w:ind w:left="357" w:hanging="357"/>
        <w:jc w:val="both"/>
        <w:textAlignment w:val="baseline"/>
        <w:rPr>
          <w:rFonts w:eastAsia="SimSun"/>
          <w:kern w:val="3"/>
          <w:lang w:val="lv-LV" w:eastAsia="zh-CN" w:bidi="hi-IN"/>
        </w:rPr>
      </w:pPr>
      <w:r w:rsidRPr="00442D35">
        <w:rPr>
          <w:rFonts w:eastAsia="SimSun"/>
          <w:color w:val="000000"/>
          <w:kern w:val="3"/>
          <w:lang w:val="lv-LV" w:bidi="hi-IN"/>
        </w:rPr>
        <w:lastRenderedPageBreak/>
        <w:t>Kontroli par lēmuma izpildi uzdot Limbažu novada pašvaldības izpilddirektoram.</w:t>
      </w:r>
    </w:p>
    <w:p w14:paraId="408FEAE8" w14:textId="77777777" w:rsidR="00442D35" w:rsidRPr="00442D35" w:rsidRDefault="00442D35" w:rsidP="000A56A6">
      <w:pPr>
        <w:numPr>
          <w:ilvl w:val="0"/>
          <w:numId w:val="15"/>
        </w:numPr>
        <w:tabs>
          <w:tab w:val="left" w:pos="490"/>
        </w:tabs>
        <w:suppressAutoHyphens/>
        <w:autoSpaceDN w:val="0"/>
        <w:ind w:left="357" w:hanging="357"/>
        <w:jc w:val="both"/>
        <w:textAlignment w:val="baseline"/>
        <w:rPr>
          <w:rFonts w:eastAsia="SimSun"/>
          <w:kern w:val="3"/>
          <w:lang w:val="lv-LV" w:eastAsia="zh-CN" w:bidi="hi-IN"/>
        </w:rPr>
      </w:pPr>
      <w:r w:rsidRPr="00442D35">
        <w:rPr>
          <w:rFonts w:eastAsia="SimSun"/>
          <w:color w:val="000000"/>
          <w:kern w:val="3"/>
          <w:lang w:val="lv-LV" w:bidi="hi-IN"/>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5D9356FA" w14:textId="77777777" w:rsidR="005F12F0" w:rsidRPr="005F12F0" w:rsidRDefault="005F12F0" w:rsidP="005F12F0">
      <w:pPr>
        <w:pBdr>
          <w:bottom w:val="single" w:sz="6" w:space="1" w:color="auto"/>
        </w:pBdr>
        <w:jc w:val="both"/>
        <w:rPr>
          <w:b/>
          <w:bCs/>
          <w:lang w:val="lv-LV" w:eastAsia="lv-LV"/>
        </w:rPr>
      </w:pPr>
      <w:r w:rsidRPr="005F12F0">
        <w:rPr>
          <w:b/>
          <w:bCs/>
          <w:noProof/>
          <w:lang w:val="lv-LV" w:eastAsia="lv-LV"/>
        </w:rPr>
        <w:t>Par Limbažu novada Izglītības pārvaldes pakļautībā esošās izglītības iestādes Alojas Ausekļa vidusskolas dalību Eiropas Savienības Erasmus+ programmas KA1 projektā “Digitalizācijas gads AAV”</w:t>
      </w:r>
    </w:p>
    <w:p w14:paraId="787C8C55" w14:textId="77777777" w:rsidR="005F12F0" w:rsidRPr="005F12F0" w:rsidRDefault="005F12F0" w:rsidP="005F12F0">
      <w:pPr>
        <w:jc w:val="center"/>
        <w:rPr>
          <w:lang w:val="lv-LV" w:eastAsia="lv-LV"/>
        </w:rPr>
      </w:pPr>
      <w:r w:rsidRPr="005F12F0">
        <w:rPr>
          <w:lang w:val="lv-LV" w:eastAsia="lv-LV"/>
        </w:rPr>
        <w:t xml:space="preserve">Ziņo </w:t>
      </w:r>
      <w:r w:rsidRPr="005F12F0">
        <w:rPr>
          <w:noProof/>
          <w:lang w:val="lv-LV" w:eastAsia="lv-LV"/>
        </w:rPr>
        <w:t>Ina Šternfelde</w:t>
      </w:r>
    </w:p>
    <w:p w14:paraId="5D209F13" w14:textId="77777777" w:rsidR="005F12F0" w:rsidRPr="005F12F0" w:rsidRDefault="005F12F0" w:rsidP="005F12F0">
      <w:pPr>
        <w:jc w:val="both"/>
        <w:rPr>
          <w:sz w:val="16"/>
          <w:szCs w:val="16"/>
          <w:lang w:val="lv-LV" w:eastAsia="lv-LV"/>
        </w:rPr>
      </w:pPr>
    </w:p>
    <w:p w14:paraId="47838208" w14:textId="77777777" w:rsidR="005F12F0" w:rsidRPr="005F12F0" w:rsidRDefault="005F12F0" w:rsidP="005F12F0">
      <w:pPr>
        <w:ind w:firstLine="720"/>
        <w:jc w:val="both"/>
        <w:rPr>
          <w:lang w:val="lv-LV" w:eastAsia="lv-LV"/>
        </w:rPr>
      </w:pPr>
      <w:r w:rsidRPr="005F12F0">
        <w:rPr>
          <w:lang w:val="lv-LV" w:eastAsia="lv-LV"/>
        </w:rPr>
        <w:t xml:space="preserve">Valsts izglītības attīstības aģentūra, turpmāk - aģentūra, ir apstiprinājusi Alojas Ausekļa vidusskolas iesniegto </w:t>
      </w:r>
      <w:proofErr w:type="spellStart"/>
      <w:r w:rsidRPr="005F12F0">
        <w:rPr>
          <w:lang w:val="lv-LV" w:eastAsia="lv-LV"/>
        </w:rPr>
        <w:t>Erasmus</w:t>
      </w:r>
      <w:proofErr w:type="spellEnd"/>
      <w:r w:rsidRPr="005F12F0">
        <w:rPr>
          <w:lang w:val="lv-LV" w:eastAsia="lv-LV"/>
        </w:rPr>
        <w:t>+ KA1 projektu “</w:t>
      </w:r>
      <w:proofErr w:type="spellStart"/>
      <w:r w:rsidRPr="005F12F0">
        <w:rPr>
          <w:lang w:val="lv-LV" w:eastAsia="lv-LV"/>
        </w:rPr>
        <w:t>Digitalizācijas</w:t>
      </w:r>
      <w:proofErr w:type="spellEnd"/>
      <w:r w:rsidRPr="005F12F0">
        <w:rPr>
          <w:lang w:val="lv-LV" w:eastAsia="lv-LV"/>
        </w:rPr>
        <w:t xml:space="preserve"> gads AAV”. Tā īstenošanas laikā no 01.07.2024. līdz 30.09.2025. Alojas Ausekļa vidusskolas pedagogiem paredzētas 10 vietas profesionālajos pilnveides kursos Eiropas Savienībā, 2 vietas darba ēnošanas vizītēs Portugālē un Turcijā, 2 skolēnu grupu mobilitātes Igaunijā un Kiprā. Projekta galvenais mērķis ir gūt zināšanas un  pieredzi digitālo rīku izmantošanā. </w:t>
      </w:r>
    </w:p>
    <w:p w14:paraId="1B20367D" w14:textId="77777777" w:rsidR="005F12F0" w:rsidRPr="005F12F0" w:rsidRDefault="005F12F0" w:rsidP="005F12F0">
      <w:pPr>
        <w:ind w:firstLine="720"/>
        <w:jc w:val="both"/>
        <w:rPr>
          <w:lang w:val="lv-LV" w:eastAsia="lv-LV"/>
        </w:rPr>
      </w:pPr>
      <w:r w:rsidRPr="005F12F0">
        <w:rPr>
          <w:lang w:val="lv-LV" w:eastAsia="lv-LV"/>
        </w:rPr>
        <w:t xml:space="preserve">Apstiprinātais finansējums projektam ir 64786,00 EUR (sešdesmit četri tūkstoši septiņi simti astoņdesmit seši </w:t>
      </w:r>
      <w:proofErr w:type="spellStart"/>
      <w:r w:rsidRPr="005F12F0">
        <w:rPr>
          <w:lang w:val="lv-LV" w:eastAsia="lv-LV"/>
        </w:rPr>
        <w:t>euro</w:t>
      </w:r>
      <w:proofErr w:type="spellEnd"/>
      <w:r w:rsidRPr="005F12F0">
        <w:rPr>
          <w:lang w:val="lv-LV" w:eastAsia="lv-LV"/>
        </w:rPr>
        <w:t xml:space="preserve"> un 00 centi), no kuriem 80% ,t.i., 51828,80 EUR (piecdesmit viens tūkstotis astoņi simti divdesmit astoņi </w:t>
      </w:r>
      <w:proofErr w:type="spellStart"/>
      <w:r w:rsidRPr="005F12F0">
        <w:rPr>
          <w:lang w:val="lv-LV" w:eastAsia="lv-LV"/>
        </w:rPr>
        <w:t>euro</w:t>
      </w:r>
      <w:proofErr w:type="spellEnd"/>
      <w:r w:rsidRPr="005F12F0">
        <w:rPr>
          <w:lang w:val="lv-LV" w:eastAsia="lv-LV"/>
        </w:rPr>
        <w:t xml:space="preserve"> un 80 centi) no aģentūras tiks piešķirts 2024. gadā. </w:t>
      </w:r>
    </w:p>
    <w:p w14:paraId="3DD71B1F" w14:textId="77777777" w:rsidR="005F12F0" w:rsidRPr="005F12F0" w:rsidRDefault="005F12F0" w:rsidP="005F12F0">
      <w:pPr>
        <w:ind w:firstLine="720"/>
        <w:jc w:val="both"/>
        <w:rPr>
          <w:lang w:val="lv-LV" w:eastAsia="lv-LV"/>
        </w:rPr>
      </w:pPr>
      <w:r w:rsidRPr="005F12F0">
        <w:rPr>
          <w:lang w:val="lv-LV" w:eastAsia="lv-LV"/>
        </w:rPr>
        <w:t xml:space="preserve">Līdz ar to 2025. gadā nepieciešams 20% ,t.i., 12957,20 EUR (divpadsmit tūkstoši deviņi simti piecdesmit septiņi </w:t>
      </w:r>
      <w:proofErr w:type="spellStart"/>
      <w:r w:rsidRPr="005F12F0">
        <w:rPr>
          <w:lang w:val="lv-LV" w:eastAsia="lv-LV"/>
        </w:rPr>
        <w:t>euro</w:t>
      </w:r>
      <w:proofErr w:type="spellEnd"/>
      <w:r w:rsidRPr="005F12F0">
        <w:rPr>
          <w:lang w:val="lv-LV" w:eastAsia="lv-LV"/>
        </w:rPr>
        <w:t xml:space="preserve"> un 20 centi) </w:t>
      </w:r>
      <w:proofErr w:type="spellStart"/>
      <w:r w:rsidRPr="005F12F0">
        <w:rPr>
          <w:lang w:val="lv-LV" w:eastAsia="lv-LV"/>
        </w:rPr>
        <w:t>priekšfinansējums</w:t>
      </w:r>
      <w:proofErr w:type="spellEnd"/>
      <w:r w:rsidRPr="005F12F0">
        <w:rPr>
          <w:lang w:val="lv-LV" w:eastAsia="lv-LV"/>
        </w:rPr>
        <w:t xml:space="preserve"> no pašvaldības, kas, projektam noslēdzoties, tiek atgriezts pašvaldībai.</w:t>
      </w:r>
    </w:p>
    <w:p w14:paraId="00385992" w14:textId="77777777" w:rsidR="005F12F0" w:rsidRPr="005F12F0" w:rsidRDefault="005F12F0" w:rsidP="005F12F0">
      <w:pPr>
        <w:ind w:firstLine="720"/>
        <w:jc w:val="both"/>
        <w:rPr>
          <w:lang w:val="lv-LV" w:eastAsia="lv-LV"/>
        </w:rPr>
      </w:pPr>
      <w:r w:rsidRPr="005F12F0">
        <w:rPr>
          <w:lang w:val="lv-LV" w:eastAsia="lv-LV"/>
        </w:rPr>
        <w:t>Ar domes lēmumu nosakāma atbildīgā persona par projekta realizāciju, kā arī sniedzams vadītājai pilnvarojums parakstīt finansējuma līgumu, finansējumu iekļaujot iestādes budžetā.</w:t>
      </w:r>
    </w:p>
    <w:p w14:paraId="4BA6C8DE" w14:textId="77777777" w:rsidR="005F12F0" w:rsidRPr="00B9502D" w:rsidRDefault="005F12F0" w:rsidP="005F12F0">
      <w:pPr>
        <w:ind w:firstLine="720"/>
        <w:jc w:val="both"/>
        <w:rPr>
          <w:b/>
          <w:bCs/>
          <w:lang w:val="lv-LV" w:eastAsia="lv-LV"/>
        </w:rPr>
      </w:pPr>
      <w:r w:rsidRPr="005F12F0">
        <w:rPr>
          <w:lang w:val="lv-LV" w:eastAsia="lv-LV"/>
        </w:rPr>
        <w:t xml:space="preserve">Pamatojoties uz Pašvaldību likuma 4. panta pirmās daļas 4. punktu, 10. panta pirmās daļas ievadu un 21. punktu, likuma “Par pašvaldības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32E5A90" w14:textId="5CBFF855" w:rsidR="005F12F0" w:rsidRPr="005F12F0" w:rsidRDefault="005F12F0" w:rsidP="005F12F0">
      <w:pPr>
        <w:ind w:firstLine="720"/>
        <w:jc w:val="both"/>
        <w:rPr>
          <w:bCs/>
          <w:lang w:val="lv-LV" w:eastAsia="lv-LV"/>
        </w:rPr>
      </w:pPr>
    </w:p>
    <w:p w14:paraId="64550F82" w14:textId="77777777" w:rsidR="005F12F0" w:rsidRPr="005F12F0" w:rsidRDefault="005F12F0" w:rsidP="000A56A6">
      <w:pPr>
        <w:numPr>
          <w:ilvl w:val="0"/>
          <w:numId w:val="16"/>
        </w:numPr>
        <w:ind w:left="357" w:hanging="357"/>
        <w:contextualSpacing/>
        <w:jc w:val="both"/>
        <w:rPr>
          <w:rFonts w:eastAsia="Calibri"/>
          <w:lang w:val="lv-LV"/>
        </w:rPr>
      </w:pPr>
      <w:r w:rsidRPr="005F12F0">
        <w:rPr>
          <w:rFonts w:eastAsia="Calibri"/>
          <w:lang w:val="lv-LV"/>
        </w:rPr>
        <w:t xml:space="preserve">Atļaut Alojas Ausekļa vidusskolas direktorei Inai </w:t>
      </w:r>
      <w:proofErr w:type="spellStart"/>
      <w:r w:rsidRPr="005F12F0">
        <w:rPr>
          <w:rFonts w:eastAsia="Calibri"/>
          <w:lang w:val="lv-LV"/>
        </w:rPr>
        <w:t>Šternfeldei</w:t>
      </w:r>
      <w:proofErr w:type="spellEnd"/>
      <w:r w:rsidRPr="005F12F0">
        <w:rPr>
          <w:rFonts w:eastAsia="Calibri"/>
          <w:lang w:val="lv-LV"/>
        </w:rPr>
        <w:t xml:space="preserve"> slēgt projekta finansējuma līgumu dalībai Eiropas Savienības </w:t>
      </w:r>
      <w:proofErr w:type="spellStart"/>
      <w:r w:rsidRPr="005F12F0">
        <w:rPr>
          <w:rFonts w:eastAsia="Calibri"/>
          <w:lang w:val="lv-LV"/>
        </w:rPr>
        <w:t>Erasmus</w:t>
      </w:r>
      <w:proofErr w:type="spellEnd"/>
      <w:r w:rsidRPr="005F12F0">
        <w:rPr>
          <w:rFonts w:eastAsia="Calibri"/>
          <w:lang w:val="lv-LV"/>
        </w:rPr>
        <w:t>+ KA1 projektā “</w:t>
      </w:r>
      <w:proofErr w:type="spellStart"/>
      <w:r w:rsidRPr="005F12F0">
        <w:rPr>
          <w:lang w:val="lv-LV" w:eastAsia="lv-LV"/>
        </w:rPr>
        <w:t>Digitalizācijas</w:t>
      </w:r>
      <w:proofErr w:type="spellEnd"/>
      <w:r w:rsidRPr="005F12F0">
        <w:rPr>
          <w:lang w:val="lv-LV" w:eastAsia="lv-LV"/>
        </w:rPr>
        <w:t xml:space="preserve"> gads AAV</w:t>
      </w:r>
      <w:r w:rsidRPr="005F12F0">
        <w:rPr>
          <w:rFonts w:eastAsia="Calibri"/>
          <w:lang w:val="lv-LV"/>
        </w:rPr>
        <w:t>” (turpmāk - projekts).</w:t>
      </w:r>
    </w:p>
    <w:p w14:paraId="2E40CA8A" w14:textId="77777777" w:rsidR="005F12F0" w:rsidRPr="005F12F0" w:rsidRDefault="005F12F0" w:rsidP="000A56A6">
      <w:pPr>
        <w:numPr>
          <w:ilvl w:val="0"/>
          <w:numId w:val="16"/>
        </w:numPr>
        <w:ind w:left="357" w:hanging="357"/>
        <w:contextualSpacing/>
        <w:jc w:val="both"/>
        <w:rPr>
          <w:rFonts w:eastAsia="Calibri"/>
          <w:lang w:val="lv-LV"/>
        </w:rPr>
      </w:pPr>
      <w:r w:rsidRPr="005F12F0">
        <w:rPr>
          <w:rFonts w:eastAsia="Calibri"/>
          <w:lang w:val="lv-LV"/>
        </w:rPr>
        <w:t xml:space="preserve">Iekļaut 2024. gada budžetā </w:t>
      </w:r>
      <w:r w:rsidRPr="005F12F0">
        <w:rPr>
          <w:lang w:val="lv-LV" w:eastAsia="lv-LV"/>
        </w:rPr>
        <w:t xml:space="preserve">51828,80 EUR (piecdesmit viens tūkstotis astoņi simti divdesmit astoņi </w:t>
      </w:r>
      <w:proofErr w:type="spellStart"/>
      <w:r w:rsidRPr="005F12F0">
        <w:rPr>
          <w:lang w:val="lv-LV" w:eastAsia="lv-LV"/>
        </w:rPr>
        <w:t>euro</w:t>
      </w:r>
      <w:proofErr w:type="spellEnd"/>
      <w:r w:rsidRPr="005F12F0">
        <w:rPr>
          <w:lang w:val="lv-LV" w:eastAsia="lv-LV"/>
        </w:rPr>
        <w:t xml:space="preserve"> un 80 centi)</w:t>
      </w:r>
      <w:r w:rsidRPr="005F12F0">
        <w:rPr>
          <w:rFonts w:eastAsia="Calibri"/>
          <w:lang w:val="lv-LV"/>
        </w:rPr>
        <w:t xml:space="preserve"> ieņēmumus un izdevumus projekta realizēšanai.</w:t>
      </w:r>
    </w:p>
    <w:p w14:paraId="06A6E195" w14:textId="77777777" w:rsidR="005F12F0" w:rsidRPr="005F12F0" w:rsidRDefault="005F12F0" w:rsidP="000A56A6">
      <w:pPr>
        <w:numPr>
          <w:ilvl w:val="0"/>
          <w:numId w:val="16"/>
        </w:numPr>
        <w:ind w:left="357" w:hanging="357"/>
        <w:contextualSpacing/>
        <w:jc w:val="both"/>
        <w:rPr>
          <w:rFonts w:eastAsia="Calibri"/>
          <w:lang w:val="lv-LV"/>
        </w:rPr>
      </w:pPr>
      <w:r w:rsidRPr="005F12F0">
        <w:rPr>
          <w:rFonts w:eastAsia="Calibri"/>
          <w:lang w:val="lv-LV"/>
        </w:rPr>
        <w:t xml:space="preserve">Uzdot Alojas Ausekļa vidusskolas direktorei Inai </w:t>
      </w:r>
      <w:proofErr w:type="spellStart"/>
      <w:r w:rsidRPr="005F12F0">
        <w:rPr>
          <w:rFonts w:eastAsia="Calibri"/>
          <w:lang w:val="lv-LV"/>
        </w:rPr>
        <w:t>Šternfeldei</w:t>
      </w:r>
      <w:proofErr w:type="spellEnd"/>
      <w:r w:rsidRPr="005F12F0">
        <w:rPr>
          <w:rFonts w:eastAsia="Calibri"/>
          <w:lang w:val="lv-LV"/>
        </w:rPr>
        <w:t xml:space="preserve"> organizēt projekta izpildei nepieciešamo dokumentu sagatavošanu un parakstīšanu, kā arī projekta izpildi un atskaišu iesniegšanu un projekta finansējuma iekļaušanu atbilstoši projekta grafikam</w:t>
      </w:r>
      <w:r w:rsidRPr="005F12F0">
        <w:rPr>
          <w:rFonts w:eastAsia="Calibri"/>
          <w:color w:val="FF0000"/>
          <w:lang w:val="lv-LV"/>
        </w:rPr>
        <w:t xml:space="preserve"> </w:t>
      </w:r>
      <w:r w:rsidRPr="005F12F0">
        <w:rPr>
          <w:rFonts w:eastAsia="Calibri"/>
          <w:lang w:val="lv-LV"/>
        </w:rPr>
        <w:t>kārtējā gada pašvaldības budžetā.</w:t>
      </w:r>
    </w:p>
    <w:p w14:paraId="4B28D59D" w14:textId="77777777" w:rsidR="005F12F0" w:rsidRPr="005F12F0" w:rsidRDefault="005F12F0" w:rsidP="000A56A6">
      <w:pPr>
        <w:numPr>
          <w:ilvl w:val="0"/>
          <w:numId w:val="16"/>
        </w:numPr>
        <w:ind w:left="357" w:hanging="357"/>
        <w:contextualSpacing/>
        <w:jc w:val="both"/>
        <w:rPr>
          <w:rFonts w:eastAsia="Calibri"/>
          <w:lang w:val="lv-LV"/>
        </w:rPr>
      </w:pPr>
      <w:r w:rsidRPr="005F12F0">
        <w:rPr>
          <w:rFonts w:eastAsia="Calibri"/>
          <w:lang w:val="lv-LV"/>
        </w:rPr>
        <w:t>Uzdot Limbažu novada pašvaldības Centrālās pārvaldes Finanšu un ekonomikas nodaļai norīkot darbinieku finansējuma koordinācijai projektā.</w:t>
      </w:r>
    </w:p>
    <w:p w14:paraId="7897C29F" w14:textId="77777777" w:rsidR="005F12F0" w:rsidRPr="005F12F0" w:rsidRDefault="005F12F0" w:rsidP="000A56A6">
      <w:pPr>
        <w:numPr>
          <w:ilvl w:val="0"/>
          <w:numId w:val="16"/>
        </w:numPr>
        <w:ind w:left="357" w:hanging="357"/>
        <w:contextualSpacing/>
        <w:jc w:val="both"/>
        <w:rPr>
          <w:rFonts w:eastAsia="Calibri"/>
          <w:lang w:val="lv-LV"/>
        </w:rPr>
      </w:pPr>
      <w:r w:rsidRPr="005F12F0">
        <w:rPr>
          <w:rFonts w:eastAsia="Calibri"/>
          <w:lang w:val="lv-LV"/>
        </w:rPr>
        <w:t xml:space="preserve">Atbildīgā persona par lēmuma 1. punktā minētā projekta īstenošanu, projekta organizāciju un izpildi ir Alojas Ausekļa vidusskolas direktore Ina </w:t>
      </w:r>
      <w:proofErr w:type="spellStart"/>
      <w:r w:rsidRPr="005F12F0">
        <w:rPr>
          <w:rFonts w:eastAsia="Calibri"/>
          <w:lang w:val="lv-LV"/>
        </w:rPr>
        <w:t>Šternfelde</w:t>
      </w:r>
      <w:proofErr w:type="spellEnd"/>
      <w:r w:rsidRPr="005F12F0">
        <w:rPr>
          <w:rFonts w:eastAsia="Calibri"/>
          <w:lang w:val="lv-LV"/>
        </w:rPr>
        <w:t>.</w:t>
      </w:r>
    </w:p>
    <w:p w14:paraId="71123EC0" w14:textId="77777777" w:rsidR="005F12F0" w:rsidRPr="005F12F0" w:rsidRDefault="005F12F0" w:rsidP="000A56A6">
      <w:pPr>
        <w:numPr>
          <w:ilvl w:val="0"/>
          <w:numId w:val="16"/>
        </w:numPr>
        <w:ind w:left="357" w:hanging="357"/>
        <w:contextualSpacing/>
        <w:jc w:val="both"/>
        <w:rPr>
          <w:rFonts w:eastAsia="Calibri"/>
          <w:lang w:val="lv-LV"/>
        </w:rPr>
      </w:pPr>
      <w:r w:rsidRPr="005F12F0">
        <w:rPr>
          <w:rFonts w:eastAsia="Calibri"/>
          <w:lang w:val="lv-LV"/>
        </w:rPr>
        <w:t xml:space="preserve">Uzdot Alojas Ausekļa vidusskolas direktorei 2025. gada budžetā ieplānot nepieciešamo </w:t>
      </w:r>
      <w:proofErr w:type="spellStart"/>
      <w:r w:rsidRPr="005F12F0">
        <w:rPr>
          <w:rFonts w:eastAsia="Calibri"/>
          <w:lang w:val="lv-LV"/>
        </w:rPr>
        <w:t>priekšfinansējumu</w:t>
      </w:r>
      <w:proofErr w:type="spellEnd"/>
      <w:r w:rsidRPr="005F12F0">
        <w:rPr>
          <w:rFonts w:eastAsia="Calibri"/>
          <w:lang w:val="lv-LV"/>
        </w:rPr>
        <w:t>, kas, projektam noslēdzoties, tiks atgriezts Limbažu novada pašvaldībai.</w:t>
      </w:r>
    </w:p>
    <w:p w14:paraId="63FE48A7" w14:textId="77777777" w:rsidR="005F12F0" w:rsidRPr="005F12F0" w:rsidRDefault="005F12F0" w:rsidP="000A56A6">
      <w:pPr>
        <w:numPr>
          <w:ilvl w:val="0"/>
          <w:numId w:val="16"/>
        </w:numPr>
        <w:ind w:left="357" w:hanging="357"/>
        <w:contextualSpacing/>
        <w:jc w:val="both"/>
        <w:rPr>
          <w:rFonts w:eastAsia="Calibri"/>
          <w:lang w:val="lv-LV"/>
        </w:rPr>
      </w:pPr>
      <w:r w:rsidRPr="005F12F0">
        <w:rPr>
          <w:rFonts w:eastAsia="Calibri"/>
          <w:lang w:val="lv-LV"/>
        </w:rPr>
        <w:t xml:space="preserve">Atbildīgā par lēmuma izpildes kontroli Limbažu novada Izglītības pārvaldes vadītāja V. </w:t>
      </w:r>
      <w:proofErr w:type="spellStart"/>
      <w:r w:rsidRPr="005F12F0">
        <w:rPr>
          <w:rFonts w:eastAsia="Calibri"/>
          <w:lang w:val="lv-LV"/>
        </w:rPr>
        <w:t>Tinkusa</w:t>
      </w:r>
      <w:proofErr w:type="spellEnd"/>
      <w:r w:rsidRPr="005F12F0">
        <w:rPr>
          <w:rFonts w:eastAsia="Calibri"/>
          <w:lang w:val="lv-LV"/>
        </w:rPr>
        <w:t>.</w:t>
      </w:r>
    </w:p>
    <w:p w14:paraId="2D362714" w14:textId="77777777" w:rsidR="005F12F0" w:rsidRPr="005F12F0" w:rsidRDefault="005F12F0" w:rsidP="000A56A6">
      <w:pPr>
        <w:numPr>
          <w:ilvl w:val="0"/>
          <w:numId w:val="16"/>
        </w:numPr>
        <w:ind w:left="357" w:hanging="357"/>
        <w:contextualSpacing/>
        <w:jc w:val="both"/>
        <w:rPr>
          <w:rFonts w:eastAsia="Calibri"/>
          <w:lang w:val="lv-LV"/>
        </w:rPr>
      </w:pPr>
      <w:r w:rsidRPr="005F12F0">
        <w:rPr>
          <w:rFonts w:eastAsia="Calibri"/>
          <w:lang w:val="lv-LV"/>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2284A3C0" w14:textId="77777777" w:rsidR="00947290" w:rsidRPr="00947290" w:rsidRDefault="00947290" w:rsidP="00947290">
      <w:pPr>
        <w:widowControl w:val="0"/>
        <w:pBdr>
          <w:bottom w:val="single" w:sz="4" w:space="1" w:color="auto"/>
        </w:pBdr>
        <w:suppressAutoHyphens/>
        <w:jc w:val="both"/>
        <w:rPr>
          <w:rFonts w:cs="Tahoma"/>
          <w:b/>
          <w:kern w:val="1"/>
          <w:lang w:val="lv-LV" w:eastAsia="lv-LV" w:bidi="hi-IN"/>
        </w:rPr>
      </w:pPr>
      <w:r w:rsidRPr="00947290">
        <w:rPr>
          <w:rFonts w:cs="Tahoma"/>
          <w:b/>
          <w:kern w:val="1"/>
          <w:lang w:val="lv-LV" w:eastAsia="lv-LV" w:bidi="hi-IN"/>
        </w:rPr>
        <w:t>Par piešķirto finanšu līdzekļu iekļaušanu Salacgrīvas vidusskolas 2024. gada budžetā Ukrainas civiliedzīvotāju atbalsta pasākumu nodrošināšanai</w:t>
      </w:r>
    </w:p>
    <w:p w14:paraId="558AAFA0" w14:textId="77777777" w:rsidR="00947290" w:rsidRPr="00947290" w:rsidRDefault="00947290" w:rsidP="00947290">
      <w:pPr>
        <w:jc w:val="center"/>
        <w:rPr>
          <w:lang w:val="lv-LV" w:eastAsia="lv-LV"/>
        </w:rPr>
      </w:pPr>
      <w:r w:rsidRPr="00947290">
        <w:rPr>
          <w:lang w:val="lv-LV" w:eastAsia="lv-LV"/>
        </w:rPr>
        <w:t xml:space="preserve">Ziņo </w:t>
      </w:r>
      <w:r w:rsidRPr="00947290">
        <w:rPr>
          <w:noProof/>
          <w:lang w:val="lv-LV" w:eastAsia="lv-LV"/>
        </w:rPr>
        <w:t>Sanita Strauberga</w:t>
      </w:r>
    </w:p>
    <w:p w14:paraId="448073C7" w14:textId="77777777" w:rsidR="00947290" w:rsidRPr="00947290" w:rsidRDefault="00947290" w:rsidP="00947290">
      <w:pPr>
        <w:jc w:val="both"/>
        <w:rPr>
          <w:lang w:val="lv-LV" w:eastAsia="lv-LV"/>
        </w:rPr>
      </w:pPr>
    </w:p>
    <w:p w14:paraId="0EE66D4A" w14:textId="77777777" w:rsidR="00947290" w:rsidRPr="00947290" w:rsidRDefault="00947290" w:rsidP="00947290">
      <w:pPr>
        <w:widowControl w:val="0"/>
        <w:suppressAutoHyphens/>
        <w:ind w:firstLine="720"/>
        <w:jc w:val="both"/>
        <w:rPr>
          <w:rFonts w:eastAsia="Arial Unicode MS"/>
          <w:color w:val="000000"/>
          <w:kern w:val="1"/>
          <w:lang w:val="lv-LV" w:eastAsia="hi-IN" w:bidi="hi-IN"/>
        </w:rPr>
      </w:pPr>
      <w:r w:rsidRPr="00947290">
        <w:rPr>
          <w:rFonts w:eastAsia="Arial Unicode MS" w:cs="Tahoma"/>
          <w:kern w:val="1"/>
          <w:lang w:val="lv-LV" w:eastAsia="hi-IN" w:bidi="hi-IN"/>
        </w:rPr>
        <w:t xml:space="preserve">Saskaņā ar Vides aizsardzības un reģionālās attīstības ministrijas piešķirto finansējumu pašvaldībām </w:t>
      </w:r>
      <w:r w:rsidRPr="00947290">
        <w:rPr>
          <w:rFonts w:eastAsia="Arial Unicode MS"/>
          <w:color w:val="000000"/>
          <w:kern w:val="1"/>
          <w:lang w:val="lv-LV" w:eastAsia="hi-IN" w:bidi="hi-IN"/>
        </w:rPr>
        <w:t>Ukrainas civiliedzīvotāju atbalsta likumā noteikto pasākumu īstenošanai, lūdzam iekļaut saņemto finansējumu par 2024. gada marta un aprīļa mēnesi 10 770,00 EUR (desmit tūkstoši septiņi simti septiņdesmit eiro un 00 centi) apmērā Salacgrīvas vidusskolas budžeta ieņēmumos (Str.933;VF 09.219; Fin. 137; EKK 18.600), attiecīgi par šādu summu palielinot iestādes izdevumus, lai nodrošinātu Ukrainas nepilngadīgo civiliedzīvotāju mācību procesu, novirzot finansējumu:</w:t>
      </w:r>
    </w:p>
    <w:p w14:paraId="38FB7B1D" w14:textId="77777777" w:rsidR="00947290" w:rsidRPr="00947290" w:rsidRDefault="00947290" w:rsidP="00947290">
      <w:pPr>
        <w:widowControl w:val="0"/>
        <w:suppressAutoHyphens/>
        <w:ind w:firstLine="720"/>
        <w:jc w:val="both"/>
        <w:rPr>
          <w:rFonts w:eastAsia="Arial Unicode MS"/>
          <w:color w:val="000000"/>
          <w:kern w:val="1"/>
          <w:lang w:val="lv-LV" w:eastAsia="hi-IN" w:bidi="hi-IN"/>
        </w:rPr>
      </w:pPr>
      <w:r w:rsidRPr="00947290">
        <w:rPr>
          <w:rFonts w:eastAsia="Arial Unicode MS"/>
          <w:color w:val="000000"/>
          <w:kern w:val="1"/>
          <w:lang w:val="lv-LV" w:eastAsia="hi-IN" w:bidi="hi-IN"/>
        </w:rPr>
        <w:t>1. 5580,00 EUR kopējamās iekārtas iegādei (EKK 5200);</w:t>
      </w:r>
    </w:p>
    <w:p w14:paraId="22AEC919" w14:textId="77777777" w:rsidR="00947290" w:rsidRPr="00947290" w:rsidRDefault="00947290" w:rsidP="00947290">
      <w:pPr>
        <w:widowControl w:val="0"/>
        <w:suppressAutoHyphens/>
        <w:ind w:firstLine="720"/>
        <w:jc w:val="both"/>
        <w:rPr>
          <w:rFonts w:eastAsia="Arial Unicode MS"/>
          <w:color w:val="000000"/>
          <w:kern w:val="1"/>
          <w:lang w:val="lv-LV" w:eastAsia="hi-IN" w:bidi="hi-IN"/>
        </w:rPr>
      </w:pPr>
      <w:r w:rsidRPr="00947290">
        <w:rPr>
          <w:rFonts w:eastAsia="Arial Unicode MS"/>
          <w:color w:val="000000"/>
          <w:kern w:val="1"/>
          <w:lang w:val="lv-LV" w:eastAsia="hi-IN" w:bidi="hi-IN"/>
        </w:rPr>
        <w:t>2. 5190,00 EUR divu interaktīvo ekrānu iegādei (EKK 5200).</w:t>
      </w:r>
    </w:p>
    <w:p w14:paraId="7BBF5B2B" w14:textId="77777777" w:rsidR="00947290" w:rsidRPr="00B9502D" w:rsidRDefault="00947290" w:rsidP="00947290">
      <w:pPr>
        <w:ind w:firstLine="720"/>
        <w:jc w:val="both"/>
        <w:rPr>
          <w:b/>
          <w:bCs/>
          <w:lang w:val="lv-LV" w:eastAsia="lv-LV"/>
        </w:rPr>
      </w:pPr>
      <w:r w:rsidRPr="00947290">
        <w:rPr>
          <w:bCs/>
          <w:kern w:val="1"/>
          <w:lang w:val="lv-LV" w:eastAsia="hi-IN" w:bidi="hi-IN"/>
        </w:rPr>
        <w:t xml:space="preserve">Pamatojoties </w:t>
      </w:r>
      <w:r w:rsidRPr="00947290">
        <w:rPr>
          <w:rFonts w:eastAsia="Calibri"/>
          <w:bCs/>
          <w:lang w:val="lv-LV" w:eastAsia="lv-LV"/>
        </w:rPr>
        <w:t>uz Ukrainas civiliedzīvotāju atbalsta likuma 8. panta pirmo daļu, 13. pantu, 13.</w:t>
      </w:r>
      <w:r w:rsidRPr="00947290">
        <w:rPr>
          <w:rFonts w:eastAsia="Calibri"/>
          <w:bCs/>
          <w:vertAlign w:val="superscript"/>
          <w:lang w:val="lv-LV" w:eastAsia="lv-LV"/>
        </w:rPr>
        <w:t xml:space="preserve">1 </w:t>
      </w:r>
      <w:r w:rsidRPr="00947290">
        <w:rPr>
          <w:rFonts w:eastAsia="Calibri"/>
          <w:bCs/>
          <w:lang w:val="lv-LV" w:eastAsia="lv-LV"/>
        </w:rPr>
        <w:t>pantu, Ministru kabineta 2022. gada 8. jūnija rīkojumu Nr. 339, Pašvaldību likuma 10. panta pirmās daļas ievaddaļu, likuma “Par pašvaldību budžetiem” 30. pantu,</w:t>
      </w:r>
      <w:r w:rsidRPr="0094729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3095CAD" w14:textId="6A4F355F" w:rsidR="00947290" w:rsidRPr="00947290" w:rsidRDefault="00947290" w:rsidP="00947290">
      <w:pPr>
        <w:widowControl w:val="0"/>
        <w:suppressAutoHyphens/>
        <w:ind w:firstLine="720"/>
        <w:contextualSpacing/>
        <w:jc w:val="both"/>
        <w:rPr>
          <w:rFonts w:eastAsia="Arial Unicode MS" w:cs="Tahoma"/>
          <w:kern w:val="1"/>
          <w:lang w:val="lv-LV" w:eastAsia="hi-IN" w:bidi="hi-IN"/>
        </w:rPr>
      </w:pPr>
    </w:p>
    <w:p w14:paraId="393520C8" w14:textId="77777777" w:rsidR="00947290" w:rsidRPr="00947290" w:rsidRDefault="00947290" w:rsidP="000A56A6">
      <w:pPr>
        <w:widowControl w:val="0"/>
        <w:numPr>
          <w:ilvl w:val="0"/>
          <w:numId w:val="17"/>
        </w:numPr>
        <w:suppressAutoHyphens/>
        <w:autoSpaceDE w:val="0"/>
        <w:autoSpaceDN w:val="0"/>
        <w:adjustRightInd w:val="0"/>
        <w:ind w:left="357" w:hanging="357"/>
        <w:jc w:val="both"/>
        <w:rPr>
          <w:rFonts w:eastAsia="Calibri"/>
          <w:lang w:val="lv-LV" w:bidi="lo-LA"/>
        </w:rPr>
      </w:pPr>
      <w:r w:rsidRPr="00947290">
        <w:rPr>
          <w:rFonts w:eastAsia="Calibri"/>
          <w:lang w:val="lv-LV" w:bidi="lo-LA"/>
        </w:rPr>
        <w:t xml:space="preserve">Iekļaut Salacgrīvas vidusskolas 2024. gada budžetā </w:t>
      </w:r>
      <w:r w:rsidRPr="00947290">
        <w:rPr>
          <w:rFonts w:eastAsia="Arial Unicode MS" w:cs="Tahoma"/>
          <w:kern w:val="1"/>
          <w:lang w:val="lv-LV" w:eastAsia="hi-IN" w:bidi="hi-IN"/>
        </w:rPr>
        <w:t xml:space="preserve">Vides aizsardzības un reģionālās attīstības ministrijas piešķirto finansējumu </w:t>
      </w:r>
      <w:r w:rsidRPr="00947290">
        <w:rPr>
          <w:rFonts w:eastAsia="Arial Unicode MS"/>
          <w:color w:val="000000"/>
          <w:kern w:val="1"/>
          <w:lang w:val="lv-LV" w:eastAsia="hi-IN" w:bidi="hi-IN"/>
        </w:rPr>
        <w:t>10 770,00 EUR (desmit tūkstoši septiņi simti septiņdesmit eiro un 00 centi)</w:t>
      </w:r>
      <w:r w:rsidRPr="00947290">
        <w:rPr>
          <w:rFonts w:eastAsia="Calibri"/>
          <w:lang w:val="lv-LV" w:bidi="lo-LA"/>
        </w:rPr>
        <w:t xml:space="preserve"> apmērā par 2024. gada marta un aprīļa mēnesi Ukrainas civiliedzīvotāju atbalsta likumā noteikto pasākumu īstenošanai.</w:t>
      </w:r>
    </w:p>
    <w:p w14:paraId="46375A85" w14:textId="77777777" w:rsidR="00947290" w:rsidRPr="00947290" w:rsidRDefault="00947290" w:rsidP="000A56A6">
      <w:pPr>
        <w:widowControl w:val="0"/>
        <w:numPr>
          <w:ilvl w:val="0"/>
          <w:numId w:val="17"/>
        </w:numPr>
        <w:suppressAutoHyphens/>
        <w:autoSpaceDE w:val="0"/>
        <w:autoSpaceDN w:val="0"/>
        <w:adjustRightInd w:val="0"/>
        <w:ind w:left="357" w:hanging="357"/>
        <w:jc w:val="both"/>
        <w:rPr>
          <w:rFonts w:eastAsia="Calibri"/>
          <w:lang w:val="lv-LV" w:bidi="lo-LA"/>
        </w:rPr>
      </w:pPr>
      <w:r w:rsidRPr="00947290">
        <w:rPr>
          <w:rFonts w:eastAsia="Calibri"/>
          <w:lang w:val="lv-LV"/>
        </w:rPr>
        <w:t xml:space="preserve">Piešķirto finansējumu iekļaut kārtējās domes sēdes lēmuma projektā </w:t>
      </w:r>
      <w:r w:rsidRPr="00947290">
        <w:rPr>
          <w:rFonts w:eastAsia="Calibri"/>
          <w:lang w:val="lv-LV" w:eastAsia="lv-LV"/>
        </w:rPr>
        <w:t>“Grozījumi Limbažu novada pašvaldības domes 2024. gada 21. februāra saistošajos noteikumos Nr.8 „Par Limbažu novada pašvaldības 2024. gada budžetu”.</w:t>
      </w:r>
      <w:r w:rsidRPr="00947290">
        <w:rPr>
          <w:rFonts w:eastAsia="Calibri"/>
          <w:lang w:val="lv-LV" w:bidi="lo-LA"/>
        </w:rPr>
        <w:t xml:space="preserve"> </w:t>
      </w:r>
    </w:p>
    <w:p w14:paraId="54986D31" w14:textId="77777777" w:rsidR="00947290" w:rsidRPr="00947290" w:rsidRDefault="00947290" w:rsidP="000A56A6">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947290">
        <w:rPr>
          <w:rFonts w:eastAsia="Calibri"/>
          <w:color w:val="000000"/>
          <w:lang w:val="lv-LV" w:bidi="lo-LA"/>
        </w:rPr>
        <w:t>Atbildīgos par finansējuma iekļaušanu budžetā noteikt Finanšu un ekonomikas nodaļas ekonomistus.</w:t>
      </w:r>
    </w:p>
    <w:p w14:paraId="76A1D893" w14:textId="77777777" w:rsidR="00947290" w:rsidRPr="00947290" w:rsidRDefault="00947290" w:rsidP="000A56A6">
      <w:pPr>
        <w:widowControl w:val="0"/>
        <w:numPr>
          <w:ilvl w:val="0"/>
          <w:numId w:val="17"/>
        </w:numPr>
        <w:suppressAutoHyphens/>
        <w:autoSpaceDE w:val="0"/>
        <w:autoSpaceDN w:val="0"/>
        <w:adjustRightInd w:val="0"/>
        <w:ind w:left="357" w:hanging="357"/>
        <w:jc w:val="both"/>
        <w:rPr>
          <w:rFonts w:eastAsia="Calibri"/>
          <w:lang w:val="lv-LV" w:bidi="lo-LA"/>
        </w:rPr>
      </w:pPr>
      <w:r w:rsidRPr="00947290">
        <w:rPr>
          <w:rFonts w:eastAsia="Calibri"/>
          <w:lang w:val="lv-LV" w:bidi="lo-LA"/>
        </w:rPr>
        <w:t xml:space="preserve">Atbildīgo par lēmuma izpildi noteikt Salacgrīvas vidusskolas direktori Sanitu </w:t>
      </w:r>
      <w:proofErr w:type="spellStart"/>
      <w:r w:rsidRPr="00947290">
        <w:rPr>
          <w:rFonts w:eastAsia="Calibri"/>
          <w:lang w:val="lv-LV" w:bidi="lo-LA"/>
        </w:rPr>
        <w:t>Straubergu</w:t>
      </w:r>
      <w:proofErr w:type="spellEnd"/>
      <w:r w:rsidRPr="00947290">
        <w:rPr>
          <w:rFonts w:eastAsia="Calibri"/>
          <w:lang w:val="lv-LV" w:bidi="lo-LA"/>
        </w:rPr>
        <w:t>.</w:t>
      </w:r>
    </w:p>
    <w:p w14:paraId="39FE6F32" w14:textId="77777777" w:rsidR="00947290" w:rsidRPr="00947290" w:rsidRDefault="00947290" w:rsidP="000A56A6">
      <w:pPr>
        <w:widowControl w:val="0"/>
        <w:numPr>
          <w:ilvl w:val="0"/>
          <w:numId w:val="17"/>
        </w:numPr>
        <w:suppressAutoHyphens/>
        <w:autoSpaceDE w:val="0"/>
        <w:autoSpaceDN w:val="0"/>
        <w:adjustRightInd w:val="0"/>
        <w:ind w:left="357" w:hanging="357"/>
        <w:jc w:val="both"/>
        <w:rPr>
          <w:rFonts w:eastAsia="Calibri"/>
          <w:lang w:val="lv-LV" w:bidi="lo-LA"/>
        </w:rPr>
      </w:pPr>
      <w:r w:rsidRPr="00947290">
        <w:rPr>
          <w:rFonts w:eastAsia="Calibri"/>
          <w:lang w:val="lv-LV" w:bidi="lo-LA"/>
        </w:rPr>
        <w:t xml:space="preserve">Kontroli par lēmuma izpildi uzdot Limbažu novada pašvaldības izpilddirektoram Artim </w:t>
      </w:r>
      <w:proofErr w:type="spellStart"/>
      <w:r w:rsidRPr="00947290">
        <w:rPr>
          <w:rFonts w:eastAsia="Calibri"/>
          <w:lang w:val="lv-LV" w:bidi="lo-LA"/>
        </w:rPr>
        <w:t>Ārgalim</w:t>
      </w:r>
      <w:proofErr w:type="spellEnd"/>
      <w:r w:rsidRPr="00947290">
        <w:rPr>
          <w:rFonts w:eastAsia="Calibri"/>
          <w:lang w:val="lv-LV" w:bidi="lo-LA"/>
        </w:rPr>
        <w:t>.</w:t>
      </w:r>
    </w:p>
    <w:p w14:paraId="70FCAB4D" w14:textId="77777777" w:rsidR="00947290" w:rsidRPr="00947290" w:rsidRDefault="00947290" w:rsidP="000A56A6">
      <w:pPr>
        <w:widowControl w:val="0"/>
        <w:numPr>
          <w:ilvl w:val="0"/>
          <w:numId w:val="17"/>
        </w:numPr>
        <w:suppressAutoHyphens/>
        <w:autoSpaceDE w:val="0"/>
        <w:autoSpaceDN w:val="0"/>
        <w:adjustRightInd w:val="0"/>
        <w:ind w:left="357" w:hanging="357"/>
        <w:jc w:val="both"/>
        <w:rPr>
          <w:rFonts w:eastAsia="Calibri"/>
          <w:lang w:val="lv-LV" w:bidi="lo-LA"/>
        </w:rPr>
      </w:pPr>
      <w:r w:rsidRPr="00947290">
        <w:rPr>
          <w:rFonts w:eastAsia="Calibri"/>
          <w:lang w:val="lv-LV" w:bidi="lo-LA"/>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62C776E1" w14:textId="77777777" w:rsidR="000A082D" w:rsidRPr="000A082D" w:rsidRDefault="000A082D" w:rsidP="000A082D">
      <w:pPr>
        <w:widowControl w:val="0"/>
        <w:pBdr>
          <w:bottom w:val="single" w:sz="4" w:space="1" w:color="auto"/>
        </w:pBdr>
        <w:suppressAutoHyphens/>
        <w:jc w:val="both"/>
        <w:rPr>
          <w:rFonts w:cs="Tahoma"/>
          <w:b/>
          <w:kern w:val="1"/>
          <w:lang w:val="lv-LV" w:eastAsia="lv-LV" w:bidi="hi-IN"/>
        </w:rPr>
      </w:pPr>
      <w:r w:rsidRPr="000A082D">
        <w:rPr>
          <w:rFonts w:cs="Tahoma"/>
          <w:b/>
          <w:kern w:val="1"/>
          <w:lang w:val="lv-LV" w:eastAsia="lv-LV" w:bidi="hi-IN"/>
        </w:rPr>
        <w:t xml:space="preserve">Par atbalsta programmas “Neformālās izglītības pasākumi, t.sk. latviešu valodas apguve, Ukrainas bērniem un jauniešiem” īstenošanai piešķirto finanšu līdzekļu iekļaušanu Salacgrīvas vidusskolas 2024. gada budžetā </w:t>
      </w:r>
    </w:p>
    <w:p w14:paraId="19287CB1" w14:textId="77777777" w:rsidR="000A082D" w:rsidRPr="000A082D" w:rsidRDefault="000A082D" w:rsidP="000A082D">
      <w:pPr>
        <w:jc w:val="center"/>
        <w:rPr>
          <w:lang w:val="lv-LV" w:eastAsia="lv-LV"/>
        </w:rPr>
      </w:pPr>
      <w:r w:rsidRPr="000A082D">
        <w:rPr>
          <w:lang w:val="lv-LV" w:eastAsia="lv-LV"/>
        </w:rPr>
        <w:t xml:space="preserve">Ziņo </w:t>
      </w:r>
      <w:r w:rsidRPr="000A082D">
        <w:rPr>
          <w:noProof/>
          <w:lang w:val="lv-LV" w:eastAsia="lv-LV"/>
        </w:rPr>
        <w:t>Sanita Strauberga</w:t>
      </w:r>
    </w:p>
    <w:p w14:paraId="41445BCE" w14:textId="77777777" w:rsidR="000A082D" w:rsidRPr="000A082D" w:rsidRDefault="000A082D" w:rsidP="000A082D">
      <w:pPr>
        <w:jc w:val="both"/>
        <w:rPr>
          <w:lang w:val="lv-LV" w:eastAsia="lv-LV"/>
        </w:rPr>
      </w:pPr>
    </w:p>
    <w:p w14:paraId="7682CEF1" w14:textId="77777777" w:rsidR="000A082D" w:rsidRPr="000A082D" w:rsidRDefault="000A082D" w:rsidP="000A082D">
      <w:pPr>
        <w:widowControl w:val="0"/>
        <w:suppressAutoHyphens/>
        <w:ind w:firstLine="720"/>
        <w:jc w:val="both"/>
        <w:rPr>
          <w:rFonts w:eastAsia="Arial Unicode MS"/>
          <w:color w:val="000000"/>
          <w:kern w:val="1"/>
          <w:lang w:val="lv-LV" w:eastAsia="hi-IN" w:bidi="hi-IN"/>
        </w:rPr>
      </w:pPr>
      <w:r w:rsidRPr="000A082D">
        <w:rPr>
          <w:rFonts w:eastAsia="Arial Unicode MS" w:cs="Tahoma"/>
          <w:kern w:val="1"/>
          <w:lang w:val="lv-LV" w:eastAsia="hi-IN" w:bidi="hi-IN"/>
        </w:rPr>
        <w:t>Saskaņā ar Limbažu novada pašvaldības Interešu izglītības programmu licenču un neformālās izglītības programmu atļauju izsniegšanas komisijas 2024. gada 18. jūnija lēmuma protokolu Nr. 3</w:t>
      </w:r>
      <w:r w:rsidRPr="000A082D">
        <w:rPr>
          <w:rFonts w:eastAsia="Arial Unicode MS"/>
          <w:color w:val="000000"/>
          <w:kern w:val="1"/>
          <w:lang w:val="lv-LV" w:eastAsia="hi-IN" w:bidi="hi-IN"/>
        </w:rPr>
        <w:t xml:space="preserve">, lūdzam iekļaut saņemto finansējumu Limbažu novada pašvaldībā dzīvojošo Ukrainas bērnu un jauniešu atbalsta programmas “Neformālās izglītības pasākumi, t.sk. latviešu valodas apguve, Ukrainas bērniem un jauniešiem” īstenošanai </w:t>
      </w:r>
      <w:r w:rsidRPr="000A082D">
        <w:rPr>
          <w:lang w:val="lv-LV" w:eastAsia="lv-LV"/>
        </w:rPr>
        <w:t xml:space="preserve">3991,68 </w:t>
      </w:r>
      <w:r w:rsidRPr="000A082D">
        <w:rPr>
          <w:rFonts w:eastAsia="Arial Unicode MS"/>
          <w:color w:val="000000"/>
          <w:kern w:val="1"/>
          <w:lang w:val="lv-LV" w:eastAsia="hi-IN" w:bidi="hi-IN"/>
        </w:rPr>
        <w:t>EUR (trīs tūkstoši deviņi simti deviņdesmit viens eiro un 68 centi) apmērā Salacgrīvas vidusskolas budžeta ieņēmumos, attiecīgi par šādu summu palielinot iestādes izdevumus.</w:t>
      </w:r>
    </w:p>
    <w:p w14:paraId="1CEF2DF4" w14:textId="77777777" w:rsidR="000A082D" w:rsidRPr="00B9502D" w:rsidRDefault="000A082D" w:rsidP="000A082D">
      <w:pPr>
        <w:ind w:firstLine="720"/>
        <w:jc w:val="both"/>
        <w:rPr>
          <w:b/>
          <w:bCs/>
          <w:lang w:val="lv-LV" w:eastAsia="lv-LV"/>
        </w:rPr>
      </w:pPr>
      <w:r w:rsidRPr="000A082D">
        <w:rPr>
          <w:bCs/>
          <w:kern w:val="1"/>
          <w:lang w:val="lv-LV" w:eastAsia="hi-IN" w:bidi="hi-IN"/>
        </w:rPr>
        <w:t xml:space="preserve">Pamatojoties </w:t>
      </w:r>
      <w:r w:rsidRPr="000A082D">
        <w:rPr>
          <w:rFonts w:eastAsia="Calibri"/>
          <w:bCs/>
          <w:lang w:val="lv-LV" w:eastAsia="lv-LV"/>
        </w:rPr>
        <w:t>uz Pašvaldību likuma 4. panta pirmās daļas 4. punktu un ceturto daļu, 10. panta pirmās daļas ievaddaļu un likuma “Par pašvaldību budžetiem” 30. pantu,</w:t>
      </w:r>
      <w:r w:rsidRPr="000A082D">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3AF2C2E" w14:textId="31E79941" w:rsidR="000A082D" w:rsidRPr="000A082D" w:rsidRDefault="000A082D" w:rsidP="000A082D">
      <w:pPr>
        <w:widowControl w:val="0"/>
        <w:suppressAutoHyphens/>
        <w:ind w:firstLine="720"/>
        <w:contextualSpacing/>
        <w:jc w:val="both"/>
        <w:rPr>
          <w:rFonts w:eastAsia="Arial Unicode MS" w:cs="Tahoma"/>
          <w:kern w:val="1"/>
          <w:lang w:val="lv-LV" w:eastAsia="hi-IN" w:bidi="hi-IN"/>
        </w:rPr>
      </w:pPr>
    </w:p>
    <w:p w14:paraId="423E8D85" w14:textId="77777777" w:rsidR="000A082D" w:rsidRPr="000A082D" w:rsidRDefault="000A082D" w:rsidP="000A56A6">
      <w:pPr>
        <w:widowControl w:val="0"/>
        <w:numPr>
          <w:ilvl w:val="0"/>
          <w:numId w:val="18"/>
        </w:numPr>
        <w:suppressAutoHyphens/>
        <w:ind w:left="357" w:hanging="357"/>
        <w:contextualSpacing/>
        <w:jc w:val="both"/>
        <w:rPr>
          <w:rFonts w:eastAsia="Arial Unicode MS"/>
          <w:color w:val="000000"/>
          <w:kern w:val="1"/>
          <w:lang w:val="lv-LV" w:eastAsia="hi-IN" w:bidi="hi-IN"/>
        </w:rPr>
      </w:pPr>
      <w:r w:rsidRPr="000A082D">
        <w:rPr>
          <w:rFonts w:eastAsia="Calibri"/>
          <w:lang w:val="lv-LV" w:bidi="lo-LA"/>
        </w:rPr>
        <w:t xml:space="preserve">Iekļaut Salacgrīvas vidusskolas 2024. gada budžetā </w:t>
      </w:r>
      <w:r w:rsidRPr="000A082D">
        <w:rPr>
          <w:lang w:val="lv-LV" w:eastAsia="lv-LV"/>
        </w:rPr>
        <w:t>3991,68</w:t>
      </w:r>
      <w:r w:rsidRPr="000A082D">
        <w:rPr>
          <w:b/>
          <w:lang w:val="lv-LV" w:eastAsia="lv-LV"/>
        </w:rPr>
        <w:t xml:space="preserve"> </w:t>
      </w:r>
      <w:r w:rsidRPr="000A082D">
        <w:rPr>
          <w:rFonts w:eastAsia="Arial Unicode MS"/>
          <w:color w:val="000000"/>
          <w:kern w:val="1"/>
          <w:lang w:val="lv-LV" w:eastAsia="hi-IN" w:bidi="hi-IN"/>
        </w:rPr>
        <w:t>EUR (trīs tūkstoši deviņi simti deviņdesmit viens eiro un 68 centi) Limbažu novada pašvaldībā dzīvojošo Ukrainas bērnu un jauniešu atbalsta programmas “Neformālās izglītības pasākumi, t.sk. latviešu valodas apguve, Ukrainas bērniem un jauniešiem” īstenošanai, novirzot finansējumu:</w:t>
      </w:r>
    </w:p>
    <w:p w14:paraId="74C7F29E" w14:textId="77777777" w:rsidR="000A082D" w:rsidRPr="000A082D" w:rsidRDefault="000A082D" w:rsidP="000A082D">
      <w:pPr>
        <w:widowControl w:val="0"/>
        <w:suppressAutoHyphens/>
        <w:ind w:left="397"/>
        <w:jc w:val="both"/>
        <w:rPr>
          <w:rFonts w:eastAsia="Arial Unicode MS"/>
          <w:color w:val="000000"/>
          <w:kern w:val="1"/>
          <w:lang w:val="lv-LV" w:eastAsia="hi-IN" w:bidi="hi-IN"/>
        </w:rPr>
      </w:pPr>
      <w:r w:rsidRPr="000A082D">
        <w:rPr>
          <w:rFonts w:eastAsia="Arial Unicode MS"/>
          <w:color w:val="000000"/>
          <w:kern w:val="1"/>
          <w:lang w:val="lv-LV" w:eastAsia="hi-IN" w:bidi="hi-IN"/>
        </w:rPr>
        <w:t xml:space="preserve">EKK 1100              pedagogu darba samaksai                                          2822,66 EUR; </w:t>
      </w:r>
    </w:p>
    <w:p w14:paraId="35B3864B" w14:textId="77777777" w:rsidR="000A082D" w:rsidRPr="000A082D" w:rsidRDefault="000A082D" w:rsidP="000A082D">
      <w:pPr>
        <w:widowControl w:val="0"/>
        <w:suppressAutoHyphens/>
        <w:ind w:left="397"/>
        <w:jc w:val="both"/>
        <w:rPr>
          <w:rFonts w:eastAsia="Arial Unicode MS"/>
          <w:color w:val="000000"/>
          <w:kern w:val="1"/>
          <w:lang w:val="lv-LV" w:eastAsia="hi-IN" w:bidi="hi-IN"/>
        </w:rPr>
      </w:pPr>
      <w:r w:rsidRPr="000A082D">
        <w:rPr>
          <w:rFonts w:eastAsia="Arial Unicode MS"/>
          <w:color w:val="000000"/>
          <w:kern w:val="1"/>
          <w:lang w:val="lv-LV" w:eastAsia="hi-IN" w:bidi="hi-IN"/>
        </w:rPr>
        <w:lastRenderedPageBreak/>
        <w:t>EKK 1200              darba devēja sociālā nodokļa apmaksai                     665,86 EUR;</w:t>
      </w:r>
    </w:p>
    <w:p w14:paraId="4333BE7E" w14:textId="77777777" w:rsidR="000A082D" w:rsidRPr="000A082D" w:rsidRDefault="000A082D" w:rsidP="000A082D">
      <w:pPr>
        <w:widowControl w:val="0"/>
        <w:suppressAutoHyphens/>
        <w:ind w:left="397"/>
        <w:jc w:val="both"/>
        <w:rPr>
          <w:rFonts w:eastAsia="Arial Unicode MS"/>
          <w:color w:val="000000"/>
          <w:kern w:val="1"/>
          <w:lang w:val="lv-LV" w:eastAsia="hi-IN" w:bidi="hi-IN"/>
        </w:rPr>
      </w:pPr>
      <w:r w:rsidRPr="000A082D">
        <w:rPr>
          <w:rFonts w:eastAsia="Arial Unicode MS"/>
          <w:color w:val="000000"/>
          <w:kern w:val="1"/>
          <w:lang w:val="lv-LV" w:eastAsia="hi-IN" w:bidi="hi-IN"/>
        </w:rPr>
        <w:t>EKK 2200              transporta pakalpojumu izdevumu apmaksai             455,69 EUR;</w:t>
      </w:r>
    </w:p>
    <w:p w14:paraId="331FBA0C" w14:textId="77777777" w:rsidR="000A082D" w:rsidRPr="000A082D" w:rsidRDefault="000A082D" w:rsidP="000A082D">
      <w:pPr>
        <w:widowControl w:val="0"/>
        <w:suppressAutoHyphens/>
        <w:ind w:left="397"/>
        <w:jc w:val="both"/>
        <w:rPr>
          <w:rFonts w:eastAsia="Arial Unicode MS"/>
          <w:color w:val="000000"/>
          <w:kern w:val="1"/>
          <w:lang w:val="lv-LV" w:eastAsia="hi-IN" w:bidi="hi-IN"/>
        </w:rPr>
      </w:pPr>
      <w:r w:rsidRPr="000A082D">
        <w:rPr>
          <w:rFonts w:eastAsia="Arial Unicode MS"/>
          <w:color w:val="000000"/>
          <w:kern w:val="1"/>
          <w:lang w:val="lv-LV" w:eastAsia="hi-IN" w:bidi="hi-IN"/>
        </w:rPr>
        <w:t>EKK 2300              materiālu un kancelejas preču iegādei                        47,47 EUR.</w:t>
      </w:r>
    </w:p>
    <w:p w14:paraId="633122C4" w14:textId="77777777" w:rsidR="000A082D" w:rsidRPr="000A082D" w:rsidRDefault="000A082D" w:rsidP="000A56A6">
      <w:pPr>
        <w:widowControl w:val="0"/>
        <w:numPr>
          <w:ilvl w:val="0"/>
          <w:numId w:val="18"/>
        </w:numPr>
        <w:suppressAutoHyphens/>
        <w:ind w:left="357" w:hanging="357"/>
        <w:contextualSpacing/>
        <w:jc w:val="both"/>
        <w:rPr>
          <w:rFonts w:eastAsia="Arial Unicode MS"/>
          <w:color w:val="000000"/>
          <w:kern w:val="1"/>
          <w:lang w:val="lv-LV" w:eastAsia="hi-IN" w:bidi="hi-IN"/>
        </w:rPr>
      </w:pPr>
      <w:r w:rsidRPr="000A082D">
        <w:rPr>
          <w:rFonts w:eastAsia="Calibri"/>
          <w:lang w:val="lv-LV"/>
        </w:rPr>
        <w:t xml:space="preserve">Piešķirto finansējumu iekļaut kārtējās domes sēdes lēmuma projektā </w:t>
      </w:r>
      <w:r w:rsidRPr="000A082D">
        <w:rPr>
          <w:rFonts w:eastAsia="Calibri"/>
          <w:lang w:val="lv-LV" w:eastAsia="lv-LV"/>
        </w:rPr>
        <w:t>“Grozījumi Limbažu novada pašvaldības domes 2024. gada 21. februāra saistošajos noteikumos Nr.8 „Par Limbažu novada pašvaldības 2024. gada budžetu”.</w:t>
      </w:r>
    </w:p>
    <w:p w14:paraId="6F0FB32F" w14:textId="77777777" w:rsidR="000A082D" w:rsidRPr="000A082D" w:rsidRDefault="000A082D" w:rsidP="000A56A6">
      <w:pPr>
        <w:widowControl w:val="0"/>
        <w:numPr>
          <w:ilvl w:val="0"/>
          <w:numId w:val="18"/>
        </w:numPr>
        <w:suppressAutoHyphens/>
        <w:ind w:left="357" w:hanging="357"/>
        <w:contextualSpacing/>
        <w:jc w:val="both"/>
        <w:rPr>
          <w:rFonts w:eastAsia="Arial Unicode MS"/>
          <w:color w:val="000000"/>
          <w:kern w:val="1"/>
          <w:lang w:val="lv-LV" w:eastAsia="hi-IN" w:bidi="hi-IN"/>
        </w:rPr>
      </w:pPr>
      <w:r w:rsidRPr="000A082D">
        <w:rPr>
          <w:rFonts w:eastAsia="Calibri"/>
          <w:color w:val="000000"/>
          <w:lang w:val="lv-LV" w:bidi="lo-LA"/>
        </w:rPr>
        <w:t>Atbildīgos par finansējuma iekļaušanu budžetā noteikt Finanšu un ekonomikas nodaļas ekonomistus.</w:t>
      </w:r>
    </w:p>
    <w:p w14:paraId="485A0730" w14:textId="77777777" w:rsidR="000A082D" w:rsidRPr="000A082D" w:rsidRDefault="000A082D" w:rsidP="000A56A6">
      <w:pPr>
        <w:widowControl w:val="0"/>
        <w:numPr>
          <w:ilvl w:val="0"/>
          <w:numId w:val="18"/>
        </w:numPr>
        <w:suppressAutoHyphens/>
        <w:autoSpaceDE w:val="0"/>
        <w:autoSpaceDN w:val="0"/>
        <w:adjustRightInd w:val="0"/>
        <w:ind w:left="357" w:hanging="357"/>
        <w:contextualSpacing/>
        <w:jc w:val="both"/>
        <w:rPr>
          <w:rFonts w:eastAsia="Calibri"/>
          <w:color w:val="000000"/>
          <w:lang w:val="lv-LV" w:bidi="lo-LA"/>
        </w:rPr>
      </w:pPr>
      <w:r w:rsidRPr="000A082D">
        <w:rPr>
          <w:rFonts w:eastAsia="Calibri"/>
          <w:lang w:val="lv-LV" w:bidi="lo-LA"/>
        </w:rPr>
        <w:t xml:space="preserve">Atbildīgo par lēmuma izpildi noteikt Salacgrīvas vidusskolas direktori Sanitu </w:t>
      </w:r>
      <w:proofErr w:type="spellStart"/>
      <w:r w:rsidRPr="000A082D">
        <w:rPr>
          <w:rFonts w:eastAsia="Calibri"/>
          <w:lang w:val="lv-LV" w:bidi="lo-LA"/>
        </w:rPr>
        <w:t>Straubergu</w:t>
      </w:r>
      <w:proofErr w:type="spellEnd"/>
      <w:r w:rsidRPr="000A082D">
        <w:rPr>
          <w:rFonts w:eastAsia="Calibri"/>
          <w:lang w:val="lv-LV" w:bidi="lo-LA"/>
        </w:rPr>
        <w:t>.</w:t>
      </w:r>
    </w:p>
    <w:p w14:paraId="40D292AE" w14:textId="77777777" w:rsidR="000A082D" w:rsidRPr="000A082D" w:rsidRDefault="000A082D" w:rsidP="000A56A6">
      <w:pPr>
        <w:widowControl w:val="0"/>
        <w:numPr>
          <w:ilvl w:val="0"/>
          <w:numId w:val="18"/>
        </w:numPr>
        <w:suppressAutoHyphens/>
        <w:autoSpaceDE w:val="0"/>
        <w:autoSpaceDN w:val="0"/>
        <w:adjustRightInd w:val="0"/>
        <w:ind w:left="357" w:hanging="357"/>
        <w:contextualSpacing/>
        <w:jc w:val="both"/>
        <w:rPr>
          <w:rFonts w:eastAsia="Calibri"/>
          <w:lang w:val="lv-LV" w:bidi="lo-LA"/>
        </w:rPr>
      </w:pPr>
      <w:r w:rsidRPr="000A082D">
        <w:rPr>
          <w:rFonts w:eastAsia="Calibri"/>
          <w:lang w:val="lv-LV" w:bidi="lo-LA"/>
        </w:rPr>
        <w:t xml:space="preserve">Kontroli par lēmuma izpildi uzdot Limbažu novada pašvaldības izpilddirektoram Artim </w:t>
      </w:r>
      <w:proofErr w:type="spellStart"/>
      <w:r w:rsidRPr="000A082D">
        <w:rPr>
          <w:rFonts w:eastAsia="Calibri"/>
          <w:lang w:val="lv-LV" w:bidi="lo-LA"/>
        </w:rPr>
        <w:t>Ārgalim</w:t>
      </w:r>
      <w:proofErr w:type="spellEnd"/>
      <w:r w:rsidRPr="000A082D">
        <w:rPr>
          <w:rFonts w:eastAsia="Calibri"/>
          <w:lang w:val="lv-LV" w:bidi="lo-LA"/>
        </w:rPr>
        <w:t>.</w:t>
      </w:r>
    </w:p>
    <w:p w14:paraId="6951F9AC" w14:textId="77777777" w:rsidR="000A082D" w:rsidRPr="000A082D" w:rsidRDefault="000A082D" w:rsidP="000A56A6">
      <w:pPr>
        <w:widowControl w:val="0"/>
        <w:numPr>
          <w:ilvl w:val="0"/>
          <w:numId w:val="18"/>
        </w:numPr>
        <w:suppressAutoHyphens/>
        <w:autoSpaceDE w:val="0"/>
        <w:autoSpaceDN w:val="0"/>
        <w:adjustRightInd w:val="0"/>
        <w:ind w:left="357" w:hanging="357"/>
        <w:contextualSpacing/>
        <w:jc w:val="both"/>
        <w:rPr>
          <w:rFonts w:eastAsia="Calibri"/>
          <w:lang w:val="lv-LV" w:bidi="lo-LA"/>
        </w:rPr>
      </w:pPr>
      <w:r w:rsidRPr="000A082D">
        <w:rPr>
          <w:rFonts w:eastAsia="Calibri"/>
          <w:lang w:val="lv-LV" w:bidi="lo-LA"/>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4875055B" w14:textId="77777777" w:rsidR="000A562A" w:rsidRPr="000A562A" w:rsidRDefault="000A562A" w:rsidP="000A562A">
      <w:pPr>
        <w:pBdr>
          <w:bottom w:val="single" w:sz="6" w:space="1" w:color="000000"/>
        </w:pBdr>
        <w:jc w:val="both"/>
        <w:rPr>
          <w:lang w:val="lv-LV" w:eastAsia="lv-LV"/>
        </w:rPr>
      </w:pPr>
      <w:r w:rsidRPr="000A562A">
        <w:rPr>
          <w:b/>
          <w:bCs/>
          <w:lang w:val="lv-LV" w:eastAsia="lv-LV"/>
        </w:rPr>
        <w:t xml:space="preserve">Par </w:t>
      </w:r>
      <w:proofErr w:type="spellStart"/>
      <w:r w:rsidRPr="000A562A">
        <w:rPr>
          <w:b/>
          <w:bCs/>
          <w:lang w:val="lv-LV" w:eastAsia="lv-LV"/>
        </w:rPr>
        <w:t>Nordplus</w:t>
      </w:r>
      <w:proofErr w:type="spellEnd"/>
      <w:r w:rsidRPr="000A562A">
        <w:rPr>
          <w:b/>
          <w:bCs/>
          <w:lang w:val="lv-LV" w:eastAsia="lv-LV"/>
        </w:rPr>
        <w:t xml:space="preserve"> projekta Nr. NPJR-2024/10394 finansējuma iekļaušanu Pāles pamatskolas budžetā</w:t>
      </w:r>
    </w:p>
    <w:p w14:paraId="4C5B51CB" w14:textId="77777777" w:rsidR="000A562A" w:rsidRPr="000A562A" w:rsidRDefault="000A562A" w:rsidP="000A562A">
      <w:pPr>
        <w:jc w:val="center"/>
        <w:rPr>
          <w:lang w:val="lv-LV" w:eastAsia="lv-LV"/>
        </w:rPr>
      </w:pPr>
      <w:r w:rsidRPr="000A562A">
        <w:rPr>
          <w:lang w:val="lv-LV" w:eastAsia="lv-LV"/>
        </w:rPr>
        <w:t>Ziņo Irēna Kļaviņa</w:t>
      </w:r>
    </w:p>
    <w:p w14:paraId="665DBB80" w14:textId="77777777" w:rsidR="000A562A" w:rsidRPr="000A562A" w:rsidRDefault="000A562A" w:rsidP="000A562A">
      <w:pPr>
        <w:jc w:val="both"/>
        <w:rPr>
          <w:lang w:val="lv-LV" w:eastAsia="lv-LV"/>
        </w:rPr>
      </w:pPr>
    </w:p>
    <w:p w14:paraId="34EF06C6" w14:textId="77777777" w:rsidR="000A562A" w:rsidRPr="000A562A" w:rsidRDefault="000A562A" w:rsidP="000A562A">
      <w:pPr>
        <w:ind w:firstLine="720"/>
        <w:jc w:val="both"/>
        <w:rPr>
          <w:lang w:val="lv-LV" w:eastAsia="lv-LV"/>
        </w:rPr>
      </w:pPr>
      <w:r w:rsidRPr="000A562A">
        <w:rPr>
          <w:color w:val="212529"/>
          <w:lang w:val="lv-LV" w:eastAsia="lv-LV"/>
        </w:rPr>
        <w:t xml:space="preserve">Ziemeļvalstu Ministru padomes izveidotās programmas </w:t>
      </w:r>
      <w:proofErr w:type="spellStart"/>
      <w:r w:rsidRPr="000A562A">
        <w:rPr>
          <w:i/>
          <w:iCs/>
          <w:color w:val="212529"/>
          <w:lang w:val="lv-LV" w:eastAsia="lv-LV"/>
        </w:rPr>
        <w:t>Nordplus</w:t>
      </w:r>
      <w:proofErr w:type="spellEnd"/>
      <w:r w:rsidRPr="000A562A">
        <w:rPr>
          <w:color w:val="212529"/>
          <w:lang w:val="lv-LV" w:eastAsia="lv-LV"/>
        </w:rPr>
        <w:t xml:space="preserve"> ietvaros</w:t>
      </w:r>
      <w:r w:rsidRPr="000A562A">
        <w:rPr>
          <w:lang w:val="lv-LV" w:eastAsia="lv-LV"/>
        </w:rPr>
        <w:t xml:space="preserve"> Pāles pamatskolas projektam </w:t>
      </w:r>
      <w:hyperlink r:id="rId9" w:history="1">
        <w:proofErr w:type="spellStart"/>
        <w:r w:rsidRPr="000A562A">
          <w:rPr>
            <w:i/>
            <w:iCs/>
            <w:color w:val="212529"/>
            <w:lang w:val="lv-LV" w:eastAsia="lv-LV"/>
          </w:rPr>
          <w:t>The</w:t>
        </w:r>
        <w:proofErr w:type="spellEnd"/>
        <w:r w:rsidRPr="000A562A">
          <w:rPr>
            <w:i/>
            <w:iCs/>
            <w:color w:val="212529"/>
            <w:lang w:val="lv-LV" w:eastAsia="lv-LV"/>
          </w:rPr>
          <w:t xml:space="preserve"> </w:t>
        </w:r>
        <w:proofErr w:type="spellStart"/>
        <w:r w:rsidRPr="000A562A">
          <w:rPr>
            <w:i/>
            <w:iCs/>
            <w:color w:val="212529"/>
            <w:lang w:val="lv-LV" w:eastAsia="lv-LV"/>
          </w:rPr>
          <w:t>world</w:t>
        </w:r>
        <w:proofErr w:type="spellEnd"/>
        <w:r w:rsidRPr="000A562A">
          <w:rPr>
            <w:i/>
            <w:iCs/>
            <w:color w:val="212529"/>
            <w:lang w:val="lv-LV" w:eastAsia="lv-LV"/>
          </w:rPr>
          <w:t xml:space="preserve"> </w:t>
        </w:r>
        <w:proofErr w:type="spellStart"/>
        <w:r w:rsidRPr="000A562A">
          <w:rPr>
            <w:i/>
            <w:iCs/>
            <w:color w:val="212529"/>
            <w:lang w:val="lv-LV" w:eastAsia="lv-LV"/>
          </w:rPr>
          <w:t>with</w:t>
        </w:r>
        <w:proofErr w:type="spellEnd"/>
        <w:r w:rsidRPr="000A562A">
          <w:rPr>
            <w:i/>
            <w:iCs/>
            <w:color w:val="212529"/>
            <w:lang w:val="lv-LV" w:eastAsia="lv-LV"/>
          </w:rPr>
          <w:t xml:space="preserve"> </w:t>
        </w:r>
        <w:proofErr w:type="spellStart"/>
        <w:r w:rsidRPr="000A562A">
          <w:rPr>
            <w:i/>
            <w:iCs/>
            <w:color w:val="212529"/>
            <w:lang w:val="lv-LV" w:eastAsia="lv-LV"/>
          </w:rPr>
          <w:t>our</w:t>
        </w:r>
        <w:proofErr w:type="spellEnd"/>
        <w:r w:rsidRPr="000A562A">
          <w:rPr>
            <w:i/>
            <w:iCs/>
            <w:color w:val="212529"/>
            <w:lang w:val="lv-LV" w:eastAsia="lv-LV"/>
          </w:rPr>
          <w:t xml:space="preserve"> </w:t>
        </w:r>
        <w:proofErr w:type="spellStart"/>
        <w:r w:rsidRPr="000A562A">
          <w:rPr>
            <w:i/>
            <w:iCs/>
            <w:color w:val="212529"/>
            <w:lang w:val="lv-LV" w:eastAsia="lv-LV"/>
          </w:rPr>
          <w:t>footprints</w:t>
        </w:r>
        <w:proofErr w:type="spellEnd"/>
      </w:hyperlink>
      <w:r w:rsidRPr="000A562A">
        <w:rPr>
          <w:lang w:val="lv-LV" w:eastAsia="lv-LV"/>
        </w:rPr>
        <w:t xml:space="preserve"> (Projekta Nr. NPJR-2024/10394) ir piešķirts finansējums skolēnu mobilitātēm 11 240,00 EUR apmērā. Pāles pamatskola ir projekta koordinators un šis finansējums ir kopā ar Somijas </w:t>
      </w:r>
      <w:proofErr w:type="spellStart"/>
      <w:r w:rsidRPr="000A562A">
        <w:rPr>
          <w:lang w:val="lv-LV" w:eastAsia="lv-LV"/>
        </w:rPr>
        <w:t>partnerskolas</w:t>
      </w:r>
      <w:proofErr w:type="spellEnd"/>
      <w:r w:rsidRPr="000A562A">
        <w:rPr>
          <w:lang w:val="lv-LV" w:eastAsia="lv-LV"/>
        </w:rPr>
        <w:t xml:space="preserve"> finansējumu. Projekta īstenošanas laiks no 2024. augusta līdz 2025. gada jūlijam. </w:t>
      </w:r>
    </w:p>
    <w:p w14:paraId="3FFCD10B" w14:textId="77777777" w:rsidR="000A562A" w:rsidRPr="00B9502D" w:rsidRDefault="000A562A" w:rsidP="000A562A">
      <w:pPr>
        <w:ind w:firstLine="720"/>
        <w:jc w:val="both"/>
        <w:rPr>
          <w:b/>
          <w:bCs/>
          <w:lang w:val="lv-LV" w:eastAsia="lv-LV"/>
        </w:rPr>
      </w:pPr>
      <w:r w:rsidRPr="000A562A">
        <w:rPr>
          <w:lang w:val="lv-LV" w:eastAsia="lv-LV"/>
        </w:rPr>
        <w:t xml:space="preserve">Pamatojoties uz Pašvaldību likuma </w:t>
      </w:r>
      <w:r w:rsidRPr="000A562A">
        <w:rPr>
          <w:bCs/>
          <w:kern w:val="2"/>
          <w:lang w:val="lv-LV" w:eastAsia="hi-IN" w:bidi="hi-IN"/>
        </w:rPr>
        <w:t xml:space="preserve">4. panta pirmās daļas 4. punktu, 10. panta pirmās daļas 21. punktu un likuma </w:t>
      </w:r>
      <w:r w:rsidRPr="000A562A">
        <w:rPr>
          <w:lang w:val="lv-LV" w:eastAsia="lv-LV"/>
        </w:rPr>
        <w:t xml:space="preserve">„Par pašvaldību budžetiem” </w:t>
      </w:r>
      <w:r w:rsidRPr="000A562A">
        <w:rPr>
          <w:bCs/>
          <w:kern w:val="2"/>
          <w:lang w:val="lv-LV" w:eastAsia="hi-IN" w:bidi="hi-IN"/>
        </w:rPr>
        <w:t>30. pantu,</w:t>
      </w:r>
      <w:r w:rsidRPr="000A562A">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BA230A9" w14:textId="7F6AD1BA" w:rsidR="000A562A" w:rsidRPr="000A562A" w:rsidRDefault="000A562A" w:rsidP="000A562A">
      <w:pPr>
        <w:ind w:firstLine="720"/>
        <w:jc w:val="both"/>
        <w:rPr>
          <w:b/>
          <w:bCs/>
          <w:lang w:val="lv-LV" w:eastAsia="lv-LV"/>
        </w:rPr>
      </w:pPr>
    </w:p>
    <w:p w14:paraId="28319212" w14:textId="77777777" w:rsidR="000A562A" w:rsidRPr="000A562A" w:rsidRDefault="000A562A" w:rsidP="000A56A6">
      <w:pPr>
        <w:numPr>
          <w:ilvl w:val="0"/>
          <w:numId w:val="19"/>
        </w:numPr>
        <w:ind w:left="357" w:hanging="357"/>
        <w:jc w:val="both"/>
        <w:rPr>
          <w:lang w:val="lv-LV" w:eastAsia="lv-LV"/>
        </w:rPr>
      </w:pPr>
      <w:r w:rsidRPr="000A562A">
        <w:rPr>
          <w:rFonts w:eastAsia="Arial Unicode MS"/>
          <w:kern w:val="2"/>
          <w:lang w:val="lv-LV" w:eastAsia="hi-IN" w:bidi="hi-IN"/>
        </w:rPr>
        <w:t xml:space="preserve">Iekļaut Pāles pamatskolas budžetā piešķirto finansējumu par </w:t>
      </w:r>
      <w:proofErr w:type="spellStart"/>
      <w:r w:rsidRPr="000A562A">
        <w:rPr>
          <w:rFonts w:eastAsia="Arial Unicode MS"/>
          <w:i/>
          <w:iCs/>
          <w:kern w:val="2"/>
          <w:lang w:val="lv-LV" w:eastAsia="hi-IN" w:bidi="hi-IN"/>
        </w:rPr>
        <w:t>Nordplus</w:t>
      </w:r>
      <w:proofErr w:type="spellEnd"/>
      <w:r w:rsidRPr="000A562A">
        <w:rPr>
          <w:rFonts w:eastAsia="Arial Unicode MS"/>
          <w:kern w:val="2"/>
          <w:lang w:val="lv-LV" w:eastAsia="hi-IN" w:bidi="hi-IN"/>
        </w:rPr>
        <w:t xml:space="preserve"> projekta īstenošanu 11 240,00 EUR (vienpadsmit tūkstoši divi simti četrdesmit eiro, 00 centi) apmērā.</w:t>
      </w:r>
    </w:p>
    <w:p w14:paraId="10BD8BBE" w14:textId="77777777" w:rsidR="000A562A" w:rsidRPr="000A562A" w:rsidRDefault="000A562A" w:rsidP="000A56A6">
      <w:pPr>
        <w:numPr>
          <w:ilvl w:val="0"/>
          <w:numId w:val="19"/>
        </w:numPr>
        <w:ind w:left="357" w:hanging="357"/>
        <w:jc w:val="both"/>
        <w:rPr>
          <w:lang w:val="lv-LV" w:eastAsia="lv-LV"/>
        </w:rPr>
      </w:pPr>
      <w:r w:rsidRPr="000A562A">
        <w:rPr>
          <w:lang w:val="lv-LV" w:eastAsia="hi-IN" w:bidi="hi-IN"/>
        </w:rPr>
        <w:t>Piešķirto finansējumu iekļaut kārtējās domes sēdes lēmuma projektā “Grozījumi Limbažu novada pašvaldības domes 2024. gada 21.februāra saistošajos noteikumos Nr.8 „Par Limbažu novada pašvaldības 2024. gada budžetu”.</w:t>
      </w:r>
    </w:p>
    <w:p w14:paraId="52A6AB46" w14:textId="77777777" w:rsidR="000A562A" w:rsidRPr="000A562A" w:rsidRDefault="000A562A" w:rsidP="000A56A6">
      <w:pPr>
        <w:numPr>
          <w:ilvl w:val="0"/>
          <w:numId w:val="19"/>
        </w:numPr>
        <w:ind w:left="357" w:hanging="357"/>
        <w:jc w:val="both"/>
        <w:rPr>
          <w:lang w:val="lv-LV" w:eastAsia="lv-LV"/>
        </w:rPr>
      </w:pPr>
      <w:r w:rsidRPr="000A562A">
        <w:rPr>
          <w:lang w:val="lv-LV" w:eastAsia="lv-LV"/>
        </w:rPr>
        <w:t>Atbildīgos par finansējuma iekļaušanu budžetā noteikt Finanšu un ekonomikas nodaļas ekonomistus.</w:t>
      </w:r>
    </w:p>
    <w:p w14:paraId="5F057F8F" w14:textId="77777777" w:rsidR="000A562A" w:rsidRPr="000A562A" w:rsidRDefault="000A562A" w:rsidP="000A56A6">
      <w:pPr>
        <w:numPr>
          <w:ilvl w:val="0"/>
          <w:numId w:val="19"/>
        </w:numPr>
        <w:ind w:left="357" w:hanging="357"/>
        <w:jc w:val="both"/>
        <w:rPr>
          <w:rFonts w:eastAsia="Arial Unicode MS"/>
          <w:kern w:val="2"/>
          <w:lang w:val="lv-LV" w:eastAsia="hi-IN" w:bidi="hi-IN"/>
        </w:rPr>
      </w:pPr>
      <w:r w:rsidRPr="000A562A">
        <w:rPr>
          <w:rFonts w:eastAsia="Arial Unicode MS"/>
          <w:kern w:val="2"/>
          <w:lang w:val="lv-LV" w:eastAsia="hi-IN" w:bidi="hi-IN"/>
        </w:rPr>
        <w:t>Atbildīgo par lēmuma izpildi noteikt Pāles pamatskolas direktori Ilzi Šmati.</w:t>
      </w:r>
    </w:p>
    <w:p w14:paraId="70FB76B3" w14:textId="77777777" w:rsidR="000A562A" w:rsidRPr="000A562A" w:rsidRDefault="000A562A" w:rsidP="000A56A6">
      <w:pPr>
        <w:numPr>
          <w:ilvl w:val="0"/>
          <w:numId w:val="19"/>
        </w:numPr>
        <w:ind w:left="357" w:hanging="357"/>
        <w:jc w:val="both"/>
        <w:rPr>
          <w:rFonts w:eastAsia="Arial Unicode MS"/>
          <w:kern w:val="2"/>
          <w:lang w:val="lv-LV" w:eastAsia="hi-IN" w:bidi="hi-IN"/>
        </w:rPr>
      </w:pPr>
      <w:r w:rsidRPr="000A562A">
        <w:rPr>
          <w:rFonts w:eastAsia="Arial Unicode MS"/>
          <w:kern w:val="2"/>
          <w:lang w:val="lv-LV" w:eastAsia="hi-IN" w:bidi="hi-IN"/>
        </w:rPr>
        <w:t xml:space="preserve">Kontroli par lēmuma izpildi uzdot Limbažu novada pašvaldības izpilddirektoram A. </w:t>
      </w:r>
      <w:proofErr w:type="spellStart"/>
      <w:r w:rsidRPr="000A562A">
        <w:rPr>
          <w:rFonts w:eastAsia="Arial Unicode MS"/>
          <w:kern w:val="2"/>
          <w:lang w:val="lv-LV" w:eastAsia="hi-IN" w:bidi="hi-IN"/>
        </w:rPr>
        <w:t>Ārgalim</w:t>
      </w:r>
      <w:proofErr w:type="spellEnd"/>
      <w:r w:rsidRPr="000A562A">
        <w:rPr>
          <w:rFonts w:eastAsia="Arial Unicode MS"/>
          <w:kern w:val="2"/>
          <w:lang w:val="lv-LV" w:eastAsia="hi-IN" w:bidi="hi-IN"/>
        </w:rPr>
        <w:t>.</w:t>
      </w:r>
    </w:p>
    <w:p w14:paraId="7A05A47D" w14:textId="77777777" w:rsidR="000A562A" w:rsidRPr="000A562A" w:rsidRDefault="000A562A" w:rsidP="000A56A6">
      <w:pPr>
        <w:numPr>
          <w:ilvl w:val="0"/>
          <w:numId w:val="19"/>
        </w:numPr>
        <w:ind w:left="357" w:hanging="357"/>
        <w:jc w:val="both"/>
        <w:rPr>
          <w:rFonts w:eastAsia="Arial Unicode MS"/>
          <w:kern w:val="2"/>
          <w:lang w:val="lv-LV" w:eastAsia="hi-IN" w:bidi="hi-IN"/>
        </w:rPr>
      </w:pPr>
      <w:r w:rsidRPr="000A562A">
        <w:rPr>
          <w:rFonts w:eastAsia="Arial Unicode MS"/>
          <w:kern w:val="2"/>
          <w:lang w:val="lv-LV" w:eastAsia="hi-IN" w:bidi="hi-IN"/>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1D2B0E6B" w14:textId="77777777" w:rsidR="000A562A" w:rsidRPr="000A562A" w:rsidRDefault="000A562A" w:rsidP="000A562A">
      <w:pPr>
        <w:pBdr>
          <w:bottom w:val="single" w:sz="6" w:space="1" w:color="auto"/>
        </w:pBdr>
        <w:jc w:val="both"/>
        <w:rPr>
          <w:b/>
          <w:bCs/>
          <w:lang w:val="lv-LV"/>
        </w:rPr>
      </w:pPr>
      <w:r w:rsidRPr="000A562A">
        <w:rPr>
          <w:b/>
          <w:bCs/>
          <w:noProof/>
          <w:lang w:val="lv-LV"/>
        </w:rPr>
        <w:t>Par priekšfinansējuma Pāles pamatskolai Nordplus projektam Nr. NPJR-2023/10358 iekļaušanu budžetā</w:t>
      </w:r>
    </w:p>
    <w:p w14:paraId="17D4E395" w14:textId="77777777" w:rsidR="000A562A" w:rsidRPr="000A562A" w:rsidRDefault="000A562A" w:rsidP="000A562A">
      <w:pPr>
        <w:jc w:val="center"/>
        <w:rPr>
          <w:lang w:val="lv-LV"/>
        </w:rPr>
      </w:pPr>
      <w:r w:rsidRPr="000A562A">
        <w:rPr>
          <w:lang w:val="lv-LV"/>
        </w:rPr>
        <w:t xml:space="preserve">Ziņo </w:t>
      </w:r>
      <w:r w:rsidRPr="000A562A">
        <w:rPr>
          <w:noProof/>
          <w:lang w:val="lv-LV"/>
        </w:rPr>
        <w:t>Irēna Kļaviņa</w:t>
      </w:r>
    </w:p>
    <w:p w14:paraId="5D2B9442" w14:textId="77777777" w:rsidR="000A562A" w:rsidRPr="000A562A" w:rsidRDefault="000A562A" w:rsidP="000A562A">
      <w:pPr>
        <w:rPr>
          <w:sz w:val="22"/>
          <w:szCs w:val="22"/>
          <w:lang w:val="lv-LV"/>
        </w:rPr>
      </w:pPr>
    </w:p>
    <w:p w14:paraId="6BE38C9A" w14:textId="77777777" w:rsidR="000A562A" w:rsidRPr="000A562A" w:rsidRDefault="000A562A" w:rsidP="000A562A">
      <w:pPr>
        <w:autoSpaceDE w:val="0"/>
        <w:autoSpaceDN w:val="0"/>
        <w:adjustRightInd w:val="0"/>
        <w:ind w:firstLine="720"/>
        <w:jc w:val="both"/>
        <w:rPr>
          <w:color w:val="000000"/>
          <w:lang w:val="lv-LV"/>
        </w:rPr>
      </w:pPr>
      <w:r w:rsidRPr="000A562A">
        <w:rPr>
          <w:color w:val="000000"/>
          <w:lang w:val="lv-LV"/>
        </w:rPr>
        <w:t xml:space="preserve">Pāles pamatskola īsteno </w:t>
      </w:r>
      <w:r w:rsidRPr="000A562A">
        <w:rPr>
          <w:color w:val="212529"/>
          <w:lang w:val="lv-LV"/>
        </w:rPr>
        <w:t xml:space="preserve">Ziemeļvalstu Ministru padomes izveidotās programmas </w:t>
      </w:r>
      <w:proofErr w:type="spellStart"/>
      <w:r w:rsidRPr="000A562A">
        <w:rPr>
          <w:i/>
          <w:iCs/>
          <w:color w:val="212529"/>
          <w:lang w:val="lv-LV"/>
        </w:rPr>
        <w:t>Nordplus</w:t>
      </w:r>
      <w:proofErr w:type="spellEnd"/>
      <w:r w:rsidRPr="000A562A">
        <w:rPr>
          <w:color w:val="000000"/>
          <w:lang w:val="lv-LV"/>
        </w:rPr>
        <w:t xml:space="preserve"> projektu </w:t>
      </w:r>
      <w:proofErr w:type="spellStart"/>
      <w:r w:rsidRPr="000A562A">
        <w:rPr>
          <w:i/>
          <w:iCs/>
          <w:color w:val="212529"/>
          <w:lang w:val="lv-LV"/>
        </w:rPr>
        <w:t>Discovering</w:t>
      </w:r>
      <w:proofErr w:type="spellEnd"/>
      <w:r w:rsidRPr="000A562A">
        <w:rPr>
          <w:i/>
          <w:iCs/>
          <w:color w:val="212529"/>
          <w:lang w:val="lv-LV"/>
        </w:rPr>
        <w:t xml:space="preserve"> </w:t>
      </w:r>
      <w:proofErr w:type="spellStart"/>
      <w:r w:rsidRPr="000A562A">
        <w:rPr>
          <w:i/>
          <w:iCs/>
          <w:color w:val="212529"/>
          <w:lang w:val="lv-LV"/>
        </w:rPr>
        <w:t>the</w:t>
      </w:r>
      <w:proofErr w:type="spellEnd"/>
      <w:r w:rsidRPr="000A562A">
        <w:rPr>
          <w:i/>
          <w:iCs/>
          <w:color w:val="212529"/>
          <w:lang w:val="lv-LV"/>
        </w:rPr>
        <w:t xml:space="preserve"> </w:t>
      </w:r>
      <w:proofErr w:type="spellStart"/>
      <w:r w:rsidRPr="000A562A">
        <w:rPr>
          <w:i/>
          <w:iCs/>
          <w:color w:val="212529"/>
          <w:lang w:val="lv-LV"/>
        </w:rPr>
        <w:t>world</w:t>
      </w:r>
      <w:proofErr w:type="spellEnd"/>
      <w:r w:rsidRPr="000A562A">
        <w:rPr>
          <w:i/>
          <w:iCs/>
          <w:color w:val="212529"/>
          <w:lang w:val="lv-LV"/>
        </w:rPr>
        <w:t xml:space="preserve"> </w:t>
      </w:r>
      <w:proofErr w:type="spellStart"/>
      <w:r w:rsidRPr="000A562A">
        <w:rPr>
          <w:i/>
          <w:iCs/>
          <w:color w:val="212529"/>
          <w:lang w:val="lv-LV"/>
        </w:rPr>
        <w:t>with</w:t>
      </w:r>
      <w:proofErr w:type="spellEnd"/>
      <w:r w:rsidRPr="000A562A">
        <w:rPr>
          <w:i/>
          <w:iCs/>
          <w:color w:val="212529"/>
          <w:lang w:val="lv-LV"/>
        </w:rPr>
        <w:t xml:space="preserve"> </w:t>
      </w:r>
      <w:proofErr w:type="spellStart"/>
      <w:r w:rsidRPr="000A562A">
        <w:rPr>
          <w:i/>
          <w:iCs/>
          <w:color w:val="212529"/>
          <w:lang w:val="lv-LV"/>
        </w:rPr>
        <w:t>new</w:t>
      </w:r>
      <w:proofErr w:type="spellEnd"/>
      <w:r w:rsidRPr="000A562A">
        <w:rPr>
          <w:i/>
          <w:iCs/>
          <w:color w:val="212529"/>
          <w:lang w:val="lv-LV"/>
        </w:rPr>
        <w:t xml:space="preserve"> </w:t>
      </w:r>
      <w:proofErr w:type="spellStart"/>
      <w:r w:rsidRPr="000A562A">
        <w:rPr>
          <w:i/>
          <w:iCs/>
          <w:color w:val="212529"/>
          <w:lang w:val="lv-LV"/>
        </w:rPr>
        <w:t>technologies</w:t>
      </w:r>
      <w:proofErr w:type="spellEnd"/>
      <w:r w:rsidRPr="000A562A">
        <w:rPr>
          <w:i/>
          <w:iCs/>
          <w:color w:val="212529"/>
          <w:lang w:val="lv-LV"/>
        </w:rPr>
        <w:t>! (</w:t>
      </w:r>
      <w:r w:rsidRPr="000A562A">
        <w:rPr>
          <w:color w:val="212529"/>
          <w:lang w:val="lv-LV"/>
        </w:rPr>
        <w:t>Projekta Nr. NPJR-2023/10358) no 01.08.2023. līdz 31.08.2024.</w:t>
      </w:r>
      <w:r w:rsidRPr="000A562A">
        <w:rPr>
          <w:i/>
          <w:iCs/>
          <w:color w:val="000000"/>
          <w:lang w:val="lv-LV"/>
        </w:rPr>
        <w:t xml:space="preserve"> </w:t>
      </w:r>
      <w:r w:rsidRPr="000A562A">
        <w:rPr>
          <w:color w:val="000000"/>
          <w:lang w:val="lv-LV"/>
        </w:rPr>
        <w:t xml:space="preserve">Lai pilnībā tiktu pabeigts projekts, nepieciešams </w:t>
      </w:r>
      <w:proofErr w:type="spellStart"/>
      <w:r w:rsidRPr="000A562A">
        <w:rPr>
          <w:color w:val="000000"/>
          <w:lang w:val="lv-LV"/>
        </w:rPr>
        <w:t>priekšfinansējums</w:t>
      </w:r>
      <w:proofErr w:type="spellEnd"/>
      <w:r w:rsidRPr="000A562A">
        <w:rPr>
          <w:color w:val="000000"/>
          <w:lang w:val="lv-LV"/>
        </w:rPr>
        <w:t xml:space="preserve"> EUR 8200,00 apmērā, t.i., 20% no projekta kopējās summas EUR 47 600,00 un atskaitot finansējumu par Fēru skolas neīstenotām divām mobilitātēm, jo divi izglītojamie nepiedalījās mobilitātēs (viens uz Igauniju un viens uz Latviju). Ja izglītojamais mobilitātē nepiedalās, finansējums tiek attiecīgi </w:t>
      </w:r>
      <w:r w:rsidRPr="000A562A">
        <w:rPr>
          <w:color w:val="000000"/>
          <w:lang w:val="lv-LV"/>
        </w:rPr>
        <w:lastRenderedPageBreak/>
        <w:t xml:space="preserve">samazināts. </w:t>
      </w:r>
      <w:proofErr w:type="spellStart"/>
      <w:r w:rsidRPr="000A562A">
        <w:rPr>
          <w:color w:val="000000"/>
          <w:lang w:val="lv-LV"/>
        </w:rPr>
        <w:t>Priekšfinansējumu</w:t>
      </w:r>
      <w:proofErr w:type="spellEnd"/>
      <w:r w:rsidRPr="000A562A">
        <w:rPr>
          <w:color w:val="000000"/>
          <w:lang w:val="lv-LV"/>
        </w:rPr>
        <w:t xml:space="preserve"> plānots atgūt 60 dienu laikā pēc projekta atskaites apstiprināšanas. Projekta atskaite jāiesniedz 30 dienu laikā pēc projekta beigu termiņa. </w:t>
      </w:r>
    </w:p>
    <w:p w14:paraId="33E52B51" w14:textId="77777777" w:rsidR="000A562A" w:rsidRPr="00B9502D" w:rsidRDefault="000A562A" w:rsidP="000A562A">
      <w:pPr>
        <w:ind w:firstLine="720"/>
        <w:jc w:val="both"/>
        <w:rPr>
          <w:b/>
          <w:bCs/>
          <w:lang w:val="lv-LV" w:eastAsia="lv-LV"/>
        </w:rPr>
      </w:pPr>
      <w:r w:rsidRPr="000A562A">
        <w:rPr>
          <w:lang w:val="lv-LV"/>
        </w:rPr>
        <w:t xml:space="preserve">Pamatojoties uz Pašvaldību likuma 4. panta pirmās daļas 4. punktu, 10. panta pirmās daļas 21. punktu </w:t>
      </w:r>
      <w:r w:rsidRPr="000A562A">
        <w:rPr>
          <w:bCs/>
          <w:kern w:val="1"/>
          <w:lang w:val="lv-LV" w:eastAsia="hi-IN" w:bidi="hi-IN"/>
        </w:rPr>
        <w:t xml:space="preserve">un likuma </w:t>
      </w:r>
      <w:r w:rsidRPr="000A562A">
        <w:rPr>
          <w:lang w:val="lv-LV"/>
        </w:rPr>
        <w:t xml:space="preserve">„Par pašvaldību budžetiem” </w:t>
      </w:r>
      <w:r w:rsidRPr="000A562A">
        <w:rPr>
          <w:bCs/>
          <w:kern w:val="1"/>
          <w:lang w:val="lv-LV" w:eastAsia="hi-IN" w:bidi="hi-IN"/>
        </w:rPr>
        <w:t>30. pantu,</w:t>
      </w:r>
      <w:r w:rsidRPr="000A562A">
        <w:rPr>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9D75760" w14:textId="2E6A0240" w:rsidR="000A562A" w:rsidRPr="000A562A" w:rsidRDefault="000A562A" w:rsidP="000A562A">
      <w:pPr>
        <w:ind w:firstLine="720"/>
        <w:jc w:val="both"/>
        <w:rPr>
          <w:b/>
          <w:bCs/>
          <w:lang w:val="lv-LV"/>
        </w:rPr>
      </w:pPr>
    </w:p>
    <w:p w14:paraId="553FE99F" w14:textId="77777777" w:rsidR="000A562A" w:rsidRPr="000A562A" w:rsidRDefault="000A562A" w:rsidP="000A56A6">
      <w:pPr>
        <w:numPr>
          <w:ilvl w:val="0"/>
          <w:numId w:val="2"/>
        </w:numPr>
        <w:ind w:left="357" w:hanging="357"/>
        <w:jc w:val="both"/>
        <w:rPr>
          <w:rFonts w:eastAsia="Arial Unicode MS"/>
          <w:strike/>
          <w:kern w:val="1"/>
          <w:lang w:val="lv-LV" w:eastAsia="hi-IN" w:bidi="hi-IN"/>
        </w:rPr>
      </w:pPr>
      <w:r w:rsidRPr="000A562A">
        <w:rPr>
          <w:rFonts w:eastAsia="Arial Unicode MS"/>
          <w:kern w:val="1"/>
          <w:lang w:val="lv-LV" w:eastAsia="hi-IN" w:bidi="hi-IN"/>
        </w:rPr>
        <w:t xml:space="preserve">Iekļaut Pāles pamatskolas budžetā </w:t>
      </w:r>
      <w:proofErr w:type="spellStart"/>
      <w:r w:rsidRPr="000A562A">
        <w:rPr>
          <w:rFonts w:eastAsia="Arial Unicode MS"/>
          <w:kern w:val="1"/>
          <w:lang w:val="lv-LV" w:eastAsia="hi-IN" w:bidi="hi-IN"/>
        </w:rPr>
        <w:t>priekšfinansējumu</w:t>
      </w:r>
      <w:proofErr w:type="spellEnd"/>
      <w:r w:rsidRPr="000A562A">
        <w:rPr>
          <w:rFonts w:eastAsia="Arial Unicode MS"/>
          <w:kern w:val="1"/>
          <w:lang w:val="lv-LV" w:eastAsia="hi-IN" w:bidi="hi-IN"/>
        </w:rPr>
        <w:t xml:space="preserve"> </w:t>
      </w:r>
      <w:proofErr w:type="spellStart"/>
      <w:r w:rsidRPr="000A562A">
        <w:rPr>
          <w:rFonts w:eastAsia="Arial Unicode MS"/>
          <w:i/>
          <w:kern w:val="1"/>
          <w:lang w:val="lv-LV" w:eastAsia="hi-IN" w:bidi="hi-IN"/>
        </w:rPr>
        <w:t>Nordplus</w:t>
      </w:r>
      <w:proofErr w:type="spellEnd"/>
      <w:r w:rsidRPr="000A562A">
        <w:rPr>
          <w:rFonts w:eastAsia="Arial Unicode MS"/>
          <w:kern w:val="1"/>
          <w:lang w:val="lv-LV" w:eastAsia="hi-IN" w:bidi="hi-IN"/>
        </w:rPr>
        <w:t xml:space="preserve"> projekta īstenošanai EUR 8200,00 (astoņi tūkstoši divi simti eiro, 00 centi) apmērā.</w:t>
      </w:r>
    </w:p>
    <w:p w14:paraId="0FF25A66" w14:textId="77777777" w:rsidR="000A562A" w:rsidRPr="000A562A" w:rsidRDefault="000A562A" w:rsidP="000A56A6">
      <w:pPr>
        <w:numPr>
          <w:ilvl w:val="0"/>
          <w:numId w:val="2"/>
        </w:numPr>
        <w:ind w:left="357" w:hanging="357"/>
        <w:jc w:val="both"/>
        <w:rPr>
          <w:rFonts w:eastAsia="Arial Unicode MS"/>
          <w:kern w:val="1"/>
          <w:lang w:val="lv-LV" w:eastAsia="hi-IN" w:bidi="hi-IN"/>
        </w:rPr>
      </w:pPr>
      <w:r w:rsidRPr="000A562A">
        <w:rPr>
          <w:lang w:val="lv-LV"/>
        </w:rPr>
        <w:t xml:space="preserve">Minētās izmaiņas </w:t>
      </w:r>
      <w:r w:rsidRPr="000A562A">
        <w:rPr>
          <w:lang w:val="lv-LV" w:eastAsia="hi-IN" w:bidi="hi-IN"/>
        </w:rPr>
        <w:t>iekļaut kārtējās Limbažu novada domes sēdes lēmuma projektā “Grozījumi Limbažu novada pašvaldības domes saistošajos noteikumos „Par Limbažu novada pašvaldības 2024. gada budžetu””.</w:t>
      </w:r>
    </w:p>
    <w:p w14:paraId="5F82A22A" w14:textId="77777777" w:rsidR="000A562A" w:rsidRPr="000A562A" w:rsidRDefault="000A562A" w:rsidP="000A56A6">
      <w:pPr>
        <w:numPr>
          <w:ilvl w:val="0"/>
          <w:numId w:val="2"/>
        </w:numPr>
        <w:ind w:left="357" w:hanging="357"/>
        <w:jc w:val="both"/>
        <w:rPr>
          <w:rFonts w:eastAsia="Arial Unicode MS"/>
          <w:kern w:val="1"/>
          <w:lang w:val="lv-LV" w:eastAsia="hi-IN" w:bidi="hi-IN"/>
        </w:rPr>
      </w:pPr>
      <w:r w:rsidRPr="000A562A">
        <w:rPr>
          <w:rFonts w:eastAsia="Arial Unicode MS"/>
          <w:kern w:val="1"/>
          <w:lang w:val="lv-LV" w:eastAsia="hi-IN" w:bidi="hi-IN"/>
        </w:rPr>
        <w:t>Atbildīgos par finansējuma iekļaušanu budžetā noteikt Finanšu un ekonomikas nodaļas ekonomistus.</w:t>
      </w:r>
    </w:p>
    <w:p w14:paraId="31941E6B" w14:textId="77777777" w:rsidR="000A562A" w:rsidRPr="000A562A" w:rsidRDefault="000A562A" w:rsidP="000A56A6">
      <w:pPr>
        <w:numPr>
          <w:ilvl w:val="0"/>
          <w:numId w:val="2"/>
        </w:numPr>
        <w:ind w:left="357" w:hanging="357"/>
        <w:jc w:val="both"/>
        <w:rPr>
          <w:rFonts w:eastAsia="Arial Unicode MS"/>
          <w:kern w:val="1"/>
          <w:lang w:val="lv-LV" w:eastAsia="hi-IN" w:bidi="hi-IN"/>
        </w:rPr>
      </w:pPr>
      <w:r w:rsidRPr="000A562A">
        <w:rPr>
          <w:rFonts w:eastAsia="Arial Unicode MS"/>
          <w:kern w:val="1"/>
          <w:lang w:val="lv-LV" w:eastAsia="hi-IN" w:bidi="hi-IN"/>
        </w:rPr>
        <w:t>Atbildīgo par lēmuma izpildi, projekta īstenošanu un pārskatu iesniegšanu noteikt Pāles pamatskolas direktori Ilzi Šmati.</w:t>
      </w:r>
    </w:p>
    <w:p w14:paraId="1A5FBDB3" w14:textId="77777777" w:rsidR="000A562A" w:rsidRPr="000A562A" w:rsidRDefault="000A562A" w:rsidP="000A56A6">
      <w:pPr>
        <w:numPr>
          <w:ilvl w:val="0"/>
          <w:numId w:val="2"/>
        </w:numPr>
        <w:ind w:left="357" w:hanging="357"/>
        <w:jc w:val="both"/>
        <w:rPr>
          <w:rFonts w:eastAsia="Arial Unicode MS"/>
          <w:kern w:val="1"/>
          <w:lang w:val="lv-LV" w:eastAsia="hi-IN" w:bidi="hi-IN"/>
        </w:rPr>
      </w:pPr>
      <w:r w:rsidRPr="000A562A">
        <w:rPr>
          <w:rFonts w:eastAsia="Arial Unicode MS"/>
          <w:kern w:val="1"/>
          <w:lang w:val="lv-LV" w:eastAsia="hi-IN" w:bidi="hi-IN"/>
        </w:rPr>
        <w:t xml:space="preserve">Kontroli par lēmuma izpildi uzdot Limbažu novada pašvaldības izpilddirektoram </w:t>
      </w:r>
      <w:proofErr w:type="spellStart"/>
      <w:r w:rsidRPr="000A562A">
        <w:rPr>
          <w:rFonts w:eastAsia="Arial Unicode MS"/>
          <w:kern w:val="1"/>
          <w:lang w:val="lv-LV" w:eastAsia="hi-IN" w:bidi="hi-IN"/>
        </w:rPr>
        <w:t>A.Ārgalim</w:t>
      </w:r>
      <w:proofErr w:type="spellEnd"/>
      <w:r w:rsidRPr="000A562A">
        <w:rPr>
          <w:rFonts w:eastAsia="Arial Unicode MS"/>
          <w:kern w:val="1"/>
          <w:lang w:val="lv-LV" w:eastAsia="hi-IN" w:bidi="hi-IN"/>
        </w:rPr>
        <w:t>.</w:t>
      </w:r>
    </w:p>
    <w:p w14:paraId="65FD32CC" w14:textId="77777777" w:rsidR="000A562A" w:rsidRPr="000A562A" w:rsidRDefault="000A562A" w:rsidP="000A56A6">
      <w:pPr>
        <w:numPr>
          <w:ilvl w:val="0"/>
          <w:numId w:val="2"/>
        </w:numPr>
        <w:ind w:left="357" w:hanging="357"/>
        <w:jc w:val="both"/>
        <w:rPr>
          <w:rFonts w:eastAsia="Arial Unicode MS"/>
          <w:kern w:val="1"/>
          <w:lang w:val="lv-LV" w:eastAsia="hi-IN" w:bidi="hi-IN"/>
        </w:rPr>
      </w:pPr>
      <w:r w:rsidRPr="000A562A">
        <w:rPr>
          <w:rFonts w:eastAsia="Arial Unicode MS"/>
          <w:kern w:val="1"/>
          <w:lang w:val="lv-LV" w:eastAsia="hi-IN" w:bidi="hi-IN"/>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24221E67" w14:textId="77777777" w:rsidR="007270DC" w:rsidRPr="007270DC" w:rsidRDefault="007270DC" w:rsidP="007270DC">
      <w:pPr>
        <w:pBdr>
          <w:bottom w:val="single" w:sz="6" w:space="1" w:color="auto"/>
        </w:pBdr>
        <w:jc w:val="both"/>
        <w:rPr>
          <w:b/>
          <w:bCs/>
          <w:lang w:val="lv-LV"/>
        </w:rPr>
      </w:pPr>
      <w:r w:rsidRPr="007270DC">
        <w:rPr>
          <w:b/>
          <w:bCs/>
          <w:noProof/>
          <w:lang w:val="lv-LV"/>
        </w:rPr>
        <w:t>Par priekšfinansējuma Pāles pamatskolai Erasmus+ projektam iekļaušanu budžetā</w:t>
      </w:r>
    </w:p>
    <w:p w14:paraId="4BF5297D" w14:textId="77777777" w:rsidR="007270DC" w:rsidRPr="007270DC" w:rsidRDefault="007270DC" w:rsidP="007270DC">
      <w:pPr>
        <w:jc w:val="center"/>
        <w:rPr>
          <w:lang w:val="lv-LV"/>
        </w:rPr>
      </w:pPr>
      <w:r w:rsidRPr="007270DC">
        <w:rPr>
          <w:lang w:val="lv-LV"/>
        </w:rPr>
        <w:t xml:space="preserve">Ziņo </w:t>
      </w:r>
      <w:r w:rsidRPr="007270DC">
        <w:rPr>
          <w:noProof/>
          <w:lang w:val="lv-LV"/>
        </w:rPr>
        <w:t>Irēna Kļaviņa</w:t>
      </w:r>
    </w:p>
    <w:p w14:paraId="1745729C" w14:textId="77777777" w:rsidR="007270DC" w:rsidRPr="007270DC" w:rsidRDefault="007270DC" w:rsidP="007270DC">
      <w:pPr>
        <w:jc w:val="both"/>
        <w:rPr>
          <w:sz w:val="22"/>
          <w:szCs w:val="22"/>
          <w:lang w:val="lv-LV"/>
        </w:rPr>
      </w:pPr>
    </w:p>
    <w:p w14:paraId="5E4A881D" w14:textId="77777777" w:rsidR="007270DC" w:rsidRPr="007270DC" w:rsidRDefault="007270DC" w:rsidP="007270DC">
      <w:pPr>
        <w:autoSpaceDE w:val="0"/>
        <w:autoSpaceDN w:val="0"/>
        <w:adjustRightInd w:val="0"/>
        <w:ind w:firstLine="720"/>
        <w:jc w:val="both"/>
        <w:rPr>
          <w:color w:val="000000"/>
          <w:lang w:val="lv-LV"/>
        </w:rPr>
      </w:pPr>
      <w:r w:rsidRPr="007270DC">
        <w:rPr>
          <w:color w:val="000000"/>
          <w:lang w:val="lv-LV"/>
        </w:rPr>
        <w:t xml:space="preserve">Pāles pamatskola īsteno Eiropas Savienības </w:t>
      </w:r>
      <w:proofErr w:type="spellStart"/>
      <w:r w:rsidRPr="007270DC">
        <w:rPr>
          <w:color w:val="000000"/>
          <w:lang w:val="lv-LV"/>
        </w:rPr>
        <w:t>Erasmus</w:t>
      </w:r>
      <w:proofErr w:type="spellEnd"/>
      <w:r w:rsidRPr="007270DC">
        <w:rPr>
          <w:color w:val="000000"/>
          <w:lang w:val="lv-LV"/>
        </w:rPr>
        <w:t>+ akreditēto projektu 2023-1-LV01-KA121-SCH-000144722 no 01.06.2023. līdz 31.08.2024.</w:t>
      </w:r>
      <w:r w:rsidRPr="007270DC">
        <w:rPr>
          <w:i/>
          <w:iCs/>
          <w:color w:val="000000"/>
          <w:lang w:val="lv-LV"/>
        </w:rPr>
        <w:t xml:space="preserve"> </w:t>
      </w:r>
      <w:r w:rsidRPr="007270DC">
        <w:rPr>
          <w:color w:val="000000"/>
          <w:lang w:val="lv-LV"/>
        </w:rPr>
        <w:t xml:space="preserve">Lai pilnībā pabeigtu īstenot plānotās projekta aktivitātes – trīs skolotāju piedalīšanos </w:t>
      </w:r>
      <w:proofErr w:type="spellStart"/>
      <w:r w:rsidRPr="007270DC">
        <w:rPr>
          <w:color w:val="000000"/>
          <w:lang w:val="lv-LV"/>
        </w:rPr>
        <w:t>Erasmus</w:t>
      </w:r>
      <w:proofErr w:type="spellEnd"/>
      <w:r w:rsidRPr="007270DC">
        <w:rPr>
          <w:color w:val="000000"/>
          <w:lang w:val="lv-LV"/>
        </w:rPr>
        <w:t xml:space="preserve">+ profesionālās pilnveides kursos augusta sākumā, nepieciešams </w:t>
      </w:r>
      <w:proofErr w:type="spellStart"/>
      <w:r w:rsidRPr="007270DC">
        <w:rPr>
          <w:color w:val="000000"/>
          <w:lang w:val="lv-LV"/>
        </w:rPr>
        <w:t>priekšfinansējums</w:t>
      </w:r>
      <w:proofErr w:type="spellEnd"/>
      <w:r w:rsidRPr="007270DC">
        <w:rPr>
          <w:color w:val="000000"/>
          <w:lang w:val="lv-LV"/>
        </w:rPr>
        <w:t xml:space="preserve"> EUR 6649,40 apmērā, t.i., 20% no projekta kopējās summas - EUR 33 247,00. Šo </w:t>
      </w:r>
      <w:proofErr w:type="spellStart"/>
      <w:r w:rsidRPr="007270DC">
        <w:rPr>
          <w:color w:val="000000"/>
          <w:lang w:val="lv-LV"/>
        </w:rPr>
        <w:t>priekšfinansējumu</w:t>
      </w:r>
      <w:proofErr w:type="spellEnd"/>
      <w:r w:rsidRPr="007270DC">
        <w:rPr>
          <w:color w:val="000000"/>
          <w:lang w:val="lv-LV"/>
        </w:rPr>
        <w:t xml:space="preserve"> plānots atgūt 60 dienas pēc galīgā ziņojuma saņemšanas. Galīgais ziņojums jāiesniedz 30 dienu laikā pēc pārskata perioda beigām. </w:t>
      </w:r>
    </w:p>
    <w:p w14:paraId="65545E67" w14:textId="77777777" w:rsidR="007270DC" w:rsidRPr="00B9502D" w:rsidRDefault="007270DC" w:rsidP="007270DC">
      <w:pPr>
        <w:ind w:firstLine="720"/>
        <w:jc w:val="both"/>
        <w:rPr>
          <w:b/>
          <w:bCs/>
          <w:lang w:val="lv-LV" w:eastAsia="lv-LV"/>
        </w:rPr>
      </w:pPr>
      <w:r w:rsidRPr="007270DC">
        <w:rPr>
          <w:lang w:val="lv-LV"/>
        </w:rPr>
        <w:t xml:space="preserve">Pamatojoties uz Pašvaldību likuma 4. panta pirmās daļas 4. punktu, 10. panta pirmās daļas 21. punktu </w:t>
      </w:r>
      <w:r w:rsidRPr="007270DC">
        <w:rPr>
          <w:bCs/>
          <w:kern w:val="1"/>
          <w:lang w:val="lv-LV" w:eastAsia="hi-IN" w:bidi="hi-IN"/>
        </w:rPr>
        <w:t xml:space="preserve">un likuma </w:t>
      </w:r>
      <w:r w:rsidRPr="007270DC">
        <w:rPr>
          <w:lang w:val="lv-LV"/>
        </w:rPr>
        <w:t xml:space="preserve">„Par pašvaldību budžetiem” </w:t>
      </w:r>
      <w:r w:rsidRPr="007270DC">
        <w:rPr>
          <w:bCs/>
          <w:kern w:val="1"/>
          <w:lang w:val="lv-LV" w:eastAsia="hi-IN" w:bidi="hi-IN"/>
        </w:rPr>
        <w:t>30. pantu,</w:t>
      </w:r>
      <w:r w:rsidRPr="007270DC">
        <w:rPr>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462AA2C" w14:textId="2AB10D34" w:rsidR="007270DC" w:rsidRPr="007270DC" w:rsidRDefault="007270DC" w:rsidP="007270DC">
      <w:pPr>
        <w:ind w:firstLine="720"/>
        <w:jc w:val="both"/>
        <w:rPr>
          <w:b/>
          <w:bCs/>
          <w:lang w:val="lv-LV"/>
        </w:rPr>
      </w:pPr>
    </w:p>
    <w:p w14:paraId="58270D75" w14:textId="77777777" w:rsidR="007270DC" w:rsidRPr="007270DC" w:rsidRDefault="007270DC" w:rsidP="000A56A6">
      <w:pPr>
        <w:numPr>
          <w:ilvl w:val="0"/>
          <w:numId w:val="20"/>
        </w:numPr>
        <w:ind w:left="357" w:hanging="357"/>
        <w:jc w:val="both"/>
        <w:rPr>
          <w:rFonts w:eastAsia="Arial Unicode MS"/>
          <w:strike/>
          <w:kern w:val="1"/>
          <w:lang w:val="lv-LV" w:eastAsia="hi-IN" w:bidi="hi-IN"/>
        </w:rPr>
      </w:pPr>
      <w:r w:rsidRPr="007270DC">
        <w:rPr>
          <w:rFonts w:eastAsia="Arial Unicode MS"/>
          <w:kern w:val="1"/>
          <w:lang w:val="lv-LV" w:eastAsia="hi-IN" w:bidi="hi-IN"/>
        </w:rPr>
        <w:t xml:space="preserve">Iekļaut Pāles pamatskolas budžetā </w:t>
      </w:r>
      <w:proofErr w:type="spellStart"/>
      <w:r w:rsidRPr="007270DC">
        <w:rPr>
          <w:rFonts w:eastAsia="Arial Unicode MS"/>
          <w:kern w:val="1"/>
          <w:lang w:val="lv-LV" w:eastAsia="hi-IN" w:bidi="hi-IN"/>
        </w:rPr>
        <w:t>priekšfinansējumu</w:t>
      </w:r>
      <w:proofErr w:type="spellEnd"/>
      <w:r w:rsidRPr="007270DC">
        <w:rPr>
          <w:rFonts w:eastAsia="Arial Unicode MS"/>
          <w:kern w:val="1"/>
          <w:lang w:val="lv-LV" w:eastAsia="hi-IN" w:bidi="hi-IN"/>
        </w:rPr>
        <w:t xml:space="preserve"> </w:t>
      </w:r>
      <w:proofErr w:type="spellStart"/>
      <w:r w:rsidRPr="007270DC">
        <w:rPr>
          <w:rFonts w:eastAsia="Arial Unicode MS"/>
          <w:i/>
          <w:kern w:val="1"/>
          <w:lang w:val="lv-LV" w:eastAsia="hi-IN" w:bidi="hi-IN"/>
        </w:rPr>
        <w:t>Erasmus</w:t>
      </w:r>
      <w:proofErr w:type="spellEnd"/>
      <w:r w:rsidRPr="007270DC">
        <w:rPr>
          <w:rFonts w:eastAsia="Arial Unicode MS"/>
          <w:i/>
          <w:kern w:val="1"/>
          <w:lang w:val="lv-LV" w:eastAsia="hi-IN" w:bidi="hi-IN"/>
        </w:rPr>
        <w:t>+</w:t>
      </w:r>
      <w:r w:rsidRPr="007270DC">
        <w:rPr>
          <w:rFonts w:eastAsia="Arial Unicode MS"/>
          <w:kern w:val="1"/>
          <w:lang w:val="lv-LV" w:eastAsia="hi-IN" w:bidi="hi-IN"/>
        </w:rPr>
        <w:t xml:space="preserve"> projekta īstenošanai EUR 6649,40 (seši tūkstoši seši simti četrdesmit deviņi eiro, 40 centi) apmērā.</w:t>
      </w:r>
    </w:p>
    <w:p w14:paraId="6D3C3989" w14:textId="77777777" w:rsidR="007270DC" w:rsidRPr="007270DC" w:rsidRDefault="007270DC" w:rsidP="000A56A6">
      <w:pPr>
        <w:numPr>
          <w:ilvl w:val="0"/>
          <w:numId w:val="20"/>
        </w:numPr>
        <w:ind w:left="357" w:hanging="357"/>
        <w:jc w:val="both"/>
        <w:rPr>
          <w:rFonts w:eastAsia="Arial Unicode MS"/>
          <w:strike/>
          <w:kern w:val="1"/>
          <w:lang w:val="lv-LV" w:eastAsia="hi-IN" w:bidi="hi-IN"/>
        </w:rPr>
      </w:pPr>
      <w:r w:rsidRPr="007270DC">
        <w:rPr>
          <w:lang w:val="lv-LV"/>
        </w:rPr>
        <w:t xml:space="preserve">Minētās izmaiņas </w:t>
      </w:r>
      <w:r w:rsidRPr="007270DC">
        <w:rPr>
          <w:lang w:val="lv-LV" w:eastAsia="hi-IN" w:bidi="hi-IN"/>
        </w:rPr>
        <w:t>iekļaut kārtējās Limbažu novada domes sēdes lēmuma projektā “Grozījumi Limbažu novada pašvaldības domes saistošajos noteikumos „Par Limbažu novada pašvaldības 2024. gada budžetu””.</w:t>
      </w:r>
    </w:p>
    <w:p w14:paraId="3A783C86" w14:textId="77777777" w:rsidR="007270DC" w:rsidRPr="007270DC" w:rsidRDefault="007270DC" w:rsidP="000A56A6">
      <w:pPr>
        <w:numPr>
          <w:ilvl w:val="0"/>
          <w:numId w:val="20"/>
        </w:numPr>
        <w:ind w:left="357" w:hanging="357"/>
        <w:jc w:val="both"/>
        <w:rPr>
          <w:rFonts w:eastAsia="Arial Unicode MS"/>
          <w:kern w:val="1"/>
          <w:lang w:val="lv-LV" w:eastAsia="hi-IN" w:bidi="hi-IN"/>
        </w:rPr>
      </w:pPr>
      <w:r w:rsidRPr="007270DC">
        <w:rPr>
          <w:rFonts w:eastAsia="Arial Unicode MS"/>
          <w:kern w:val="1"/>
          <w:lang w:val="lv-LV" w:eastAsia="hi-IN" w:bidi="hi-IN"/>
        </w:rPr>
        <w:t>Atbildīgos par finansējuma iekļaušanu budžetā noteikt Finanšu un ekonomikas nodaļas ekonomistus.</w:t>
      </w:r>
    </w:p>
    <w:p w14:paraId="31B6AEFB" w14:textId="77777777" w:rsidR="007270DC" w:rsidRPr="007270DC" w:rsidRDefault="007270DC" w:rsidP="000A56A6">
      <w:pPr>
        <w:numPr>
          <w:ilvl w:val="0"/>
          <w:numId w:val="20"/>
        </w:numPr>
        <w:ind w:left="357" w:hanging="357"/>
        <w:jc w:val="both"/>
        <w:rPr>
          <w:rFonts w:eastAsia="Arial Unicode MS"/>
          <w:kern w:val="1"/>
          <w:lang w:val="lv-LV" w:eastAsia="hi-IN" w:bidi="hi-IN"/>
        </w:rPr>
      </w:pPr>
      <w:r w:rsidRPr="007270DC">
        <w:rPr>
          <w:rFonts w:eastAsia="Arial Unicode MS"/>
          <w:kern w:val="1"/>
          <w:lang w:val="lv-LV" w:eastAsia="hi-IN" w:bidi="hi-IN"/>
        </w:rPr>
        <w:t>Atbildīgo par lēmuma izpildi, projekta īstenošanu un pārskatu iesniegšanu noteikt Pāles pamatskolas direktori Ilzi Šmati.</w:t>
      </w:r>
    </w:p>
    <w:p w14:paraId="4863A5E7" w14:textId="77777777" w:rsidR="007270DC" w:rsidRPr="007270DC" w:rsidRDefault="007270DC" w:rsidP="000A56A6">
      <w:pPr>
        <w:numPr>
          <w:ilvl w:val="0"/>
          <w:numId w:val="20"/>
        </w:numPr>
        <w:ind w:left="357" w:hanging="357"/>
        <w:jc w:val="both"/>
        <w:rPr>
          <w:rFonts w:eastAsia="Arial Unicode MS"/>
          <w:kern w:val="1"/>
          <w:lang w:val="lv-LV" w:eastAsia="hi-IN" w:bidi="hi-IN"/>
        </w:rPr>
      </w:pPr>
      <w:r w:rsidRPr="007270DC">
        <w:rPr>
          <w:rFonts w:eastAsia="Arial Unicode MS"/>
          <w:kern w:val="1"/>
          <w:lang w:val="lv-LV" w:eastAsia="hi-IN" w:bidi="hi-IN"/>
        </w:rPr>
        <w:t xml:space="preserve">Kontroli par lēmuma izpildi uzdot Limbažu novada pašvaldības izpilddirektoram A. </w:t>
      </w:r>
      <w:proofErr w:type="spellStart"/>
      <w:r w:rsidRPr="007270DC">
        <w:rPr>
          <w:rFonts w:eastAsia="Arial Unicode MS"/>
          <w:kern w:val="1"/>
          <w:lang w:val="lv-LV" w:eastAsia="hi-IN" w:bidi="hi-IN"/>
        </w:rPr>
        <w:t>Ārgalim</w:t>
      </w:r>
      <w:proofErr w:type="spellEnd"/>
      <w:r w:rsidRPr="007270DC">
        <w:rPr>
          <w:rFonts w:eastAsia="Arial Unicode MS"/>
          <w:kern w:val="1"/>
          <w:lang w:val="lv-LV" w:eastAsia="hi-IN" w:bidi="hi-IN"/>
        </w:rPr>
        <w:t>.</w:t>
      </w:r>
    </w:p>
    <w:p w14:paraId="31E07D23" w14:textId="77777777" w:rsidR="007270DC" w:rsidRPr="007270DC" w:rsidRDefault="007270DC" w:rsidP="000A56A6">
      <w:pPr>
        <w:numPr>
          <w:ilvl w:val="0"/>
          <w:numId w:val="20"/>
        </w:numPr>
        <w:ind w:left="357" w:hanging="357"/>
        <w:jc w:val="both"/>
        <w:rPr>
          <w:rFonts w:eastAsia="Arial Unicode MS"/>
          <w:kern w:val="1"/>
          <w:lang w:val="lv-LV" w:eastAsia="hi-IN" w:bidi="hi-IN"/>
        </w:rPr>
      </w:pPr>
      <w:r w:rsidRPr="007270DC">
        <w:rPr>
          <w:rFonts w:eastAsia="Arial Unicode MS"/>
          <w:kern w:val="1"/>
          <w:lang w:val="lv-LV" w:eastAsia="hi-IN" w:bidi="hi-IN"/>
        </w:rPr>
        <w:t>Lēmuma projektu virzīt izskatīšanai Limbažu novada domes sēdē.</w:t>
      </w:r>
    </w:p>
    <w:p w14:paraId="706F31E5" w14:textId="77777777" w:rsidR="00246FFB" w:rsidRDefault="00246FFB" w:rsidP="002E2D3C">
      <w:pPr>
        <w:pStyle w:val="Sarakstarindkopa1"/>
        <w:spacing w:after="0" w:line="240" w:lineRule="auto"/>
        <w:ind w:left="360"/>
        <w:jc w:val="both"/>
        <w:rPr>
          <w:rFonts w:ascii="Times New Roman" w:hAnsi="Times New Roman"/>
          <w:sz w:val="24"/>
          <w:szCs w:val="24"/>
        </w:rPr>
      </w:pPr>
    </w:p>
    <w:p w14:paraId="695CB9EA" w14:textId="77777777" w:rsidR="00D313EC" w:rsidRPr="00025563" w:rsidRDefault="00D313EC"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1EEEE737" w14:textId="77777777" w:rsidR="007270DC" w:rsidRPr="007270DC" w:rsidRDefault="007270DC" w:rsidP="007270DC">
      <w:pPr>
        <w:pBdr>
          <w:bottom w:val="single" w:sz="6" w:space="1" w:color="auto"/>
        </w:pBdr>
        <w:jc w:val="both"/>
        <w:rPr>
          <w:b/>
          <w:bCs/>
          <w:lang w:val="lv-LV" w:eastAsia="lv-LV"/>
        </w:rPr>
      </w:pPr>
      <w:r w:rsidRPr="007270DC">
        <w:rPr>
          <w:b/>
          <w:bCs/>
          <w:noProof/>
          <w:lang w:val="lv-LV" w:eastAsia="lv-LV"/>
        </w:rPr>
        <w:t>Par konceptuālu atbalstu līdzfinansējuma piešķiršanai draudzes „LATVIJAS EVAŅĢĒLISKI LUTERISKĀS BAZNĪCAS LIELSALACAS DRAUDZE” projektam "Baznīcas kultūrvēsturiskā interjera atjaunošana"</w:t>
      </w:r>
    </w:p>
    <w:p w14:paraId="4E28DF9A" w14:textId="77777777" w:rsidR="007270DC" w:rsidRPr="007270DC" w:rsidRDefault="007270DC" w:rsidP="007270DC">
      <w:pPr>
        <w:jc w:val="center"/>
        <w:rPr>
          <w:lang w:val="lv-LV" w:eastAsia="lv-LV"/>
        </w:rPr>
      </w:pPr>
      <w:r w:rsidRPr="007270DC">
        <w:rPr>
          <w:lang w:val="lv-LV" w:eastAsia="lv-LV"/>
        </w:rPr>
        <w:lastRenderedPageBreak/>
        <w:t xml:space="preserve">Ziņo </w:t>
      </w:r>
      <w:r w:rsidRPr="007270DC">
        <w:rPr>
          <w:noProof/>
          <w:lang w:val="lv-LV" w:eastAsia="lv-LV"/>
        </w:rPr>
        <w:t>Sarma Kacara</w:t>
      </w:r>
    </w:p>
    <w:p w14:paraId="111700BF" w14:textId="77777777" w:rsidR="007270DC" w:rsidRPr="007270DC" w:rsidRDefault="007270DC" w:rsidP="007270DC">
      <w:pPr>
        <w:jc w:val="both"/>
        <w:rPr>
          <w:lang w:val="lv-LV" w:eastAsia="lv-LV"/>
        </w:rPr>
      </w:pPr>
    </w:p>
    <w:p w14:paraId="3A846525" w14:textId="77777777" w:rsidR="007270DC" w:rsidRPr="007270DC" w:rsidRDefault="007270DC" w:rsidP="007270DC">
      <w:pPr>
        <w:ind w:firstLine="720"/>
        <w:jc w:val="both"/>
        <w:rPr>
          <w:lang w:val="lv-LV" w:eastAsia="lv-LV"/>
        </w:rPr>
      </w:pPr>
      <w:r w:rsidRPr="007270DC">
        <w:rPr>
          <w:lang w:val="lv-LV" w:eastAsia="lv-LV"/>
        </w:rPr>
        <w:t>Limbažu novada pašvaldībā (turpmāk tekstā – Pašvaldība) saņemts draudzes “</w:t>
      </w:r>
      <w:r w:rsidRPr="007270DC">
        <w:rPr>
          <w:noProof/>
          <w:lang w:val="lv-LV" w:eastAsia="lv-LV"/>
        </w:rPr>
        <w:t>LATVIJAS EVAŅĢĒLISKI LUTERISKĀS BAZNĪCAS LIELSALACAS DRAUDZE</w:t>
      </w:r>
      <w:r w:rsidRPr="007270DC">
        <w:rPr>
          <w:lang w:val="lv-LV" w:eastAsia="lv-LV"/>
        </w:rPr>
        <w:t xml:space="preserve">”, reģistrācijas numurs 90000227716, (turpmāk tekstā – Draudze) 2024. gada 29. maija iesniegums (reģistrēts lietvedības sistēmā 29.05.2024. ar Nr. 4.8.1/24/3286). Draudze lūdz Pašvaldību, projekta “Baznīcas kultūrvēsturiskā interjera atjaunošana” (turpmāk tekstā – Projekts) apstiprināšanas gadījumā,  piešķirt līdzfinansējumu 10% apmērā no kopējām izmaksām, kas plānotas 100 000 EUR apmērā. Projekta mērķis ir Kultūrvēsturiskā mantojuma – </w:t>
      </w:r>
      <w:proofErr w:type="spellStart"/>
      <w:r w:rsidRPr="007270DC">
        <w:rPr>
          <w:lang w:val="lv-LV" w:eastAsia="lv-LV"/>
        </w:rPr>
        <w:t>Lielsalacas</w:t>
      </w:r>
      <w:proofErr w:type="spellEnd"/>
      <w:r w:rsidRPr="007270DC">
        <w:rPr>
          <w:lang w:val="lv-LV" w:eastAsia="lv-LV"/>
        </w:rPr>
        <w:t xml:space="preserve"> evaņģēliski luteriskās draudzes baznīcas ēkas iekšējā interjera – mūra sienu un griestu apmetuma un krāsojuma atjaunošana, sienu un griestu dekoru atjaunošana, sienu ornamentu un ciļņu restaurāciju un atjaunošanu. Projekta realizācijas laiks – līdz 2025.gada decembrim. </w:t>
      </w:r>
    </w:p>
    <w:p w14:paraId="04291A68" w14:textId="77777777" w:rsidR="007270DC" w:rsidRPr="007270DC" w:rsidRDefault="007270DC" w:rsidP="007270DC">
      <w:pPr>
        <w:ind w:firstLine="720"/>
        <w:jc w:val="both"/>
        <w:rPr>
          <w:lang w:val="lv-LV" w:eastAsia="lv-LV"/>
        </w:rPr>
      </w:pPr>
      <w:r w:rsidRPr="007270DC">
        <w:rPr>
          <w:lang w:val="lv-LV" w:eastAsia="lv-LV"/>
        </w:rPr>
        <w:t>Projektam paredzēts piesaistīt Eiropas Jūrlietu, zvejniecības un akvakultūras fonda līdzfinansējumu rīcībā “</w:t>
      </w:r>
      <w:r w:rsidRPr="007270DC">
        <w:rPr>
          <w:rFonts w:eastAsia="Lucida Sans Unicode"/>
          <w:lang w:val="lv-LV" w:eastAsia="lv-LV" w:bidi="hi-IN"/>
        </w:rPr>
        <w:t>Zivsaimniecības teritoriju un kultūras mantojuma saglabāšana”</w:t>
      </w:r>
      <w:r w:rsidRPr="007270DC">
        <w:rPr>
          <w:lang w:val="lv-LV" w:eastAsia="lv-LV"/>
        </w:rPr>
        <w:t xml:space="preserve">. </w:t>
      </w:r>
    </w:p>
    <w:p w14:paraId="41386B98" w14:textId="592BCC9F" w:rsidR="007270DC" w:rsidRPr="00B9502D" w:rsidRDefault="007270DC" w:rsidP="007270DC">
      <w:pPr>
        <w:ind w:firstLine="720"/>
        <w:jc w:val="both"/>
        <w:rPr>
          <w:b/>
          <w:bCs/>
          <w:lang w:val="lv-LV" w:eastAsia="lv-LV"/>
        </w:rPr>
      </w:pPr>
      <w:r w:rsidRPr="007270DC">
        <w:rPr>
          <w:lang w:val="lv-LV" w:eastAsia="lv-LV"/>
        </w:rPr>
        <w:t xml:space="preserve">Pamatojoties uz </w:t>
      </w:r>
      <w:bookmarkStart w:id="9" w:name="_Hlk123819037"/>
      <w:r w:rsidRPr="007270DC">
        <w:rPr>
          <w:lang w:val="lv-LV" w:eastAsia="lv-LV"/>
        </w:rPr>
        <w:t>Pašvaldību likuma 4. panta pirmās daļas 5. punktu un 5. pantu</w:t>
      </w:r>
      <w:bookmarkEnd w:id="9"/>
      <w:r w:rsidRPr="007270DC">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balsojumā nepiedalās deputāts </w:t>
      </w:r>
      <w:r w:rsidRPr="000B3961">
        <w:rPr>
          <w:rFonts w:eastAsia="Calibri"/>
          <w:lang w:val="lv-LV"/>
        </w:rPr>
        <w:t>Dāvis Melnalksnis</w:t>
      </w:r>
      <w:r>
        <w:rPr>
          <w:rFonts w:eastAsia="Calibri"/>
          <w:lang w:val="lv-LV"/>
        </w:rPr>
        <w:t xml:space="preserve">, </w:t>
      </w:r>
      <w:r w:rsidRPr="00B9502D">
        <w:rPr>
          <w:lang w:val="lv-LV" w:eastAsia="lv-LV"/>
        </w:rPr>
        <w:t>komiteja</w:t>
      </w:r>
      <w:r w:rsidRPr="00B9502D">
        <w:rPr>
          <w:b/>
          <w:bCs/>
          <w:lang w:val="lv-LV" w:eastAsia="lv-LV"/>
        </w:rPr>
        <w:t xml:space="preserve"> NOLEMJ:</w:t>
      </w:r>
    </w:p>
    <w:p w14:paraId="2862F365" w14:textId="0FFB92B9" w:rsidR="007270DC" w:rsidRPr="007270DC" w:rsidRDefault="007270DC" w:rsidP="007270DC">
      <w:pPr>
        <w:ind w:firstLine="720"/>
        <w:jc w:val="both"/>
        <w:rPr>
          <w:b/>
          <w:bCs/>
          <w:lang w:val="lv-LV" w:eastAsia="lv-LV"/>
        </w:rPr>
      </w:pPr>
    </w:p>
    <w:p w14:paraId="77202628" w14:textId="77777777" w:rsidR="007270DC" w:rsidRPr="007270DC" w:rsidRDefault="007270DC" w:rsidP="000A56A6">
      <w:pPr>
        <w:numPr>
          <w:ilvl w:val="0"/>
          <w:numId w:val="21"/>
        </w:numPr>
        <w:ind w:left="357" w:hanging="357"/>
        <w:contextualSpacing/>
        <w:jc w:val="both"/>
        <w:rPr>
          <w:color w:val="000000"/>
          <w:lang w:val="lv-LV" w:eastAsia="lv-LV"/>
        </w:rPr>
      </w:pPr>
      <w:r w:rsidRPr="007270DC">
        <w:rPr>
          <w:color w:val="000000"/>
          <w:lang w:val="lv-LV" w:eastAsia="lv-LV"/>
        </w:rPr>
        <w:t xml:space="preserve">Konceptuāli atbalstīt </w:t>
      </w:r>
      <w:r w:rsidRPr="007270DC">
        <w:rPr>
          <w:bCs/>
          <w:noProof/>
          <w:lang w:val="lv-LV" w:eastAsia="lv-LV"/>
        </w:rPr>
        <w:t xml:space="preserve">līdzfinansējuma piešķiršanu </w:t>
      </w:r>
      <w:r w:rsidRPr="007270DC">
        <w:rPr>
          <w:lang w:val="lv-LV" w:eastAsia="lv-LV"/>
        </w:rPr>
        <w:t>draudzes “</w:t>
      </w:r>
      <w:r w:rsidRPr="007270DC">
        <w:rPr>
          <w:noProof/>
          <w:lang w:val="lv-LV" w:eastAsia="lv-LV"/>
        </w:rPr>
        <w:t>LATVIJAS EVAŅĢĒLISKI LUTERISKĀS BAZNĪCAS LIELSALACAS DRAUDZE</w:t>
      </w:r>
      <w:r w:rsidRPr="007270DC">
        <w:rPr>
          <w:lang w:val="lv-LV" w:eastAsia="lv-LV"/>
        </w:rPr>
        <w:t>”</w:t>
      </w:r>
      <w:r w:rsidRPr="007270DC">
        <w:rPr>
          <w:bCs/>
          <w:noProof/>
          <w:lang w:val="lv-LV" w:eastAsia="lv-LV"/>
        </w:rPr>
        <w:t xml:space="preserve"> projektam “</w:t>
      </w:r>
      <w:r w:rsidRPr="007270DC">
        <w:rPr>
          <w:lang w:val="lv-LV" w:eastAsia="lv-LV"/>
        </w:rPr>
        <w:t>Baznīcas kultūrvēsturiskā interjera atjaunošana”</w:t>
      </w:r>
      <w:r w:rsidRPr="007270DC">
        <w:rPr>
          <w:bCs/>
          <w:noProof/>
          <w:lang w:val="lv-LV" w:eastAsia="lv-LV"/>
        </w:rPr>
        <w:t xml:space="preserve"> </w:t>
      </w:r>
      <w:r w:rsidRPr="007270DC">
        <w:rPr>
          <w:color w:val="000000"/>
          <w:lang w:val="lv-LV" w:eastAsia="lv-LV"/>
        </w:rPr>
        <w:t xml:space="preserve">10% apmērā no projekta kopējām attiecināmām izmaksām, tas ir 10 000 </w:t>
      </w:r>
      <w:proofErr w:type="spellStart"/>
      <w:r w:rsidRPr="007270DC">
        <w:rPr>
          <w:i/>
          <w:iCs/>
          <w:color w:val="000000"/>
          <w:lang w:val="lv-LV" w:eastAsia="lv-LV"/>
        </w:rPr>
        <w:t>euro</w:t>
      </w:r>
      <w:proofErr w:type="spellEnd"/>
      <w:r w:rsidRPr="007270DC">
        <w:rPr>
          <w:i/>
          <w:iCs/>
          <w:color w:val="000000"/>
          <w:lang w:val="lv-LV" w:eastAsia="lv-LV"/>
        </w:rPr>
        <w:t xml:space="preserve"> </w:t>
      </w:r>
      <w:r w:rsidRPr="007270DC">
        <w:rPr>
          <w:iCs/>
          <w:color w:val="000000"/>
          <w:lang w:val="lv-LV" w:eastAsia="lv-LV"/>
        </w:rPr>
        <w:t xml:space="preserve">(desmit </w:t>
      </w:r>
      <w:r w:rsidRPr="007270DC">
        <w:rPr>
          <w:color w:val="000000"/>
          <w:lang w:val="lv-LV" w:eastAsia="lv-LV"/>
        </w:rPr>
        <w:t>tūkstoši eiro).</w:t>
      </w:r>
    </w:p>
    <w:p w14:paraId="2764BCC7" w14:textId="77777777" w:rsidR="007270DC" w:rsidRPr="007270DC" w:rsidRDefault="007270DC" w:rsidP="000A56A6">
      <w:pPr>
        <w:numPr>
          <w:ilvl w:val="0"/>
          <w:numId w:val="21"/>
        </w:numPr>
        <w:ind w:left="357" w:hanging="357"/>
        <w:contextualSpacing/>
        <w:jc w:val="both"/>
        <w:rPr>
          <w:color w:val="000000"/>
          <w:lang w:val="lv-LV" w:eastAsia="lv-LV"/>
        </w:rPr>
      </w:pPr>
      <w:r w:rsidRPr="007270DC">
        <w:rPr>
          <w:color w:val="000000"/>
          <w:lang w:val="lv-LV" w:eastAsia="lv-LV"/>
        </w:rPr>
        <w:t xml:space="preserve">Uzdot Attīstības un projektu nodaļai projekta </w:t>
      </w:r>
      <w:r w:rsidRPr="007270DC">
        <w:rPr>
          <w:bCs/>
          <w:noProof/>
          <w:lang w:val="lv-LV" w:eastAsia="lv-LV"/>
        </w:rPr>
        <w:t>“</w:t>
      </w:r>
      <w:r w:rsidRPr="007270DC">
        <w:rPr>
          <w:lang w:val="lv-LV" w:eastAsia="lv-LV"/>
        </w:rPr>
        <w:t>Baznīcas kultūrvēsturiskā interjera atjaunošana”</w:t>
      </w:r>
      <w:r w:rsidRPr="007270DC">
        <w:rPr>
          <w:color w:val="000000"/>
          <w:lang w:val="lv-LV" w:eastAsia="lv-LV"/>
        </w:rPr>
        <w:t xml:space="preserve"> atbalsta gadījumā, pēc apliecinošu dokumentu saņemšanas Limbažu novada pašvaldībā, sagatavot lēmuma projektu par līdzfinansējuma piešķiršanu, konkretizējot, no kādiem Limbažu novada pašvaldības budžeta līdzekļiem tas piešķirams.</w:t>
      </w:r>
    </w:p>
    <w:p w14:paraId="5EAAD5AA" w14:textId="77777777" w:rsidR="007270DC" w:rsidRPr="007270DC" w:rsidRDefault="007270DC" w:rsidP="000A56A6">
      <w:pPr>
        <w:numPr>
          <w:ilvl w:val="0"/>
          <w:numId w:val="21"/>
        </w:numPr>
        <w:ind w:left="357" w:hanging="357"/>
        <w:contextualSpacing/>
        <w:jc w:val="both"/>
        <w:rPr>
          <w:lang w:val="lv-LV" w:eastAsia="lv-LV"/>
        </w:rPr>
      </w:pPr>
      <w:r w:rsidRPr="007270DC">
        <w:rPr>
          <w:lang w:val="lv-LV" w:eastAsia="lv-LV"/>
        </w:rPr>
        <w:t xml:space="preserve">Atbildīgo par lēmuma izpildi noteikt </w:t>
      </w:r>
      <w:r w:rsidRPr="007270DC">
        <w:rPr>
          <w:color w:val="000000"/>
          <w:lang w:val="lv-LV" w:eastAsia="lv-LV"/>
        </w:rPr>
        <w:t xml:space="preserve">Limbažu novada pašvaldības </w:t>
      </w:r>
      <w:r w:rsidRPr="007270DC">
        <w:rPr>
          <w:lang w:val="lv-LV" w:eastAsia="lv-LV"/>
        </w:rPr>
        <w:t>Attīstības un projektu nodaļu.</w:t>
      </w:r>
    </w:p>
    <w:p w14:paraId="5AD3BD83" w14:textId="77777777" w:rsidR="007270DC" w:rsidRPr="007270DC" w:rsidRDefault="007270DC" w:rsidP="000A56A6">
      <w:pPr>
        <w:numPr>
          <w:ilvl w:val="0"/>
          <w:numId w:val="21"/>
        </w:numPr>
        <w:ind w:left="357" w:hanging="357"/>
        <w:contextualSpacing/>
        <w:jc w:val="both"/>
        <w:rPr>
          <w:lang w:val="lv-LV" w:eastAsia="lv-LV"/>
        </w:rPr>
      </w:pPr>
      <w:r w:rsidRPr="007270DC">
        <w:rPr>
          <w:lang w:val="lv-LV" w:eastAsia="lv-LV"/>
        </w:rPr>
        <w:t>Kontroli par lēmuma izpildi uzdot veikt Limbažu novada pašvaldības izpilddirektoram.</w:t>
      </w:r>
    </w:p>
    <w:p w14:paraId="081A33DE" w14:textId="77777777" w:rsidR="007270DC" w:rsidRPr="007270DC" w:rsidRDefault="007270DC" w:rsidP="000A56A6">
      <w:pPr>
        <w:numPr>
          <w:ilvl w:val="0"/>
          <w:numId w:val="21"/>
        </w:numPr>
        <w:ind w:left="357" w:hanging="357"/>
        <w:contextualSpacing/>
        <w:jc w:val="both"/>
        <w:rPr>
          <w:lang w:val="lv-LV" w:eastAsia="lv-LV"/>
        </w:rPr>
      </w:pPr>
      <w:r w:rsidRPr="007270DC">
        <w:rPr>
          <w:lang w:val="lv-LV" w:eastAsia="lv-LV"/>
        </w:rPr>
        <w:t>Lēmuma projektu virzīt izskatīšanai Limbažu novada domes sēdē.</w:t>
      </w:r>
    </w:p>
    <w:p w14:paraId="3559FDB0" w14:textId="77777777" w:rsidR="00922026" w:rsidRDefault="00922026" w:rsidP="002E2D3C">
      <w:pPr>
        <w:pStyle w:val="Sarakstarindkopa1"/>
        <w:spacing w:after="0" w:line="240" w:lineRule="auto"/>
        <w:ind w:left="0" w:firstLine="720"/>
        <w:jc w:val="both"/>
        <w:rPr>
          <w:rFonts w:ascii="Times New Roman" w:hAnsi="Times New Roman"/>
          <w:sz w:val="24"/>
          <w:szCs w:val="24"/>
        </w:rPr>
      </w:pPr>
    </w:p>
    <w:p w14:paraId="2ACEA8A5" w14:textId="2035E1F4" w:rsidR="007270DC" w:rsidRDefault="007270DC" w:rsidP="007270DC">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w:t>
      </w:r>
      <w:r w:rsidRPr="007270DC">
        <w:rPr>
          <w:rFonts w:ascii="Times New Roman" w:hAnsi="Times New Roman"/>
          <w:sz w:val="24"/>
          <w:szCs w:val="24"/>
        </w:rPr>
        <w:t xml:space="preserve">eputāts Dāvis Melnalksnis </w:t>
      </w:r>
      <w:r>
        <w:rPr>
          <w:rFonts w:ascii="Times New Roman" w:hAnsi="Times New Roman"/>
          <w:sz w:val="24"/>
          <w:szCs w:val="24"/>
        </w:rPr>
        <w:t xml:space="preserve">informē, ka </w:t>
      </w:r>
      <w:r w:rsidRPr="007270DC">
        <w:rPr>
          <w:rFonts w:ascii="Times New Roman" w:hAnsi="Times New Roman"/>
          <w:sz w:val="24"/>
          <w:szCs w:val="24"/>
        </w:rPr>
        <w:t>balsojumā nepiedalās</w:t>
      </w:r>
      <w:r>
        <w:rPr>
          <w:rFonts w:ascii="Times New Roman" w:hAnsi="Times New Roman"/>
          <w:sz w:val="24"/>
          <w:szCs w:val="24"/>
        </w:rPr>
        <w:t>.</w:t>
      </w:r>
    </w:p>
    <w:p w14:paraId="06011317" w14:textId="77777777" w:rsidR="007270DC" w:rsidRDefault="007270DC" w:rsidP="007270DC">
      <w:pPr>
        <w:pStyle w:val="Sarakstarindkopa1"/>
        <w:spacing w:after="0" w:line="240" w:lineRule="auto"/>
        <w:ind w:left="0"/>
        <w:jc w:val="both"/>
        <w:rPr>
          <w:rFonts w:ascii="Times New Roman" w:hAnsi="Times New Roman"/>
          <w:sz w:val="24"/>
          <w:szCs w:val="24"/>
        </w:rPr>
      </w:pPr>
    </w:p>
    <w:p w14:paraId="72460C61" w14:textId="5E70250C" w:rsidR="007270DC" w:rsidRDefault="007270DC" w:rsidP="007270DC">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 14:37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5862B96B" w14:textId="6604D483" w:rsidR="007270DC" w:rsidRDefault="007270DC" w:rsidP="007270DC">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14:55 sēde tiek atsākta.</w:t>
      </w:r>
    </w:p>
    <w:p w14:paraId="0D3E6F43" w14:textId="713B2B82" w:rsidR="007270DC" w:rsidRDefault="007270DC" w:rsidP="002E2D3C">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w:t>
      </w:r>
    </w:p>
    <w:p w14:paraId="15CF84DA" w14:textId="55287C89" w:rsidR="00201307" w:rsidRPr="00025563" w:rsidRDefault="007270DC" w:rsidP="002E2D3C">
      <w:pPr>
        <w:pStyle w:val="Sarakstarindkopa1"/>
        <w:spacing w:after="0" w:line="240" w:lineRule="auto"/>
        <w:ind w:left="0" w:firstLine="720"/>
        <w:jc w:val="both"/>
        <w:rPr>
          <w:rFonts w:ascii="Times New Roman" w:hAnsi="Times New Roman"/>
          <w:sz w:val="24"/>
          <w:szCs w:val="24"/>
        </w:rPr>
      </w:pPr>
      <w:r w:rsidRPr="007270DC">
        <w:rPr>
          <w:rFonts w:ascii="Times New Roman" w:hAnsi="Times New Roman"/>
          <w:sz w:val="24"/>
          <w:szCs w:val="24"/>
        </w:rPr>
        <w:t xml:space="preserve"> </w:t>
      </w:r>
    </w:p>
    <w:p w14:paraId="249E92E7" w14:textId="6A63F6BD" w:rsidR="00BE6EE9" w:rsidRPr="00025563" w:rsidRDefault="00BE6EE9" w:rsidP="002E2D3C">
      <w:pPr>
        <w:pStyle w:val="Virsraksts1"/>
        <w:jc w:val="center"/>
      </w:pPr>
      <w:r w:rsidRPr="00025563">
        <w:t>17</w:t>
      </w:r>
      <w:r w:rsidR="009D2C83" w:rsidRPr="00025563">
        <w:t>.</w:t>
      </w:r>
    </w:p>
    <w:p w14:paraId="495D0CDF" w14:textId="77777777" w:rsidR="007270DC" w:rsidRPr="007270DC" w:rsidRDefault="007270DC" w:rsidP="007270DC">
      <w:pPr>
        <w:pBdr>
          <w:bottom w:val="single" w:sz="6" w:space="1" w:color="auto"/>
        </w:pBdr>
        <w:jc w:val="both"/>
        <w:rPr>
          <w:b/>
          <w:bCs/>
          <w:lang w:val="lv-LV" w:eastAsia="lv-LV"/>
        </w:rPr>
      </w:pPr>
      <w:r w:rsidRPr="007270DC">
        <w:rPr>
          <w:b/>
          <w:bCs/>
          <w:noProof/>
          <w:lang w:val="lv-LV" w:eastAsia="lv-LV"/>
        </w:rPr>
        <w:t>Par konceptuālu atbalstu līdzfinansējuma piešķiršanai biedrības "Sports Salacgrīvas novadam" projektam "Mākslīgais futbola laukuma segums"</w:t>
      </w:r>
    </w:p>
    <w:p w14:paraId="11C3A174" w14:textId="77777777" w:rsidR="007270DC" w:rsidRPr="007270DC" w:rsidRDefault="007270DC" w:rsidP="007270DC">
      <w:pPr>
        <w:jc w:val="center"/>
        <w:rPr>
          <w:lang w:val="lv-LV" w:eastAsia="lv-LV"/>
        </w:rPr>
      </w:pPr>
      <w:r w:rsidRPr="007270DC">
        <w:rPr>
          <w:lang w:val="lv-LV" w:eastAsia="lv-LV"/>
        </w:rPr>
        <w:t xml:space="preserve">Ziņo </w:t>
      </w:r>
      <w:r w:rsidRPr="007270DC">
        <w:rPr>
          <w:noProof/>
          <w:lang w:val="lv-LV" w:eastAsia="lv-LV"/>
        </w:rPr>
        <w:t>Sarma Kacara</w:t>
      </w:r>
    </w:p>
    <w:p w14:paraId="19159BD6" w14:textId="77777777" w:rsidR="007270DC" w:rsidRPr="007270DC" w:rsidRDefault="007270DC" w:rsidP="007270DC">
      <w:pPr>
        <w:jc w:val="both"/>
        <w:rPr>
          <w:lang w:val="lv-LV" w:eastAsia="lv-LV"/>
        </w:rPr>
      </w:pPr>
    </w:p>
    <w:p w14:paraId="6D081929" w14:textId="77777777" w:rsidR="007270DC" w:rsidRPr="007270DC" w:rsidRDefault="007270DC" w:rsidP="007270DC">
      <w:pPr>
        <w:ind w:firstLine="720"/>
        <w:jc w:val="both"/>
        <w:rPr>
          <w:lang w:val="lv-LV" w:eastAsia="lv-LV"/>
        </w:rPr>
      </w:pPr>
      <w:r w:rsidRPr="007270DC">
        <w:rPr>
          <w:lang w:val="lv-LV" w:eastAsia="lv-LV"/>
        </w:rPr>
        <w:t>Limbažu novada pašvaldībā (turpmāk tekstā – Pašvaldība) saņemts biedrības “</w:t>
      </w:r>
      <w:r w:rsidRPr="007270DC">
        <w:rPr>
          <w:noProof/>
          <w:lang w:val="lv-LV" w:eastAsia="lv-LV"/>
        </w:rPr>
        <w:t>Sports Salacgrīvas novadam</w:t>
      </w:r>
      <w:r w:rsidRPr="007270DC">
        <w:rPr>
          <w:lang w:val="lv-LV" w:eastAsia="lv-LV"/>
        </w:rPr>
        <w:t xml:space="preserve">”, reģistrācijas numurs 40008144343, (turpmāk tekstā – Biedrība) 2024. gada 25. jūnija iesniegums (reģistrēts lietvedības sistēmā 26.06.2024. ar Nr. 4.8.4/24/3929). Biedrība lūdz Pašvaldību, projekta “Mākslīgais futbola laukuma segums” (turpmāk tekstā – Projekts) apstiprināšanas gadījumā,  piešķirt līdzfinansējumu 10% apmērā no kopējām izmaksām, kas plānotas 48 448 EUR apmērā. Projektā paredzēts uzstādīt mākslīgo futbola laukuma segumu Krasta ielā 40B, Salacgrīvā. Projekta realizācijas laiks – līdz 2025.gada jūnijam. </w:t>
      </w:r>
    </w:p>
    <w:p w14:paraId="6ABA317A" w14:textId="77777777" w:rsidR="007270DC" w:rsidRPr="007270DC" w:rsidRDefault="007270DC" w:rsidP="007270DC">
      <w:pPr>
        <w:ind w:firstLine="720"/>
        <w:jc w:val="both"/>
        <w:rPr>
          <w:lang w:val="lv-LV" w:eastAsia="lv-LV"/>
        </w:rPr>
      </w:pPr>
      <w:r w:rsidRPr="007270DC">
        <w:rPr>
          <w:lang w:val="lv-LV" w:eastAsia="lv-LV"/>
        </w:rPr>
        <w:t>Projektam paredzēts piesaistīt Eiropas Lauksaimniecības fonda lauku attīstībai līdzfinansējumu rīcībā “</w:t>
      </w:r>
      <w:r w:rsidRPr="007270DC">
        <w:rPr>
          <w:rFonts w:eastAsia="Lucida Sans Unicode"/>
          <w:lang w:val="lv-LV" w:eastAsia="lv-LV" w:bidi="hi-IN"/>
        </w:rPr>
        <w:t>Dzīves vides sakārtošana, brīvā laika pavadīšana un dabas resursu efektīva izmantošana un kultūrvēsturiskā mantojuma saglabāšana”</w:t>
      </w:r>
      <w:r w:rsidRPr="007270DC">
        <w:rPr>
          <w:lang w:val="lv-LV" w:eastAsia="lv-LV"/>
        </w:rPr>
        <w:t xml:space="preserve">. </w:t>
      </w:r>
    </w:p>
    <w:p w14:paraId="1377885E" w14:textId="77777777" w:rsidR="007270DC" w:rsidRPr="00B9502D" w:rsidRDefault="007270DC" w:rsidP="007270DC">
      <w:pPr>
        <w:ind w:firstLine="720"/>
        <w:jc w:val="both"/>
        <w:rPr>
          <w:b/>
          <w:bCs/>
          <w:lang w:val="lv-LV" w:eastAsia="lv-LV"/>
        </w:rPr>
      </w:pPr>
      <w:r w:rsidRPr="007270DC">
        <w:rPr>
          <w:lang w:val="lv-LV" w:eastAsia="lv-LV"/>
        </w:rPr>
        <w:lastRenderedPageBreak/>
        <w:t xml:space="preserve">Pamatojoties uz Pašvaldību likuma 4. panta pirmās daļas 5. punktu un 5.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AF60E13" w14:textId="0A8B0CD2" w:rsidR="007270DC" w:rsidRPr="007270DC" w:rsidRDefault="007270DC" w:rsidP="007270DC">
      <w:pPr>
        <w:ind w:firstLine="720"/>
        <w:jc w:val="both"/>
        <w:rPr>
          <w:lang w:val="lv-LV" w:eastAsia="lv-LV"/>
        </w:rPr>
      </w:pPr>
    </w:p>
    <w:p w14:paraId="7C86DEC4" w14:textId="77777777" w:rsidR="007270DC" w:rsidRPr="007270DC" w:rsidRDefault="007270DC" w:rsidP="000A56A6">
      <w:pPr>
        <w:numPr>
          <w:ilvl w:val="0"/>
          <w:numId w:val="22"/>
        </w:numPr>
        <w:ind w:left="357" w:hanging="357"/>
        <w:contextualSpacing/>
        <w:jc w:val="both"/>
        <w:rPr>
          <w:color w:val="000000"/>
          <w:lang w:val="lv-LV" w:eastAsia="lv-LV"/>
        </w:rPr>
      </w:pPr>
      <w:r w:rsidRPr="007270DC">
        <w:rPr>
          <w:color w:val="000000"/>
          <w:lang w:val="lv-LV" w:eastAsia="lv-LV"/>
        </w:rPr>
        <w:t xml:space="preserve">Konceptuāli atbalstīt </w:t>
      </w:r>
      <w:r w:rsidRPr="007270DC">
        <w:rPr>
          <w:bCs/>
          <w:noProof/>
          <w:lang w:val="lv-LV" w:eastAsia="lv-LV"/>
        </w:rPr>
        <w:t xml:space="preserve">līdzfinansējuma piešķiršanu </w:t>
      </w:r>
      <w:r w:rsidRPr="007270DC">
        <w:rPr>
          <w:lang w:val="lv-LV" w:eastAsia="lv-LV"/>
        </w:rPr>
        <w:t>biedrības “</w:t>
      </w:r>
      <w:r w:rsidRPr="007270DC">
        <w:rPr>
          <w:noProof/>
          <w:lang w:val="lv-LV" w:eastAsia="lv-LV"/>
        </w:rPr>
        <w:t>Sports Salacgrīvas novadam</w:t>
      </w:r>
      <w:r w:rsidRPr="007270DC">
        <w:rPr>
          <w:lang w:val="lv-LV" w:eastAsia="lv-LV"/>
        </w:rPr>
        <w:t>”</w:t>
      </w:r>
      <w:r w:rsidRPr="007270DC">
        <w:rPr>
          <w:bCs/>
          <w:noProof/>
          <w:lang w:val="lv-LV" w:eastAsia="lv-LV"/>
        </w:rPr>
        <w:t xml:space="preserve"> projektam “</w:t>
      </w:r>
      <w:r w:rsidRPr="007270DC">
        <w:rPr>
          <w:lang w:val="lv-LV" w:eastAsia="lv-LV"/>
        </w:rPr>
        <w:t>Mākslīgais futbola laukuma segums”</w:t>
      </w:r>
      <w:r w:rsidRPr="007270DC">
        <w:rPr>
          <w:bCs/>
          <w:noProof/>
          <w:lang w:val="lv-LV" w:eastAsia="lv-LV"/>
        </w:rPr>
        <w:t xml:space="preserve"> </w:t>
      </w:r>
      <w:r w:rsidRPr="007270DC">
        <w:rPr>
          <w:color w:val="000000"/>
          <w:lang w:val="lv-LV" w:eastAsia="lv-LV"/>
        </w:rPr>
        <w:t xml:space="preserve">10% apmērā no projekta kopējām attiecināmām izmaksām, tas ir 4 844,80 </w:t>
      </w:r>
      <w:proofErr w:type="spellStart"/>
      <w:r w:rsidRPr="007270DC">
        <w:rPr>
          <w:i/>
          <w:iCs/>
          <w:color w:val="000000"/>
          <w:lang w:val="lv-LV" w:eastAsia="lv-LV"/>
        </w:rPr>
        <w:t>euro</w:t>
      </w:r>
      <w:proofErr w:type="spellEnd"/>
      <w:r w:rsidRPr="007270DC">
        <w:rPr>
          <w:i/>
          <w:iCs/>
          <w:color w:val="000000"/>
          <w:lang w:val="lv-LV" w:eastAsia="lv-LV"/>
        </w:rPr>
        <w:t xml:space="preserve"> </w:t>
      </w:r>
      <w:r w:rsidRPr="007270DC">
        <w:rPr>
          <w:iCs/>
          <w:color w:val="000000"/>
          <w:lang w:val="lv-LV" w:eastAsia="lv-LV"/>
        </w:rPr>
        <w:t xml:space="preserve">(četri </w:t>
      </w:r>
      <w:r w:rsidRPr="007270DC">
        <w:rPr>
          <w:color w:val="000000"/>
          <w:lang w:val="lv-LV" w:eastAsia="lv-LV"/>
        </w:rPr>
        <w:t>tūkstoši astoņi simti četrdesmit četri eiro, 80 centi).</w:t>
      </w:r>
    </w:p>
    <w:p w14:paraId="5D1D0CBF" w14:textId="77777777" w:rsidR="007270DC" w:rsidRPr="007270DC" w:rsidRDefault="007270DC" w:rsidP="000A56A6">
      <w:pPr>
        <w:numPr>
          <w:ilvl w:val="0"/>
          <w:numId w:val="22"/>
        </w:numPr>
        <w:ind w:left="357" w:hanging="357"/>
        <w:contextualSpacing/>
        <w:jc w:val="both"/>
        <w:rPr>
          <w:color w:val="000000"/>
          <w:lang w:val="lv-LV" w:eastAsia="lv-LV"/>
        </w:rPr>
      </w:pPr>
      <w:r w:rsidRPr="007270DC">
        <w:rPr>
          <w:color w:val="000000"/>
          <w:lang w:val="lv-LV" w:eastAsia="lv-LV"/>
        </w:rPr>
        <w:t xml:space="preserve">Uzdot Attīstības un projektu nodaļai projekta </w:t>
      </w:r>
      <w:r w:rsidRPr="007270DC">
        <w:rPr>
          <w:bCs/>
          <w:noProof/>
          <w:lang w:val="lv-LV" w:eastAsia="lv-LV"/>
        </w:rPr>
        <w:t>“</w:t>
      </w:r>
      <w:r w:rsidRPr="007270DC">
        <w:rPr>
          <w:lang w:val="lv-LV" w:eastAsia="lv-LV"/>
        </w:rPr>
        <w:t>Mākslīgais futbola laukuma segums”</w:t>
      </w:r>
      <w:r w:rsidRPr="007270DC">
        <w:rPr>
          <w:color w:val="000000"/>
          <w:lang w:val="lv-LV" w:eastAsia="lv-LV"/>
        </w:rPr>
        <w:t xml:space="preserve"> atbalsta gadījumā, pēc apliecinošu dokumentu saņemšanas Limbažu novada pašvaldībā, sagatavot lēmuma projektu par līdzfinansējuma piešķiršanu, konkretizējot, no kādiem Limbažu novada pašvaldības budžeta līdzekļiem tas piešķirams.</w:t>
      </w:r>
    </w:p>
    <w:p w14:paraId="3E7EEBDB" w14:textId="77777777" w:rsidR="007270DC" w:rsidRPr="007270DC" w:rsidRDefault="007270DC" w:rsidP="000A56A6">
      <w:pPr>
        <w:numPr>
          <w:ilvl w:val="0"/>
          <w:numId w:val="22"/>
        </w:numPr>
        <w:ind w:left="357" w:hanging="357"/>
        <w:contextualSpacing/>
        <w:jc w:val="both"/>
        <w:rPr>
          <w:lang w:val="lv-LV" w:eastAsia="lv-LV"/>
        </w:rPr>
      </w:pPr>
      <w:r w:rsidRPr="007270DC">
        <w:rPr>
          <w:lang w:val="lv-LV" w:eastAsia="lv-LV"/>
        </w:rPr>
        <w:t xml:space="preserve">Atbildīgo par lēmuma izpildi noteikt </w:t>
      </w:r>
      <w:r w:rsidRPr="007270DC">
        <w:rPr>
          <w:color w:val="000000"/>
          <w:lang w:val="lv-LV" w:eastAsia="lv-LV"/>
        </w:rPr>
        <w:t xml:space="preserve">Limbažu novada pašvaldības </w:t>
      </w:r>
      <w:r w:rsidRPr="007270DC">
        <w:rPr>
          <w:lang w:val="lv-LV" w:eastAsia="lv-LV"/>
        </w:rPr>
        <w:t>Attīstības un projektu nodaļu.</w:t>
      </w:r>
    </w:p>
    <w:p w14:paraId="262AFCB0" w14:textId="77777777" w:rsidR="007270DC" w:rsidRPr="007270DC" w:rsidRDefault="007270DC" w:rsidP="000A56A6">
      <w:pPr>
        <w:numPr>
          <w:ilvl w:val="0"/>
          <w:numId w:val="22"/>
        </w:numPr>
        <w:ind w:left="357" w:hanging="357"/>
        <w:contextualSpacing/>
        <w:jc w:val="both"/>
        <w:rPr>
          <w:lang w:val="lv-LV" w:eastAsia="lv-LV"/>
        </w:rPr>
      </w:pPr>
      <w:r w:rsidRPr="007270DC">
        <w:rPr>
          <w:lang w:val="lv-LV" w:eastAsia="lv-LV"/>
        </w:rPr>
        <w:t>Kontroli par lēmuma izpildi uzdot veikt Limbažu novada pašvaldības izpilddirektoram.</w:t>
      </w:r>
    </w:p>
    <w:p w14:paraId="5A2CB464" w14:textId="77777777" w:rsidR="007270DC" w:rsidRPr="007270DC" w:rsidRDefault="007270DC" w:rsidP="000A56A6">
      <w:pPr>
        <w:numPr>
          <w:ilvl w:val="0"/>
          <w:numId w:val="22"/>
        </w:numPr>
        <w:ind w:left="357" w:hanging="357"/>
        <w:contextualSpacing/>
        <w:jc w:val="both"/>
        <w:rPr>
          <w:lang w:val="lv-LV" w:eastAsia="hi-IN" w:bidi="hi-IN"/>
        </w:rPr>
      </w:pPr>
      <w:r w:rsidRPr="007270DC">
        <w:rPr>
          <w:lang w:val="lv-LV" w:eastAsia="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41EE3C55" w14:textId="77777777" w:rsidR="00D92BD5" w:rsidRPr="00D92BD5" w:rsidRDefault="00D92BD5" w:rsidP="00D92BD5">
      <w:pPr>
        <w:pBdr>
          <w:bottom w:val="single" w:sz="4" w:space="1" w:color="auto"/>
        </w:pBdr>
        <w:jc w:val="both"/>
        <w:rPr>
          <w:b/>
          <w:bCs/>
          <w:noProof/>
          <w:lang w:val="lv-LV" w:eastAsia="lv-LV"/>
        </w:rPr>
      </w:pPr>
      <w:r w:rsidRPr="00D92BD5">
        <w:rPr>
          <w:b/>
          <w:bCs/>
          <w:noProof/>
          <w:lang w:val="lv-LV" w:eastAsia="lv-LV"/>
        </w:rPr>
        <w:t>Par projekta "Ceļa posma Oltūži - veczemju klintis pārbūve" iekļaušanu budžetā</w:t>
      </w:r>
    </w:p>
    <w:p w14:paraId="6B8D60FF" w14:textId="77777777" w:rsidR="00D92BD5" w:rsidRPr="00D92BD5" w:rsidRDefault="00D92BD5" w:rsidP="00D92BD5">
      <w:pPr>
        <w:jc w:val="center"/>
        <w:rPr>
          <w:lang w:val="lv-LV" w:eastAsia="lv-LV"/>
        </w:rPr>
      </w:pPr>
      <w:r w:rsidRPr="00D92BD5">
        <w:rPr>
          <w:lang w:val="lv-LV" w:eastAsia="lv-LV"/>
        </w:rPr>
        <w:t xml:space="preserve">Ziņo </w:t>
      </w:r>
      <w:r w:rsidRPr="00D92BD5">
        <w:rPr>
          <w:noProof/>
          <w:lang w:val="lv-LV" w:eastAsia="lv-LV"/>
        </w:rPr>
        <w:t>Sarma Kacara</w:t>
      </w:r>
    </w:p>
    <w:p w14:paraId="29CEF87F" w14:textId="77777777" w:rsidR="00D92BD5" w:rsidRPr="00D92BD5" w:rsidRDefault="00D92BD5" w:rsidP="00D92BD5">
      <w:pPr>
        <w:jc w:val="both"/>
        <w:rPr>
          <w:lang w:val="lv-LV" w:eastAsia="lv-LV"/>
        </w:rPr>
      </w:pPr>
    </w:p>
    <w:p w14:paraId="041FDC4F" w14:textId="77777777" w:rsidR="00D92BD5" w:rsidRPr="00D92BD5" w:rsidRDefault="00D92BD5" w:rsidP="00D92BD5">
      <w:pPr>
        <w:ind w:firstLine="720"/>
        <w:jc w:val="both"/>
        <w:rPr>
          <w:noProof/>
          <w:lang w:val="lv-LV" w:eastAsia="lv-LV"/>
        </w:rPr>
      </w:pPr>
      <w:r w:rsidRPr="00D92BD5">
        <w:rPr>
          <w:lang w:val="lv-LV" w:eastAsia="lv-LV"/>
        </w:rPr>
        <w:t xml:space="preserve">2024. gada 25. aprīlī Limbažu novada dome pieņēma lēmumu Nr. 286 </w:t>
      </w:r>
      <w:r w:rsidRPr="00D92BD5">
        <w:rPr>
          <w:bCs/>
          <w:lang w:val="lv-LV"/>
        </w:rPr>
        <w:t xml:space="preserve">(protokols Nr. 7, 32.) “Par </w:t>
      </w:r>
      <w:r w:rsidRPr="00D92BD5">
        <w:rPr>
          <w:noProof/>
          <w:lang w:val="lv-LV" w:eastAsia="lv-LV"/>
        </w:rPr>
        <w:t>projekta “</w:t>
      </w:r>
      <w:r w:rsidRPr="00D92BD5">
        <w:rPr>
          <w:bCs/>
          <w:lang w:val="lv-LV" w:eastAsia="lv-LV"/>
        </w:rPr>
        <w:t xml:space="preserve">Ceļa posma </w:t>
      </w:r>
      <w:proofErr w:type="spellStart"/>
      <w:r w:rsidRPr="00D92BD5">
        <w:rPr>
          <w:bCs/>
          <w:lang w:val="lv-LV" w:eastAsia="lv-LV"/>
        </w:rPr>
        <w:t>Oltūži</w:t>
      </w:r>
      <w:proofErr w:type="spellEnd"/>
      <w:r w:rsidRPr="00D92BD5">
        <w:rPr>
          <w:bCs/>
          <w:lang w:val="lv-LV" w:eastAsia="lv-LV"/>
        </w:rPr>
        <w:t xml:space="preserve"> – </w:t>
      </w:r>
      <w:proofErr w:type="spellStart"/>
      <w:r w:rsidRPr="00D92BD5">
        <w:rPr>
          <w:bCs/>
          <w:lang w:val="lv-LV" w:eastAsia="lv-LV"/>
        </w:rPr>
        <w:t>Veczemju</w:t>
      </w:r>
      <w:proofErr w:type="spellEnd"/>
      <w:r w:rsidRPr="00D92BD5">
        <w:rPr>
          <w:bCs/>
          <w:lang w:val="lv-LV" w:eastAsia="lv-LV"/>
        </w:rPr>
        <w:t xml:space="preserve"> klintis pārbūve</w:t>
      </w:r>
      <w:r w:rsidRPr="00D92BD5">
        <w:rPr>
          <w:noProof/>
          <w:lang w:val="lv-LV" w:eastAsia="lv-LV"/>
        </w:rPr>
        <w:t>” sagatavošanu un iesniegšanu”.</w:t>
      </w:r>
    </w:p>
    <w:p w14:paraId="555370B4" w14:textId="77777777" w:rsidR="00D92BD5" w:rsidRPr="00D92BD5" w:rsidRDefault="00D92BD5" w:rsidP="00D92BD5">
      <w:pPr>
        <w:ind w:firstLine="720"/>
        <w:jc w:val="both"/>
        <w:rPr>
          <w:bCs/>
          <w:lang w:val="lv-LV"/>
        </w:rPr>
      </w:pPr>
      <w:r w:rsidRPr="00D92BD5">
        <w:rPr>
          <w:lang w:val="lv-LV" w:eastAsia="lv-LV"/>
        </w:rPr>
        <w:t xml:space="preserve">Projekta </w:t>
      </w:r>
      <w:r w:rsidRPr="00D92BD5">
        <w:rPr>
          <w:noProof/>
          <w:lang w:val="lv-LV" w:eastAsia="lv-LV"/>
        </w:rPr>
        <w:t>“</w:t>
      </w:r>
      <w:r w:rsidRPr="00D92BD5">
        <w:rPr>
          <w:bCs/>
          <w:lang w:val="lv-LV" w:eastAsia="lv-LV"/>
        </w:rPr>
        <w:t xml:space="preserve">Ceļa posma </w:t>
      </w:r>
      <w:proofErr w:type="spellStart"/>
      <w:r w:rsidRPr="00D92BD5">
        <w:rPr>
          <w:bCs/>
          <w:lang w:val="lv-LV" w:eastAsia="lv-LV"/>
        </w:rPr>
        <w:t>Oltūži</w:t>
      </w:r>
      <w:proofErr w:type="spellEnd"/>
      <w:r w:rsidRPr="00D92BD5">
        <w:rPr>
          <w:bCs/>
          <w:lang w:val="lv-LV" w:eastAsia="lv-LV"/>
        </w:rPr>
        <w:t xml:space="preserve"> – </w:t>
      </w:r>
      <w:proofErr w:type="spellStart"/>
      <w:r w:rsidRPr="00D92BD5">
        <w:rPr>
          <w:bCs/>
          <w:lang w:val="lv-LV" w:eastAsia="lv-LV"/>
        </w:rPr>
        <w:t>Veczemju</w:t>
      </w:r>
      <w:proofErr w:type="spellEnd"/>
      <w:r w:rsidRPr="00D92BD5">
        <w:rPr>
          <w:bCs/>
          <w:lang w:val="lv-LV" w:eastAsia="lv-LV"/>
        </w:rPr>
        <w:t xml:space="preserve"> klintis pārbūve</w:t>
      </w:r>
      <w:r w:rsidRPr="00D92BD5">
        <w:rPr>
          <w:noProof/>
          <w:lang w:val="lv-LV" w:eastAsia="lv-LV"/>
        </w:rPr>
        <w:t>” (turpmāk – Projekts)</w:t>
      </w:r>
      <w:r w:rsidRPr="00D92BD5">
        <w:rPr>
          <w:lang w:val="lv-LV" w:eastAsia="lv-LV"/>
        </w:rPr>
        <w:t xml:space="preserve"> ietvaros ceļam “</w:t>
      </w:r>
      <w:proofErr w:type="spellStart"/>
      <w:r w:rsidRPr="00D92BD5">
        <w:rPr>
          <w:lang w:val="lv-LV" w:eastAsia="lv-LV"/>
        </w:rPr>
        <w:t>Oltūži</w:t>
      </w:r>
      <w:proofErr w:type="spellEnd"/>
      <w:r w:rsidRPr="00D92BD5">
        <w:rPr>
          <w:lang w:val="lv-LV" w:eastAsia="lv-LV"/>
        </w:rPr>
        <w:t xml:space="preserve"> – </w:t>
      </w:r>
      <w:proofErr w:type="spellStart"/>
      <w:r w:rsidRPr="00D92BD5">
        <w:rPr>
          <w:lang w:val="lv-LV" w:eastAsia="lv-LV"/>
        </w:rPr>
        <w:t>Veczemju</w:t>
      </w:r>
      <w:proofErr w:type="spellEnd"/>
      <w:r w:rsidRPr="00D92BD5">
        <w:rPr>
          <w:lang w:val="lv-LV" w:eastAsia="lv-LV"/>
        </w:rPr>
        <w:t xml:space="preserve"> klintis” no autoceļa A1 2 km garumā plānots ieklāt dubultās virsmas segumu</w:t>
      </w:r>
      <w:r w:rsidRPr="00D92BD5">
        <w:rPr>
          <w:noProof/>
          <w:lang w:val="lv-LV" w:eastAsia="lv-LV"/>
        </w:rPr>
        <w:t xml:space="preserve">. </w:t>
      </w:r>
    </w:p>
    <w:p w14:paraId="7D179775" w14:textId="77777777" w:rsidR="00D92BD5" w:rsidRPr="00D92BD5" w:rsidRDefault="00D92BD5" w:rsidP="00D92BD5">
      <w:pPr>
        <w:ind w:firstLine="720"/>
        <w:jc w:val="both"/>
        <w:rPr>
          <w:lang w:val="lv-LV" w:eastAsia="lv-LV"/>
        </w:rPr>
      </w:pPr>
      <w:r w:rsidRPr="00D92BD5">
        <w:rPr>
          <w:lang w:val="lv-LV" w:eastAsia="lv-LV"/>
        </w:rPr>
        <w:t>2024. gada 11. jūlijā Lauku atbalsta dienesta Ziemeļvidzemes reģionālā lauksaimniecības pārvalde (turpmāk – LAD) pieņēma lēmumu Nr.</w:t>
      </w:r>
      <w:r w:rsidRPr="00D92BD5">
        <w:rPr>
          <w:noProof/>
          <w:color w:val="000000"/>
          <w:lang w:val="lv-LV" w:eastAsia="lv-LV"/>
        </w:rPr>
        <w:t xml:space="preserve"> 09.6-11/24/540-e</w:t>
      </w:r>
      <w:r w:rsidRPr="00D92BD5">
        <w:rPr>
          <w:lang w:val="lv-LV" w:eastAsia="lv-LV"/>
        </w:rPr>
        <w:t xml:space="preserve"> “Par projekta iesnieguma Nr.24-09-UL04-U31421.102-000003 apstiprināšanu”, kurā noteiktas projekta kopējās izmaksas 100 000 EUR, tai skaitā, attiecināmās izmaksas 96 820 EUR, no kurām publiskais Eiropas Jūrlietu, zvejniecības un akvakultūras fonda (turpmāk – EJZAF) finansējums ir 87 138 EUR. Projekta īstenošanai nepieciešams Limbažu novada pašvaldības līdzfinansējums 12 862 EUR. </w:t>
      </w:r>
    </w:p>
    <w:p w14:paraId="0D1A5D31" w14:textId="77777777" w:rsidR="00D92BD5" w:rsidRPr="00D92BD5" w:rsidRDefault="00D92BD5" w:rsidP="00D92BD5">
      <w:pPr>
        <w:ind w:firstLine="720"/>
        <w:jc w:val="both"/>
        <w:rPr>
          <w:lang w:val="lv-LV" w:eastAsia="lv-LV"/>
        </w:rPr>
      </w:pPr>
      <w:r w:rsidRPr="00D92BD5">
        <w:rPr>
          <w:lang w:val="lv-LV" w:eastAsia="lv-LV"/>
        </w:rPr>
        <w:t xml:space="preserve">Projekta īstenošanai pieejamais EJZAF finansējuma avanss 25 % apmērā jeb 21 784,50 EUR. Limbažu novada pašvaldībai jānodrošina atlikušā EJZAF finansējuma 75% jeb 65 353,50 EUR </w:t>
      </w:r>
      <w:proofErr w:type="spellStart"/>
      <w:r w:rsidRPr="00D92BD5">
        <w:rPr>
          <w:lang w:val="lv-LV" w:eastAsia="lv-LV"/>
        </w:rPr>
        <w:t>priekšfinansēšana</w:t>
      </w:r>
      <w:proofErr w:type="spellEnd"/>
      <w:r w:rsidRPr="00D92BD5">
        <w:rPr>
          <w:lang w:val="lv-LV" w:eastAsia="lv-LV"/>
        </w:rPr>
        <w:t xml:space="preserve">. </w:t>
      </w:r>
    </w:p>
    <w:p w14:paraId="4775D3AD" w14:textId="77777777" w:rsidR="00D92BD5" w:rsidRPr="00D92BD5" w:rsidRDefault="00D92BD5" w:rsidP="00D92BD5">
      <w:pPr>
        <w:ind w:firstLine="720"/>
        <w:jc w:val="both"/>
        <w:rPr>
          <w:lang w:val="lv-LV" w:eastAsia="lv-LV"/>
        </w:rPr>
      </w:pPr>
      <w:r w:rsidRPr="00D92BD5">
        <w:rPr>
          <w:lang w:val="lv-LV" w:eastAsia="lv-LV"/>
        </w:rPr>
        <w:t>Projekta īstenošanas termiņš ir 2025. gada 31. oktobris.</w:t>
      </w:r>
    </w:p>
    <w:p w14:paraId="0E467A81" w14:textId="77777777" w:rsidR="00D92BD5" w:rsidRPr="00D92BD5" w:rsidRDefault="00D92BD5" w:rsidP="00D92BD5">
      <w:pPr>
        <w:ind w:firstLine="720"/>
        <w:jc w:val="both"/>
        <w:rPr>
          <w:lang w:val="lv-LV" w:eastAsia="lv-LV"/>
        </w:rPr>
      </w:pPr>
      <w:r w:rsidRPr="00D92BD5">
        <w:rPr>
          <w:lang w:val="lv-LV" w:eastAsia="lv-LV"/>
        </w:rPr>
        <w:t xml:space="preserve">Projekta realizācijai 2024. gadā paredzēts izstrādāt būvprojektu, 2025. gadā tiks veikti būvdarbi. </w:t>
      </w:r>
    </w:p>
    <w:p w14:paraId="6DC95FC2" w14:textId="77777777" w:rsidR="00D92BD5" w:rsidRPr="00B9502D" w:rsidRDefault="00D92BD5" w:rsidP="00D92BD5">
      <w:pPr>
        <w:ind w:firstLine="720"/>
        <w:jc w:val="both"/>
        <w:rPr>
          <w:b/>
          <w:bCs/>
          <w:lang w:val="lv-LV" w:eastAsia="lv-LV"/>
        </w:rPr>
      </w:pPr>
      <w:r w:rsidRPr="00D92BD5">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974575D" w14:textId="73ED32F9" w:rsidR="00D92BD5" w:rsidRPr="00D92BD5" w:rsidRDefault="00D92BD5" w:rsidP="00D92BD5">
      <w:pPr>
        <w:ind w:firstLine="720"/>
        <w:jc w:val="both"/>
        <w:rPr>
          <w:b/>
          <w:bCs/>
          <w:lang w:val="lv-LV" w:eastAsia="lv-LV"/>
        </w:rPr>
      </w:pPr>
    </w:p>
    <w:p w14:paraId="7F4872B5" w14:textId="77777777" w:rsidR="00D92BD5" w:rsidRPr="00D92BD5" w:rsidRDefault="00D92BD5" w:rsidP="000A56A6">
      <w:pPr>
        <w:numPr>
          <w:ilvl w:val="0"/>
          <w:numId w:val="3"/>
        </w:numPr>
        <w:ind w:left="357" w:hanging="357"/>
        <w:contextualSpacing/>
        <w:jc w:val="both"/>
        <w:rPr>
          <w:lang w:val="lv-LV" w:eastAsia="hi-IN" w:bidi="hi-IN"/>
        </w:rPr>
      </w:pPr>
      <w:r w:rsidRPr="00D92BD5">
        <w:rPr>
          <w:lang w:val="lv-LV" w:eastAsia="lv-LV"/>
        </w:rPr>
        <w:t>Iekļaut Limbažu novada pašvaldības 2024. gada budžetā finansējumu projekta “</w:t>
      </w:r>
      <w:r w:rsidRPr="00D92BD5">
        <w:rPr>
          <w:bCs/>
          <w:lang w:val="lv-LV" w:eastAsia="lv-LV"/>
        </w:rPr>
        <w:t xml:space="preserve">Ceļa posma </w:t>
      </w:r>
      <w:proofErr w:type="spellStart"/>
      <w:r w:rsidRPr="00D92BD5">
        <w:rPr>
          <w:bCs/>
          <w:lang w:val="lv-LV" w:eastAsia="lv-LV"/>
        </w:rPr>
        <w:t>Oltūži</w:t>
      </w:r>
      <w:proofErr w:type="spellEnd"/>
      <w:r w:rsidRPr="00D92BD5">
        <w:rPr>
          <w:bCs/>
          <w:lang w:val="lv-LV" w:eastAsia="lv-LV"/>
        </w:rPr>
        <w:t xml:space="preserve"> – </w:t>
      </w:r>
      <w:proofErr w:type="spellStart"/>
      <w:r w:rsidRPr="00D92BD5">
        <w:rPr>
          <w:bCs/>
          <w:lang w:val="lv-LV" w:eastAsia="lv-LV"/>
        </w:rPr>
        <w:t>Veczemju</w:t>
      </w:r>
      <w:proofErr w:type="spellEnd"/>
      <w:r w:rsidRPr="00D92BD5">
        <w:rPr>
          <w:bCs/>
          <w:lang w:val="lv-LV" w:eastAsia="lv-LV"/>
        </w:rPr>
        <w:t xml:space="preserve"> klintis pārbūve</w:t>
      </w:r>
      <w:r w:rsidRPr="00D92BD5">
        <w:rPr>
          <w:lang w:val="lv-LV" w:eastAsia="lv-LV"/>
        </w:rPr>
        <w:t>” īstenošanai: ieņēmumi 21 754,50 EUR, izdevumi EKK 5200 – 21 754,50 EUR.</w:t>
      </w:r>
    </w:p>
    <w:p w14:paraId="19658790" w14:textId="77777777" w:rsidR="00D92BD5" w:rsidRPr="00D92BD5" w:rsidRDefault="00D92BD5" w:rsidP="000A56A6">
      <w:pPr>
        <w:numPr>
          <w:ilvl w:val="0"/>
          <w:numId w:val="3"/>
        </w:numPr>
        <w:ind w:left="357" w:hanging="357"/>
        <w:contextualSpacing/>
        <w:jc w:val="both"/>
        <w:rPr>
          <w:lang w:val="lv-LV" w:eastAsia="hi-IN" w:bidi="hi-IN"/>
        </w:rPr>
      </w:pPr>
      <w:r w:rsidRPr="00D92BD5">
        <w:rPr>
          <w:lang w:val="lv-LV" w:eastAsia="lv-LV"/>
        </w:rPr>
        <w:t>Uzdot Attīstības un projektu nodaļai, pēc iepirkumu procedūru veikšanas, sagatavot lēmumprojektu par līdzfinansējuma piešķiršanu, precizējot pašvaldības finansējuma apmēru un no kādiem līdzekļiem tas piešķirams.</w:t>
      </w:r>
      <w:r w:rsidRPr="00D92BD5">
        <w:rPr>
          <w:rFonts w:eastAsia="Arial Unicode MS"/>
          <w:kern w:val="1"/>
          <w:lang w:val="lv-LV" w:eastAsia="hi-IN" w:bidi="hi-IN"/>
        </w:rPr>
        <w:t xml:space="preserve"> </w:t>
      </w:r>
    </w:p>
    <w:p w14:paraId="670E51E3" w14:textId="77777777" w:rsidR="00D92BD5" w:rsidRPr="00D92BD5" w:rsidRDefault="00D92BD5" w:rsidP="000A56A6">
      <w:pPr>
        <w:numPr>
          <w:ilvl w:val="0"/>
          <w:numId w:val="3"/>
        </w:numPr>
        <w:ind w:left="357" w:hanging="357"/>
        <w:contextualSpacing/>
        <w:jc w:val="both"/>
        <w:rPr>
          <w:lang w:val="lv-LV" w:eastAsia="hi-IN" w:bidi="hi-IN"/>
        </w:rPr>
      </w:pPr>
      <w:r w:rsidRPr="00D92BD5">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2B68629C" w14:textId="77777777" w:rsidR="00D92BD5" w:rsidRPr="00D92BD5" w:rsidRDefault="00D92BD5" w:rsidP="000A56A6">
      <w:pPr>
        <w:numPr>
          <w:ilvl w:val="0"/>
          <w:numId w:val="3"/>
        </w:numPr>
        <w:ind w:left="357" w:hanging="357"/>
        <w:contextualSpacing/>
        <w:jc w:val="both"/>
        <w:rPr>
          <w:lang w:val="lv-LV" w:eastAsia="hi-IN" w:bidi="hi-IN"/>
        </w:rPr>
      </w:pPr>
      <w:r w:rsidRPr="00D92BD5">
        <w:rPr>
          <w:lang w:val="lv-LV" w:eastAsia="hi-IN" w:bidi="hi-IN"/>
        </w:rPr>
        <w:lastRenderedPageBreak/>
        <w:t>Atbildīgos par finansējuma iekļaušanu budžetā noteikt Finanšu un ekonomikas nodaļas ekonomistus.</w:t>
      </w:r>
    </w:p>
    <w:p w14:paraId="5E9BB8C9" w14:textId="77777777" w:rsidR="00D92BD5" w:rsidRPr="00D92BD5" w:rsidRDefault="00D92BD5" w:rsidP="000A56A6">
      <w:pPr>
        <w:numPr>
          <w:ilvl w:val="0"/>
          <w:numId w:val="3"/>
        </w:numPr>
        <w:ind w:left="357" w:hanging="357"/>
        <w:contextualSpacing/>
        <w:jc w:val="both"/>
        <w:rPr>
          <w:lang w:val="lv-LV" w:eastAsia="hi-IN" w:bidi="hi-IN"/>
        </w:rPr>
      </w:pPr>
      <w:r w:rsidRPr="00D92BD5">
        <w:rPr>
          <w:lang w:val="lv-LV" w:eastAsia="lv-LV"/>
        </w:rPr>
        <w:t>Kontroli par lēmuma izpildi uzdot veikt Limbažu novada pašvaldības izpilddirektoram.</w:t>
      </w:r>
    </w:p>
    <w:p w14:paraId="170CE71D" w14:textId="79DA87ED" w:rsidR="00D92BD5" w:rsidRPr="00D92BD5" w:rsidRDefault="00D92BD5" w:rsidP="000A56A6">
      <w:pPr>
        <w:numPr>
          <w:ilvl w:val="0"/>
          <w:numId w:val="3"/>
        </w:numPr>
        <w:ind w:left="357" w:hanging="357"/>
        <w:contextualSpacing/>
        <w:jc w:val="both"/>
        <w:rPr>
          <w:lang w:val="lv-LV" w:eastAsia="hi-IN" w:bidi="hi-IN"/>
        </w:rPr>
      </w:pPr>
      <w:r>
        <w:rPr>
          <w:lang w:val="lv-LV" w:eastAsia="lv-LV"/>
        </w:rPr>
        <w:t>Līdz domes sēdei precizēt l</w:t>
      </w:r>
      <w:r w:rsidRPr="00D92BD5">
        <w:rPr>
          <w:lang w:val="lv-LV" w:eastAsia="lv-LV"/>
        </w:rPr>
        <w:t xml:space="preserve">ēmuma projektu </w:t>
      </w:r>
      <w:r>
        <w:rPr>
          <w:lang w:val="lv-LV" w:eastAsia="lv-LV"/>
        </w:rPr>
        <w:t xml:space="preserve">un </w:t>
      </w:r>
      <w:r w:rsidRPr="00D92BD5">
        <w:rPr>
          <w:lang w:val="lv-LV" w:eastAsia="lv-LV"/>
        </w:rPr>
        <w:t>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58AE97F7" w14:textId="77777777" w:rsidR="009D1045" w:rsidRPr="009D1045" w:rsidRDefault="009D1045" w:rsidP="009D1045">
      <w:pPr>
        <w:pBdr>
          <w:bottom w:val="single" w:sz="6" w:space="1" w:color="auto"/>
        </w:pBdr>
        <w:jc w:val="both"/>
        <w:rPr>
          <w:b/>
          <w:bCs/>
          <w:lang w:val="lv-LV" w:eastAsia="lv-LV"/>
        </w:rPr>
      </w:pPr>
      <w:r w:rsidRPr="009D1045">
        <w:rPr>
          <w:b/>
          <w:bCs/>
          <w:noProof/>
          <w:lang w:val="lv-LV" w:eastAsia="lv-LV"/>
        </w:rPr>
        <w:t>Par projekta "Atpūtas vietas izveide Skultes pagasta Mandegās" iekļaušanu budžetā</w:t>
      </w:r>
    </w:p>
    <w:p w14:paraId="3D08C708" w14:textId="77777777" w:rsidR="009D1045" w:rsidRPr="009D1045" w:rsidRDefault="009D1045" w:rsidP="009D1045">
      <w:pPr>
        <w:jc w:val="center"/>
        <w:rPr>
          <w:lang w:val="lv-LV" w:eastAsia="lv-LV"/>
        </w:rPr>
      </w:pPr>
      <w:r w:rsidRPr="009D1045">
        <w:rPr>
          <w:lang w:val="lv-LV" w:eastAsia="lv-LV"/>
        </w:rPr>
        <w:t xml:space="preserve">Ziņo </w:t>
      </w:r>
      <w:r w:rsidRPr="009D1045">
        <w:rPr>
          <w:noProof/>
          <w:lang w:val="lv-LV" w:eastAsia="lv-LV"/>
        </w:rPr>
        <w:t>Sarma Kacara</w:t>
      </w:r>
    </w:p>
    <w:p w14:paraId="14C851C1" w14:textId="77777777" w:rsidR="009D1045" w:rsidRPr="009D1045" w:rsidRDefault="009D1045" w:rsidP="009D1045">
      <w:pPr>
        <w:jc w:val="both"/>
        <w:rPr>
          <w:lang w:val="lv-LV" w:eastAsia="lv-LV"/>
        </w:rPr>
      </w:pPr>
    </w:p>
    <w:p w14:paraId="63F51667" w14:textId="77777777" w:rsidR="009D1045" w:rsidRPr="009D1045" w:rsidRDefault="009D1045" w:rsidP="009D1045">
      <w:pPr>
        <w:ind w:firstLine="720"/>
        <w:jc w:val="both"/>
        <w:rPr>
          <w:noProof/>
          <w:lang w:val="lv-LV" w:eastAsia="lv-LV"/>
        </w:rPr>
      </w:pPr>
      <w:r w:rsidRPr="009D1045">
        <w:rPr>
          <w:lang w:val="lv-LV" w:eastAsia="lv-LV"/>
        </w:rPr>
        <w:t xml:space="preserve">2024. gada 21. februārī Limbažu novada dome pieņēma lēmumu Nr. 86 </w:t>
      </w:r>
      <w:r w:rsidRPr="009D1045">
        <w:rPr>
          <w:bCs/>
          <w:lang w:val="lv-LV"/>
        </w:rPr>
        <w:t xml:space="preserve">(protokols Nr. 2, 12.) “Par </w:t>
      </w:r>
      <w:r w:rsidRPr="009D1045">
        <w:rPr>
          <w:noProof/>
          <w:lang w:val="lv-LV" w:eastAsia="lv-LV"/>
        </w:rPr>
        <w:t>projekta “</w:t>
      </w:r>
      <w:r w:rsidRPr="009D1045">
        <w:rPr>
          <w:bCs/>
          <w:lang w:val="lv-LV" w:eastAsia="lv-LV"/>
        </w:rPr>
        <w:t xml:space="preserve">Atpūtas vietas izveide Skultes pagasta </w:t>
      </w:r>
      <w:proofErr w:type="spellStart"/>
      <w:r w:rsidRPr="009D1045">
        <w:rPr>
          <w:bCs/>
          <w:lang w:val="lv-LV" w:eastAsia="lv-LV"/>
        </w:rPr>
        <w:t>Mandegās</w:t>
      </w:r>
      <w:proofErr w:type="spellEnd"/>
      <w:r w:rsidRPr="009D1045">
        <w:rPr>
          <w:noProof/>
          <w:lang w:val="lv-LV" w:eastAsia="lv-LV"/>
        </w:rPr>
        <w:t>” sagatavošanu un iesniegšanu”.</w:t>
      </w:r>
    </w:p>
    <w:p w14:paraId="4C695D96" w14:textId="77777777" w:rsidR="009D1045" w:rsidRPr="009D1045" w:rsidRDefault="009D1045" w:rsidP="009D1045">
      <w:pPr>
        <w:ind w:firstLine="720"/>
        <w:jc w:val="both"/>
        <w:rPr>
          <w:bCs/>
          <w:lang w:val="lv-LV"/>
        </w:rPr>
      </w:pPr>
      <w:r w:rsidRPr="009D1045">
        <w:rPr>
          <w:lang w:val="lv-LV" w:eastAsia="lv-LV"/>
        </w:rPr>
        <w:t xml:space="preserve">Projekta </w:t>
      </w:r>
      <w:r w:rsidRPr="009D1045">
        <w:rPr>
          <w:noProof/>
          <w:lang w:val="lv-LV" w:eastAsia="lv-LV"/>
        </w:rPr>
        <w:t>“</w:t>
      </w:r>
      <w:r w:rsidRPr="009D1045">
        <w:rPr>
          <w:bCs/>
          <w:lang w:val="lv-LV" w:eastAsia="lv-LV"/>
        </w:rPr>
        <w:t xml:space="preserve">Atpūtas vietas izveide Skultes pagasta </w:t>
      </w:r>
      <w:proofErr w:type="spellStart"/>
      <w:r w:rsidRPr="009D1045">
        <w:rPr>
          <w:bCs/>
          <w:lang w:val="lv-LV" w:eastAsia="lv-LV"/>
        </w:rPr>
        <w:t>Mandegās</w:t>
      </w:r>
      <w:proofErr w:type="spellEnd"/>
      <w:r w:rsidRPr="009D1045">
        <w:rPr>
          <w:noProof/>
          <w:lang w:val="lv-LV" w:eastAsia="lv-LV"/>
        </w:rPr>
        <w:t>” (turpmāk – Projekts)</w:t>
      </w:r>
      <w:r w:rsidRPr="009D1045">
        <w:rPr>
          <w:lang w:val="lv-LV" w:eastAsia="lv-LV"/>
        </w:rPr>
        <w:t xml:space="preserve"> ietvaros Skultes pagasta </w:t>
      </w:r>
      <w:proofErr w:type="spellStart"/>
      <w:r w:rsidRPr="009D1045">
        <w:rPr>
          <w:lang w:val="lv-LV" w:eastAsia="lv-LV"/>
        </w:rPr>
        <w:t>Mandegās</w:t>
      </w:r>
      <w:proofErr w:type="spellEnd"/>
      <w:r w:rsidRPr="009D1045">
        <w:rPr>
          <w:lang w:val="lv-LV" w:eastAsia="lv-LV"/>
        </w:rPr>
        <w:t xml:space="preserve"> paredzēts izveidot atpūtas vietu ar estrādi un pastaigu takām</w:t>
      </w:r>
      <w:r w:rsidRPr="009D1045">
        <w:rPr>
          <w:noProof/>
          <w:lang w:val="lv-LV" w:eastAsia="lv-LV"/>
        </w:rPr>
        <w:t xml:space="preserve">. </w:t>
      </w:r>
    </w:p>
    <w:p w14:paraId="01381A1D" w14:textId="77777777" w:rsidR="009D1045" w:rsidRPr="009D1045" w:rsidRDefault="009D1045" w:rsidP="009D1045">
      <w:pPr>
        <w:ind w:firstLine="720"/>
        <w:jc w:val="both"/>
        <w:rPr>
          <w:lang w:val="lv-LV" w:eastAsia="lv-LV"/>
        </w:rPr>
      </w:pPr>
      <w:r w:rsidRPr="009D1045">
        <w:rPr>
          <w:lang w:val="lv-LV" w:eastAsia="lv-LV"/>
        </w:rPr>
        <w:t>2024. gada 19. jūnijā Lauku atbalsta dienesta Ziemeļvidzemes reģionālā lauksaimniecības pārvalde (turpmāk – LAD) pieņēma lēmumu Nr.</w:t>
      </w:r>
      <w:r w:rsidRPr="009D1045">
        <w:rPr>
          <w:noProof/>
          <w:color w:val="000000"/>
          <w:lang w:val="lv-LV" w:eastAsia="lv-LV"/>
        </w:rPr>
        <w:t xml:space="preserve"> 09.6-11/24/461-e</w:t>
      </w:r>
      <w:r w:rsidRPr="009D1045">
        <w:rPr>
          <w:lang w:val="lv-LV" w:eastAsia="lv-LV"/>
        </w:rPr>
        <w:t xml:space="preserve"> “Par projekta iesnieguma Nr.24-09-CL21-C0LA19.2201-000007 apstiprināšanu”, kurā noteiktas projekta kopējās izmaksas 30 000 EUR, no kurām publiskais Eiropas Lauksaimniecības fonda lauku attīstībai (turpmāk – ELFLA) finansējums ir 24 000 EUR. Projekta īstenošanai nepieciešams Limbažu novada pašvaldības līdzfinansējums 6 000 EUR. </w:t>
      </w:r>
    </w:p>
    <w:p w14:paraId="604E7D1C" w14:textId="77777777" w:rsidR="009D1045" w:rsidRPr="009D1045" w:rsidRDefault="009D1045" w:rsidP="009D1045">
      <w:pPr>
        <w:ind w:firstLine="720"/>
        <w:jc w:val="both"/>
        <w:rPr>
          <w:lang w:val="lv-LV" w:eastAsia="lv-LV"/>
        </w:rPr>
      </w:pPr>
      <w:r w:rsidRPr="009D1045">
        <w:rPr>
          <w:lang w:val="lv-LV" w:eastAsia="lv-LV"/>
        </w:rPr>
        <w:t xml:space="preserve">Projekta īstenošanai pieejamais ELFLA finansējuma avanss 25 % apmērā jeb 6 000 EUR. Limbažu novada pašvaldībai jānodrošina atlikušā ELFLA finansējuma 75% jeb 18 000 EUR </w:t>
      </w:r>
      <w:proofErr w:type="spellStart"/>
      <w:r w:rsidRPr="009D1045">
        <w:rPr>
          <w:lang w:val="lv-LV" w:eastAsia="lv-LV"/>
        </w:rPr>
        <w:t>priekšfinansēšana</w:t>
      </w:r>
      <w:proofErr w:type="spellEnd"/>
      <w:r w:rsidRPr="009D1045">
        <w:rPr>
          <w:lang w:val="lv-LV" w:eastAsia="lv-LV"/>
        </w:rPr>
        <w:t xml:space="preserve">. </w:t>
      </w:r>
    </w:p>
    <w:p w14:paraId="3E228C51" w14:textId="77777777" w:rsidR="009D1045" w:rsidRPr="009D1045" w:rsidRDefault="009D1045" w:rsidP="009D1045">
      <w:pPr>
        <w:ind w:firstLine="720"/>
        <w:jc w:val="both"/>
        <w:rPr>
          <w:lang w:val="lv-LV" w:eastAsia="lv-LV"/>
        </w:rPr>
      </w:pPr>
      <w:r w:rsidRPr="009D1045">
        <w:rPr>
          <w:lang w:val="lv-LV" w:eastAsia="lv-LV"/>
        </w:rPr>
        <w:t>Projekta īstenošanas termiņš ir 2025. gada 8. septembris.</w:t>
      </w:r>
    </w:p>
    <w:p w14:paraId="4E6DC901" w14:textId="77777777" w:rsidR="009D1045" w:rsidRPr="009D1045" w:rsidRDefault="009D1045" w:rsidP="009D1045">
      <w:pPr>
        <w:ind w:firstLine="720"/>
        <w:jc w:val="both"/>
        <w:rPr>
          <w:lang w:val="lv-LV" w:eastAsia="lv-LV"/>
        </w:rPr>
      </w:pPr>
      <w:r w:rsidRPr="009D1045">
        <w:rPr>
          <w:lang w:val="lv-LV" w:eastAsia="lv-LV"/>
        </w:rPr>
        <w:t xml:space="preserve">Projekta realizācijai 2024. gadā paredzēts izstrādāt būvprojektu, 2025. gadā tiks veikti būvdarbi. </w:t>
      </w:r>
    </w:p>
    <w:p w14:paraId="439DE864" w14:textId="77777777" w:rsidR="009D1045" w:rsidRPr="00B9502D" w:rsidRDefault="009D1045" w:rsidP="009D1045">
      <w:pPr>
        <w:ind w:firstLine="720"/>
        <w:jc w:val="both"/>
        <w:rPr>
          <w:b/>
          <w:bCs/>
          <w:lang w:val="lv-LV" w:eastAsia="lv-LV"/>
        </w:rPr>
      </w:pPr>
      <w:r w:rsidRPr="009D1045">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78794FD" w14:textId="1DF10D74" w:rsidR="009D1045" w:rsidRPr="009D1045" w:rsidRDefault="009D1045" w:rsidP="009D1045">
      <w:pPr>
        <w:ind w:firstLine="720"/>
        <w:jc w:val="both"/>
        <w:rPr>
          <w:b/>
          <w:bCs/>
          <w:lang w:val="lv-LV" w:eastAsia="lv-LV"/>
        </w:rPr>
      </w:pPr>
    </w:p>
    <w:p w14:paraId="276B9DEE" w14:textId="77777777" w:rsidR="009D1045" w:rsidRPr="009D1045" w:rsidRDefault="009D1045" w:rsidP="000A56A6">
      <w:pPr>
        <w:numPr>
          <w:ilvl w:val="0"/>
          <w:numId w:val="23"/>
        </w:numPr>
        <w:ind w:left="357" w:hanging="357"/>
        <w:contextualSpacing/>
        <w:jc w:val="both"/>
        <w:rPr>
          <w:lang w:val="lv-LV" w:eastAsia="hi-IN" w:bidi="hi-IN"/>
        </w:rPr>
      </w:pPr>
      <w:r w:rsidRPr="009D1045">
        <w:rPr>
          <w:spacing w:val="6"/>
          <w:lang w:val="lv-LV" w:eastAsia="lv-LV"/>
        </w:rPr>
        <w:t>Iekļaut Limbažu novada pašvaldības 2024. gada budžetā finansējumu projekta “</w:t>
      </w:r>
      <w:r w:rsidRPr="009D1045">
        <w:rPr>
          <w:bCs/>
          <w:spacing w:val="6"/>
          <w:lang w:val="lv-LV" w:eastAsia="lv-LV"/>
        </w:rPr>
        <w:t xml:space="preserve">Atpūtas vietas izveide Skultes pagasta </w:t>
      </w:r>
      <w:proofErr w:type="spellStart"/>
      <w:r w:rsidRPr="009D1045">
        <w:rPr>
          <w:bCs/>
          <w:spacing w:val="6"/>
          <w:lang w:val="lv-LV" w:eastAsia="lv-LV"/>
        </w:rPr>
        <w:t>Mandegās</w:t>
      </w:r>
      <w:proofErr w:type="spellEnd"/>
      <w:r w:rsidRPr="009D1045">
        <w:rPr>
          <w:spacing w:val="6"/>
          <w:lang w:val="lv-LV" w:eastAsia="lv-LV"/>
        </w:rPr>
        <w:t>” īstenošanai: ieņēmumi 6 000 EUR, izdevumi EKK 5200 – 6 000 EUR</w:t>
      </w:r>
      <w:r w:rsidRPr="009D1045">
        <w:rPr>
          <w:lang w:val="lv-LV" w:eastAsia="lv-LV"/>
        </w:rPr>
        <w:t>.</w:t>
      </w:r>
    </w:p>
    <w:p w14:paraId="66967C37" w14:textId="77777777" w:rsidR="009D1045" w:rsidRPr="009D1045" w:rsidRDefault="009D1045" w:rsidP="000A56A6">
      <w:pPr>
        <w:numPr>
          <w:ilvl w:val="0"/>
          <w:numId w:val="23"/>
        </w:numPr>
        <w:ind w:left="357" w:hanging="357"/>
        <w:contextualSpacing/>
        <w:jc w:val="both"/>
        <w:rPr>
          <w:lang w:val="lv-LV" w:eastAsia="hi-IN" w:bidi="hi-IN"/>
        </w:rPr>
      </w:pPr>
      <w:r w:rsidRPr="009D1045">
        <w:rPr>
          <w:lang w:val="lv-LV" w:eastAsia="lv-LV"/>
        </w:rPr>
        <w:t>Uzdot Attīstības un projektu nodaļai, pēc iepirkumu procedūru veikšanas, sagatavot lēmumprojektu par līdzfinansējuma piešķiršanu, precizējot pašvaldības finansējuma apmēru un no kādiem līdzekļiem tas piešķirams.</w:t>
      </w:r>
    </w:p>
    <w:p w14:paraId="36283222" w14:textId="77777777" w:rsidR="009D1045" w:rsidRPr="009D1045" w:rsidRDefault="009D1045" w:rsidP="000A56A6">
      <w:pPr>
        <w:numPr>
          <w:ilvl w:val="0"/>
          <w:numId w:val="23"/>
        </w:numPr>
        <w:ind w:left="357" w:hanging="357"/>
        <w:contextualSpacing/>
        <w:jc w:val="both"/>
        <w:rPr>
          <w:lang w:val="lv-LV" w:eastAsia="hi-IN" w:bidi="hi-IN"/>
        </w:rPr>
      </w:pPr>
      <w:r w:rsidRPr="009D1045">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3F180843" w14:textId="77777777" w:rsidR="009D1045" w:rsidRPr="009D1045" w:rsidRDefault="009D1045" w:rsidP="000A56A6">
      <w:pPr>
        <w:numPr>
          <w:ilvl w:val="0"/>
          <w:numId w:val="23"/>
        </w:numPr>
        <w:ind w:left="357" w:hanging="357"/>
        <w:contextualSpacing/>
        <w:jc w:val="both"/>
        <w:rPr>
          <w:lang w:val="lv-LV" w:eastAsia="hi-IN" w:bidi="hi-IN"/>
        </w:rPr>
      </w:pPr>
      <w:r w:rsidRPr="009D1045">
        <w:rPr>
          <w:lang w:val="lv-LV" w:eastAsia="hi-IN" w:bidi="hi-IN"/>
        </w:rPr>
        <w:t>Atbildīgos par finansējuma iekļaušanu budžetā noteikt Finanšu un ekonomikas nodaļas ekonomistus.</w:t>
      </w:r>
    </w:p>
    <w:p w14:paraId="1801B7E0" w14:textId="77777777" w:rsidR="009D1045" w:rsidRPr="009D1045" w:rsidRDefault="009D1045" w:rsidP="000A56A6">
      <w:pPr>
        <w:numPr>
          <w:ilvl w:val="0"/>
          <w:numId w:val="23"/>
        </w:numPr>
        <w:ind w:left="357" w:hanging="357"/>
        <w:contextualSpacing/>
        <w:jc w:val="both"/>
        <w:rPr>
          <w:lang w:val="lv-LV" w:eastAsia="hi-IN" w:bidi="hi-IN"/>
        </w:rPr>
      </w:pPr>
      <w:r w:rsidRPr="009D1045">
        <w:rPr>
          <w:lang w:val="lv-LV" w:eastAsia="lv-LV"/>
        </w:rPr>
        <w:t>Kontroli par lēmuma izpildi uzdot veikt Limbažu novada pašvaldības izpilddirektoram.</w:t>
      </w:r>
    </w:p>
    <w:p w14:paraId="14F7D56F" w14:textId="77777777" w:rsidR="009D1045" w:rsidRPr="009D1045" w:rsidRDefault="009D1045" w:rsidP="000A56A6">
      <w:pPr>
        <w:numPr>
          <w:ilvl w:val="0"/>
          <w:numId w:val="23"/>
        </w:numPr>
        <w:ind w:left="357" w:hanging="357"/>
        <w:contextualSpacing/>
        <w:jc w:val="both"/>
        <w:rPr>
          <w:lang w:val="lv-LV" w:eastAsia="hi-IN" w:bidi="hi-IN"/>
        </w:rPr>
      </w:pPr>
      <w:r w:rsidRPr="009D1045">
        <w:rPr>
          <w:lang w:val="lv-LV" w:eastAsia="lv-LV"/>
        </w:rPr>
        <w:t>Lēmuma projektu virzīt izskatīšanai Limbažu novada domes sēdē.</w:t>
      </w:r>
    </w:p>
    <w:p w14:paraId="2DF0747F" w14:textId="77777777" w:rsidR="0065079E" w:rsidRDefault="0065079E" w:rsidP="002E2D3C">
      <w:pPr>
        <w:pStyle w:val="Sarakstarindkopa1"/>
        <w:spacing w:after="0" w:line="240" w:lineRule="auto"/>
        <w:ind w:left="0"/>
        <w:jc w:val="both"/>
        <w:rPr>
          <w:rFonts w:ascii="Times New Roman" w:hAnsi="Times New Roman"/>
          <w:sz w:val="24"/>
          <w:szCs w:val="24"/>
        </w:rPr>
      </w:pPr>
    </w:p>
    <w:p w14:paraId="7CB1FB7B" w14:textId="77777777" w:rsidR="0065079E" w:rsidRPr="00025563" w:rsidRDefault="0065079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08F477AD" w14:textId="77777777" w:rsidR="00F505F1" w:rsidRPr="00F505F1" w:rsidRDefault="00F505F1" w:rsidP="00F505F1">
      <w:pPr>
        <w:pBdr>
          <w:bottom w:val="single" w:sz="6" w:space="1" w:color="auto"/>
        </w:pBdr>
        <w:jc w:val="both"/>
        <w:rPr>
          <w:b/>
          <w:bCs/>
          <w:lang w:val="lv-LV" w:eastAsia="lv-LV"/>
        </w:rPr>
      </w:pPr>
      <w:r w:rsidRPr="00F505F1">
        <w:rPr>
          <w:b/>
          <w:bCs/>
          <w:noProof/>
          <w:lang w:val="lv-LV" w:eastAsia="lv-LV"/>
        </w:rPr>
        <w:t>Par grozījumiem Limbažu novada domes 2024. gada 25. aprīļa lēmumā Nr. 289 "Par projekta "Ceļa Sidrabiņi-Sēklīši pārbūve" sagatavošanu un iesniegšanu"</w:t>
      </w:r>
    </w:p>
    <w:p w14:paraId="259FCBE4" w14:textId="0E7B4E28" w:rsidR="00F505F1" w:rsidRPr="00F505F1" w:rsidRDefault="00F505F1" w:rsidP="00F505F1">
      <w:pPr>
        <w:jc w:val="center"/>
        <w:rPr>
          <w:lang w:val="lv-LV" w:eastAsia="lv-LV"/>
        </w:rPr>
      </w:pPr>
      <w:r w:rsidRPr="00F505F1">
        <w:rPr>
          <w:lang w:val="lv-LV" w:eastAsia="lv-LV"/>
        </w:rPr>
        <w:t xml:space="preserve">Ziņo </w:t>
      </w:r>
      <w:r w:rsidRPr="00F505F1">
        <w:rPr>
          <w:noProof/>
          <w:lang w:val="lv-LV" w:eastAsia="lv-LV"/>
        </w:rPr>
        <w:t>Sarma Kacara</w:t>
      </w:r>
      <w:r>
        <w:rPr>
          <w:noProof/>
          <w:lang w:val="lv-LV" w:eastAsia="lv-LV"/>
        </w:rPr>
        <w:t>, debatēs piedalās Regīna Tamane</w:t>
      </w:r>
    </w:p>
    <w:p w14:paraId="7E5DAB76" w14:textId="77777777" w:rsidR="00F505F1" w:rsidRPr="00F505F1" w:rsidRDefault="00F505F1" w:rsidP="00F505F1">
      <w:pPr>
        <w:jc w:val="both"/>
        <w:rPr>
          <w:lang w:val="lv-LV" w:eastAsia="lv-LV"/>
        </w:rPr>
      </w:pPr>
    </w:p>
    <w:p w14:paraId="6A87D290" w14:textId="77777777" w:rsidR="00F505F1" w:rsidRPr="00F505F1" w:rsidRDefault="00F505F1" w:rsidP="00F505F1">
      <w:pPr>
        <w:ind w:firstLine="720"/>
        <w:jc w:val="both"/>
        <w:rPr>
          <w:rFonts w:eastAsia="Calibri"/>
          <w:lang w:val="lv-LV" w:eastAsia="lv-LV" w:bidi="lo-LA"/>
        </w:rPr>
      </w:pPr>
      <w:r w:rsidRPr="00F505F1">
        <w:rPr>
          <w:lang w:val="lv-LV" w:eastAsia="lv-LV"/>
        </w:rPr>
        <w:lastRenderedPageBreak/>
        <w:t xml:space="preserve">Limbažu novada pašvaldība, atbilstoši 2024. gada 25. aprīļa Limbažu novada domes lēmumam Nr.289 “Par projekta </w:t>
      </w:r>
      <w:r w:rsidRPr="00F505F1">
        <w:rPr>
          <w:color w:val="000000"/>
          <w:lang w:val="lv-LV" w:eastAsia="lv-LV"/>
        </w:rPr>
        <w:t>“Ceļa Sidrabiņi – Sēklīši pārbūve” sagatavošanu un iesniegšanu</w:t>
      </w:r>
      <w:r w:rsidRPr="00F505F1">
        <w:rPr>
          <w:lang w:val="lv-LV" w:eastAsia="lv-LV"/>
        </w:rPr>
        <w:t>” (protokols Nr. 7, 35.), iesniedza projektu “</w:t>
      </w:r>
      <w:r w:rsidRPr="00F505F1">
        <w:rPr>
          <w:color w:val="000000"/>
          <w:lang w:val="lv-LV" w:eastAsia="lv-LV"/>
        </w:rPr>
        <w:t>Ceļa Sidrabiņi – Sēklīši pārbūve</w:t>
      </w:r>
      <w:r w:rsidRPr="00F505F1">
        <w:rPr>
          <w:lang w:val="lv-LV" w:eastAsia="lv-LV"/>
        </w:rPr>
        <w:t>” (turpmāk – Projekts) biedrības „</w:t>
      </w:r>
      <w:proofErr w:type="spellStart"/>
      <w:r w:rsidRPr="00F505F1">
        <w:rPr>
          <w:lang w:val="lv-LV" w:eastAsia="lv-LV"/>
        </w:rPr>
        <w:t>Jūrkante</w:t>
      </w:r>
      <w:proofErr w:type="spellEnd"/>
      <w:r w:rsidRPr="00F505F1">
        <w:rPr>
          <w:lang w:val="lv-LV" w:eastAsia="lv-LV"/>
        </w:rPr>
        <w:t>” izsludinātajā atklāta konkursa projektu iesniegumu pieņemšanas 2. kārtas Eiropas Jūrlietu, zvejniecības un akvakultūras fonda (EJZAF) pasākuma „Sabiedrības virzītas vietējās attīstības stratēģiju īstenošana” (U31421) rīcībā “Atbalsts vides resursu ilgtspējīgai izmantošanai un klimata pārmaiņu mazināšanai teritorijā”</w:t>
      </w:r>
      <w:r w:rsidRPr="00F505F1">
        <w:rPr>
          <w:rFonts w:eastAsia="Lucida Sans Unicode"/>
          <w:bCs/>
          <w:color w:val="000000"/>
          <w:lang w:val="lv-LV" w:eastAsia="lv-LV" w:bidi="hi-IN"/>
        </w:rPr>
        <w:t>”</w:t>
      </w:r>
      <w:r w:rsidRPr="00F505F1">
        <w:rPr>
          <w:lang w:val="lv-LV" w:eastAsia="lv-LV"/>
        </w:rPr>
        <w:t xml:space="preserve">. Projekta </w:t>
      </w:r>
      <w:r w:rsidRPr="00F505F1">
        <w:rPr>
          <w:rFonts w:eastAsia="Calibri"/>
          <w:lang w:val="lv-LV" w:eastAsia="lv-LV" w:bidi="lo-LA"/>
        </w:rPr>
        <w:t>kopējās izmaksas 400 000 EUR, no tām attiecināmās izmaksas 300 000 EUR, no kurām  EJZAF finansējums 270 000 EUR, pašvaldības attiecināmo un neattiecināmo izmaksu līdzfinansējums 130 000 EUR.</w:t>
      </w:r>
    </w:p>
    <w:p w14:paraId="77A5D286" w14:textId="77777777" w:rsidR="00F505F1" w:rsidRPr="00F505F1" w:rsidRDefault="00F505F1" w:rsidP="00F505F1">
      <w:pPr>
        <w:ind w:firstLine="720"/>
        <w:jc w:val="both"/>
        <w:rPr>
          <w:lang w:val="lv-LV" w:eastAsia="lv-LV"/>
        </w:rPr>
      </w:pPr>
      <w:r w:rsidRPr="00F505F1">
        <w:rPr>
          <w:rFonts w:eastAsia="Calibri"/>
          <w:lang w:val="lv-LV" w:eastAsia="lv-LV" w:bidi="lo-LA"/>
        </w:rPr>
        <w:t xml:space="preserve">2024. gada 25. jūnijā saņemta Lauku atbalsta dienesta Ziemeļvidzemes reģionālās lauksaimniecības pārvaldes (turpmāk – Pārvalde) 25.06.2024. vēstule Nr.24-09-UL04-U31421.102-000005 par pieejamo finansējumu projekta iesniegumam. </w:t>
      </w:r>
      <w:r w:rsidRPr="00F505F1">
        <w:rPr>
          <w:lang w:val="lv-LV" w:eastAsia="lv-LV"/>
        </w:rPr>
        <w:t>Saskaņā ar vietējās rīcības grupas biedrības “</w:t>
      </w:r>
      <w:proofErr w:type="spellStart"/>
      <w:r w:rsidRPr="00F505F1">
        <w:rPr>
          <w:lang w:val="lv-LV" w:eastAsia="lv-LV"/>
        </w:rPr>
        <w:t>Jūrkante</w:t>
      </w:r>
      <w:proofErr w:type="spellEnd"/>
      <w:r w:rsidRPr="00F505F1">
        <w:rPr>
          <w:lang w:val="lv-LV" w:eastAsia="lv-LV"/>
        </w:rPr>
        <w:t>” (turpmāk – VRG) 2024. gada 31. maija lēmumu Nr. SVVA_35_2024 par projekta atbilstību, Pārvalde lūdz informēt par gatavību īstenot projektu un sasniegt tajā norādīto mērķi, ja Projekta īstenošanai pieejamais publiskais finansējums ir 195 000 EUR un precizēt Projekta attiecināmo izmaksu pozīcijas.</w:t>
      </w:r>
    </w:p>
    <w:p w14:paraId="1465F888" w14:textId="77777777" w:rsidR="00E4240D" w:rsidRPr="00B9502D" w:rsidRDefault="00F505F1" w:rsidP="00E4240D">
      <w:pPr>
        <w:ind w:firstLine="720"/>
        <w:jc w:val="both"/>
        <w:rPr>
          <w:b/>
          <w:bCs/>
          <w:lang w:val="lv-LV" w:eastAsia="lv-LV"/>
        </w:rPr>
      </w:pPr>
      <w:r w:rsidRPr="00F505F1">
        <w:rPr>
          <w:lang w:val="lv-LV" w:eastAsia="lv-LV"/>
        </w:rPr>
        <w:t xml:space="preserve">Pamatojoties uz Pašvaldību likuma 4. panta pirmās daļas 3. punktu un 5. pantu, </w:t>
      </w:r>
      <w:r w:rsidR="00E4240D" w:rsidRPr="00B9502D">
        <w:rPr>
          <w:b/>
          <w:noProof/>
          <w:lang w:val="lv-LV" w:eastAsia="lv-LV"/>
        </w:rPr>
        <w:t>atkl</w:t>
      </w:r>
      <w:r w:rsidR="00E4240D" w:rsidRPr="00B9502D">
        <w:rPr>
          <w:b/>
          <w:bCs/>
          <w:lang w:val="lv-LV" w:eastAsia="lv-LV"/>
        </w:rPr>
        <w:t>āti balsojot: PAR</w:t>
      </w:r>
      <w:r w:rsidR="00E4240D" w:rsidRPr="00B9502D">
        <w:rPr>
          <w:lang w:val="lv-LV" w:eastAsia="lv-LV"/>
        </w:rPr>
        <w:t xml:space="preserve"> – </w:t>
      </w:r>
      <w:r w:rsidR="00E4240D">
        <w:rPr>
          <w:lang w:val="lv-LV" w:eastAsia="lv-LV"/>
        </w:rPr>
        <w:t>7</w:t>
      </w:r>
      <w:r w:rsidR="00E4240D" w:rsidRPr="00B9502D">
        <w:rPr>
          <w:lang w:val="lv-LV" w:eastAsia="lv-LV"/>
        </w:rPr>
        <w:t xml:space="preserve"> deputāti (</w:t>
      </w:r>
      <w:r w:rsidR="00E4240D" w:rsidRPr="000B3961">
        <w:rPr>
          <w:rFonts w:eastAsia="Calibri"/>
          <w:lang w:val="lv-LV"/>
        </w:rPr>
        <w:t xml:space="preserve">Māris </w:t>
      </w:r>
      <w:proofErr w:type="spellStart"/>
      <w:r w:rsidR="00E4240D" w:rsidRPr="000B3961">
        <w:rPr>
          <w:rFonts w:eastAsia="Calibri"/>
          <w:lang w:val="lv-LV"/>
        </w:rPr>
        <w:t>Beļaunieks</w:t>
      </w:r>
      <w:proofErr w:type="spellEnd"/>
      <w:r w:rsidR="00E4240D" w:rsidRPr="000B3961">
        <w:rPr>
          <w:rFonts w:eastAsia="Calibri"/>
          <w:lang w:val="lv-LV"/>
        </w:rPr>
        <w:t xml:space="preserve">, Aigars </w:t>
      </w:r>
      <w:proofErr w:type="spellStart"/>
      <w:r w:rsidR="00E4240D" w:rsidRPr="000B3961">
        <w:rPr>
          <w:rFonts w:eastAsia="Calibri"/>
          <w:lang w:val="lv-LV"/>
        </w:rPr>
        <w:t>Legzdiņš</w:t>
      </w:r>
      <w:proofErr w:type="spellEnd"/>
      <w:r w:rsidR="00E4240D" w:rsidRPr="000B3961">
        <w:rPr>
          <w:rFonts w:eastAsia="Calibri"/>
          <w:lang w:val="lv-LV"/>
        </w:rPr>
        <w:t>, Dāvis Melnalksnis</w:t>
      </w:r>
      <w:r w:rsidR="00E4240D">
        <w:rPr>
          <w:rFonts w:eastAsia="Calibri"/>
          <w:lang w:val="lv-LV"/>
        </w:rPr>
        <w:t xml:space="preserve">, </w:t>
      </w:r>
      <w:r w:rsidR="00E4240D" w:rsidRPr="000B3961">
        <w:rPr>
          <w:rFonts w:eastAsia="Calibri"/>
          <w:lang w:val="lv-LV"/>
        </w:rPr>
        <w:t xml:space="preserve">Valdis </w:t>
      </w:r>
      <w:proofErr w:type="spellStart"/>
      <w:r w:rsidR="00E4240D" w:rsidRPr="000B3961">
        <w:rPr>
          <w:rFonts w:eastAsia="Calibri"/>
          <w:lang w:val="lv-LV"/>
        </w:rPr>
        <w:t>Možvillo</w:t>
      </w:r>
      <w:proofErr w:type="spellEnd"/>
      <w:r w:rsidR="00E4240D" w:rsidRPr="000B3961">
        <w:rPr>
          <w:rFonts w:eastAsia="Calibri"/>
          <w:lang w:val="lv-LV"/>
        </w:rPr>
        <w:t>, Rūdolfs Pelēkais</w:t>
      </w:r>
      <w:r w:rsidR="00E4240D">
        <w:rPr>
          <w:rFonts w:eastAsia="Calibri"/>
          <w:lang w:val="lv-LV"/>
        </w:rPr>
        <w:t>,</w:t>
      </w:r>
      <w:r w:rsidR="00E4240D" w:rsidRPr="0064557C">
        <w:rPr>
          <w:rFonts w:eastAsia="Calibri"/>
          <w:lang w:val="lv-LV"/>
        </w:rPr>
        <w:t xml:space="preserve"> </w:t>
      </w:r>
      <w:r w:rsidR="00E4240D">
        <w:rPr>
          <w:rFonts w:eastAsia="Calibri"/>
          <w:lang w:val="lv-LV"/>
        </w:rPr>
        <w:t xml:space="preserve">Dagnis </w:t>
      </w:r>
      <w:proofErr w:type="spellStart"/>
      <w:r w:rsidR="00E4240D">
        <w:rPr>
          <w:rFonts w:eastAsia="Calibri"/>
          <w:lang w:val="lv-LV"/>
        </w:rPr>
        <w:t>Straubergs</w:t>
      </w:r>
      <w:proofErr w:type="spellEnd"/>
      <w:r w:rsidR="00E4240D">
        <w:rPr>
          <w:rFonts w:eastAsia="Calibri"/>
          <w:lang w:val="lv-LV"/>
        </w:rPr>
        <w:t>, Regīna Tamane</w:t>
      </w:r>
      <w:r w:rsidR="00E4240D" w:rsidRPr="00B9502D">
        <w:rPr>
          <w:rFonts w:eastAsia="Calibri"/>
          <w:lang w:val="lv-LV"/>
        </w:rPr>
        <w:t>)</w:t>
      </w:r>
      <w:r w:rsidR="00E4240D" w:rsidRPr="00B9502D">
        <w:rPr>
          <w:lang w:val="lv-LV" w:eastAsia="lv-LV"/>
        </w:rPr>
        <w:t xml:space="preserve">, </w:t>
      </w:r>
      <w:r w:rsidR="00E4240D" w:rsidRPr="00B9502D">
        <w:rPr>
          <w:b/>
          <w:bCs/>
          <w:lang w:val="lv-LV" w:eastAsia="lv-LV"/>
        </w:rPr>
        <w:t>PRET –</w:t>
      </w:r>
      <w:r w:rsidR="00E4240D" w:rsidRPr="00B9502D">
        <w:rPr>
          <w:lang w:val="lv-LV" w:eastAsia="lv-LV"/>
        </w:rPr>
        <w:t xml:space="preserve"> nav, </w:t>
      </w:r>
      <w:r w:rsidR="00E4240D" w:rsidRPr="00B9502D">
        <w:rPr>
          <w:b/>
          <w:bCs/>
          <w:lang w:val="lv-LV" w:eastAsia="lv-LV"/>
        </w:rPr>
        <w:t>ATTURAS –</w:t>
      </w:r>
      <w:r w:rsidR="00E4240D" w:rsidRPr="00B9502D">
        <w:rPr>
          <w:lang w:val="lv-LV" w:eastAsia="lv-LV"/>
        </w:rPr>
        <w:t xml:space="preserve"> nav, komiteja</w:t>
      </w:r>
      <w:r w:rsidR="00E4240D" w:rsidRPr="00B9502D">
        <w:rPr>
          <w:b/>
          <w:bCs/>
          <w:lang w:val="lv-LV" w:eastAsia="lv-LV"/>
        </w:rPr>
        <w:t xml:space="preserve"> NOLEMJ:</w:t>
      </w:r>
    </w:p>
    <w:p w14:paraId="68D18828" w14:textId="3EB72DD4" w:rsidR="00F505F1" w:rsidRPr="00F505F1" w:rsidRDefault="00F505F1" w:rsidP="00E4240D">
      <w:pPr>
        <w:ind w:firstLine="720"/>
        <w:jc w:val="both"/>
        <w:rPr>
          <w:b/>
          <w:bCs/>
          <w:lang w:val="lv-LV" w:eastAsia="lv-LV"/>
        </w:rPr>
      </w:pPr>
    </w:p>
    <w:p w14:paraId="4961537A" w14:textId="77777777" w:rsidR="00F505F1" w:rsidRPr="00F505F1" w:rsidRDefault="00F505F1" w:rsidP="000A56A6">
      <w:pPr>
        <w:numPr>
          <w:ilvl w:val="0"/>
          <w:numId w:val="24"/>
        </w:numPr>
        <w:ind w:left="357" w:hanging="357"/>
        <w:contextualSpacing/>
        <w:jc w:val="both"/>
        <w:rPr>
          <w:lang w:val="lv-LV" w:eastAsia="hi-IN" w:bidi="hi-IN"/>
        </w:rPr>
      </w:pPr>
      <w:r w:rsidRPr="00F505F1">
        <w:rPr>
          <w:rFonts w:eastAsia="Arial Unicode MS"/>
          <w:kern w:val="1"/>
          <w:lang w:val="lv-LV" w:eastAsia="hi-IN" w:bidi="hi-IN"/>
        </w:rPr>
        <w:t>Veikt grozījumus Limbažu novada domes 2024. gada 25. aprīļa lēmumā Nr. 289 (protokols Nr.7, 35.):</w:t>
      </w:r>
    </w:p>
    <w:p w14:paraId="35CC4D35" w14:textId="77777777" w:rsidR="00F505F1" w:rsidRPr="00F505F1" w:rsidRDefault="00F505F1" w:rsidP="000A56A6">
      <w:pPr>
        <w:numPr>
          <w:ilvl w:val="1"/>
          <w:numId w:val="25"/>
        </w:numPr>
        <w:ind w:left="964" w:hanging="567"/>
        <w:contextualSpacing/>
        <w:jc w:val="both"/>
        <w:rPr>
          <w:lang w:eastAsia="hi-IN" w:bidi="hi-IN"/>
        </w:rPr>
      </w:pPr>
      <w:r w:rsidRPr="00F505F1">
        <w:rPr>
          <w:lang w:val="lv-LV" w:eastAsia="hi-IN" w:bidi="hi-IN"/>
        </w:rPr>
        <w:t xml:space="preserve">izteikt </w:t>
      </w:r>
      <w:r w:rsidRPr="00F505F1">
        <w:rPr>
          <w:rFonts w:eastAsia="Arial Unicode MS"/>
          <w:kern w:val="1"/>
          <w:lang w:val="lv-LV" w:eastAsia="hi-IN" w:bidi="hi-IN"/>
        </w:rPr>
        <w:t>2. punktu šādā redakcijā</w:t>
      </w:r>
      <w:r w:rsidRPr="00F505F1">
        <w:rPr>
          <w:rFonts w:eastAsia="Arial Unicode MS"/>
          <w:kern w:val="1"/>
          <w:lang w:eastAsia="hi-IN" w:bidi="hi-IN"/>
        </w:rPr>
        <w:t>:</w:t>
      </w:r>
    </w:p>
    <w:p w14:paraId="79BAB494" w14:textId="77777777" w:rsidR="00F505F1" w:rsidRPr="00F505F1" w:rsidRDefault="00F505F1" w:rsidP="00F505F1">
      <w:pPr>
        <w:ind w:left="397"/>
        <w:jc w:val="both"/>
        <w:rPr>
          <w:rFonts w:eastAsia="Calibri"/>
          <w:lang w:val="lv-LV" w:eastAsia="lv-LV" w:bidi="lo-LA"/>
        </w:rPr>
      </w:pPr>
      <w:r w:rsidRPr="00F505F1">
        <w:rPr>
          <w:rFonts w:eastAsia="Calibri"/>
          <w:lang w:val="lv-LV" w:eastAsia="lv-LV" w:bidi="lo-LA"/>
        </w:rPr>
        <w:t>“2. Noteikt projekta kopējās izmaksas 400 000 EUR, no tām attiecināmās izmaksas 300 000 EUR, no kurām EJZAF finansējums 195 000 EUR, pašvaldības attiecināmo un neattiecināmo izmaksu līdzfinansējums 205 000 EUR.”</w:t>
      </w:r>
    </w:p>
    <w:p w14:paraId="0AAE992A" w14:textId="77777777" w:rsidR="00F505F1" w:rsidRPr="00F505F1" w:rsidRDefault="00F505F1" w:rsidP="000A56A6">
      <w:pPr>
        <w:numPr>
          <w:ilvl w:val="0"/>
          <w:numId w:val="24"/>
        </w:numPr>
        <w:ind w:left="357" w:hanging="357"/>
        <w:contextualSpacing/>
        <w:jc w:val="both"/>
        <w:rPr>
          <w:rFonts w:eastAsia="Arial Unicode MS"/>
          <w:kern w:val="1"/>
          <w:lang w:val="lv-LV" w:eastAsia="hi-IN" w:bidi="hi-IN"/>
        </w:rPr>
      </w:pPr>
      <w:r w:rsidRPr="00F505F1">
        <w:rPr>
          <w:rFonts w:eastAsia="Arial Unicode MS"/>
          <w:kern w:val="1"/>
          <w:lang w:val="lv-LV" w:eastAsia="hi-IN" w:bidi="hi-IN"/>
        </w:rPr>
        <w:t>Lēmuma projektu virzīt izskatīšanai Limbažu novada domes sēdē.</w:t>
      </w: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5BE7CFD0" w14:textId="77777777" w:rsidR="00D9436D" w:rsidRPr="00D9436D" w:rsidRDefault="00D9436D" w:rsidP="00D9436D">
      <w:pPr>
        <w:pBdr>
          <w:bottom w:val="single" w:sz="6" w:space="1" w:color="auto"/>
        </w:pBdr>
        <w:jc w:val="both"/>
        <w:rPr>
          <w:b/>
          <w:bCs/>
          <w:lang w:val="lv-LV" w:eastAsia="lv-LV"/>
        </w:rPr>
      </w:pPr>
      <w:r w:rsidRPr="00D9436D">
        <w:rPr>
          <w:b/>
          <w:bCs/>
          <w:noProof/>
          <w:lang w:val="lv-LV" w:eastAsia="lv-LV"/>
        </w:rPr>
        <w:t>Par grozījumiem Limbažu novada domes 2024. gada 21. februāra lēmumā Nr. 87 "Par projekta "Kapsētu digitalizācija" sagatavošanu un iesniegšanu"</w:t>
      </w:r>
    </w:p>
    <w:p w14:paraId="671C3B8C" w14:textId="4DB6F532" w:rsidR="00D9436D" w:rsidRPr="00D9436D" w:rsidRDefault="00D9436D" w:rsidP="00D9436D">
      <w:pPr>
        <w:jc w:val="center"/>
        <w:rPr>
          <w:lang w:val="lv-LV" w:eastAsia="lv-LV"/>
        </w:rPr>
      </w:pPr>
      <w:r w:rsidRPr="00D9436D">
        <w:rPr>
          <w:lang w:val="lv-LV" w:eastAsia="lv-LV"/>
        </w:rPr>
        <w:t xml:space="preserve">Ziņo </w:t>
      </w:r>
      <w:r w:rsidRPr="00D9436D">
        <w:rPr>
          <w:noProof/>
          <w:lang w:val="lv-LV" w:eastAsia="lv-LV"/>
        </w:rPr>
        <w:t>Sarma Kacara</w:t>
      </w:r>
      <w:r>
        <w:rPr>
          <w:noProof/>
          <w:lang w:val="lv-LV" w:eastAsia="lv-LV"/>
        </w:rPr>
        <w:t>, debatēs piedalās Dagnis Straubergs, Māris Beļaunieks</w:t>
      </w:r>
    </w:p>
    <w:p w14:paraId="412553A9" w14:textId="77777777" w:rsidR="00D9436D" w:rsidRPr="00D9436D" w:rsidRDefault="00D9436D" w:rsidP="00D9436D">
      <w:pPr>
        <w:jc w:val="both"/>
        <w:rPr>
          <w:lang w:val="lv-LV" w:eastAsia="lv-LV"/>
        </w:rPr>
      </w:pPr>
    </w:p>
    <w:p w14:paraId="50074027" w14:textId="77777777" w:rsidR="00D9436D" w:rsidRPr="00D9436D" w:rsidRDefault="00D9436D" w:rsidP="00D9436D">
      <w:pPr>
        <w:ind w:firstLine="720"/>
        <w:jc w:val="both"/>
        <w:rPr>
          <w:rFonts w:eastAsia="Calibri"/>
          <w:lang w:val="lv-LV" w:eastAsia="lv-LV" w:bidi="lo-LA"/>
        </w:rPr>
      </w:pPr>
      <w:r w:rsidRPr="00D9436D">
        <w:rPr>
          <w:lang w:val="lv-LV" w:eastAsia="lv-LV"/>
        </w:rPr>
        <w:t xml:space="preserve">Limbažu novada pašvaldība, atbilstoši 2024. gada 21. februāra Limbažu novada domes lēmumam Nr.87 “Par projekta </w:t>
      </w:r>
      <w:r w:rsidRPr="00D9436D">
        <w:rPr>
          <w:color w:val="000000"/>
          <w:lang w:val="lv-LV" w:eastAsia="lv-LV"/>
        </w:rPr>
        <w:t xml:space="preserve">“Kapsētu </w:t>
      </w:r>
      <w:proofErr w:type="spellStart"/>
      <w:r w:rsidRPr="00D9436D">
        <w:rPr>
          <w:color w:val="000000"/>
          <w:lang w:val="lv-LV" w:eastAsia="lv-LV"/>
        </w:rPr>
        <w:t>digitalizācija</w:t>
      </w:r>
      <w:proofErr w:type="spellEnd"/>
      <w:r w:rsidRPr="00D9436D">
        <w:rPr>
          <w:color w:val="000000"/>
          <w:lang w:val="lv-LV" w:eastAsia="lv-LV"/>
        </w:rPr>
        <w:t>” sagatavošanu un iesniegšanu</w:t>
      </w:r>
      <w:r w:rsidRPr="00D9436D">
        <w:rPr>
          <w:lang w:val="lv-LV" w:eastAsia="lv-LV"/>
        </w:rPr>
        <w:t>” (protokols Nr. 4, 13.), iesniedza projektu “</w:t>
      </w:r>
      <w:r w:rsidRPr="00D9436D">
        <w:rPr>
          <w:color w:val="000000"/>
          <w:lang w:val="lv-LV" w:eastAsia="lv-LV"/>
        </w:rPr>
        <w:t xml:space="preserve">Kapsētu </w:t>
      </w:r>
      <w:proofErr w:type="spellStart"/>
      <w:r w:rsidRPr="00D9436D">
        <w:rPr>
          <w:color w:val="000000"/>
          <w:lang w:val="lv-LV" w:eastAsia="lv-LV"/>
        </w:rPr>
        <w:t>digitalizācija</w:t>
      </w:r>
      <w:proofErr w:type="spellEnd"/>
      <w:r w:rsidRPr="00D9436D">
        <w:rPr>
          <w:lang w:val="lv-LV" w:eastAsia="lv-LV"/>
        </w:rPr>
        <w:t>” (turpmāk – Projekts) biedrības „</w:t>
      </w:r>
      <w:proofErr w:type="spellStart"/>
      <w:r w:rsidRPr="00D9436D">
        <w:rPr>
          <w:lang w:val="lv-LV" w:eastAsia="lv-LV"/>
        </w:rPr>
        <w:t>Jūrkante</w:t>
      </w:r>
      <w:proofErr w:type="spellEnd"/>
      <w:r w:rsidRPr="00D9436D">
        <w:rPr>
          <w:lang w:val="lv-LV" w:eastAsia="lv-LV"/>
        </w:rPr>
        <w:t xml:space="preserve">” izsludinātajā atklāta konkursa projektu iesniegumu pieņemšanas 1. kārtas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Projekta </w:t>
      </w:r>
      <w:r w:rsidRPr="00D9436D">
        <w:rPr>
          <w:rFonts w:eastAsia="Calibri"/>
          <w:lang w:val="lv-LV" w:eastAsia="lv-LV" w:bidi="lo-LA"/>
        </w:rPr>
        <w:t>kopējās attiecināmās izmaksas 25 000 EUR, no tām ELFLA finansējums 20 000 EUR, pašvaldības līdzfinansējums 5 000 EUR.</w:t>
      </w:r>
    </w:p>
    <w:p w14:paraId="4134F621" w14:textId="77777777" w:rsidR="00D9436D" w:rsidRPr="00D9436D" w:rsidRDefault="00D9436D" w:rsidP="00D9436D">
      <w:pPr>
        <w:ind w:firstLine="720"/>
        <w:jc w:val="both"/>
        <w:rPr>
          <w:lang w:val="lv-LV" w:eastAsia="lv-LV"/>
        </w:rPr>
      </w:pPr>
      <w:r w:rsidRPr="00D9436D">
        <w:rPr>
          <w:lang w:val="lv-LV" w:eastAsia="lv-LV"/>
        </w:rPr>
        <w:t>Saskaņā ar vietējās rīcības grupas biedrības “</w:t>
      </w:r>
      <w:proofErr w:type="spellStart"/>
      <w:r w:rsidRPr="00D9436D">
        <w:rPr>
          <w:lang w:val="lv-LV" w:eastAsia="lv-LV"/>
        </w:rPr>
        <w:t>Jūrkante</w:t>
      </w:r>
      <w:proofErr w:type="spellEnd"/>
      <w:r w:rsidRPr="00D9436D">
        <w:rPr>
          <w:lang w:val="lv-LV" w:eastAsia="lv-LV"/>
        </w:rPr>
        <w:t>” (turpmāk – VRG) 2024. gada 30. aprīļa lēmumu Nr. SVVA_14_2024 par projekta atbilstību, projektam pieejamais publiskais finansējums 13 247,53 EUR. Limbažu novada pašvaldībai jāinformē Lauku atbalsta dienests par gatavību īstenot projektu un sasniegt tajā norādīto mērķi, ja Projekta īstenošanai pieejamais publiskais finansējums ir 13 247,53 EUR.</w:t>
      </w:r>
    </w:p>
    <w:p w14:paraId="561E7766" w14:textId="77777777" w:rsidR="00D9436D" w:rsidRPr="00B9502D" w:rsidRDefault="00D9436D" w:rsidP="00D9436D">
      <w:pPr>
        <w:ind w:firstLine="720"/>
        <w:jc w:val="both"/>
        <w:rPr>
          <w:b/>
          <w:bCs/>
          <w:lang w:val="lv-LV" w:eastAsia="lv-LV"/>
        </w:rPr>
      </w:pPr>
      <w:r w:rsidRPr="00D9436D">
        <w:rPr>
          <w:lang w:val="lv-LV" w:eastAsia="lv-LV"/>
        </w:rPr>
        <w:t xml:space="preserve">Pamatojoties uz Pašvaldību likuma 4. panta pirmās daļas 3. punktu un 5.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9B0CA6E" w14:textId="57A0FD33" w:rsidR="00D9436D" w:rsidRPr="00D9436D" w:rsidRDefault="00D9436D" w:rsidP="00D9436D">
      <w:pPr>
        <w:ind w:firstLine="720"/>
        <w:jc w:val="both"/>
        <w:rPr>
          <w:b/>
          <w:bCs/>
          <w:lang w:val="lv-LV" w:eastAsia="lv-LV"/>
        </w:rPr>
      </w:pPr>
    </w:p>
    <w:p w14:paraId="3E52C0CB" w14:textId="77777777" w:rsidR="00D9436D" w:rsidRPr="00D9436D" w:rsidRDefault="00D9436D" w:rsidP="000A56A6">
      <w:pPr>
        <w:numPr>
          <w:ilvl w:val="0"/>
          <w:numId w:val="26"/>
        </w:numPr>
        <w:ind w:left="357" w:hanging="357"/>
        <w:contextualSpacing/>
        <w:jc w:val="both"/>
        <w:rPr>
          <w:lang w:val="lv-LV" w:eastAsia="hi-IN" w:bidi="hi-IN"/>
        </w:rPr>
      </w:pPr>
      <w:r w:rsidRPr="00D9436D">
        <w:rPr>
          <w:rFonts w:eastAsia="Arial Unicode MS"/>
          <w:kern w:val="1"/>
          <w:lang w:val="lv-LV" w:eastAsia="hi-IN" w:bidi="hi-IN"/>
        </w:rPr>
        <w:t>Veikt grozījumus Limbažu novada domes 2024. gada 21. februāra lēmumā Nr. 87 (protokols Nr.4, 13.):</w:t>
      </w:r>
    </w:p>
    <w:p w14:paraId="07BAF5A1" w14:textId="77777777" w:rsidR="00D9436D" w:rsidRPr="00D9436D" w:rsidRDefault="00D9436D" w:rsidP="000A56A6">
      <w:pPr>
        <w:numPr>
          <w:ilvl w:val="1"/>
          <w:numId w:val="25"/>
        </w:numPr>
        <w:ind w:left="964" w:hanging="567"/>
        <w:contextualSpacing/>
        <w:jc w:val="both"/>
        <w:rPr>
          <w:lang w:eastAsia="hi-IN" w:bidi="hi-IN"/>
        </w:rPr>
      </w:pPr>
      <w:r w:rsidRPr="00D9436D">
        <w:rPr>
          <w:lang w:val="lv-LV" w:eastAsia="hi-IN" w:bidi="hi-IN"/>
        </w:rPr>
        <w:t xml:space="preserve">izteikt </w:t>
      </w:r>
      <w:r w:rsidRPr="00D9436D">
        <w:rPr>
          <w:rFonts w:eastAsia="Arial Unicode MS"/>
          <w:kern w:val="1"/>
          <w:lang w:val="lv-LV" w:eastAsia="hi-IN" w:bidi="hi-IN"/>
        </w:rPr>
        <w:t>2. punktu šādā redakcijā</w:t>
      </w:r>
      <w:r w:rsidRPr="00D9436D">
        <w:rPr>
          <w:rFonts w:eastAsia="Arial Unicode MS"/>
          <w:kern w:val="1"/>
          <w:lang w:eastAsia="hi-IN" w:bidi="hi-IN"/>
        </w:rPr>
        <w:t>:</w:t>
      </w:r>
    </w:p>
    <w:p w14:paraId="2A6DD8B6" w14:textId="77777777" w:rsidR="00D9436D" w:rsidRPr="00D9436D" w:rsidRDefault="00D9436D" w:rsidP="00D9436D">
      <w:pPr>
        <w:ind w:left="397"/>
        <w:jc w:val="both"/>
        <w:rPr>
          <w:rFonts w:eastAsia="Calibri"/>
          <w:lang w:val="lv-LV" w:eastAsia="lv-LV" w:bidi="lo-LA"/>
        </w:rPr>
      </w:pPr>
      <w:r w:rsidRPr="00D9436D">
        <w:rPr>
          <w:rFonts w:eastAsia="Calibri"/>
          <w:lang w:val="lv-LV" w:eastAsia="lv-LV" w:bidi="lo-LA"/>
        </w:rPr>
        <w:t>“2. Noteikt projekta kopējās izmaksas 25 000 EUR, no tām attiecināmās izmaksas 21 392,80 EUR, no kurām ELFLA finansējums 13 247,53 EUR, pašvaldības attiecināmo un neattiecināmo izmaksu līdzfinansējums 11 752,47 EUR.”</w:t>
      </w:r>
    </w:p>
    <w:p w14:paraId="531F92EF" w14:textId="77777777" w:rsidR="00D9436D" w:rsidRPr="00D9436D" w:rsidRDefault="00D9436D" w:rsidP="000A56A6">
      <w:pPr>
        <w:numPr>
          <w:ilvl w:val="0"/>
          <w:numId w:val="26"/>
        </w:numPr>
        <w:ind w:left="357" w:hanging="357"/>
        <w:contextualSpacing/>
        <w:jc w:val="both"/>
        <w:rPr>
          <w:rFonts w:eastAsia="Arial Unicode MS"/>
          <w:kern w:val="1"/>
          <w:lang w:val="lv-LV" w:eastAsia="hi-IN" w:bidi="hi-IN"/>
        </w:rPr>
      </w:pPr>
      <w:r w:rsidRPr="00D9436D">
        <w:rPr>
          <w:rFonts w:eastAsia="Arial Unicode MS"/>
          <w:kern w:val="1"/>
          <w:lang w:val="lv-LV" w:eastAsia="hi-IN" w:bidi="hi-IN"/>
        </w:rPr>
        <w:t>Lēmuma projektu virzīt izskatīšanai Limbažu novada domes sēdē.</w:t>
      </w:r>
    </w:p>
    <w:p w14:paraId="76AEE2C7" w14:textId="77777777" w:rsidR="009E7BF1" w:rsidRDefault="009E7BF1" w:rsidP="002E2D3C">
      <w:pPr>
        <w:pStyle w:val="Sarakstarindkopa1"/>
        <w:spacing w:after="0" w:line="240" w:lineRule="auto"/>
        <w:ind w:left="0" w:firstLine="720"/>
        <w:jc w:val="both"/>
        <w:rPr>
          <w:rFonts w:ascii="Times New Roman" w:hAnsi="Times New Roman"/>
          <w:sz w:val="24"/>
          <w:szCs w:val="24"/>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35878812" w14:textId="77777777" w:rsidR="00312922" w:rsidRPr="00312922" w:rsidRDefault="00312922" w:rsidP="00312922">
      <w:pPr>
        <w:pBdr>
          <w:bottom w:val="single" w:sz="4" w:space="1" w:color="auto"/>
        </w:pBdr>
        <w:jc w:val="both"/>
        <w:rPr>
          <w:b/>
          <w:lang w:val="lv-LV"/>
        </w:rPr>
      </w:pPr>
      <w:r w:rsidRPr="00312922">
        <w:rPr>
          <w:b/>
          <w:lang w:val="lv-LV"/>
        </w:rPr>
        <w:t>Par finansējuma piešķiršanu Veco ļaužu mītnei “Sprīdīši” ūdens sistēmas izbūvei, atdzelžošanas iekārtas uzstādīšanai</w:t>
      </w:r>
    </w:p>
    <w:p w14:paraId="2B7BE1CC" w14:textId="77777777" w:rsidR="00312922" w:rsidRPr="00312922" w:rsidRDefault="00312922" w:rsidP="00312922">
      <w:pPr>
        <w:jc w:val="center"/>
        <w:rPr>
          <w:lang w:val="lv-LV"/>
        </w:rPr>
      </w:pPr>
      <w:r w:rsidRPr="00312922">
        <w:rPr>
          <w:lang w:val="lv-LV"/>
        </w:rPr>
        <w:t xml:space="preserve">Ziņo Gunita </w:t>
      </w:r>
      <w:proofErr w:type="spellStart"/>
      <w:r w:rsidRPr="00312922">
        <w:rPr>
          <w:lang w:val="lv-LV"/>
        </w:rPr>
        <w:t>Bisniece</w:t>
      </w:r>
      <w:proofErr w:type="spellEnd"/>
    </w:p>
    <w:p w14:paraId="4A921EFC" w14:textId="77777777" w:rsidR="00312922" w:rsidRPr="00312922" w:rsidRDefault="00312922" w:rsidP="00312922">
      <w:pPr>
        <w:jc w:val="center"/>
        <w:rPr>
          <w:lang w:val="lv-LV"/>
        </w:rPr>
      </w:pPr>
    </w:p>
    <w:p w14:paraId="62BB7526" w14:textId="77777777" w:rsidR="00312922" w:rsidRPr="00312922" w:rsidRDefault="00312922" w:rsidP="00312922">
      <w:pPr>
        <w:ind w:firstLine="720"/>
        <w:jc w:val="both"/>
        <w:rPr>
          <w:color w:val="000000"/>
          <w:lang w:val="lv-LV"/>
        </w:rPr>
      </w:pPr>
      <w:r w:rsidRPr="00312922">
        <w:rPr>
          <w:lang w:val="lv-LV"/>
        </w:rPr>
        <w:t>Limbažu novada pašvaldības Veco ļaužu mītnes “Sprīdīši” direktore informē, ka nepieciešams piešķirt finansējumu atdzelžošanas iekārtas izbūvei, sakarā ar sistēmas uzstādīšanu,</w:t>
      </w:r>
      <w:r w:rsidRPr="00312922">
        <w:rPr>
          <w:color w:val="000000"/>
          <w:lang w:val="lv-LV"/>
        </w:rPr>
        <w:t xml:space="preserve"> jo iestādē vecā ūdens sistēma nokalpojusi, un pēc Latvijas Republikas Ministra kabineta noteikumiem Nr.547 “Dzeramā ūdens obligātās nekaitīguma un kvalitātes prasības, monitoringa un kontroles kārtība ” (26.09.2023.) prasībām. Pēc testēšanas pārskata, ka tika veikts aprīlī ir paaugstināta dzelzs koncentrācija 5x vairāk un </w:t>
      </w:r>
      <w:proofErr w:type="spellStart"/>
      <w:r w:rsidRPr="00312922">
        <w:rPr>
          <w:color w:val="000000"/>
          <w:lang w:val="lv-LV"/>
        </w:rPr>
        <w:t>koliforniju</w:t>
      </w:r>
      <w:proofErr w:type="spellEnd"/>
      <w:r w:rsidRPr="00312922">
        <w:rPr>
          <w:color w:val="000000"/>
          <w:lang w:val="lv-LV"/>
        </w:rPr>
        <w:t xml:space="preserve"> klātbūtne, kas var norādīt uz neatbilstošu ūdens apstrādi, iespējama </w:t>
      </w:r>
      <w:proofErr w:type="spellStart"/>
      <w:r w:rsidRPr="00312922">
        <w:rPr>
          <w:color w:val="000000"/>
          <w:lang w:val="lv-LV"/>
        </w:rPr>
        <w:t>bioplēves</w:t>
      </w:r>
      <w:proofErr w:type="spellEnd"/>
      <w:r w:rsidRPr="00312922">
        <w:rPr>
          <w:color w:val="000000"/>
          <w:lang w:val="lv-LV"/>
        </w:rPr>
        <w:t xml:space="preserve"> veidošanos vai piesārņojumu ar nepiederīgām vielām ūdens sadales sistēmā.  </w:t>
      </w:r>
    </w:p>
    <w:p w14:paraId="4C8A1735" w14:textId="77777777" w:rsidR="00312922" w:rsidRPr="00312922" w:rsidRDefault="00312922" w:rsidP="00312922">
      <w:pPr>
        <w:ind w:firstLine="720"/>
        <w:jc w:val="both"/>
        <w:rPr>
          <w:color w:val="000000"/>
          <w:lang w:val="lv-LV"/>
        </w:rPr>
      </w:pPr>
      <w:r w:rsidRPr="00312922">
        <w:rPr>
          <w:color w:val="000000"/>
          <w:lang w:val="lv-LV"/>
        </w:rPr>
        <w:t>P/I Veco ļaužu mītne “Sprīdīši” 2024. gada 17. jūnijā atkārtoti izsludināja cenu aptauju par Kanalizācijas sistēmas izbūvi pansionātā “Sprīdīši”, adrese “</w:t>
      </w:r>
      <w:proofErr w:type="spellStart"/>
      <w:r w:rsidRPr="00312922">
        <w:rPr>
          <w:color w:val="000000"/>
          <w:lang w:val="lv-LV"/>
        </w:rPr>
        <w:t>Mazsprīdīši</w:t>
      </w:r>
      <w:proofErr w:type="spellEnd"/>
      <w:r w:rsidRPr="00312922">
        <w:rPr>
          <w:color w:val="000000"/>
          <w:lang w:val="lv-LV"/>
        </w:rPr>
        <w:t>”, Salacgrīvas pagasts, Limbažu novads, LV-4054. Noteiktā termiņā tika saņemti divu pretendentu piedāvājumi, kā rezultātā atbilstoši Limbažu novada pašvaldības 2022. gada 27. janvāra iekšējo noteikumu Nr.1 “Noteikumi par iepirkumu organizēšanas kārtību Limbažu novada pašvaldībā” 28. punktu piedāvājums ar viszemāko cenu tika saņemts no SIA “ALANDMA”, piedāvātā cena ar PVN sastāda EUR 5743,83 (</w:t>
      </w:r>
      <w:bookmarkStart w:id="10" w:name="_Hlk171585436"/>
      <w:r w:rsidRPr="00312922">
        <w:rPr>
          <w:color w:val="000000"/>
          <w:lang w:val="lv-LV"/>
        </w:rPr>
        <w:t xml:space="preserve">pieci tūkstoši septiņi simti četrdesmit trīs eiro un 83 </w:t>
      </w:r>
      <w:bookmarkEnd w:id="10"/>
      <w:r w:rsidRPr="00312922">
        <w:rPr>
          <w:color w:val="000000"/>
          <w:lang w:val="lv-LV"/>
        </w:rPr>
        <w:t>centi).</w:t>
      </w:r>
    </w:p>
    <w:p w14:paraId="0569C05E" w14:textId="77777777" w:rsidR="00312922" w:rsidRPr="00B9502D" w:rsidRDefault="00312922" w:rsidP="00312922">
      <w:pPr>
        <w:ind w:firstLine="720"/>
        <w:jc w:val="both"/>
        <w:rPr>
          <w:b/>
          <w:bCs/>
          <w:lang w:val="lv-LV" w:eastAsia="lv-LV"/>
        </w:rPr>
      </w:pPr>
      <w:r w:rsidRPr="00312922">
        <w:rPr>
          <w:color w:val="000000"/>
          <w:lang w:val="lv-LV"/>
        </w:rPr>
        <w:t>I</w:t>
      </w:r>
      <w:r w:rsidRPr="00312922">
        <w:rPr>
          <w:lang w:val="lv-LV"/>
        </w:rPr>
        <w:t xml:space="preserve">epazinusies ar informāciju, pamatojoties uz Pašvaldību likuma 4. panta pirmās daļas 9. punktu,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E719E02" w14:textId="77CCC335" w:rsidR="00312922" w:rsidRPr="00312922" w:rsidRDefault="00312922" w:rsidP="00312922">
      <w:pPr>
        <w:ind w:firstLine="720"/>
        <w:jc w:val="both"/>
        <w:rPr>
          <w:color w:val="000000"/>
          <w:lang w:val="lv-LV"/>
        </w:rPr>
      </w:pPr>
    </w:p>
    <w:p w14:paraId="27C78F6A" w14:textId="77777777" w:rsidR="00312922" w:rsidRPr="00312922" w:rsidRDefault="00312922" w:rsidP="000A56A6">
      <w:pPr>
        <w:numPr>
          <w:ilvl w:val="0"/>
          <w:numId w:val="27"/>
        </w:numPr>
        <w:ind w:left="357" w:hanging="357"/>
        <w:contextualSpacing/>
        <w:jc w:val="both"/>
        <w:rPr>
          <w:lang w:val="lv-LV"/>
        </w:rPr>
      </w:pPr>
      <w:r w:rsidRPr="00312922">
        <w:rPr>
          <w:lang w:val="lv-LV"/>
        </w:rPr>
        <w:t>Piešķirt finansējumu EUR 5743,83</w:t>
      </w:r>
      <w:r w:rsidRPr="00312922">
        <w:rPr>
          <w:color w:val="000000"/>
          <w:lang w:val="lv-LV"/>
        </w:rPr>
        <w:t xml:space="preserve"> (pieci tūkstoši septiņi simti četrdesmit trīs eiro un 83 </w:t>
      </w:r>
      <w:r w:rsidRPr="00312922">
        <w:rPr>
          <w:lang w:val="lv-LV"/>
        </w:rPr>
        <w:t>centi) Veco ļaužu mītnei “Sprīdīši” ūdens atdzelžošanas sistēmas uzstādīšanai no Limbažu novada pašvaldības nesadalītā naudas atlikuma.</w:t>
      </w:r>
    </w:p>
    <w:p w14:paraId="2DD5A36F" w14:textId="77777777" w:rsidR="00312922" w:rsidRPr="00312922" w:rsidRDefault="00312922" w:rsidP="000A56A6">
      <w:pPr>
        <w:numPr>
          <w:ilvl w:val="0"/>
          <w:numId w:val="27"/>
        </w:numPr>
        <w:ind w:left="357" w:hanging="357"/>
        <w:contextualSpacing/>
        <w:jc w:val="both"/>
        <w:rPr>
          <w:lang w:val="lv-LV"/>
        </w:rPr>
      </w:pPr>
      <w:r w:rsidRPr="00312922">
        <w:rPr>
          <w:lang w:val="lv-LV"/>
        </w:rPr>
        <w:t>Lēmumā minētās izmaiņas iekļaut kārtējās Limbažu novada domes sēdes lēmuma projektā “Grozījumi Limbažu novada pašvaldības domes saistošajos noteikumos „Par Limbažu novada pašvaldības 2024. gada budžetu”.</w:t>
      </w:r>
    </w:p>
    <w:p w14:paraId="77EBAF90" w14:textId="77777777" w:rsidR="00312922" w:rsidRPr="00312922" w:rsidRDefault="00312922" w:rsidP="000A56A6">
      <w:pPr>
        <w:numPr>
          <w:ilvl w:val="0"/>
          <w:numId w:val="27"/>
        </w:numPr>
        <w:ind w:left="357" w:hanging="357"/>
        <w:contextualSpacing/>
        <w:jc w:val="both"/>
        <w:rPr>
          <w:lang w:val="lv-LV"/>
        </w:rPr>
      </w:pPr>
      <w:r w:rsidRPr="00312922">
        <w:rPr>
          <w:lang w:val="lv-LV"/>
        </w:rPr>
        <w:t>Atbildīgos par finansējuma iekļaušanu budžetā noteikt Finanšu un ekonomikas nodaļas ekonomistus.</w:t>
      </w:r>
    </w:p>
    <w:p w14:paraId="27BB2A24" w14:textId="77777777" w:rsidR="00312922" w:rsidRPr="00312922" w:rsidRDefault="00312922" w:rsidP="000A56A6">
      <w:pPr>
        <w:numPr>
          <w:ilvl w:val="0"/>
          <w:numId w:val="27"/>
        </w:numPr>
        <w:ind w:left="357" w:hanging="357"/>
        <w:contextualSpacing/>
        <w:jc w:val="both"/>
        <w:rPr>
          <w:lang w:val="lv-LV"/>
        </w:rPr>
      </w:pPr>
      <w:r w:rsidRPr="00312922">
        <w:rPr>
          <w:lang w:val="lv-LV"/>
        </w:rPr>
        <w:t xml:space="preserve">Atbildīgo par finansējuma izlietošanu paredzētiem mērķiem noteikt Veco ļaužu mītnes “Sprīdīši” direktori Gunitu </w:t>
      </w:r>
      <w:proofErr w:type="spellStart"/>
      <w:r w:rsidRPr="00312922">
        <w:rPr>
          <w:lang w:val="lv-LV"/>
        </w:rPr>
        <w:t>Bisnieci</w:t>
      </w:r>
      <w:proofErr w:type="spellEnd"/>
      <w:r w:rsidRPr="00312922">
        <w:rPr>
          <w:lang w:val="lv-LV"/>
        </w:rPr>
        <w:t>.</w:t>
      </w:r>
    </w:p>
    <w:p w14:paraId="524C603F" w14:textId="77777777" w:rsidR="00312922" w:rsidRPr="00312922" w:rsidRDefault="00312922" w:rsidP="000A56A6">
      <w:pPr>
        <w:numPr>
          <w:ilvl w:val="0"/>
          <w:numId w:val="27"/>
        </w:numPr>
        <w:ind w:left="357" w:hanging="357"/>
        <w:contextualSpacing/>
        <w:jc w:val="both"/>
        <w:rPr>
          <w:lang w:val="lv-LV"/>
        </w:rPr>
      </w:pPr>
      <w:r w:rsidRPr="00312922">
        <w:rPr>
          <w:lang w:val="lv-LV"/>
        </w:rPr>
        <w:t xml:space="preserve">Kontroli par lēmuma izpildi uzdot Limbažu novada pašvaldības izpilddirektoram Artim </w:t>
      </w:r>
      <w:proofErr w:type="spellStart"/>
      <w:r w:rsidRPr="00312922">
        <w:rPr>
          <w:lang w:val="lv-LV"/>
        </w:rPr>
        <w:t>Ārgalim</w:t>
      </w:r>
      <w:proofErr w:type="spellEnd"/>
      <w:r w:rsidRPr="00312922">
        <w:rPr>
          <w:lang w:val="lv-LV"/>
        </w:rPr>
        <w:t>.</w:t>
      </w:r>
    </w:p>
    <w:p w14:paraId="5715416E" w14:textId="77777777" w:rsidR="00312922" w:rsidRPr="00312922" w:rsidRDefault="00312922" w:rsidP="000A56A6">
      <w:pPr>
        <w:numPr>
          <w:ilvl w:val="0"/>
          <w:numId w:val="27"/>
        </w:numPr>
        <w:ind w:left="357" w:hanging="357"/>
        <w:contextualSpacing/>
        <w:jc w:val="both"/>
        <w:rPr>
          <w:lang w:val="lv-LV"/>
        </w:rPr>
      </w:pPr>
      <w:r w:rsidRPr="00312922">
        <w:rPr>
          <w:lang w:val="lv-LV"/>
        </w:rPr>
        <w:t>Lēmuma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77777777" w:rsidR="00897657" w:rsidRDefault="00897657"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72D4C147" w14:textId="77777777" w:rsidR="0077346E" w:rsidRPr="0077346E" w:rsidRDefault="0077346E" w:rsidP="0077346E">
      <w:pPr>
        <w:pBdr>
          <w:bottom w:val="single" w:sz="6" w:space="1" w:color="auto"/>
        </w:pBdr>
        <w:jc w:val="both"/>
        <w:rPr>
          <w:b/>
          <w:bCs/>
          <w:lang w:val="lv-LV" w:eastAsia="lv-LV"/>
        </w:rPr>
      </w:pPr>
      <w:r w:rsidRPr="0077346E">
        <w:rPr>
          <w:b/>
          <w:bCs/>
          <w:noProof/>
          <w:lang w:val="lv-LV" w:eastAsia="lv-LV"/>
        </w:rPr>
        <w:t>Par pasākuma “Latvijas senioru koru svētki” piešķirtā finansējuma mērķa maiņu un finansējuma piešķiršanu vēja rādītāja "800+1" izgatavošanai un uzstādīšanai</w:t>
      </w:r>
    </w:p>
    <w:p w14:paraId="6707A951" w14:textId="77777777" w:rsidR="0077346E" w:rsidRPr="0077346E" w:rsidRDefault="0077346E" w:rsidP="0077346E">
      <w:pPr>
        <w:jc w:val="center"/>
        <w:rPr>
          <w:lang w:val="lv-LV" w:eastAsia="lv-LV"/>
        </w:rPr>
      </w:pPr>
      <w:r w:rsidRPr="0077346E">
        <w:rPr>
          <w:lang w:val="lv-LV" w:eastAsia="lv-LV"/>
        </w:rPr>
        <w:lastRenderedPageBreak/>
        <w:t xml:space="preserve">Ziņo </w:t>
      </w:r>
      <w:r w:rsidRPr="0077346E">
        <w:rPr>
          <w:noProof/>
          <w:lang w:val="lv-LV" w:eastAsia="lv-LV"/>
        </w:rPr>
        <w:t>Evija Keisele</w:t>
      </w:r>
    </w:p>
    <w:p w14:paraId="2BF77141" w14:textId="77777777" w:rsidR="0077346E" w:rsidRPr="0077346E" w:rsidRDefault="0077346E" w:rsidP="0077346E">
      <w:pPr>
        <w:jc w:val="both"/>
        <w:rPr>
          <w:lang w:val="lv-LV" w:eastAsia="lv-LV"/>
        </w:rPr>
      </w:pPr>
    </w:p>
    <w:p w14:paraId="4EC08282" w14:textId="77777777" w:rsidR="0077346E" w:rsidRPr="0077346E" w:rsidRDefault="0077346E" w:rsidP="0077346E">
      <w:pPr>
        <w:jc w:val="both"/>
        <w:rPr>
          <w:lang w:val="lv-LV" w:eastAsia="lv-LV"/>
        </w:rPr>
      </w:pPr>
      <w:r w:rsidRPr="0077346E">
        <w:rPr>
          <w:lang w:val="lv-LV" w:eastAsia="lv-LV"/>
        </w:rPr>
        <w:tab/>
        <w:t xml:space="preserve">Limbažu novada Kultūras pārvaldes pasākumu budžetā tika piešķirts finansējums pasākumam Latvijas senioru koru svētki 15000 EUR apmērā. Īstenojot pasākumu Latvijas senioru koru svētki  izveidojies līdzekļu ietaupījums 3263 EUR apmērā. </w:t>
      </w:r>
    </w:p>
    <w:p w14:paraId="4A5BA266" w14:textId="77777777" w:rsidR="0077346E" w:rsidRPr="0077346E" w:rsidRDefault="0077346E" w:rsidP="0077346E">
      <w:pPr>
        <w:jc w:val="both"/>
        <w:rPr>
          <w:lang w:val="lv-LV" w:eastAsia="lv-LV"/>
        </w:rPr>
      </w:pPr>
      <w:r w:rsidRPr="0077346E">
        <w:rPr>
          <w:lang w:val="lv-LV" w:eastAsia="lv-LV"/>
        </w:rPr>
        <w:tab/>
        <w:t xml:space="preserve">Lūdzam neizlietoto naudas atlikumu atgriezt Limbažu novada pašvaldības nesadalīto līdzekļu atlikumā un piešķirt līdzekļus 3200 EUR apmērā Vēja rādītāja “800+1” izgatavošanai un uzstādīšanai. </w:t>
      </w:r>
    </w:p>
    <w:p w14:paraId="6E38A4AD" w14:textId="227705E8" w:rsidR="0077346E" w:rsidRPr="00B9502D" w:rsidRDefault="0077346E" w:rsidP="0077346E">
      <w:pPr>
        <w:ind w:firstLine="720"/>
        <w:jc w:val="both"/>
        <w:rPr>
          <w:b/>
          <w:bCs/>
          <w:lang w:val="lv-LV" w:eastAsia="lv-LV"/>
        </w:rPr>
      </w:pPr>
      <w:r w:rsidRPr="0077346E">
        <w:rPr>
          <w:lang w:val="lv-LV" w:eastAsia="lv-LV"/>
        </w:rPr>
        <w:t xml:space="preserve">Pamatojoties uz Pašvaldību likuma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xml:space="preserve">, </w:t>
      </w:r>
      <w:r w:rsidRPr="00B9502D">
        <w:rPr>
          <w:lang w:val="lv-LV" w:eastAsia="lv-LV"/>
        </w:rPr>
        <w:t>komiteja</w:t>
      </w:r>
      <w:r w:rsidRPr="00B9502D">
        <w:rPr>
          <w:b/>
          <w:bCs/>
          <w:lang w:val="lv-LV" w:eastAsia="lv-LV"/>
        </w:rPr>
        <w:t xml:space="preserve"> NOLEMJ:</w:t>
      </w:r>
    </w:p>
    <w:p w14:paraId="05FD2604" w14:textId="01E5F6C5" w:rsidR="0077346E" w:rsidRPr="0077346E" w:rsidRDefault="0077346E" w:rsidP="0077346E">
      <w:pPr>
        <w:ind w:firstLine="720"/>
        <w:jc w:val="both"/>
        <w:rPr>
          <w:b/>
          <w:bCs/>
          <w:lang w:val="lv-LV" w:eastAsia="lv-LV"/>
        </w:rPr>
      </w:pPr>
    </w:p>
    <w:p w14:paraId="5BA8233F" w14:textId="77777777" w:rsidR="0077346E" w:rsidRPr="0077346E" w:rsidRDefault="0077346E" w:rsidP="000A56A6">
      <w:pPr>
        <w:numPr>
          <w:ilvl w:val="0"/>
          <w:numId w:val="28"/>
        </w:numPr>
        <w:ind w:left="357" w:hanging="357"/>
        <w:contextualSpacing/>
        <w:jc w:val="both"/>
        <w:rPr>
          <w:lang w:val="lv-LV" w:eastAsia="hi-IN" w:bidi="hi-IN"/>
        </w:rPr>
      </w:pPr>
      <w:r w:rsidRPr="0077346E">
        <w:rPr>
          <w:rFonts w:eastAsia="Arial Unicode MS"/>
          <w:kern w:val="1"/>
          <w:lang w:val="lv-LV" w:eastAsia="hi-IN" w:bidi="hi-IN"/>
        </w:rPr>
        <w:t>Atgriezt Limbažu novada pašvaldības nesadalītajā naudas atlikumā pasākumam “Latvijas senioru koru svētki” neizlietos līdzekļus 3263 EUR (trīs tūkstoši divi simti sešdesmit trīs eiro, 00 centi) apmērā.</w:t>
      </w:r>
    </w:p>
    <w:p w14:paraId="5C5CFFC7" w14:textId="77777777" w:rsidR="0077346E" w:rsidRPr="0077346E" w:rsidRDefault="0077346E" w:rsidP="000A56A6">
      <w:pPr>
        <w:numPr>
          <w:ilvl w:val="0"/>
          <w:numId w:val="28"/>
        </w:numPr>
        <w:ind w:left="357" w:hanging="357"/>
        <w:contextualSpacing/>
        <w:jc w:val="both"/>
        <w:rPr>
          <w:lang w:val="lv-LV" w:eastAsia="hi-IN" w:bidi="hi-IN"/>
        </w:rPr>
      </w:pPr>
      <w:r w:rsidRPr="0077346E">
        <w:rPr>
          <w:rFonts w:eastAsia="Arial Unicode MS"/>
          <w:kern w:val="1"/>
          <w:lang w:val="lv-LV" w:eastAsia="hi-IN" w:bidi="hi-IN"/>
        </w:rPr>
        <w:t>Piešķirt Limbažu novada Kultūras pārvaldei līdzekļus 3200 EUR (trīs tūkstoši divi simti eiro) apmērā Vēja rādītāja “800+1” izgatavošanai un uzstādīšanai no Limbažu novada pašvaldības nesadalītā naudas atlikuma.</w:t>
      </w:r>
    </w:p>
    <w:p w14:paraId="76CD519A" w14:textId="77777777" w:rsidR="0077346E" w:rsidRPr="0077346E" w:rsidRDefault="0077346E" w:rsidP="000A56A6">
      <w:pPr>
        <w:numPr>
          <w:ilvl w:val="0"/>
          <w:numId w:val="28"/>
        </w:numPr>
        <w:ind w:left="357" w:hanging="357"/>
        <w:contextualSpacing/>
        <w:jc w:val="both"/>
        <w:rPr>
          <w:lang w:val="lv-LV" w:eastAsia="hi-IN" w:bidi="hi-IN"/>
        </w:rPr>
      </w:pPr>
      <w:r w:rsidRPr="0077346E">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3DC078C2" w14:textId="77777777" w:rsidR="0077346E" w:rsidRPr="0077346E" w:rsidRDefault="0077346E" w:rsidP="000A56A6">
      <w:pPr>
        <w:numPr>
          <w:ilvl w:val="0"/>
          <w:numId w:val="28"/>
        </w:numPr>
        <w:ind w:left="357" w:hanging="357"/>
        <w:contextualSpacing/>
        <w:jc w:val="both"/>
        <w:rPr>
          <w:lang w:val="lv-LV" w:eastAsia="hi-IN" w:bidi="hi-IN"/>
        </w:rPr>
      </w:pPr>
      <w:bookmarkStart w:id="11" w:name="_Hlk171686152"/>
      <w:r w:rsidRPr="0077346E">
        <w:rPr>
          <w:lang w:val="lv-LV" w:eastAsia="hi-IN" w:bidi="hi-IN"/>
        </w:rPr>
        <w:t>Atbildīgos par finansējuma novirzīšanu noteikt Finanšu un ekonomikas nodaļas ekonomistus.</w:t>
      </w:r>
    </w:p>
    <w:p w14:paraId="1BE56F0A" w14:textId="77777777" w:rsidR="0077346E" w:rsidRPr="0077346E" w:rsidRDefault="0077346E" w:rsidP="000A56A6">
      <w:pPr>
        <w:numPr>
          <w:ilvl w:val="0"/>
          <w:numId w:val="28"/>
        </w:numPr>
        <w:ind w:left="357" w:hanging="357"/>
        <w:contextualSpacing/>
        <w:jc w:val="both"/>
        <w:rPr>
          <w:lang w:val="lv-LV" w:eastAsia="hi-IN" w:bidi="hi-IN"/>
        </w:rPr>
      </w:pPr>
      <w:r w:rsidRPr="0077346E">
        <w:rPr>
          <w:lang w:val="lv-LV" w:eastAsia="hi-IN" w:bidi="hi-IN"/>
        </w:rPr>
        <w:t xml:space="preserve">Atbildīgo par </w:t>
      </w:r>
      <w:bookmarkEnd w:id="11"/>
      <w:r w:rsidRPr="0077346E">
        <w:rPr>
          <w:lang w:val="lv-LV" w:eastAsia="hi-IN" w:bidi="hi-IN"/>
        </w:rPr>
        <w:t xml:space="preserve">lēmuma izpildi noteikt Limbažu novada Kultūras pārvaldes vadītāju Eviju </w:t>
      </w:r>
      <w:proofErr w:type="spellStart"/>
      <w:r w:rsidRPr="0077346E">
        <w:rPr>
          <w:lang w:val="lv-LV" w:eastAsia="hi-IN" w:bidi="hi-IN"/>
        </w:rPr>
        <w:t>Keiseli</w:t>
      </w:r>
      <w:proofErr w:type="spellEnd"/>
      <w:r w:rsidRPr="0077346E">
        <w:rPr>
          <w:lang w:val="lv-LV" w:eastAsia="hi-IN" w:bidi="hi-IN"/>
        </w:rPr>
        <w:t>.</w:t>
      </w:r>
    </w:p>
    <w:p w14:paraId="4BE18DD3" w14:textId="77777777" w:rsidR="0077346E" w:rsidRPr="0077346E" w:rsidRDefault="0077346E" w:rsidP="000A56A6">
      <w:pPr>
        <w:numPr>
          <w:ilvl w:val="0"/>
          <w:numId w:val="28"/>
        </w:numPr>
        <w:ind w:left="357" w:hanging="357"/>
        <w:contextualSpacing/>
        <w:jc w:val="both"/>
        <w:rPr>
          <w:lang w:val="lv-LV" w:eastAsia="hi-IN" w:bidi="hi-IN"/>
        </w:rPr>
      </w:pPr>
      <w:r w:rsidRPr="0077346E">
        <w:rPr>
          <w:lang w:val="lv-LV" w:eastAsia="hi-IN" w:bidi="hi-IN"/>
        </w:rPr>
        <w:t>Kontroli par lēmuma izpildi uzdot veikt Limbažu novada pašvaldības izpilddirektoram.</w:t>
      </w:r>
    </w:p>
    <w:p w14:paraId="270AC486" w14:textId="77777777" w:rsidR="0077346E" w:rsidRPr="0077346E" w:rsidRDefault="0077346E" w:rsidP="000A56A6">
      <w:pPr>
        <w:numPr>
          <w:ilvl w:val="0"/>
          <w:numId w:val="28"/>
        </w:numPr>
        <w:ind w:left="357" w:hanging="357"/>
        <w:contextualSpacing/>
        <w:jc w:val="both"/>
        <w:rPr>
          <w:lang w:val="lv-LV" w:eastAsia="hi-IN" w:bidi="hi-IN"/>
        </w:rPr>
      </w:pPr>
      <w:r w:rsidRPr="0077346E">
        <w:rPr>
          <w:lang w:val="lv-LV" w:eastAsia="hi-IN" w:bidi="hi-IN"/>
        </w:rPr>
        <w:t>Lēmuma projektu virzīt izskatīšanai Limbažu novada domes sēdē.</w:t>
      </w:r>
    </w:p>
    <w:p w14:paraId="633CFA7E" w14:textId="77777777" w:rsidR="00313B4D" w:rsidRDefault="00313B4D" w:rsidP="002E2D3C">
      <w:pPr>
        <w:pStyle w:val="Sarakstarindkopa1"/>
        <w:spacing w:after="0" w:line="240" w:lineRule="auto"/>
        <w:ind w:left="0" w:firstLine="720"/>
        <w:jc w:val="both"/>
        <w:rPr>
          <w:rFonts w:ascii="Times New Roman" w:hAnsi="Times New Roman"/>
          <w:sz w:val="24"/>
          <w:szCs w:val="24"/>
        </w:rPr>
      </w:pPr>
    </w:p>
    <w:p w14:paraId="59092BDF" w14:textId="77777777" w:rsidR="00F4456B" w:rsidRDefault="00F4456B"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74A42041" w14:textId="77777777" w:rsidR="00FB3652" w:rsidRPr="00FB3652" w:rsidRDefault="00FB3652" w:rsidP="00FB3652">
      <w:pPr>
        <w:pBdr>
          <w:bottom w:val="single" w:sz="6" w:space="1" w:color="auto"/>
        </w:pBdr>
        <w:jc w:val="both"/>
        <w:rPr>
          <w:b/>
          <w:bCs/>
          <w:lang w:val="lv-LV" w:eastAsia="lv-LV"/>
        </w:rPr>
      </w:pPr>
      <w:r w:rsidRPr="00FB3652">
        <w:rPr>
          <w:b/>
          <w:bCs/>
          <w:noProof/>
          <w:lang w:val="lv-LV" w:eastAsia="lv-LV"/>
        </w:rPr>
        <w:t>Par Limbažu novada bibliotēku maksas pakalpojumu izcenojumu apstiprināšanu</w:t>
      </w:r>
    </w:p>
    <w:p w14:paraId="5776440A" w14:textId="77777777" w:rsidR="00FB3652" w:rsidRPr="00FB3652" w:rsidRDefault="00FB3652" w:rsidP="00FB3652">
      <w:pPr>
        <w:jc w:val="center"/>
        <w:rPr>
          <w:lang w:val="lv-LV" w:eastAsia="lv-LV"/>
        </w:rPr>
      </w:pPr>
      <w:r w:rsidRPr="00FB3652">
        <w:rPr>
          <w:lang w:val="lv-LV" w:eastAsia="lv-LV"/>
        </w:rPr>
        <w:t xml:space="preserve">Ziņo Elīna </w:t>
      </w:r>
      <w:proofErr w:type="spellStart"/>
      <w:r w:rsidRPr="00FB3652">
        <w:rPr>
          <w:lang w:val="lv-LV" w:eastAsia="lv-LV"/>
        </w:rPr>
        <w:t>Lilenblate</w:t>
      </w:r>
      <w:proofErr w:type="spellEnd"/>
    </w:p>
    <w:p w14:paraId="6F1D1928" w14:textId="77777777" w:rsidR="00FB3652" w:rsidRPr="00FB3652" w:rsidRDefault="00FB3652" w:rsidP="00FB3652">
      <w:pPr>
        <w:jc w:val="both"/>
        <w:rPr>
          <w:lang w:val="lv-LV" w:eastAsia="lv-LV"/>
        </w:rPr>
      </w:pPr>
    </w:p>
    <w:p w14:paraId="530FD138" w14:textId="77777777" w:rsidR="00FB3652" w:rsidRPr="00B9502D" w:rsidRDefault="00FB3652" w:rsidP="00FB3652">
      <w:pPr>
        <w:ind w:firstLine="720"/>
        <w:jc w:val="both"/>
        <w:rPr>
          <w:b/>
          <w:bCs/>
          <w:lang w:val="lv-LV" w:eastAsia="lv-LV"/>
        </w:rPr>
      </w:pPr>
      <w:r w:rsidRPr="00FB3652">
        <w:rPr>
          <w:lang w:val="lv-LV" w:eastAsia="lv-LV"/>
        </w:rPr>
        <w:t xml:space="preserve">Iepazinusies ar Limbažu novada pašvaldības Limbažu novada Galvenās bibliotēkas direktores Elīnas </w:t>
      </w:r>
      <w:proofErr w:type="spellStart"/>
      <w:r w:rsidRPr="00FB3652">
        <w:rPr>
          <w:lang w:val="lv-LV" w:eastAsia="lv-LV"/>
        </w:rPr>
        <w:t>Lilenblates</w:t>
      </w:r>
      <w:proofErr w:type="spellEnd"/>
      <w:r w:rsidRPr="00FB3652">
        <w:rPr>
          <w:lang w:val="lv-LV" w:eastAsia="lv-LV"/>
        </w:rPr>
        <w:t xml:space="preserve"> informāciju par vienoto </w:t>
      </w:r>
      <w:r w:rsidRPr="00FB3652">
        <w:rPr>
          <w:color w:val="000000"/>
          <w:lang w:val="lv-LV" w:eastAsia="lv-LV"/>
        </w:rPr>
        <w:t>Limbažu novada bibliotēku maksas pakalpojumu izcenojumu apstiprināšanu</w:t>
      </w:r>
      <w:r w:rsidRPr="00FB3652">
        <w:rPr>
          <w:lang w:val="lv-LV" w:eastAsia="lv-LV"/>
        </w:rPr>
        <w:t xml:space="preserve">, pamatojoties uz </w:t>
      </w:r>
      <w:r w:rsidRPr="00FB3652">
        <w:rPr>
          <w:bCs/>
          <w:lang w:val="lv-LV" w:eastAsia="lv-LV"/>
        </w:rPr>
        <w:t>28.10.2021. Limbažu novada pašvaldības noteikumu "Limbažu novada pašvaldības, tās iestāžu un struktūrvienību sniegto maksas pakalpojumu izcenojumu aprēķināšanas metodika un izcenojumu apstiprināšanas kārtība" un</w:t>
      </w:r>
      <w:r w:rsidRPr="00FB3652">
        <w:rPr>
          <w:lang w:val="lv-LV" w:eastAsia="lv-LV"/>
        </w:rPr>
        <w:t xml:space="preserve"> </w:t>
      </w:r>
      <w:bookmarkStart w:id="12" w:name="_Hlk161048414"/>
      <w:r w:rsidRPr="00FB3652">
        <w:rPr>
          <w:color w:val="000000"/>
          <w:lang w:val="lv-LV" w:eastAsia="lv-LV"/>
        </w:rPr>
        <w:t>Pašvaldību likuma 10.panta otrās daļas 2.punkta d) apakšpunktu</w:t>
      </w:r>
      <w:bookmarkEnd w:id="12"/>
      <w:r w:rsidRPr="00FB3652">
        <w:rPr>
          <w:color w:val="000000"/>
          <w:lang w:val="lv-LV" w:eastAsia="lv-LV"/>
        </w:rPr>
        <w:t>,</w:t>
      </w:r>
      <w:r w:rsidRPr="00FB3652">
        <w:rPr>
          <w:rFonts w:eastAsia="Calibri"/>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xml:space="preserve">, </w:t>
      </w:r>
      <w:r w:rsidRPr="00B9502D">
        <w:rPr>
          <w:lang w:val="lv-LV" w:eastAsia="lv-LV"/>
        </w:rPr>
        <w:t>komiteja</w:t>
      </w:r>
      <w:r w:rsidRPr="00B9502D">
        <w:rPr>
          <w:b/>
          <w:bCs/>
          <w:lang w:val="lv-LV" w:eastAsia="lv-LV"/>
        </w:rPr>
        <w:t xml:space="preserve"> NOLEMJ:</w:t>
      </w:r>
    </w:p>
    <w:p w14:paraId="23C5FCF9" w14:textId="4A5FAA29" w:rsidR="00FB3652" w:rsidRPr="00FB3652" w:rsidRDefault="00FB3652" w:rsidP="00FB3652">
      <w:pPr>
        <w:ind w:firstLine="720"/>
        <w:jc w:val="both"/>
        <w:rPr>
          <w:b/>
          <w:lang w:val="lv-LV"/>
        </w:rPr>
      </w:pPr>
    </w:p>
    <w:p w14:paraId="7D86A655" w14:textId="77777777" w:rsidR="00FB3652" w:rsidRPr="00FB3652" w:rsidRDefault="00FB3652" w:rsidP="000A56A6">
      <w:pPr>
        <w:numPr>
          <w:ilvl w:val="0"/>
          <w:numId w:val="7"/>
        </w:numPr>
        <w:ind w:left="357" w:hanging="357"/>
        <w:contextualSpacing/>
        <w:jc w:val="both"/>
        <w:rPr>
          <w:lang w:val="lv-LV" w:eastAsia="lv-LV"/>
        </w:rPr>
      </w:pPr>
      <w:r w:rsidRPr="00FB3652">
        <w:rPr>
          <w:lang w:val="lv-LV" w:eastAsia="lv-LV"/>
        </w:rPr>
        <w:t>Apstiprināt Limbažu novada bibliotēku maksas pakalpojumu izcenojumus (1.pielikums), sākot ar 2024. gada 1. augustu.</w:t>
      </w:r>
    </w:p>
    <w:p w14:paraId="31A80ED4" w14:textId="77777777" w:rsidR="00FB3652" w:rsidRPr="00FB3652" w:rsidRDefault="00FB3652" w:rsidP="000A56A6">
      <w:pPr>
        <w:numPr>
          <w:ilvl w:val="0"/>
          <w:numId w:val="7"/>
        </w:numPr>
        <w:ind w:left="357" w:hanging="357"/>
        <w:contextualSpacing/>
        <w:jc w:val="both"/>
        <w:rPr>
          <w:lang w:val="lv-LV" w:eastAsia="lv-LV"/>
        </w:rPr>
      </w:pPr>
      <w:r w:rsidRPr="00FB3652">
        <w:rPr>
          <w:lang w:val="lv-LV" w:eastAsia="lv-LV"/>
        </w:rPr>
        <w:t>Noteikt, ka ar 2024. gada 1. augustu spēku zaudē:</w:t>
      </w:r>
    </w:p>
    <w:p w14:paraId="174DAFEA" w14:textId="77777777" w:rsidR="00FB3652" w:rsidRPr="00FB3652" w:rsidRDefault="00FB3652" w:rsidP="000A56A6">
      <w:pPr>
        <w:numPr>
          <w:ilvl w:val="1"/>
          <w:numId w:val="7"/>
        </w:numPr>
        <w:ind w:left="964" w:hanging="567"/>
        <w:contextualSpacing/>
        <w:jc w:val="both"/>
        <w:rPr>
          <w:lang w:val="lv-LV" w:eastAsia="lv-LV"/>
        </w:rPr>
      </w:pPr>
      <w:r w:rsidRPr="00FB3652">
        <w:rPr>
          <w:lang w:val="lv-LV" w:eastAsia="lv-LV"/>
        </w:rPr>
        <w:t xml:space="preserve">Limbažu novada domes 2020. gada 26. marta sēdes lēmums „Par Limbažu Galvenās bibliotēkas maksas pakalpojumu izcenojumiem” (protokols Nr. 8, 34.§); </w:t>
      </w:r>
    </w:p>
    <w:p w14:paraId="1A624FC5" w14:textId="77777777" w:rsidR="00FB3652" w:rsidRPr="00FB3652" w:rsidRDefault="00FB3652" w:rsidP="000A56A6">
      <w:pPr>
        <w:numPr>
          <w:ilvl w:val="1"/>
          <w:numId w:val="7"/>
        </w:numPr>
        <w:ind w:left="964" w:hanging="567"/>
        <w:contextualSpacing/>
        <w:jc w:val="both"/>
        <w:rPr>
          <w:lang w:val="lv-LV" w:eastAsia="lv-LV"/>
        </w:rPr>
      </w:pPr>
      <w:r w:rsidRPr="00FB3652">
        <w:rPr>
          <w:lang w:val="lv-LV" w:eastAsia="lv-LV"/>
        </w:rPr>
        <w:t>Salacgrīvas novada domes 2021. gada 29. jūnija sēdes lēmums “Par Salacgrīvas novada bibliotēkas sniegto pakalpojumu maksas apstiprināšanu” (protokols Nr. 8, 17§) ;</w:t>
      </w:r>
    </w:p>
    <w:p w14:paraId="489AEF0A" w14:textId="77777777" w:rsidR="00FB3652" w:rsidRPr="00FB3652" w:rsidRDefault="00FB3652" w:rsidP="000A56A6">
      <w:pPr>
        <w:numPr>
          <w:ilvl w:val="1"/>
          <w:numId w:val="7"/>
        </w:numPr>
        <w:ind w:left="964" w:hanging="567"/>
        <w:contextualSpacing/>
        <w:jc w:val="both"/>
        <w:rPr>
          <w:lang w:val="lv-LV" w:eastAsia="lv-LV"/>
        </w:rPr>
      </w:pPr>
      <w:r w:rsidRPr="00FB3652">
        <w:rPr>
          <w:lang w:val="lv-LV" w:eastAsia="lv-LV"/>
        </w:rPr>
        <w:t xml:space="preserve">Alojas novada domes 2019. gada 19. decembra sēdes lēmums “Par Alojas pilsētas bibliotēkas maksas pakalpojumu apstiprināšanu” (protokols Nr. 25, 5§); </w:t>
      </w:r>
    </w:p>
    <w:p w14:paraId="7AD12E7E" w14:textId="77777777" w:rsidR="00FB3652" w:rsidRPr="00FB3652" w:rsidRDefault="00FB3652" w:rsidP="000A56A6">
      <w:pPr>
        <w:numPr>
          <w:ilvl w:val="1"/>
          <w:numId w:val="7"/>
        </w:numPr>
        <w:ind w:left="964" w:hanging="567"/>
        <w:contextualSpacing/>
        <w:jc w:val="both"/>
        <w:rPr>
          <w:lang w:val="lv-LV" w:eastAsia="lv-LV"/>
        </w:rPr>
      </w:pPr>
      <w:r w:rsidRPr="00FB3652">
        <w:rPr>
          <w:lang w:val="lv-LV" w:eastAsia="lv-LV"/>
        </w:rPr>
        <w:t>Alojas novada domes 2020. gada 26. marta sēdes lēmums “Par Staiceles pilsētas bibliotēkas lietošanas noteikumu apstiprināšanu” (protokols Nr. 6, 6§);</w:t>
      </w:r>
    </w:p>
    <w:p w14:paraId="45F18C23" w14:textId="77777777" w:rsidR="00FB3652" w:rsidRPr="00FB3652" w:rsidRDefault="00FB3652" w:rsidP="000A56A6">
      <w:pPr>
        <w:numPr>
          <w:ilvl w:val="1"/>
          <w:numId w:val="7"/>
        </w:numPr>
        <w:ind w:left="964" w:hanging="567"/>
        <w:contextualSpacing/>
        <w:jc w:val="both"/>
        <w:rPr>
          <w:lang w:val="lv-LV" w:eastAsia="lv-LV"/>
        </w:rPr>
      </w:pPr>
      <w:r w:rsidRPr="00FB3652">
        <w:rPr>
          <w:lang w:val="lv-LV" w:eastAsia="lv-LV"/>
        </w:rPr>
        <w:lastRenderedPageBreak/>
        <w:t>Alojas novada domes 2021. gada 29. aprīļa sēdes lēmums “Par Brīvzemnieku pagasta Puikules bibliotēkas lietošanas noteikumu apstiprināšanu” (protokols Nr. 6, 13§);</w:t>
      </w:r>
    </w:p>
    <w:p w14:paraId="5E99F800" w14:textId="77777777" w:rsidR="00FB3652" w:rsidRPr="00FB3652" w:rsidRDefault="00FB3652" w:rsidP="000A56A6">
      <w:pPr>
        <w:numPr>
          <w:ilvl w:val="1"/>
          <w:numId w:val="7"/>
        </w:numPr>
        <w:ind w:left="964" w:hanging="567"/>
        <w:contextualSpacing/>
        <w:jc w:val="both"/>
        <w:rPr>
          <w:lang w:val="lv-LV" w:eastAsia="lv-LV"/>
        </w:rPr>
      </w:pPr>
      <w:r w:rsidRPr="00FB3652">
        <w:rPr>
          <w:lang w:val="lv-LV" w:eastAsia="lv-LV"/>
        </w:rPr>
        <w:t xml:space="preserve">Alojas novada domes 2021. gada 29. aprīļa sēdes lēmums  “Par Braslavas pagasta </w:t>
      </w:r>
      <w:proofErr w:type="spellStart"/>
      <w:r w:rsidRPr="00FB3652">
        <w:rPr>
          <w:lang w:val="lv-LV" w:eastAsia="lv-LV"/>
        </w:rPr>
        <w:t>Vilzēnu</w:t>
      </w:r>
      <w:proofErr w:type="spellEnd"/>
      <w:r w:rsidRPr="00FB3652">
        <w:rPr>
          <w:lang w:val="lv-LV" w:eastAsia="lv-LV"/>
        </w:rPr>
        <w:t xml:space="preserve"> bibliotēkas lietošanas noteikumu apstiprināšanu” (protokols Nr. 6, 14§).</w:t>
      </w:r>
    </w:p>
    <w:p w14:paraId="53CBF74F" w14:textId="77777777" w:rsidR="00FB3652" w:rsidRPr="00FB3652" w:rsidRDefault="00FB3652" w:rsidP="000A56A6">
      <w:pPr>
        <w:numPr>
          <w:ilvl w:val="0"/>
          <w:numId w:val="7"/>
        </w:numPr>
        <w:autoSpaceDE w:val="0"/>
        <w:autoSpaceDN w:val="0"/>
        <w:adjustRightInd w:val="0"/>
        <w:ind w:left="357" w:hanging="357"/>
        <w:jc w:val="both"/>
        <w:rPr>
          <w:lang w:val="lv-LV" w:eastAsia="lv-LV"/>
        </w:rPr>
      </w:pPr>
      <w:r w:rsidRPr="00FB3652">
        <w:rPr>
          <w:bCs/>
          <w:lang w:val="lv-LV" w:eastAsia="lv-LV"/>
        </w:rPr>
        <w:t>Atbildīgo par lēmuma izpildi</w:t>
      </w:r>
      <w:r w:rsidRPr="00FB3652">
        <w:rPr>
          <w:lang w:val="lv-LV" w:eastAsia="lv-LV"/>
        </w:rPr>
        <w:t xml:space="preserve"> noteikt </w:t>
      </w:r>
      <w:bookmarkStart w:id="13" w:name="_Hlk167172160"/>
      <w:r w:rsidRPr="00FB3652">
        <w:rPr>
          <w:lang w:val="lv-LV" w:eastAsia="lv-LV"/>
        </w:rPr>
        <w:t xml:space="preserve">Limbažu novada Galvenās bibliotēkas direktori </w:t>
      </w:r>
      <w:bookmarkEnd w:id="13"/>
      <w:r w:rsidRPr="00FB3652">
        <w:rPr>
          <w:lang w:val="lv-LV" w:eastAsia="lv-LV"/>
        </w:rPr>
        <w:t>E. </w:t>
      </w:r>
      <w:proofErr w:type="spellStart"/>
      <w:r w:rsidRPr="00FB3652">
        <w:rPr>
          <w:lang w:val="lv-LV" w:eastAsia="lv-LV"/>
        </w:rPr>
        <w:t>Lilenblati</w:t>
      </w:r>
      <w:proofErr w:type="spellEnd"/>
      <w:r w:rsidRPr="00FB3652">
        <w:rPr>
          <w:lang w:val="lv-LV" w:eastAsia="lv-LV"/>
        </w:rPr>
        <w:t>.</w:t>
      </w:r>
    </w:p>
    <w:p w14:paraId="52DB6D56" w14:textId="77777777" w:rsidR="00FB3652" w:rsidRPr="00FB3652" w:rsidRDefault="00FB3652" w:rsidP="000A56A6">
      <w:pPr>
        <w:numPr>
          <w:ilvl w:val="0"/>
          <w:numId w:val="7"/>
        </w:numPr>
        <w:tabs>
          <w:tab w:val="left" w:pos="567"/>
        </w:tabs>
        <w:ind w:left="357" w:hanging="357"/>
        <w:jc w:val="both"/>
        <w:rPr>
          <w:lang w:val="lv-LV" w:eastAsia="lv-LV"/>
        </w:rPr>
      </w:pPr>
      <w:r w:rsidRPr="00FB3652">
        <w:rPr>
          <w:lang w:val="lv-LV" w:eastAsia="lv-LV"/>
        </w:rPr>
        <w:t>Kontroli par lēmuma izpildi uzdot Limbažu novada pašvaldības izpilddirektoram.</w:t>
      </w:r>
    </w:p>
    <w:p w14:paraId="46FE5BB3" w14:textId="77777777" w:rsidR="00FB3652" w:rsidRPr="00FB3652" w:rsidRDefault="00FB3652" w:rsidP="000A56A6">
      <w:pPr>
        <w:numPr>
          <w:ilvl w:val="0"/>
          <w:numId w:val="7"/>
        </w:numPr>
        <w:tabs>
          <w:tab w:val="left" w:pos="567"/>
        </w:tabs>
        <w:ind w:left="357" w:hanging="357"/>
        <w:jc w:val="both"/>
        <w:rPr>
          <w:lang w:val="lv-LV" w:eastAsia="lv-LV"/>
        </w:rPr>
      </w:pPr>
      <w:r w:rsidRPr="00FB3652">
        <w:rPr>
          <w:lang w:val="lv-LV" w:eastAsia="lv-LV"/>
        </w:rPr>
        <w:t>Lēmuma projektu virzīt izskatīšanai Limbažu novada domes sēdē.</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2CFAE47F" w14:textId="77777777" w:rsidR="00996EFA" w:rsidRPr="00996EFA" w:rsidRDefault="00996EFA" w:rsidP="00996EFA">
      <w:pPr>
        <w:pBdr>
          <w:bottom w:val="single" w:sz="6" w:space="1" w:color="auto"/>
        </w:pBdr>
        <w:jc w:val="both"/>
        <w:rPr>
          <w:b/>
          <w:bCs/>
          <w:lang w:val="lv-LV" w:eastAsia="lv-LV"/>
        </w:rPr>
      </w:pPr>
      <w:r w:rsidRPr="00996EFA">
        <w:rPr>
          <w:b/>
          <w:bCs/>
          <w:noProof/>
          <w:lang w:val="lv-LV" w:eastAsia="lv-LV"/>
        </w:rPr>
        <w:t xml:space="preserve">Par izmaiņām </w:t>
      </w:r>
      <w:r w:rsidRPr="00996EFA">
        <w:rPr>
          <w:b/>
          <w:bCs/>
          <w:lang w:val="lv-LV" w:eastAsia="lv-LV"/>
        </w:rPr>
        <w:t>Limbažu novada pašvaldības iestāžu darbinieku amatu klasificēšanas apkopojumā</w:t>
      </w:r>
    </w:p>
    <w:p w14:paraId="301CACC3" w14:textId="01C2CF64" w:rsidR="00996EFA" w:rsidRPr="00996EFA" w:rsidRDefault="00996EFA" w:rsidP="00996EFA">
      <w:pPr>
        <w:tabs>
          <w:tab w:val="left" w:pos="490"/>
        </w:tabs>
        <w:jc w:val="center"/>
        <w:rPr>
          <w:lang w:val="lv-LV"/>
        </w:rPr>
      </w:pPr>
      <w:r w:rsidRPr="00996EFA">
        <w:rPr>
          <w:lang w:val="lv-LV"/>
        </w:rPr>
        <w:t xml:space="preserve">Ziņo Sandra </w:t>
      </w:r>
      <w:proofErr w:type="spellStart"/>
      <w:r w:rsidRPr="00996EFA">
        <w:rPr>
          <w:lang w:val="lv-LV"/>
        </w:rPr>
        <w:t>Smiltniece</w:t>
      </w:r>
      <w:proofErr w:type="spellEnd"/>
      <w:r w:rsidRPr="00996EFA">
        <w:rPr>
          <w:lang w:val="lv-LV"/>
        </w:rPr>
        <w:t xml:space="preserve">, </w:t>
      </w:r>
      <w:r w:rsidR="005E407B">
        <w:rPr>
          <w:lang w:val="lv-LV"/>
        </w:rPr>
        <w:t>debatēs piedalās</w:t>
      </w:r>
      <w:r w:rsidRPr="00996EFA">
        <w:rPr>
          <w:lang w:val="lv-LV"/>
        </w:rPr>
        <w:t xml:space="preserve"> Artis </w:t>
      </w:r>
      <w:proofErr w:type="spellStart"/>
      <w:r w:rsidRPr="00996EFA">
        <w:rPr>
          <w:lang w:val="lv-LV"/>
        </w:rPr>
        <w:t>Ārgalis</w:t>
      </w:r>
      <w:proofErr w:type="spellEnd"/>
      <w:r w:rsidRPr="00996EFA">
        <w:rPr>
          <w:lang w:val="lv-LV"/>
        </w:rPr>
        <w:t xml:space="preserve"> </w:t>
      </w:r>
    </w:p>
    <w:p w14:paraId="571C7966" w14:textId="77777777" w:rsidR="00996EFA" w:rsidRPr="00996EFA" w:rsidRDefault="00996EFA" w:rsidP="00996EFA">
      <w:pPr>
        <w:ind w:firstLine="720"/>
        <w:jc w:val="both"/>
        <w:rPr>
          <w:lang w:val="lv-LV" w:eastAsia="lv-LV"/>
        </w:rPr>
      </w:pPr>
    </w:p>
    <w:p w14:paraId="7A6A1F9C" w14:textId="77777777" w:rsidR="00996EFA" w:rsidRPr="00996EFA" w:rsidRDefault="00996EFA" w:rsidP="00996EFA">
      <w:pPr>
        <w:ind w:firstLine="720"/>
        <w:jc w:val="both"/>
        <w:rPr>
          <w:lang w:val="lv-LV" w:eastAsia="lv-LV"/>
        </w:rPr>
      </w:pPr>
      <w:r w:rsidRPr="00996EFA">
        <w:rPr>
          <w:lang w:val="lv-LV" w:eastAsia="lv-LV"/>
        </w:rPr>
        <w:t xml:space="preserve">Saskaņā ar Skultes pagasta pakalpojumu sniegšanas centra vadītāja A. Liniņa iesniegumu, nepieciešams veikt izmaiņas </w:t>
      </w:r>
      <w:bookmarkStart w:id="14" w:name="_Hlk145420240"/>
      <w:r w:rsidRPr="00996EFA">
        <w:rPr>
          <w:lang w:val="lv-LV" w:eastAsia="lv-LV"/>
        </w:rPr>
        <w:t>Limbažu novada pašvaldības iestāžu amatu klasificēšanas apkopojumā (apstiprināts ar Limbažu novada domes 23.11.2023. lēmumu Nr. 1042 (protokols Nr.14, 113.))</w:t>
      </w:r>
      <w:bookmarkEnd w:id="14"/>
      <w:r w:rsidRPr="00996EFA">
        <w:rPr>
          <w:lang w:val="lv-LV" w:eastAsia="lv-LV"/>
        </w:rPr>
        <w:t>.</w:t>
      </w:r>
    </w:p>
    <w:p w14:paraId="081F72E6" w14:textId="77777777" w:rsidR="005E407B" w:rsidRPr="00B9502D" w:rsidRDefault="00996EFA" w:rsidP="005E407B">
      <w:pPr>
        <w:ind w:firstLine="720"/>
        <w:jc w:val="both"/>
        <w:rPr>
          <w:b/>
          <w:bCs/>
          <w:lang w:val="lv-LV" w:eastAsia="lv-LV"/>
        </w:rPr>
      </w:pPr>
      <w:r w:rsidRPr="00996EFA">
        <w:rPr>
          <w:lang w:val="lv-LV" w:eastAsia="lv-LV"/>
        </w:rPr>
        <w:t xml:space="preserve">Ņemot vērā augstāk minēto un saskaņā ar Valsts pārvaldes iekārtas likuma 10. panta desmito daļu, Valsts un pašvaldību institūciju amatpersonu un darbinieku atlīdzības likuma 7. pantu, </w:t>
      </w:r>
      <w:r w:rsidR="005E407B" w:rsidRPr="00B9502D">
        <w:rPr>
          <w:b/>
          <w:noProof/>
          <w:lang w:val="lv-LV" w:eastAsia="lv-LV"/>
        </w:rPr>
        <w:t>atkl</w:t>
      </w:r>
      <w:r w:rsidR="005E407B" w:rsidRPr="00B9502D">
        <w:rPr>
          <w:b/>
          <w:bCs/>
          <w:lang w:val="lv-LV" w:eastAsia="lv-LV"/>
        </w:rPr>
        <w:t>āti balsojot: PAR</w:t>
      </w:r>
      <w:r w:rsidR="005E407B" w:rsidRPr="00B9502D">
        <w:rPr>
          <w:lang w:val="lv-LV" w:eastAsia="lv-LV"/>
        </w:rPr>
        <w:t xml:space="preserve"> – </w:t>
      </w:r>
      <w:r w:rsidR="005E407B">
        <w:rPr>
          <w:lang w:val="lv-LV" w:eastAsia="lv-LV"/>
        </w:rPr>
        <w:t>7</w:t>
      </w:r>
      <w:r w:rsidR="005E407B" w:rsidRPr="00B9502D">
        <w:rPr>
          <w:lang w:val="lv-LV" w:eastAsia="lv-LV"/>
        </w:rPr>
        <w:t xml:space="preserve"> deputāti (</w:t>
      </w:r>
      <w:r w:rsidR="005E407B" w:rsidRPr="000B3961">
        <w:rPr>
          <w:rFonts w:eastAsia="Calibri"/>
          <w:lang w:val="lv-LV"/>
        </w:rPr>
        <w:t xml:space="preserve">Māris </w:t>
      </w:r>
      <w:proofErr w:type="spellStart"/>
      <w:r w:rsidR="005E407B" w:rsidRPr="000B3961">
        <w:rPr>
          <w:rFonts w:eastAsia="Calibri"/>
          <w:lang w:val="lv-LV"/>
        </w:rPr>
        <w:t>Beļaunieks</w:t>
      </w:r>
      <w:proofErr w:type="spellEnd"/>
      <w:r w:rsidR="005E407B" w:rsidRPr="000B3961">
        <w:rPr>
          <w:rFonts w:eastAsia="Calibri"/>
          <w:lang w:val="lv-LV"/>
        </w:rPr>
        <w:t xml:space="preserve">, Aigars </w:t>
      </w:r>
      <w:proofErr w:type="spellStart"/>
      <w:r w:rsidR="005E407B" w:rsidRPr="000B3961">
        <w:rPr>
          <w:rFonts w:eastAsia="Calibri"/>
          <w:lang w:val="lv-LV"/>
        </w:rPr>
        <w:t>Legzdiņš</w:t>
      </w:r>
      <w:proofErr w:type="spellEnd"/>
      <w:r w:rsidR="005E407B" w:rsidRPr="000B3961">
        <w:rPr>
          <w:rFonts w:eastAsia="Calibri"/>
          <w:lang w:val="lv-LV"/>
        </w:rPr>
        <w:t>, Dāvis Melnalksnis</w:t>
      </w:r>
      <w:r w:rsidR="005E407B">
        <w:rPr>
          <w:rFonts w:eastAsia="Calibri"/>
          <w:lang w:val="lv-LV"/>
        </w:rPr>
        <w:t xml:space="preserve">, </w:t>
      </w:r>
      <w:r w:rsidR="005E407B" w:rsidRPr="000B3961">
        <w:rPr>
          <w:rFonts w:eastAsia="Calibri"/>
          <w:lang w:val="lv-LV"/>
        </w:rPr>
        <w:t xml:space="preserve">Valdis </w:t>
      </w:r>
      <w:proofErr w:type="spellStart"/>
      <w:r w:rsidR="005E407B" w:rsidRPr="000B3961">
        <w:rPr>
          <w:rFonts w:eastAsia="Calibri"/>
          <w:lang w:val="lv-LV"/>
        </w:rPr>
        <w:t>Možvillo</w:t>
      </w:r>
      <w:proofErr w:type="spellEnd"/>
      <w:r w:rsidR="005E407B" w:rsidRPr="000B3961">
        <w:rPr>
          <w:rFonts w:eastAsia="Calibri"/>
          <w:lang w:val="lv-LV"/>
        </w:rPr>
        <w:t>, Rūdolfs Pelēkais</w:t>
      </w:r>
      <w:r w:rsidR="005E407B">
        <w:rPr>
          <w:rFonts w:eastAsia="Calibri"/>
          <w:lang w:val="lv-LV"/>
        </w:rPr>
        <w:t>,</w:t>
      </w:r>
      <w:r w:rsidR="005E407B" w:rsidRPr="0064557C">
        <w:rPr>
          <w:rFonts w:eastAsia="Calibri"/>
          <w:lang w:val="lv-LV"/>
        </w:rPr>
        <w:t xml:space="preserve"> </w:t>
      </w:r>
      <w:r w:rsidR="005E407B">
        <w:rPr>
          <w:rFonts w:eastAsia="Calibri"/>
          <w:lang w:val="lv-LV"/>
        </w:rPr>
        <w:t xml:space="preserve">Dagnis </w:t>
      </w:r>
      <w:proofErr w:type="spellStart"/>
      <w:r w:rsidR="005E407B">
        <w:rPr>
          <w:rFonts w:eastAsia="Calibri"/>
          <w:lang w:val="lv-LV"/>
        </w:rPr>
        <w:t>Straubergs</w:t>
      </w:r>
      <w:proofErr w:type="spellEnd"/>
      <w:r w:rsidR="005E407B">
        <w:rPr>
          <w:rFonts w:eastAsia="Calibri"/>
          <w:lang w:val="lv-LV"/>
        </w:rPr>
        <w:t>, Regīna Tamane</w:t>
      </w:r>
      <w:r w:rsidR="005E407B" w:rsidRPr="00B9502D">
        <w:rPr>
          <w:rFonts w:eastAsia="Calibri"/>
          <w:lang w:val="lv-LV"/>
        </w:rPr>
        <w:t>)</w:t>
      </w:r>
      <w:r w:rsidR="005E407B" w:rsidRPr="00B9502D">
        <w:rPr>
          <w:lang w:val="lv-LV" w:eastAsia="lv-LV"/>
        </w:rPr>
        <w:t xml:space="preserve">, </w:t>
      </w:r>
      <w:r w:rsidR="005E407B" w:rsidRPr="00B9502D">
        <w:rPr>
          <w:b/>
          <w:bCs/>
          <w:lang w:val="lv-LV" w:eastAsia="lv-LV"/>
        </w:rPr>
        <w:t>PRET –</w:t>
      </w:r>
      <w:r w:rsidR="005E407B" w:rsidRPr="00B9502D">
        <w:rPr>
          <w:lang w:val="lv-LV" w:eastAsia="lv-LV"/>
        </w:rPr>
        <w:t xml:space="preserve"> nav, </w:t>
      </w:r>
      <w:r w:rsidR="005E407B" w:rsidRPr="00B9502D">
        <w:rPr>
          <w:b/>
          <w:bCs/>
          <w:lang w:val="lv-LV" w:eastAsia="lv-LV"/>
        </w:rPr>
        <w:t>ATTURAS –</w:t>
      </w:r>
      <w:r w:rsidR="005E407B" w:rsidRPr="00B9502D">
        <w:rPr>
          <w:lang w:val="lv-LV" w:eastAsia="lv-LV"/>
        </w:rPr>
        <w:t xml:space="preserve"> nav, komiteja</w:t>
      </w:r>
      <w:r w:rsidR="005E407B" w:rsidRPr="00B9502D">
        <w:rPr>
          <w:b/>
          <w:bCs/>
          <w:lang w:val="lv-LV" w:eastAsia="lv-LV"/>
        </w:rPr>
        <w:t xml:space="preserve"> NOLEMJ:</w:t>
      </w:r>
    </w:p>
    <w:p w14:paraId="71F4FB7C" w14:textId="34359EF2" w:rsidR="00996EFA" w:rsidRPr="00996EFA" w:rsidRDefault="00996EFA" w:rsidP="00996EFA">
      <w:pPr>
        <w:ind w:firstLine="720"/>
        <w:jc w:val="both"/>
        <w:rPr>
          <w:b/>
          <w:bCs/>
          <w:lang w:val="lv-LV" w:eastAsia="lv-LV"/>
        </w:rPr>
      </w:pPr>
    </w:p>
    <w:p w14:paraId="5E60BFD4" w14:textId="77777777" w:rsidR="00996EFA" w:rsidRPr="00996EFA" w:rsidRDefault="00996EFA" w:rsidP="000A56A6">
      <w:pPr>
        <w:numPr>
          <w:ilvl w:val="0"/>
          <w:numId w:val="6"/>
        </w:numPr>
        <w:ind w:left="360" w:hanging="357"/>
        <w:contextualSpacing/>
        <w:jc w:val="both"/>
        <w:rPr>
          <w:lang w:val="lv-LV" w:eastAsia="lv-LV"/>
        </w:rPr>
      </w:pPr>
      <w:bookmarkStart w:id="15" w:name="_Hlk145514579"/>
      <w:r w:rsidRPr="00996EFA">
        <w:rPr>
          <w:lang w:val="lv-LV" w:eastAsia="lv-LV"/>
        </w:rPr>
        <w:t>Veikt izmaiņas</w:t>
      </w:r>
      <w:r w:rsidRPr="00996EFA">
        <w:rPr>
          <w:b/>
          <w:lang w:val="lv-LV" w:eastAsia="lv-LV"/>
        </w:rPr>
        <w:t xml:space="preserve"> </w:t>
      </w:r>
      <w:r w:rsidRPr="00996EFA">
        <w:rPr>
          <w:lang w:val="lv-LV" w:eastAsia="lv-LV"/>
        </w:rPr>
        <w:t xml:space="preserve">Limbažu novada domes 23.11.2023. lēmuma Nr. 1042 "Par Limbažu novada pašvaldības iestāžu amatu klasificēšanas apkopojuma apstiprināšanu" </w:t>
      </w:r>
      <w:r w:rsidRPr="00996EFA">
        <w:rPr>
          <w:b/>
          <w:lang w:val="lv-LV" w:eastAsia="lv-LV"/>
        </w:rPr>
        <w:t>5. pielikumā</w:t>
      </w:r>
      <w:r w:rsidRPr="00996EFA">
        <w:rPr>
          <w:lang w:val="lv-LV" w:eastAsia="lv-LV"/>
        </w:rPr>
        <w:t xml:space="preserve"> “Limbažu novada pašvaldības iestāžu amatu klasificēšanas apkopojums PIRMSSKOLAS IZGLĪTĪBAS IESTĀDES”, </w:t>
      </w:r>
      <w:bookmarkStart w:id="16" w:name="_Hlk145659144"/>
      <w:bookmarkEnd w:id="15"/>
      <w:r w:rsidRPr="00996EFA">
        <w:rPr>
          <w:lang w:val="lv-LV" w:eastAsia="lv-LV"/>
        </w:rPr>
        <w:t xml:space="preserve">sadaļā </w:t>
      </w:r>
      <w:r w:rsidRPr="00996EFA">
        <w:rPr>
          <w:b/>
          <w:bCs/>
          <w:lang w:val="lv-LV" w:eastAsia="lv-LV"/>
        </w:rPr>
        <w:t>Skultes pirmsskolas izglītības iestāde “</w:t>
      </w:r>
      <w:proofErr w:type="spellStart"/>
      <w:r w:rsidRPr="00996EFA">
        <w:rPr>
          <w:b/>
          <w:bCs/>
          <w:lang w:val="lv-LV" w:eastAsia="lv-LV"/>
        </w:rPr>
        <w:t>Aģupīte</w:t>
      </w:r>
      <w:proofErr w:type="spellEnd"/>
      <w:r w:rsidRPr="00996EFA">
        <w:rPr>
          <w:b/>
          <w:bCs/>
          <w:lang w:val="lv-LV" w:eastAsia="lv-LV"/>
        </w:rPr>
        <w:t xml:space="preserve">” </w:t>
      </w:r>
      <w:r w:rsidRPr="00996EFA">
        <w:rPr>
          <w:lang w:val="lv-LV" w:eastAsia="lv-LV"/>
        </w:rPr>
        <w:t>svītrot amata vietu 3. punktā:</w:t>
      </w:r>
    </w:p>
    <w:tbl>
      <w:tblPr>
        <w:tblStyle w:val="Reatabula73"/>
        <w:tblW w:w="9351" w:type="dxa"/>
        <w:jc w:val="right"/>
        <w:tblLayout w:type="fixed"/>
        <w:tblLook w:val="04A0" w:firstRow="1" w:lastRow="0" w:firstColumn="1" w:lastColumn="0" w:noHBand="0" w:noVBand="1"/>
      </w:tblPr>
      <w:tblGrid>
        <w:gridCol w:w="534"/>
        <w:gridCol w:w="1496"/>
        <w:gridCol w:w="1497"/>
        <w:gridCol w:w="1623"/>
        <w:gridCol w:w="1323"/>
        <w:gridCol w:w="1177"/>
        <w:gridCol w:w="1701"/>
      </w:tblGrid>
      <w:tr w:rsidR="00996EFA" w:rsidRPr="00996EFA" w14:paraId="52FC07E0" w14:textId="77777777" w:rsidTr="005767A5">
        <w:trPr>
          <w:jc w:val="right"/>
        </w:trPr>
        <w:tc>
          <w:tcPr>
            <w:tcW w:w="534" w:type="dxa"/>
          </w:tcPr>
          <w:p w14:paraId="40AC048D" w14:textId="77777777" w:rsidR="00996EFA" w:rsidRPr="00996EFA" w:rsidRDefault="00996EFA" w:rsidP="00996EFA">
            <w:pPr>
              <w:jc w:val="center"/>
              <w:rPr>
                <w:rFonts w:ascii="Times New Roman" w:hAnsi="Times New Roman"/>
                <w:lang w:val="lv-LV"/>
              </w:rPr>
            </w:pPr>
            <w:bookmarkStart w:id="17" w:name="_Hlk168485491"/>
            <w:r w:rsidRPr="00996EFA">
              <w:rPr>
                <w:rFonts w:ascii="Times New Roman" w:hAnsi="Times New Roman"/>
                <w:lang w:val="lv-LV"/>
              </w:rPr>
              <w:t>Nr. p.</w:t>
            </w:r>
          </w:p>
          <w:p w14:paraId="22377B94"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k.</w:t>
            </w:r>
          </w:p>
        </w:tc>
        <w:tc>
          <w:tcPr>
            <w:tcW w:w="1496" w:type="dxa"/>
          </w:tcPr>
          <w:p w14:paraId="458C94E3"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Amata nosaukums</w:t>
            </w:r>
          </w:p>
        </w:tc>
        <w:tc>
          <w:tcPr>
            <w:tcW w:w="1497" w:type="dxa"/>
          </w:tcPr>
          <w:p w14:paraId="3D38A42D"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Profesiju klasifikators</w:t>
            </w:r>
          </w:p>
        </w:tc>
        <w:tc>
          <w:tcPr>
            <w:tcW w:w="1623" w:type="dxa"/>
          </w:tcPr>
          <w:p w14:paraId="40FF38C6"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Saime (</w:t>
            </w:r>
            <w:proofErr w:type="spellStart"/>
            <w:r w:rsidRPr="00996EFA">
              <w:rPr>
                <w:rFonts w:ascii="Times New Roman" w:hAnsi="Times New Roman"/>
                <w:lang w:val="lv-LV"/>
              </w:rPr>
              <w:t>apakšsaime</w:t>
            </w:r>
            <w:proofErr w:type="spellEnd"/>
            <w:r w:rsidRPr="00996EFA">
              <w:rPr>
                <w:rFonts w:ascii="Times New Roman" w:hAnsi="Times New Roman"/>
                <w:lang w:val="lv-LV"/>
              </w:rPr>
              <w:t>), līmenis</w:t>
            </w:r>
          </w:p>
        </w:tc>
        <w:tc>
          <w:tcPr>
            <w:tcW w:w="1323" w:type="dxa"/>
          </w:tcPr>
          <w:p w14:paraId="1A31E963"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Mēnešalgu grupa</w:t>
            </w:r>
          </w:p>
        </w:tc>
        <w:tc>
          <w:tcPr>
            <w:tcW w:w="1177" w:type="dxa"/>
          </w:tcPr>
          <w:p w14:paraId="07D32C32"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Vienādo amatu skaits</w:t>
            </w:r>
          </w:p>
        </w:tc>
        <w:tc>
          <w:tcPr>
            <w:tcW w:w="1701" w:type="dxa"/>
          </w:tcPr>
          <w:p w14:paraId="4B533A9A"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Piezīmes</w:t>
            </w:r>
          </w:p>
        </w:tc>
      </w:tr>
      <w:bookmarkEnd w:id="16"/>
      <w:bookmarkEnd w:id="17"/>
      <w:tr w:rsidR="00996EFA" w:rsidRPr="00996EFA" w14:paraId="4CB67C34" w14:textId="77777777" w:rsidTr="005767A5">
        <w:trPr>
          <w:jc w:val="right"/>
        </w:trPr>
        <w:tc>
          <w:tcPr>
            <w:tcW w:w="534" w:type="dxa"/>
          </w:tcPr>
          <w:p w14:paraId="29C705BA" w14:textId="77777777" w:rsidR="00996EFA" w:rsidRPr="00996EFA" w:rsidRDefault="00996EFA" w:rsidP="00996EFA">
            <w:pPr>
              <w:jc w:val="both"/>
              <w:rPr>
                <w:rFonts w:ascii="Times New Roman" w:hAnsi="Times New Roman"/>
                <w:lang w:val="lv-LV"/>
              </w:rPr>
            </w:pPr>
            <w:r w:rsidRPr="00996EFA">
              <w:rPr>
                <w:rFonts w:ascii="Times New Roman" w:hAnsi="Times New Roman"/>
                <w:lang w:val="lv-LV"/>
              </w:rPr>
              <w:t>3.</w:t>
            </w:r>
          </w:p>
        </w:tc>
        <w:tc>
          <w:tcPr>
            <w:tcW w:w="1496" w:type="dxa"/>
          </w:tcPr>
          <w:p w14:paraId="533372E2" w14:textId="77777777" w:rsidR="00996EFA" w:rsidRPr="00996EFA" w:rsidRDefault="00996EFA" w:rsidP="00996EFA">
            <w:pPr>
              <w:jc w:val="both"/>
              <w:rPr>
                <w:rFonts w:ascii="Times New Roman" w:hAnsi="Times New Roman"/>
                <w:strike/>
                <w:lang w:val="lv-LV"/>
              </w:rPr>
            </w:pPr>
            <w:r w:rsidRPr="00996EFA">
              <w:rPr>
                <w:rFonts w:ascii="Times New Roman" w:hAnsi="Times New Roman"/>
                <w:strike/>
                <w:lang w:val="lv-LV"/>
              </w:rPr>
              <w:t>Sētnieks</w:t>
            </w:r>
          </w:p>
        </w:tc>
        <w:tc>
          <w:tcPr>
            <w:tcW w:w="1497" w:type="dxa"/>
          </w:tcPr>
          <w:p w14:paraId="77CB186C" w14:textId="77777777" w:rsidR="00996EFA" w:rsidRPr="00996EFA" w:rsidRDefault="00996EFA" w:rsidP="00996EFA">
            <w:pPr>
              <w:jc w:val="both"/>
              <w:rPr>
                <w:rFonts w:ascii="Times New Roman" w:hAnsi="Times New Roman"/>
                <w:strike/>
                <w:lang w:val="lv-LV"/>
              </w:rPr>
            </w:pPr>
            <w:r w:rsidRPr="00996EFA">
              <w:rPr>
                <w:rFonts w:ascii="Times New Roman" w:hAnsi="Times New Roman"/>
                <w:strike/>
                <w:lang w:val="lv-LV"/>
              </w:rPr>
              <w:t>9613 01</w:t>
            </w:r>
          </w:p>
        </w:tc>
        <w:tc>
          <w:tcPr>
            <w:tcW w:w="1623" w:type="dxa"/>
          </w:tcPr>
          <w:p w14:paraId="4574DCA6" w14:textId="77777777" w:rsidR="00996EFA" w:rsidRPr="00996EFA" w:rsidRDefault="00996EFA" w:rsidP="00996EFA">
            <w:pPr>
              <w:jc w:val="both"/>
              <w:rPr>
                <w:rFonts w:ascii="Times New Roman" w:hAnsi="Times New Roman"/>
                <w:strike/>
                <w:lang w:val="lv-LV"/>
              </w:rPr>
            </w:pPr>
            <w:r w:rsidRPr="00996EFA">
              <w:rPr>
                <w:rFonts w:ascii="Times New Roman" w:hAnsi="Times New Roman"/>
                <w:strike/>
                <w:lang w:val="lv-LV"/>
              </w:rPr>
              <w:t>16., I</w:t>
            </w:r>
          </w:p>
        </w:tc>
        <w:tc>
          <w:tcPr>
            <w:tcW w:w="1323" w:type="dxa"/>
          </w:tcPr>
          <w:p w14:paraId="2F41980F" w14:textId="77777777" w:rsidR="00996EFA" w:rsidRPr="00996EFA" w:rsidRDefault="00996EFA" w:rsidP="00996EFA">
            <w:pPr>
              <w:jc w:val="both"/>
              <w:rPr>
                <w:rFonts w:ascii="Times New Roman" w:hAnsi="Times New Roman"/>
                <w:strike/>
                <w:lang w:val="lv-LV"/>
              </w:rPr>
            </w:pPr>
            <w:r w:rsidRPr="00996EFA">
              <w:rPr>
                <w:rFonts w:ascii="Times New Roman" w:hAnsi="Times New Roman"/>
                <w:strike/>
                <w:lang w:val="lv-LV"/>
              </w:rPr>
              <w:t>1</w:t>
            </w:r>
          </w:p>
        </w:tc>
        <w:tc>
          <w:tcPr>
            <w:tcW w:w="1177" w:type="dxa"/>
          </w:tcPr>
          <w:p w14:paraId="0273436E" w14:textId="77777777" w:rsidR="00996EFA" w:rsidRPr="00996EFA" w:rsidRDefault="00996EFA" w:rsidP="00996EFA">
            <w:pPr>
              <w:jc w:val="both"/>
              <w:rPr>
                <w:rFonts w:ascii="Times New Roman" w:hAnsi="Times New Roman"/>
                <w:strike/>
                <w:lang w:val="lv-LV"/>
              </w:rPr>
            </w:pPr>
            <w:r w:rsidRPr="00996EFA">
              <w:rPr>
                <w:rFonts w:ascii="Times New Roman" w:hAnsi="Times New Roman"/>
                <w:strike/>
                <w:lang w:val="lv-LV"/>
              </w:rPr>
              <w:t>1</w:t>
            </w:r>
          </w:p>
        </w:tc>
        <w:tc>
          <w:tcPr>
            <w:tcW w:w="1701" w:type="dxa"/>
          </w:tcPr>
          <w:p w14:paraId="1AEE8D7C" w14:textId="77777777" w:rsidR="00996EFA" w:rsidRPr="00996EFA" w:rsidRDefault="00996EFA" w:rsidP="00996EFA">
            <w:pPr>
              <w:rPr>
                <w:rFonts w:ascii="Times New Roman" w:hAnsi="Times New Roman"/>
                <w:lang w:val="lv-LV"/>
              </w:rPr>
            </w:pPr>
            <w:r w:rsidRPr="00996EFA">
              <w:rPr>
                <w:rFonts w:ascii="Times New Roman" w:hAnsi="Times New Roman"/>
                <w:lang w:val="lv-LV"/>
              </w:rPr>
              <w:t>Svītrot un pārcelt 1 slodzi uz Skultes pagasta pakalpojumu sniegšanas centru</w:t>
            </w:r>
          </w:p>
        </w:tc>
      </w:tr>
    </w:tbl>
    <w:p w14:paraId="0FC7C38A" w14:textId="77777777" w:rsidR="00996EFA" w:rsidRPr="00996EFA" w:rsidRDefault="00996EFA" w:rsidP="00996EFA">
      <w:pPr>
        <w:contextualSpacing/>
        <w:jc w:val="both"/>
        <w:rPr>
          <w:bCs/>
          <w:lang w:val="lv-LV" w:eastAsia="lv-LV"/>
        </w:rPr>
      </w:pPr>
    </w:p>
    <w:p w14:paraId="7DA54724" w14:textId="77777777" w:rsidR="00996EFA" w:rsidRPr="00996EFA" w:rsidRDefault="00996EFA" w:rsidP="000A56A6">
      <w:pPr>
        <w:numPr>
          <w:ilvl w:val="0"/>
          <w:numId w:val="6"/>
        </w:numPr>
        <w:ind w:left="397"/>
        <w:contextualSpacing/>
        <w:jc w:val="both"/>
        <w:rPr>
          <w:lang w:val="lv-LV" w:eastAsia="lv-LV"/>
        </w:rPr>
      </w:pPr>
      <w:r w:rsidRPr="00996EFA">
        <w:rPr>
          <w:lang w:val="lv-LV" w:eastAsia="lv-LV"/>
        </w:rPr>
        <w:t>Veikt izmaiņas</w:t>
      </w:r>
      <w:r w:rsidRPr="00996EFA">
        <w:rPr>
          <w:b/>
          <w:lang w:val="lv-LV" w:eastAsia="lv-LV"/>
        </w:rPr>
        <w:t xml:space="preserve"> </w:t>
      </w:r>
      <w:r w:rsidRPr="00996EFA">
        <w:rPr>
          <w:lang w:val="lv-LV" w:eastAsia="lv-LV"/>
        </w:rPr>
        <w:t xml:space="preserve">Limbažu novada domes 23.11.2023. lēmuma Nr. 1042 "Par Limbažu novada pašvaldības iestāžu amatu klasificēšanas apkopojuma apstiprināšanu" </w:t>
      </w:r>
      <w:r w:rsidRPr="00996EFA">
        <w:rPr>
          <w:b/>
          <w:lang w:val="lv-LV" w:eastAsia="lv-LV"/>
        </w:rPr>
        <w:t>11. pielikuma</w:t>
      </w:r>
      <w:r w:rsidRPr="00996EFA">
        <w:rPr>
          <w:lang w:val="lv-LV" w:eastAsia="lv-LV"/>
        </w:rPr>
        <w:t xml:space="preserve"> “Limbažu novada pašvaldības iestāžu amatu klasificēšanas apkopojums APVIENĪBU PĀRVALDES” sadaļā </w:t>
      </w:r>
      <w:r w:rsidRPr="00996EFA">
        <w:rPr>
          <w:b/>
          <w:bCs/>
          <w:lang w:val="lv-LV" w:eastAsia="lv-LV"/>
        </w:rPr>
        <w:t>Skultes pagasta pakalpojumu sniegšanas centrs</w:t>
      </w:r>
      <w:r w:rsidRPr="00996EFA">
        <w:rPr>
          <w:lang w:val="lv-LV" w:eastAsia="lv-LV"/>
        </w:rPr>
        <w:t>:</w:t>
      </w:r>
    </w:p>
    <w:p w14:paraId="48A73141" w14:textId="77777777" w:rsidR="00996EFA" w:rsidRPr="00996EFA" w:rsidRDefault="00996EFA" w:rsidP="000A56A6">
      <w:pPr>
        <w:numPr>
          <w:ilvl w:val="1"/>
          <w:numId w:val="6"/>
        </w:numPr>
        <w:ind w:left="792" w:hanging="432"/>
        <w:contextualSpacing/>
        <w:jc w:val="both"/>
        <w:rPr>
          <w:lang w:val="lv-LV" w:eastAsia="lv-LV"/>
        </w:rPr>
      </w:pPr>
      <w:r w:rsidRPr="00996EFA">
        <w:rPr>
          <w:lang w:val="lv-LV" w:eastAsia="lv-LV"/>
        </w:rPr>
        <w:t>palielināt vienādo amatu skaitu 6. punktā no 1 uz 2 amata vienībām;</w:t>
      </w:r>
    </w:p>
    <w:p w14:paraId="51196A25" w14:textId="77777777" w:rsidR="00996EFA" w:rsidRPr="00996EFA" w:rsidRDefault="00996EFA" w:rsidP="000A56A6">
      <w:pPr>
        <w:numPr>
          <w:ilvl w:val="1"/>
          <w:numId w:val="6"/>
        </w:numPr>
        <w:ind w:left="792" w:hanging="432"/>
        <w:contextualSpacing/>
        <w:jc w:val="both"/>
        <w:rPr>
          <w:lang w:val="lv-LV" w:eastAsia="lv-LV"/>
        </w:rPr>
      </w:pPr>
      <w:r w:rsidRPr="00996EFA">
        <w:rPr>
          <w:lang w:val="lv-LV" w:eastAsia="lv-LV"/>
        </w:rPr>
        <w:t xml:space="preserve">izteikt 6. punktu šādā redakcijā: </w:t>
      </w:r>
    </w:p>
    <w:tbl>
      <w:tblPr>
        <w:tblStyle w:val="Reatabula73"/>
        <w:tblW w:w="9351" w:type="dxa"/>
        <w:jc w:val="right"/>
        <w:tblLayout w:type="fixed"/>
        <w:tblLook w:val="04A0" w:firstRow="1" w:lastRow="0" w:firstColumn="1" w:lastColumn="0" w:noHBand="0" w:noVBand="1"/>
      </w:tblPr>
      <w:tblGrid>
        <w:gridCol w:w="534"/>
        <w:gridCol w:w="1496"/>
        <w:gridCol w:w="1497"/>
        <w:gridCol w:w="1623"/>
        <w:gridCol w:w="1323"/>
        <w:gridCol w:w="1177"/>
        <w:gridCol w:w="1701"/>
      </w:tblGrid>
      <w:tr w:rsidR="00996EFA" w:rsidRPr="00996EFA" w14:paraId="0306CCD2" w14:textId="77777777" w:rsidTr="005767A5">
        <w:trPr>
          <w:jc w:val="right"/>
        </w:trPr>
        <w:tc>
          <w:tcPr>
            <w:tcW w:w="534" w:type="dxa"/>
          </w:tcPr>
          <w:p w14:paraId="5709FDFC"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Nr. p.</w:t>
            </w:r>
          </w:p>
          <w:p w14:paraId="35617FA5"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k.</w:t>
            </w:r>
          </w:p>
        </w:tc>
        <w:tc>
          <w:tcPr>
            <w:tcW w:w="1496" w:type="dxa"/>
          </w:tcPr>
          <w:p w14:paraId="786AA146"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Amata nosaukums</w:t>
            </w:r>
          </w:p>
        </w:tc>
        <w:tc>
          <w:tcPr>
            <w:tcW w:w="1497" w:type="dxa"/>
          </w:tcPr>
          <w:p w14:paraId="2DB9ED72"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Profesiju klasifikators</w:t>
            </w:r>
          </w:p>
        </w:tc>
        <w:tc>
          <w:tcPr>
            <w:tcW w:w="1623" w:type="dxa"/>
          </w:tcPr>
          <w:p w14:paraId="50D7015C"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Saime (</w:t>
            </w:r>
            <w:proofErr w:type="spellStart"/>
            <w:r w:rsidRPr="00996EFA">
              <w:rPr>
                <w:rFonts w:ascii="Times New Roman" w:hAnsi="Times New Roman"/>
                <w:lang w:val="lv-LV"/>
              </w:rPr>
              <w:t>apakšsaime</w:t>
            </w:r>
            <w:proofErr w:type="spellEnd"/>
            <w:r w:rsidRPr="00996EFA">
              <w:rPr>
                <w:rFonts w:ascii="Times New Roman" w:hAnsi="Times New Roman"/>
                <w:lang w:val="lv-LV"/>
              </w:rPr>
              <w:t>), līmenis</w:t>
            </w:r>
          </w:p>
        </w:tc>
        <w:tc>
          <w:tcPr>
            <w:tcW w:w="1323" w:type="dxa"/>
          </w:tcPr>
          <w:p w14:paraId="635C032E"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Mēnešalgu grupa</w:t>
            </w:r>
          </w:p>
        </w:tc>
        <w:tc>
          <w:tcPr>
            <w:tcW w:w="1177" w:type="dxa"/>
          </w:tcPr>
          <w:p w14:paraId="5BF2F6F7"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Vienādo amatu skaits</w:t>
            </w:r>
          </w:p>
        </w:tc>
        <w:tc>
          <w:tcPr>
            <w:tcW w:w="1701" w:type="dxa"/>
          </w:tcPr>
          <w:p w14:paraId="12F95A38" w14:textId="77777777" w:rsidR="00996EFA" w:rsidRPr="00996EFA" w:rsidRDefault="00996EFA" w:rsidP="00996EFA">
            <w:pPr>
              <w:jc w:val="center"/>
              <w:rPr>
                <w:rFonts w:ascii="Times New Roman" w:hAnsi="Times New Roman"/>
                <w:lang w:val="lv-LV"/>
              </w:rPr>
            </w:pPr>
            <w:r w:rsidRPr="00996EFA">
              <w:rPr>
                <w:rFonts w:ascii="Times New Roman" w:hAnsi="Times New Roman"/>
                <w:lang w:val="lv-LV"/>
              </w:rPr>
              <w:t>Piezīmes</w:t>
            </w:r>
          </w:p>
        </w:tc>
      </w:tr>
      <w:tr w:rsidR="00996EFA" w:rsidRPr="00996EFA" w14:paraId="48C105AF" w14:textId="77777777" w:rsidTr="005767A5">
        <w:trPr>
          <w:jc w:val="right"/>
        </w:trPr>
        <w:tc>
          <w:tcPr>
            <w:tcW w:w="534" w:type="dxa"/>
          </w:tcPr>
          <w:p w14:paraId="36EC49CA" w14:textId="77777777" w:rsidR="00996EFA" w:rsidRPr="00996EFA" w:rsidRDefault="00996EFA" w:rsidP="00996EFA">
            <w:pPr>
              <w:jc w:val="both"/>
              <w:rPr>
                <w:rFonts w:ascii="Times New Roman" w:hAnsi="Times New Roman"/>
                <w:lang w:val="lv-LV"/>
              </w:rPr>
            </w:pPr>
            <w:r w:rsidRPr="00996EFA">
              <w:rPr>
                <w:rFonts w:ascii="Times New Roman" w:hAnsi="Times New Roman"/>
                <w:lang w:val="lv-LV"/>
              </w:rPr>
              <w:t>6.</w:t>
            </w:r>
          </w:p>
        </w:tc>
        <w:tc>
          <w:tcPr>
            <w:tcW w:w="1496" w:type="dxa"/>
          </w:tcPr>
          <w:p w14:paraId="21D79863" w14:textId="77777777" w:rsidR="00996EFA" w:rsidRPr="00996EFA" w:rsidRDefault="00996EFA" w:rsidP="00996EFA">
            <w:pPr>
              <w:jc w:val="both"/>
              <w:rPr>
                <w:rFonts w:ascii="Times New Roman" w:hAnsi="Times New Roman"/>
                <w:lang w:val="lv-LV" w:eastAsia="lv-LV"/>
              </w:rPr>
            </w:pPr>
            <w:r w:rsidRPr="00996EFA">
              <w:rPr>
                <w:rFonts w:ascii="Times New Roman" w:hAnsi="Times New Roman"/>
                <w:lang w:val="lv-LV" w:eastAsia="lv-LV"/>
              </w:rPr>
              <w:t>Sētnieks</w:t>
            </w:r>
          </w:p>
        </w:tc>
        <w:tc>
          <w:tcPr>
            <w:tcW w:w="1497" w:type="dxa"/>
          </w:tcPr>
          <w:p w14:paraId="66FDDBD0" w14:textId="77777777" w:rsidR="00996EFA" w:rsidRPr="00996EFA" w:rsidRDefault="00996EFA" w:rsidP="00996EFA">
            <w:pPr>
              <w:jc w:val="both"/>
              <w:rPr>
                <w:rFonts w:ascii="Times New Roman" w:hAnsi="Times New Roman"/>
                <w:lang w:val="lv-LV"/>
              </w:rPr>
            </w:pPr>
            <w:r w:rsidRPr="00996EFA">
              <w:rPr>
                <w:rFonts w:ascii="Times New Roman" w:hAnsi="Times New Roman"/>
                <w:lang w:val="lv-LV"/>
              </w:rPr>
              <w:t>9613 01</w:t>
            </w:r>
          </w:p>
        </w:tc>
        <w:tc>
          <w:tcPr>
            <w:tcW w:w="1623" w:type="dxa"/>
          </w:tcPr>
          <w:p w14:paraId="33E6B033" w14:textId="77777777" w:rsidR="00996EFA" w:rsidRPr="00996EFA" w:rsidRDefault="00996EFA" w:rsidP="00996EFA">
            <w:pPr>
              <w:jc w:val="both"/>
              <w:rPr>
                <w:rFonts w:ascii="Times New Roman" w:hAnsi="Times New Roman"/>
                <w:lang w:val="lv-LV"/>
              </w:rPr>
            </w:pPr>
            <w:r w:rsidRPr="00996EFA">
              <w:rPr>
                <w:rFonts w:ascii="Times New Roman" w:hAnsi="Times New Roman"/>
                <w:lang w:val="lv-LV"/>
              </w:rPr>
              <w:t>16., I</w:t>
            </w:r>
          </w:p>
        </w:tc>
        <w:tc>
          <w:tcPr>
            <w:tcW w:w="1323" w:type="dxa"/>
          </w:tcPr>
          <w:p w14:paraId="3402751C" w14:textId="77777777" w:rsidR="00996EFA" w:rsidRPr="00996EFA" w:rsidRDefault="00996EFA" w:rsidP="00996EFA">
            <w:pPr>
              <w:jc w:val="both"/>
              <w:rPr>
                <w:rFonts w:ascii="Times New Roman" w:hAnsi="Times New Roman"/>
                <w:lang w:val="lv-LV"/>
              </w:rPr>
            </w:pPr>
            <w:r w:rsidRPr="00996EFA">
              <w:rPr>
                <w:rFonts w:ascii="Times New Roman" w:hAnsi="Times New Roman"/>
                <w:lang w:val="lv-LV"/>
              </w:rPr>
              <w:t>1</w:t>
            </w:r>
          </w:p>
        </w:tc>
        <w:tc>
          <w:tcPr>
            <w:tcW w:w="1177" w:type="dxa"/>
          </w:tcPr>
          <w:p w14:paraId="5D53922E" w14:textId="77777777" w:rsidR="00996EFA" w:rsidRPr="00996EFA" w:rsidRDefault="00996EFA" w:rsidP="00996EFA">
            <w:pPr>
              <w:jc w:val="both"/>
              <w:rPr>
                <w:rFonts w:ascii="Times New Roman" w:hAnsi="Times New Roman"/>
                <w:lang w:val="lv-LV"/>
              </w:rPr>
            </w:pPr>
            <w:r w:rsidRPr="00996EFA">
              <w:rPr>
                <w:rFonts w:ascii="Times New Roman" w:hAnsi="Times New Roman"/>
                <w:lang w:val="lv-LV"/>
              </w:rPr>
              <w:t>2</w:t>
            </w:r>
          </w:p>
        </w:tc>
        <w:tc>
          <w:tcPr>
            <w:tcW w:w="1701" w:type="dxa"/>
          </w:tcPr>
          <w:p w14:paraId="6A1BD4D6" w14:textId="77777777" w:rsidR="00996EFA" w:rsidRPr="00996EFA" w:rsidRDefault="00996EFA" w:rsidP="00996EFA">
            <w:pPr>
              <w:jc w:val="both"/>
              <w:rPr>
                <w:rFonts w:ascii="Times New Roman" w:hAnsi="Times New Roman"/>
                <w:lang w:val="lv-LV"/>
              </w:rPr>
            </w:pPr>
            <w:r w:rsidRPr="00996EFA">
              <w:rPr>
                <w:rFonts w:ascii="Times New Roman" w:hAnsi="Times New Roman"/>
                <w:lang w:val="lv-LV"/>
              </w:rPr>
              <w:t xml:space="preserve">Palielināt amata vietu </w:t>
            </w:r>
            <w:r w:rsidRPr="00996EFA">
              <w:rPr>
                <w:rFonts w:ascii="Times New Roman" w:hAnsi="Times New Roman"/>
                <w:lang w:val="lv-LV"/>
              </w:rPr>
              <w:lastRenderedPageBreak/>
              <w:t>skaitu no 1 uz 2, pārcelts no Skultes pirmsskolas izglītības iestādes “</w:t>
            </w:r>
            <w:proofErr w:type="spellStart"/>
            <w:r w:rsidRPr="00996EFA">
              <w:rPr>
                <w:rFonts w:ascii="Times New Roman" w:hAnsi="Times New Roman"/>
                <w:lang w:val="lv-LV"/>
              </w:rPr>
              <w:t>Aģupīte</w:t>
            </w:r>
            <w:proofErr w:type="spellEnd"/>
            <w:r w:rsidRPr="00996EFA">
              <w:rPr>
                <w:rFonts w:ascii="Times New Roman" w:hAnsi="Times New Roman"/>
                <w:lang w:val="lv-LV"/>
              </w:rPr>
              <w:t>”</w:t>
            </w:r>
          </w:p>
        </w:tc>
      </w:tr>
    </w:tbl>
    <w:p w14:paraId="3003F2A7" w14:textId="77777777" w:rsidR="00996EFA" w:rsidRPr="00996EFA" w:rsidRDefault="00996EFA" w:rsidP="00996EFA">
      <w:pPr>
        <w:tabs>
          <w:tab w:val="left" w:pos="993"/>
        </w:tabs>
        <w:ind w:left="927"/>
        <w:contextualSpacing/>
        <w:jc w:val="both"/>
        <w:rPr>
          <w:bCs/>
          <w:highlight w:val="yellow"/>
          <w:lang w:val="lv-LV" w:eastAsia="lv-LV"/>
        </w:rPr>
      </w:pPr>
    </w:p>
    <w:p w14:paraId="2280AF9C" w14:textId="77777777" w:rsidR="00996EFA" w:rsidRPr="00996EFA" w:rsidRDefault="00996EFA" w:rsidP="000A56A6">
      <w:pPr>
        <w:numPr>
          <w:ilvl w:val="0"/>
          <w:numId w:val="6"/>
        </w:numPr>
        <w:ind w:left="397"/>
        <w:contextualSpacing/>
        <w:jc w:val="both"/>
        <w:rPr>
          <w:lang w:val="lv-LV" w:eastAsia="lv-LV"/>
        </w:rPr>
      </w:pPr>
      <w:r w:rsidRPr="00996EFA">
        <w:rPr>
          <w:lang w:val="lv-LV" w:eastAsia="lv-LV"/>
        </w:rPr>
        <w:t>Noteikt, ka lēmums stājas spēkā ar 2024. gada 1. augustu.</w:t>
      </w:r>
    </w:p>
    <w:p w14:paraId="3DDDBD54" w14:textId="77777777" w:rsidR="00996EFA" w:rsidRPr="00996EFA" w:rsidRDefault="00996EFA" w:rsidP="000A56A6">
      <w:pPr>
        <w:numPr>
          <w:ilvl w:val="0"/>
          <w:numId w:val="6"/>
        </w:numPr>
        <w:ind w:left="397"/>
        <w:contextualSpacing/>
        <w:jc w:val="both"/>
        <w:rPr>
          <w:lang w:val="lv-LV" w:eastAsia="lv-LV"/>
        </w:rPr>
      </w:pPr>
      <w:r w:rsidRPr="00996EFA">
        <w:rPr>
          <w:lang w:val="lv-LV" w:eastAsia="lv-LV"/>
        </w:rPr>
        <w:t>Atbildīgie par lēmuma izpildi Skultes pirmsskolas izglītības iestādes “</w:t>
      </w:r>
      <w:proofErr w:type="spellStart"/>
      <w:r w:rsidRPr="00996EFA">
        <w:rPr>
          <w:lang w:val="lv-LV" w:eastAsia="lv-LV"/>
        </w:rPr>
        <w:t>Aģupīte</w:t>
      </w:r>
      <w:proofErr w:type="spellEnd"/>
      <w:r w:rsidRPr="00996EFA">
        <w:rPr>
          <w:lang w:val="lv-LV" w:eastAsia="lv-LV"/>
        </w:rPr>
        <w:t>” vadītāja, Skultes pagasta pakalpojumu sniegšanas centra vadītājs, Limbažu apvienības pārvaldes vadītājs.</w:t>
      </w:r>
    </w:p>
    <w:p w14:paraId="7EB50831" w14:textId="77777777" w:rsidR="00996EFA" w:rsidRPr="00996EFA" w:rsidRDefault="00996EFA" w:rsidP="000A56A6">
      <w:pPr>
        <w:numPr>
          <w:ilvl w:val="0"/>
          <w:numId w:val="6"/>
        </w:numPr>
        <w:ind w:left="397"/>
        <w:contextualSpacing/>
        <w:jc w:val="both"/>
        <w:rPr>
          <w:lang w:val="lv-LV" w:eastAsia="lv-LV"/>
        </w:rPr>
      </w:pPr>
      <w:r w:rsidRPr="00996EFA">
        <w:rPr>
          <w:lang w:val="lv-LV" w:eastAsia="lv-LV"/>
        </w:rPr>
        <w:t>Kontroli par lēmuma izpildi uzdot Limbažu novada pašvaldības izpilddirektoram.</w:t>
      </w:r>
    </w:p>
    <w:p w14:paraId="0208475A" w14:textId="77777777" w:rsidR="00996EFA" w:rsidRPr="00996EFA" w:rsidRDefault="00996EFA" w:rsidP="000A56A6">
      <w:pPr>
        <w:numPr>
          <w:ilvl w:val="0"/>
          <w:numId w:val="6"/>
        </w:numPr>
        <w:ind w:left="397"/>
        <w:contextualSpacing/>
        <w:jc w:val="both"/>
        <w:rPr>
          <w:rFonts w:eastAsia="Arial Unicode MS"/>
          <w:kern w:val="2"/>
          <w:lang w:val="lv-LV" w:eastAsia="hi-IN" w:bidi="hi-IN"/>
        </w:rPr>
      </w:pPr>
      <w:r w:rsidRPr="00996EFA">
        <w:rPr>
          <w:rFonts w:eastAsia="Arial Unicode MS"/>
          <w:kern w:val="2"/>
          <w:lang w:val="lv-LV" w:eastAsia="hi-IN" w:bidi="hi-IN"/>
        </w:rPr>
        <w:t>Lēmuma projektu virzīt izskatīšanai Limbažu novada domes sēdē.</w:t>
      </w:r>
    </w:p>
    <w:p w14:paraId="0261B30E" w14:textId="77777777" w:rsidR="00732BCC" w:rsidRDefault="00732BCC" w:rsidP="002E2D3C">
      <w:pPr>
        <w:pStyle w:val="Sarakstarindkopa1"/>
        <w:spacing w:after="0" w:line="240" w:lineRule="auto"/>
        <w:ind w:left="0" w:firstLine="720"/>
        <w:jc w:val="both"/>
        <w:rPr>
          <w:rFonts w:ascii="Times New Roman" w:hAnsi="Times New Roman"/>
          <w:sz w:val="24"/>
          <w:szCs w:val="24"/>
        </w:rPr>
      </w:pPr>
    </w:p>
    <w:p w14:paraId="11AAD051" w14:textId="2C18E801" w:rsidR="00166FDC" w:rsidRDefault="00D66F56" w:rsidP="002E2D3C">
      <w:pPr>
        <w:pStyle w:val="Sarakstarindkopa1"/>
        <w:spacing w:after="0" w:line="240" w:lineRule="auto"/>
        <w:ind w:left="0" w:firstLine="720"/>
        <w:jc w:val="both"/>
        <w:rPr>
          <w:rFonts w:ascii="Times New Roman" w:hAnsi="Times New Roman"/>
          <w:sz w:val="24"/>
          <w:szCs w:val="24"/>
        </w:rPr>
      </w:pPr>
      <w:r w:rsidRPr="00D66F56">
        <w:rPr>
          <w:rFonts w:ascii="Times New Roman" w:hAnsi="Times New Roman"/>
          <w:sz w:val="24"/>
          <w:szCs w:val="24"/>
        </w:rPr>
        <w:t>Limbažu nov</w:t>
      </w:r>
      <w:r>
        <w:rPr>
          <w:rFonts w:ascii="Times New Roman" w:hAnsi="Times New Roman"/>
          <w:sz w:val="24"/>
          <w:szCs w:val="24"/>
        </w:rPr>
        <w:t xml:space="preserve">ada pašvaldības izpilddirektors A. </w:t>
      </w:r>
      <w:proofErr w:type="spellStart"/>
      <w:r>
        <w:rPr>
          <w:rFonts w:ascii="Times New Roman" w:hAnsi="Times New Roman"/>
          <w:sz w:val="24"/>
          <w:szCs w:val="24"/>
        </w:rPr>
        <w:t>Ārgalis</w:t>
      </w:r>
      <w:proofErr w:type="spellEnd"/>
      <w:r>
        <w:rPr>
          <w:rFonts w:ascii="Times New Roman" w:hAnsi="Times New Roman"/>
          <w:sz w:val="24"/>
          <w:szCs w:val="24"/>
        </w:rPr>
        <w:t xml:space="preserve"> informē, ka uz domes sēdi lēmuma projekts tiks papildināts ar izmaiņām par vienas amata vietas svītrošanu.</w:t>
      </w:r>
    </w:p>
    <w:p w14:paraId="49DC864C"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0C8AB1C1"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7AF5D028" w14:textId="77777777" w:rsidR="00E162F5" w:rsidRPr="00E162F5" w:rsidRDefault="00E162F5" w:rsidP="00E162F5">
      <w:pPr>
        <w:pBdr>
          <w:bottom w:val="single" w:sz="4" w:space="1" w:color="auto"/>
        </w:pBdr>
        <w:jc w:val="both"/>
        <w:rPr>
          <w:b/>
          <w:bCs/>
          <w:lang w:val="lv-LV" w:eastAsia="lv-LV"/>
        </w:rPr>
      </w:pPr>
      <w:r w:rsidRPr="00E162F5">
        <w:rPr>
          <w:b/>
          <w:bCs/>
          <w:lang w:val="lv-LV" w:eastAsia="lv-LV"/>
        </w:rPr>
        <w:t>Par aizņēmumu no Valsts kases Limbažu novada pašvaldības iekšējās drošības investīciju projekta “Operatīvie transportlīdzekļi Limbažu novada pašvaldības policijai” īstenošanai</w:t>
      </w:r>
    </w:p>
    <w:p w14:paraId="433F7CAD" w14:textId="77777777" w:rsidR="00E162F5" w:rsidRPr="00E162F5" w:rsidRDefault="00E162F5" w:rsidP="00E162F5">
      <w:pPr>
        <w:jc w:val="center"/>
        <w:rPr>
          <w:lang w:val="lv-LV" w:eastAsia="lv-LV"/>
        </w:rPr>
      </w:pPr>
      <w:r w:rsidRPr="00E162F5">
        <w:rPr>
          <w:lang w:val="lv-LV" w:eastAsia="lv-LV"/>
        </w:rPr>
        <w:t xml:space="preserve">Ziņo Raivis </w:t>
      </w:r>
      <w:proofErr w:type="spellStart"/>
      <w:r w:rsidRPr="00E162F5">
        <w:rPr>
          <w:lang w:val="lv-LV" w:eastAsia="lv-LV"/>
        </w:rPr>
        <w:t>Galītis</w:t>
      </w:r>
      <w:proofErr w:type="spellEnd"/>
    </w:p>
    <w:p w14:paraId="759ED348" w14:textId="77777777" w:rsidR="00E162F5" w:rsidRPr="00E162F5" w:rsidRDefault="00E162F5" w:rsidP="00E162F5">
      <w:pPr>
        <w:ind w:firstLine="540"/>
        <w:jc w:val="both"/>
        <w:rPr>
          <w:lang w:val="lv-LV" w:eastAsia="lv-LV"/>
        </w:rPr>
      </w:pPr>
    </w:p>
    <w:p w14:paraId="691C7A93" w14:textId="77777777" w:rsidR="00E162F5" w:rsidRPr="00E162F5" w:rsidRDefault="00E162F5" w:rsidP="00E162F5">
      <w:pPr>
        <w:ind w:firstLine="720"/>
        <w:jc w:val="both"/>
        <w:rPr>
          <w:lang w:val="lv-LV" w:eastAsia="lv-LV"/>
        </w:rPr>
      </w:pPr>
      <w:r w:rsidRPr="00E162F5">
        <w:rPr>
          <w:lang w:val="lv-LV" w:eastAsia="lv-LV"/>
        </w:rPr>
        <w:t xml:space="preserve">Likuma “Par valsts budžetu 2024. gadam un budžeta ietvaru 2024., 2025. un 2026. gadam” 36. panta otrās daļas 9. punkta “c” apakšpunkts nosaka, ka pašvaldības var saņemt valsts budžeta aizdevumus iekšējās drošības investīciju projektu īstenošanai - policijas infrastruktūras izveidei un uzlabošanai, ievērojot nosacījumu, ka ir sniegts Vides aizsardzības un reģionālās attīstības ministrijas (turpmāk - VARAM) pozitīvs atzinums par projekta atbilstību pašvaldības attīstības programmai un projekta nepieciešamību pašvaldības autonomās funkcijas ilgtspējīgai nodrošināšanai. </w:t>
      </w:r>
    </w:p>
    <w:p w14:paraId="04973857" w14:textId="77777777" w:rsidR="00E162F5" w:rsidRPr="00E162F5" w:rsidRDefault="00E162F5" w:rsidP="00E162F5">
      <w:pPr>
        <w:ind w:firstLine="720"/>
        <w:jc w:val="both"/>
        <w:rPr>
          <w:lang w:val="lv-LV" w:eastAsia="lv-LV"/>
        </w:rPr>
      </w:pPr>
      <w:r w:rsidRPr="00E162F5">
        <w:rPr>
          <w:lang w:val="lv-LV" w:eastAsia="lv-LV"/>
        </w:rPr>
        <w:t>Investīciju projekta pieteikums VARAM ir jāiesniedz līdz 2024. gada 1. augustam. Investīciju projektā pašvaldības budžeta līdzfinansējums nedrīkst būt mazāks par 15 procentiem no investīciju projekta kopējām izmaksām, un valsts budžeta aizņēmuma apmērs nedrīkst būt lielāks par 85 procentiem no kopējām investīciju projekta izmaksām, kā arī investīciju projekta īstenošana ir jāuzsāk 2024. gadā.</w:t>
      </w:r>
    </w:p>
    <w:p w14:paraId="38591A67" w14:textId="77777777" w:rsidR="00E162F5" w:rsidRPr="00E162F5" w:rsidRDefault="00E162F5" w:rsidP="00E162F5">
      <w:pPr>
        <w:ind w:firstLine="720"/>
        <w:jc w:val="both"/>
        <w:rPr>
          <w:lang w:val="lv-LV" w:eastAsia="lv-LV"/>
        </w:rPr>
      </w:pPr>
      <w:r w:rsidRPr="00E162F5">
        <w:rPr>
          <w:lang w:val="lv-LV" w:eastAsia="lv-LV"/>
        </w:rPr>
        <w:t>Limbažu novada pašvaldības 2024. gada 4. martā saņēma Vides aizsardzības un reģionālās attīstības ministrijas vēstuli Nr. 1-13/1400 par valsts budžeta aizdevumiem pašvaldību iekšējās drošības investīciju projektu īstenošanai - policijas infrastruktūras izveidei un uzlabošanai, kurā aicināja pašvaldības izvērtēt šāda projekta īstenošanu savā administratīva teritorijā.</w:t>
      </w:r>
    </w:p>
    <w:p w14:paraId="4D56AF1E" w14:textId="77777777" w:rsidR="00E162F5" w:rsidRPr="00E162F5" w:rsidRDefault="00E162F5" w:rsidP="00E162F5">
      <w:pPr>
        <w:ind w:firstLine="720"/>
        <w:jc w:val="both"/>
        <w:rPr>
          <w:lang w:val="lv-LV" w:eastAsia="lv-LV"/>
        </w:rPr>
      </w:pPr>
      <w:r w:rsidRPr="00E162F5">
        <w:rPr>
          <w:lang w:val="lv-LV" w:eastAsia="lv-LV"/>
        </w:rPr>
        <w:t xml:space="preserve">2024. gada 13. martā Limbažu novada pašvaldības Projektu uzraudzības komisija nolēma iekļaut Limbažu novada investīciju plānā </w:t>
      </w:r>
      <w:r w:rsidRPr="00E162F5">
        <w:rPr>
          <w:noProof/>
          <w:lang w:val="lv-LV" w:eastAsia="lv-LV"/>
        </w:rPr>
        <w:t>2024. - 2026. gadam</w:t>
      </w:r>
      <w:r w:rsidRPr="00E162F5">
        <w:rPr>
          <w:lang w:val="lv-LV" w:eastAsia="lv-LV"/>
        </w:rPr>
        <w:t xml:space="preserve"> trīs operatīvo transportlīdzekļu iegādi Limbažu novada pašvaldības policijas vajadzībām.</w:t>
      </w:r>
    </w:p>
    <w:p w14:paraId="1188F99A" w14:textId="77777777" w:rsidR="00E162F5" w:rsidRPr="00E162F5" w:rsidRDefault="00E162F5" w:rsidP="00E162F5">
      <w:pPr>
        <w:tabs>
          <w:tab w:val="left" w:pos="851"/>
        </w:tabs>
        <w:ind w:firstLine="720"/>
        <w:jc w:val="both"/>
        <w:rPr>
          <w:lang w:val="lv-LV" w:eastAsia="lv-LV"/>
        </w:rPr>
      </w:pPr>
      <w:r w:rsidRPr="00E162F5">
        <w:rPr>
          <w:lang w:val="lv-LV" w:eastAsia="lv-LV"/>
        </w:rPr>
        <w:t>Limbažu novada pašvaldības 2024. gada 28. marta domes sēdē tika pieņemts lēmums Nr. 176 “</w:t>
      </w:r>
      <w:r w:rsidRPr="00E162F5">
        <w:rPr>
          <w:noProof/>
          <w:lang w:val="lv-LV" w:eastAsia="lv-LV"/>
        </w:rPr>
        <w:t xml:space="preserve">Par Limbažu novada pašvaldības Attīstības programmas 2022. - 2028. gadam aktualizētā Investīciju plāna 2024. - 2026. gadam apstiprināšanu” (protokols Nr.6), </w:t>
      </w:r>
      <w:r w:rsidRPr="00E162F5">
        <w:rPr>
          <w:lang w:val="lv-LV" w:eastAsia="lv-LV"/>
        </w:rPr>
        <w:t xml:space="preserve">investīciju plānā iekļaujot 83.rindu: “Trīs operatīvo transportlīdzekļu iegāde”. </w:t>
      </w:r>
    </w:p>
    <w:p w14:paraId="4EDC4B68" w14:textId="77777777" w:rsidR="00E162F5" w:rsidRPr="00E162F5" w:rsidRDefault="00E162F5" w:rsidP="00E162F5">
      <w:pPr>
        <w:tabs>
          <w:tab w:val="left" w:pos="851"/>
        </w:tabs>
        <w:ind w:firstLine="720"/>
        <w:jc w:val="both"/>
        <w:rPr>
          <w:lang w:val="lv-LV" w:eastAsia="lv-LV"/>
        </w:rPr>
      </w:pPr>
      <w:r w:rsidRPr="00E162F5">
        <w:rPr>
          <w:lang w:val="lv-LV" w:eastAsia="lv-LV"/>
        </w:rPr>
        <w:t xml:space="preserve">2024. gada 24. maijā Limbažu novada pašvaldības Iepirkumu komisija izsludināja atklātu konkursu </w:t>
      </w:r>
      <w:r w:rsidRPr="00E162F5">
        <w:rPr>
          <w:kern w:val="2"/>
          <w:lang w:val="lv-LV" w:eastAsia="lv-LV"/>
        </w:rPr>
        <w:t>“</w:t>
      </w:r>
      <w:r w:rsidRPr="00E162F5">
        <w:rPr>
          <w:lang w:val="lv-LV" w:eastAsia="lv-LV"/>
        </w:rPr>
        <w:t>Transporta līdzekļu piegāde un aprīkošana Limbažu novada pašvaldības policijas vajadzībām</w:t>
      </w:r>
      <w:r w:rsidRPr="00E162F5">
        <w:rPr>
          <w:color w:val="000000"/>
          <w:lang w:val="lv-LV" w:eastAsia="lv-LV"/>
        </w:rPr>
        <w:t>”, iepirkuma identifikācijas Nr. LNP 2024/54.</w:t>
      </w:r>
    </w:p>
    <w:p w14:paraId="7445B30A" w14:textId="77777777" w:rsidR="00E162F5" w:rsidRPr="00E162F5" w:rsidRDefault="00E162F5" w:rsidP="00E162F5">
      <w:pPr>
        <w:ind w:firstLine="720"/>
        <w:jc w:val="both"/>
        <w:rPr>
          <w:rFonts w:eastAsia="Calibri"/>
          <w:lang w:val="lv-LV"/>
        </w:rPr>
      </w:pPr>
      <w:r w:rsidRPr="00E162F5">
        <w:rPr>
          <w:lang w:val="lv-LV" w:eastAsia="lv-LV"/>
        </w:rPr>
        <w:t xml:space="preserve">2024. gada 11. jūlijā Limbažu novada pašvaldības Iepirkumu komisija pieņēma lēmumu ieteikt Limbažu novada pašvaldībai slēgt līgumu </w:t>
      </w:r>
      <w:bookmarkStart w:id="18" w:name="_Hlk88643082"/>
      <w:r w:rsidRPr="00E162F5">
        <w:rPr>
          <w:lang w:val="lv-LV" w:eastAsia="lv-LV"/>
        </w:rPr>
        <w:t xml:space="preserve">atklātā konkursā </w:t>
      </w:r>
      <w:bookmarkEnd w:id="18"/>
      <w:r w:rsidRPr="00E162F5">
        <w:rPr>
          <w:lang w:val="lv-LV" w:eastAsia="lv-LV"/>
        </w:rPr>
        <w:t>“Transporta līdzekļu piegāde un aprīkošana Limbažu novada pašvaldības policijas vajadzībām”, iepirkuma identifikācijas Nr. LNP 2024/54</w:t>
      </w:r>
      <w:r w:rsidRPr="00E162F5">
        <w:rPr>
          <w:color w:val="000000"/>
          <w:lang w:val="lv-LV" w:eastAsia="lv-LV"/>
        </w:rPr>
        <w:t xml:space="preserve">, ar </w:t>
      </w:r>
      <w:r w:rsidRPr="00E162F5">
        <w:rPr>
          <w:rFonts w:eastAsia="Calibri"/>
          <w:lang w:val="lv-LV"/>
        </w:rPr>
        <w:t>SIA “</w:t>
      </w:r>
      <w:r w:rsidRPr="00E162F5">
        <w:rPr>
          <w:rFonts w:eastAsia="Calibri"/>
          <w:lang w:val="lv-LV" w:bidi="hi-IN"/>
        </w:rPr>
        <w:t>Mūsa Motors Rīga</w:t>
      </w:r>
      <w:r w:rsidRPr="00E162F5">
        <w:rPr>
          <w:rFonts w:eastAsia="Calibri"/>
          <w:lang w:val="lv-LV"/>
        </w:rPr>
        <w:t xml:space="preserve">”, vien. </w:t>
      </w:r>
      <w:proofErr w:type="spellStart"/>
      <w:r w:rsidRPr="00E162F5">
        <w:rPr>
          <w:rFonts w:eastAsia="Calibri"/>
          <w:lang w:val="lv-LV"/>
        </w:rPr>
        <w:t>reģ</w:t>
      </w:r>
      <w:proofErr w:type="spellEnd"/>
      <w:r w:rsidRPr="00E162F5">
        <w:rPr>
          <w:rFonts w:eastAsia="Calibri"/>
          <w:lang w:val="lv-LV"/>
        </w:rPr>
        <w:t>. Nr.</w:t>
      </w:r>
      <w:r w:rsidRPr="00E162F5">
        <w:rPr>
          <w:rFonts w:ascii="TimesNewRomanPSMT" w:hAnsi="TimesNewRomanPSMT" w:cs="TimesNewRomanPSMT"/>
          <w:lang w:val="lv-LV" w:eastAsia="lv-LV"/>
        </w:rPr>
        <w:t xml:space="preserve"> </w:t>
      </w:r>
      <w:r w:rsidRPr="00E162F5">
        <w:rPr>
          <w:rFonts w:eastAsia="Calibri"/>
          <w:lang w:val="lv-LV" w:bidi="hi-IN"/>
        </w:rPr>
        <w:t>40003161493</w:t>
      </w:r>
      <w:r w:rsidRPr="00E162F5">
        <w:rPr>
          <w:rFonts w:eastAsia="Calibri"/>
          <w:lang w:val="lv-LV"/>
        </w:rPr>
        <w:t xml:space="preserve">, par kopējo līgumcenu </w:t>
      </w:r>
      <w:r w:rsidRPr="00E162F5">
        <w:rPr>
          <w:lang w:val="lv-LV" w:eastAsia="lv-LV"/>
        </w:rPr>
        <w:t xml:space="preserve">160 911,00 </w:t>
      </w:r>
      <w:r w:rsidRPr="00E162F5">
        <w:rPr>
          <w:rFonts w:eastAsia="Calibri"/>
          <w:lang w:val="lv-LV"/>
        </w:rPr>
        <w:lastRenderedPageBreak/>
        <w:t>EUR (viens simts sešdesmit tūkstoši deviņi simti vienpadsmit eiro un 00 centi) bez PVN, pēc finansējuma piešķiršanas pašvaldības domes sēdē</w:t>
      </w:r>
      <w:r w:rsidRPr="00E162F5">
        <w:rPr>
          <w:rFonts w:eastAsia="Calibri"/>
          <w:kern w:val="2"/>
          <w:lang w:val="lv-LV" w:bidi="hi-IN"/>
        </w:rPr>
        <w:t>.</w:t>
      </w:r>
    </w:p>
    <w:p w14:paraId="0BEC4843" w14:textId="77777777" w:rsidR="00E162F5" w:rsidRPr="00B9502D" w:rsidRDefault="00E162F5" w:rsidP="00E162F5">
      <w:pPr>
        <w:ind w:firstLine="720"/>
        <w:jc w:val="both"/>
        <w:rPr>
          <w:b/>
          <w:bCs/>
          <w:lang w:val="lv-LV" w:eastAsia="lv-LV"/>
        </w:rPr>
      </w:pPr>
      <w:r w:rsidRPr="00E162F5">
        <w:rPr>
          <w:lang w:val="lv-LV" w:eastAsia="lv-LV"/>
        </w:rPr>
        <w:t xml:space="preserve">Ņemot vērā iepriekš minēto, pamatojoties uz Pašvaldību likuma 4. panta pirmās daļas 14. punktu, 10. panta pirmās daļas 17. punktu, Likuma par budžetu un finanšu vadību 41. panta piekto daļu, likuma “Par valsts budžetu 2024. gadam un budžeta ietvaru 2024., 2025. un 2026. gadam” 36. panta otrās daļas 9. punktu un Ministru kabineta 2019. gada 10. decembra noteikumu Nr. 590 “Noteikumi par pašvaldību aizņēmumiem un galvojumiem” 5.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0517256" w14:textId="45774704" w:rsidR="00E162F5" w:rsidRPr="00E162F5" w:rsidRDefault="00E162F5" w:rsidP="00E162F5">
      <w:pPr>
        <w:ind w:firstLine="720"/>
        <w:jc w:val="both"/>
        <w:rPr>
          <w:b/>
          <w:lang w:val="lv-LV" w:eastAsia="lv-LV"/>
        </w:rPr>
      </w:pPr>
    </w:p>
    <w:p w14:paraId="2F9C388A" w14:textId="77777777" w:rsidR="00E162F5" w:rsidRPr="00E162F5" w:rsidRDefault="00E162F5" w:rsidP="000A56A6">
      <w:pPr>
        <w:numPr>
          <w:ilvl w:val="0"/>
          <w:numId w:val="29"/>
        </w:numPr>
        <w:suppressAutoHyphens/>
        <w:ind w:left="357" w:hanging="357"/>
        <w:contextualSpacing/>
        <w:jc w:val="both"/>
        <w:rPr>
          <w:rFonts w:eastAsia="Calibri"/>
          <w:lang w:val="lv-LV"/>
        </w:rPr>
      </w:pPr>
      <w:r w:rsidRPr="00E162F5">
        <w:rPr>
          <w:lang w:val="lv-LV" w:eastAsia="hi-IN" w:bidi="hi-IN"/>
        </w:rPr>
        <w:t xml:space="preserve">Pieprasīt aizņēmumu no Valsts kases </w:t>
      </w:r>
      <w:r w:rsidRPr="00E162F5">
        <w:rPr>
          <w:lang w:val="lv-LV" w:eastAsia="lv-LV"/>
        </w:rPr>
        <w:t>Limbažu novada pašvaldības iekšējās drošības investīciju projekta “Operatīvie transportlīdzekļi Limbažu novada pašvaldības policijai” īstenošanai</w:t>
      </w:r>
      <w:r w:rsidRPr="00E162F5">
        <w:rPr>
          <w:iCs/>
          <w:lang w:val="lv-LV" w:eastAsia="lv-LV"/>
        </w:rPr>
        <w:t xml:space="preserve"> </w:t>
      </w:r>
      <w:r w:rsidRPr="00E162F5">
        <w:rPr>
          <w:lang w:val="lv-LV" w:eastAsia="hi-IN" w:bidi="hi-IN"/>
        </w:rPr>
        <w:t>165 496,00 EUR (viens simts sešdesmit pieci tūkstoši četri simti deviņdesmit seši eiro, 00 eiro centi) apmērā ar Valsts kases noteikto kredītprocentu likmi, atlikto pamatsummas maksājumu līdz 2025. gada 1. janvārim un atmaksas termiņu 5 (pieci) gadi.</w:t>
      </w:r>
    </w:p>
    <w:p w14:paraId="1731E42C" w14:textId="77777777" w:rsidR="00E162F5" w:rsidRPr="00E162F5" w:rsidRDefault="00E162F5" w:rsidP="000A56A6">
      <w:pPr>
        <w:numPr>
          <w:ilvl w:val="0"/>
          <w:numId w:val="29"/>
        </w:numPr>
        <w:suppressAutoHyphens/>
        <w:ind w:left="357" w:hanging="357"/>
        <w:contextualSpacing/>
        <w:jc w:val="both"/>
        <w:rPr>
          <w:rFonts w:eastAsia="Calibri"/>
          <w:lang w:val="lv-LV"/>
        </w:rPr>
      </w:pPr>
      <w:r w:rsidRPr="00E162F5">
        <w:rPr>
          <w:rFonts w:eastAsia="Calibri"/>
          <w:lang w:val="lv-LV"/>
        </w:rPr>
        <w:t>Aizņēmuma atmaksu garantēt no pašvaldības pamatbudžeta līdzekļiem.</w:t>
      </w:r>
    </w:p>
    <w:p w14:paraId="700B1DE2" w14:textId="77777777" w:rsidR="00E162F5" w:rsidRPr="00E162F5" w:rsidRDefault="00E162F5" w:rsidP="000A56A6">
      <w:pPr>
        <w:numPr>
          <w:ilvl w:val="0"/>
          <w:numId w:val="29"/>
        </w:numPr>
        <w:suppressAutoHyphens/>
        <w:ind w:left="357" w:hanging="357"/>
        <w:contextualSpacing/>
        <w:jc w:val="both"/>
        <w:rPr>
          <w:rFonts w:eastAsia="Calibri"/>
          <w:lang w:val="lv-LV"/>
        </w:rPr>
      </w:pPr>
      <w:r w:rsidRPr="00E162F5">
        <w:rPr>
          <w:lang w:val="lv-LV" w:eastAsia="hi-IN" w:bidi="hi-IN"/>
        </w:rPr>
        <w:t>Pašvaldības līdzfinansējumu 15%, kas sastāda 29 206,31 EUR (divdesmit deviņi tūkstoši divi simti seši eiro, 31 eiro cents), nodrošināt no Limbažu novada pašvaldības 2024. gada budžeta līdzekļiem neparedzētiem gadījumiem.</w:t>
      </w:r>
    </w:p>
    <w:p w14:paraId="75866640" w14:textId="77777777" w:rsidR="00E162F5" w:rsidRPr="00E162F5" w:rsidRDefault="00E162F5" w:rsidP="000A56A6">
      <w:pPr>
        <w:numPr>
          <w:ilvl w:val="0"/>
          <w:numId w:val="29"/>
        </w:numPr>
        <w:suppressAutoHyphens/>
        <w:ind w:left="357" w:hanging="357"/>
        <w:contextualSpacing/>
        <w:jc w:val="both"/>
        <w:rPr>
          <w:rFonts w:eastAsia="Calibri"/>
          <w:lang w:val="lv-LV"/>
        </w:rPr>
      </w:pPr>
      <w:r w:rsidRPr="00E162F5">
        <w:rPr>
          <w:rFonts w:eastAsia="Calibri"/>
          <w:lang w:val="lv-LV"/>
        </w:rPr>
        <w:t xml:space="preserve">Uzdot </w:t>
      </w:r>
      <w:r w:rsidRPr="00E162F5">
        <w:rPr>
          <w:lang w:val="lv-LV" w:eastAsia="lv-LV"/>
        </w:rPr>
        <w:t xml:space="preserve">Centrālās pārvaldes </w:t>
      </w:r>
      <w:r w:rsidRPr="00E162F5">
        <w:rPr>
          <w:rFonts w:eastAsia="Calibri"/>
          <w:lang w:val="lv-LV"/>
        </w:rPr>
        <w:t>Finanšu un ekonomikas nodaļai sagatavot aizņēmuma saņemšanai nepieciešamos dokumentus atbilstoši Ministru kabineta 2019. gada 10. decembra noteikumu Nr. 590 “Noteikumi par pašvaldību aizņēmumiem un galvojumiem” 5. punkta nosacījumiem. Sagatavotos dokumentus iesniegt Pašvaldību aizņēmumu un galvojumu kontroles un pārraudzības padomē</w:t>
      </w:r>
      <w:r w:rsidRPr="00E162F5">
        <w:rPr>
          <w:rFonts w:ascii="Arial" w:hAnsi="Arial" w:cs="Arial"/>
          <w:color w:val="414142"/>
          <w:sz w:val="20"/>
          <w:szCs w:val="20"/>
          <w:shd w:val="clear" w:color="auto" w:fill="FFFFFF"/>
          <w:lang w:val="lv-LV" w:eastAsia="lv-LV"/>
        </w:rPr>
        <w:t xml:space="preserve"> </w:t>
      </w:r>
      <w:r w:rsidRPr="00E162F5">
        <w:rPr>
          <w:shd w:val="clear" w:color="auto" w:fill="FFFFFF"/>
          <w:lang w:val="lv-LV" w:eastAsia="lv-LV"/>
        </w:rPr>
        <w:t>līdz 2024. gada 1. septembrim</w:t>
      </w:r>
      <w:r w:rsidRPr="00E162F5">
        <w:rPr>
          <w:rFonts w:eastAsia="Calibri"/>
          <w:lang w:val="lv-LV"/>
        </w:rPr>
        <w:t>.</w:t>
      </w:r>
    </w:p>
    <w:p w14:paraId="400DAEE5" w14:textId="77777777" w:rsidR="00E162F5" w:rsidRPr="00E162F5" w:rsidRDefault="00E162F5" w:rsidP="000A56A6">
      <w:pPr>
        <w:numPr>
          <w:ilvl w:val="0"/>
          <w:numId w:val="29"/>
        </w:numPr>
        <w:suppressAutoHyphens/>
        <w:ind w:left="357" w:hanging="357"/>
        <w:contextualSpacing/>
        <w:jc w:val="both"/>
        <w:rPr>
          <w:rFonts w:eastAsia="Calibri"/>
          <w:lang w:val="lv-LV"/>
        </w:rPr>
      </w:pPr>
      <w:r w:rsidRPr="00E162F5">
        <w:rPr>
          <w:rFonts w:eastAsia="Calibri"/>
          <w:lang w:val="lv-LV"/>
        </w:rPr>
        <w:t xml:space="preserve">Uzdot </w:t>
      </w:r>
      <w:r w:rsidRPr="00E162F5">
        <w:rPr>
          <w:lang w:val="lv-LV" w:eastAsia="lv-LV"/>
        </w:rPr>
        <w:t>Centrālās pārvaldes Attīstības un projektu nodaļai sagatavot un iesniegt līdz 2024. gada 1. augustam Vides aizsardzības un reģionālās attīstības ministrijā iekšējās drošības investīciju projekta “Operatīvie transportlīdzekļi Limbažu novada pašvaldības policijai” pieteikumu.</w:t>
      </w:r>
    </w:p>
    <w:p w14:paraId="67FB5497" w14:textId="77777777" w:rsidR="00E162F5" w:rsidRPr="00E162F5" w:rsidRDefault="00E162F5" w:rsidP="000A56A6">
      <w:pPr>
        <w:numPr>
          <w:ilvl w:val="0"/>
          <w:numId w:val="29"/>
        </w:numPr>
        <w:suppressAutoHyphens/>
        <w:ind w:left="357" w:hanging="357"/>
        <w:contextualSpacing/>
        <w:jc w:val="both"/>
        <w:rPr>
          <w:rFonts w:eastAsia="Calibri"/>
          <w:lang w:val="lv-LV"/>
        </w:rPr>
      </w:pPr>
      <w:r w:rsidRPr="00E162F5">
        <w:rPr>
          <w:lang w:val="lv-LV" w:eastAsia="lv-LV"/>
        </w:rPr>
        <w:t>Atbildīgo par plānotā kredīta iekļaušanu Limbažu novada pašvaldības 2024. gada budžetā noteikt Centrālās pārvaldes Finanšu un ekonomikas nodaļu.</w:t>
      </w:r>
    </w:p>
    <w:p w14:paraId="2FE9170C" w14:textId="77777777" w:rsidR="00E162F5" w:rsidRPr="00E162F5" w:rsidRDefault="00E162F5" w:rsidP="000A56A6">
      <w:pPr>
        <w:numPr>
          <w:ilvl w:val="0"/>
          <w:numId w:val="29"/>
        </w:numPr>
        <w:suppressAutoHyphens/>
        <w:ind w:left="357" w:hanging="357"/>
        <w:contextualSpacing/>
        <w:jc w:val="both"/>
        <w:rPr>
          <w:rFonts w:eastAsia="Calibri"/>
          <w:lang w:val="lv-LV"/>
        </w:rPr>
      </w:pPr>
      <w:r w:rsidRPr="00E162F5">
        <w:rPr>
          <w:rFonts w:eastAsia="Calibri"/>
          <w:lang w:val="lv-LV"/>
        </w:rPr>
        <w:t xml:space="preserve">Kontroli par lēmuma izpildi uzdot Limbažu novada pašvaldības izpilddirektoram A. </w:t>
      </w:r>
      <w:proofErr w:type="spellStart"/>
      <w:r w:rsidRPr="00E162F5">
        <w:rPr>
          <w:rFonts w:eastAsia="Calibri"/>
          <w:lang w:val="lv-LV"/>
        </w:rPr>
        <w:t>Ārgalim</w:t>
      </w:r>
      <w:proofErr w:type="spellEnd"/>
      <w:r w:rsidRPr="00E162F5">
        <w:rPr>
          <w:rFonts w:eastAsia="Calibri"/>
          <w:lang w:val="lv-LV"/>
        </w:rPr>
        <w:t>.</w:t>
      </w:r>
    </w:p>
    <w:p w14:paraId="1C25FA4F" w14:textId="77777777" w:rsidR="00E162F5" w:rsidRPr="00E162F5" w:rsidRDefault="00E162F5" w:rsidP="000A56A6">
      <w:pPr>
        <w:numPr>
          <w:ilvl w:val="0"/>
          <w:numId w:val="29"/>
        </w:numPr>
        <w:suppressAutoHyphens/>
        <w:ind w:left="357" w:hanging="357"/>
        <w:contextualSpacing/>
        <w:jc w:val="both"/>
        <w:rPr>
          <w:rFonts w:eastAsia="Calibri"/>
          <w:lang w:val="lv-LV"/>
        </w:rPr>
      </w:pPr>
      <w:r w:rsidRPr="00E162F5">
        <w:rPr>
          <w:rFonts w:eastAsia="Calibri"/>
          <w:lang w:val="lv-LV"/>
        </w:rPr>
        <w:t>Lēmuma projektu virzīt izskatīšanai Limbažu novada domes sēdē.</w:t>
      </w:r>
    </w:p>
    <w:p w14:paraId="78005F18" w14:textId="77777777" w:rsidR="00E162F5" w:rsidRPr="00E162F5" w:rsidRDefault="00E162F5" w:rsidP="00E162F5">
      <w:pPr>
        <w:ind w:left="1260"/>
        <w:jc w:val="both"/>
        <w:rPr>
          <w:lang w:val="lv-LV" w:eastAsia="lv-LV"/>
        </w:rPr>
      </w:pPr>
    </w:p>
    <w:p w14:paraId="5E6061F0" w14:textId="77777777" w:rsidR="0035591E" w:rsidRDefault="0035591E"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129D7F30" w14:textId="77777777" w:rsidR="00373E79" w:rsidRPr="00373E79" w:rsidRDefault="00373E79" w:rsidP="00373E79">
      <w:pPr>
        <w:pBdr>
          <w:bottom w:val="single" w:sz="6" w:space="1" w:color="auto"/>
        </w:pBdr>
        <w:rPr>
          <w:b/>
          <w:bCs/>
          <w:lang w:val="lv-LV"/>
        </w:rPr>
      </w:pPr>
      <w:r w:rsidRPr="00373E79">
        <w:rPr>
          <w:b/>
          <w:bCs/>
          <w:noProof/>
          <w:lang w:val="lv-LV"/>
        </w:rPr>
        <w:t>Par papildus finansējuma piešķiršanu Skultes pirmsskolas izglītības iestādes “Aģupīte” bāzes budžetā</w:t>
      </w:r>
    </w:p>
    <w:p w14:paraId="3F2515ED" w14:textId="77777777" w:rsidR="00373E79" w:rsidRPr="00373E79" w:rsidRDefault="00373E79" w:rsidP="00373E79">
      <w:pPr>
        <w:jc w:val="center"/>
        <w:rPr>
          <w:lang w:val="lv-LV"/>
        </w:rPr>
      </w:pPr>
      <w:r w:rsidRPr="00373E79">
        <w:rPr>
          <w:lang w:val="lv-LV"/>
        </w:rPr>
        <w:t>Ziņo Maija Siliņa</w:t>
      </w:r>
    </w:p>
    <w:p w14:paraId="0CC6F580" w14:textId="77777777" w:rsidR="00373E79" w:rsidRPr="00373E79" w:rsidRDefault="00373E79" w:rsidP="00373E79">
      <w:pPr>
        <w:rPr>
          <w:lang w:val="lv-LV"/>
        </w:rPr>
      </w:pPr>
    </w:p>
    <w:p w14:paraId="47C4DF27" w14:textId="77777777" w:rsidR="00373E79" w:rsidRPr="00373E79" w:rsidRDefault="00373E79" w:rsidP="00373E79">
      <w:pPr>
        <w:autoSpaceDE w:val="0"/>
        <w:autoSpaceDN w:val="0"/>
        <w:adjustRightInd w:val="0"/>
        <w:ind w:firstLine="720"/>
        <w:jc w:val="both"/>
        <w:rPr>
          <w:rFonts w:eastAsia="Calibri"/>
          <w:bCs/>
          <w:color w:val="000000"/>
          <w:lang w:val="lv-LV"/>
        </w:rPr>
      </w:pPr>
      <w:r w:rsidRPr="00373E79">
        <w:rPr>
          <w:lang w:val="lv-LV"/>
        </w:rPr>
        <w:t>Skultes pirmsskolas izglītības iestādes “</w:t>
      </w:r>
      <w:proofErr w:type="spellStart"/>
      <w:r w:rsidRPr="00373E79">
        <w:rPr>
          <w:lang w:val="lv-LV"/>
        </w:rPr>
        <w:t>Aģupīte</w:t>
      </w:r>
      <w:proofErr w:type="spellEnd"/>
      <w:r w:rsidRPr="00373E79">
        <w:rPr>
          <w:lang w:val="lv-LV"/>
        </w:rPr>
        <w:t xml:space="preserve">” vadītāja </w:t>
      </w:r>
      <w:r w:rsidRPr="00373E79">
        <w:rPr>
          <w:rFonts w:eastAsia="Calibri"/>
          <w:bCs/>
          <w:color w:val="000000"/>
          <w:lang w:val="lv-LV"/>
        </w:rPr>
        <w:t>informē par papildus finansējuma nepieciešamību iestādes budžetā 3763 EUR apmērā. Papildus finansējums nepieciešams parketa grīdas apkopei un atjaunošanai 2190 EUR apmērā un iestādes galvenās ieejas kāpņu remontam 1573 EUR apmērā.</w:t>
      </w:r>
    </w:p>
    <w:p w14:paraId="1B489C4E" w14:textId="77777777" w:rsidR="00373E79" w:rsidRPr="00B9502D" w:rsidRDefault="00373E79" w:rsidP="00373E79">
      <w:pPr>
        <w:ind w:firstLine="720"/>
        <w:jc w:val="both"/>
        <w:rPr>
          <w:b/>
          <w:bCs/>
          <w:lang w:val="lv-LV" w:eastAsia="lv-LV"/>
        </w:rPr>
      </w:pPr>
      <w:r w:rsidRPr="00373E79">
        <w:rPr>
          <w:lang w:val="lv-LV" w:eastAsia="lv-LV"/>
        </w:rPr>
        <w:t>Ņemot vērā iepriekš minēto un pamatojoties uz Pašvaldību likuma 4. panta pirmās daļas 4. punktu, 10. panta pirmās daļas 21. punktu, likuma “Par pašvaldību budžetiem” 30. pantu,</w:t>
      </w:r>
      <w:r w:rsidRPr="00373E79">
        <w:rPr>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D7C3CBD" w14:textId="5B0CF610" w:rsidR="00373E79" w:rsidRPr="00373E79" w:rsidRDefault="00373E79" w:rsidP="00373E79">
      <w:pPr>
        <w:ind w:firstLine="720"/>
        <w:jc w:val="both"/>
        <w:rPr>
          <w:b/>
          <w:bCs/>
          <w:lang w:val="lv-LV"/>
        </w:rPr>
      </w:pPr>
    </w:p>
    <w:p w14:paraId="32330025" w14:textId="77777777" w:rsidR="00373E79" w:rsidRPr="00373E79" w:rsidRDefault="00373E79" w:rsidP="000A56A6">
      <w:pPr>
        <w:numPr>
          <w:ilvl w:val="0"/>
          <w:numId w:val="5"/>
        </w:numPr>
        <w:autoSpaceDE w:val="0"/>
        <w:autoSpaceDN w:val="0"/>
        <w:adjustRightInd w:val="0"/>
        <w:ind w:left="357" w:hanging="357"/>
        <w:jc w:val="both"/>
        <w:rPr>
          <w:rFonts w:eastAsia="Calibri"/>
          <w:bCs/>
          <w:color w:val="000000"/>
          <w:lang w:val="lv-LV"/>
        </w:rPr>
      </w:pPr>
      <w:r w:rsidRPr="00373E79">
        <w:rPr>
          <w:lang w:val="lv-LV"/>
        </w:rPr>
        <w:t>Piešķirt Skultes pirmsskolas izglītības iestādei “</w:t>
      </w:r>
      <w:proofErr w:type="spellStart"/>
      <w:r w:rsidRPr="00373E79">
        <w:rPr>
          <w:lang w:val="lv-LV"/>
        </w:rPr>
        <w:t>Aģupīte</w:t>
      </w:r>
      <w:proofErr w:type="spellEnd"/>
      <w:r w:rsidRPr="00373E79">
        <w:rPr>
          <w:lang w:val="lv-LV"/>
        </w:rPr>
        <w:t>” papildus finansējumu neatliekamo remontdarbu veikšanai 3763 EUR (trīs tūkstoši septiņi simti sešdesmit trīs eiro) apmērā no Limbažu novada pašvaldības līdzekļiem neparedzētiem gadījumiem.</w:t>
      </w:r>
    </w:p>
    <w:p w14:paraId="69994AFA" w14:textId="77777777" w:rsidR="00373E79" w:rsidRPr="00373E79" w:rsidRDefault="00373E79" w:rsidP="000A56A6">
      <w:pPr>
        <w:numPr>
          <w:ilvl w:val="0"/>
          <w:numId w:val="5"/>
        </w:numPr>
        <w:ind w:left="357" w:hanging="357"/>
        <w:contextualSpacing/>
        <w:jc w:val="both"/>
        <w:rPr>
          <w:bCs/>
          <w:lang w:val="lv-LV"/>
        </w:rPr>
      </w:pPr>
      <w:r w:rsidRPr="00373E79">
        <w:rPr>
          <w:lang w:val="lv-LV" w:eastAsia="hi-IN" w:bidi="hi-IN"/>
        </w:rPr>
        <w:lastRenderedPageBreak/>
        <w:t>Lēmumā minētās izmaiņas iekļaut kārtējās Limbažu novada domes sēdes lēmuma projektā “Grozījumi Limbažu novada pašvaldības domes saistošajos noteikumos „Par Limbažu novada pašvaldības 2024. gada budžetu”.</w:t>
      </w:r>
    </w:p>
    <w:p w14:paraId="38DE5A39" w14:textId="77777777" w:rsidR="00373E79" w:rsidRPr="00373E79" w:rsidRDefault="00373E79" w:rsidP="000A56A6">
      <w:pPr>
        <w:numPr>
          <w:ilvl w:val="0"/>
          <w:numId w:val="5"/>
        </w:numPr>
        <w:ind w:left="357" w:hanging="357"/>
        <w:contextualSpacing/>
        <w:jc w:val="both"/>
        <w:rPr>
          <w:bCs/>
          <w:lang w:val="lv-LV"/>
        </w:rPr>
      </w:pPr>
      <w:r w:rsidRPr="00373E79">
        <w:rPr>
          <w:lang w:val="lv-LV"/>
        </w:rPr>
        <w:t>Atbildīgo par finansējuma iekļaušanu budžetā noteikt Finanšu un ekonomikas nodaļas ekonomistus.</w:t>
      </w:r>
    </w:p>
    <w:p w14:paraId="45380AC8" w14:textId="77777777" w:rsidR="00373E79" w:rsidRPr="00373E79" w:rsidRDefault="00373E79" w:rsidP="000A56A6">
      <w:pPr>
        <w:numPr>
          <w:ilvl w:val="0"/>
          <w:numId w:val="5"/>
        </w:numPr>
        <w:ind w:left="357" w:hanging="357"/>
        <w:contextualSpacing/>
        <w:jc w:val="both"/>
        <w:rPr>
          <w:bCs/>
          <w:lang w:val="lv-LV"/>
        </w:rPr>
      </w:pPr>
      <w:r w:rsidRPr="00373E79">
        <w:rPr>
          <w:lang w:val="lv-LV"/>
        </w:rPr>
        <w:t>Atbildīgo par finansējuma izlietošanu paredzētiem mērķiem</w:t>
      </w:r>
      <w:r w:rsidRPr="00373E79">
        <w:rPr>
          <w:rFonts w:eastAsia="Arial Unicode MS" w:cs="Tahoma"/>
          <w:kern w:val="1"/>
          <w:lang w:val="lv-LV" w:eastAsia="hi-IN" w:bidi="hi-IN"/>
        </w:rPr>
        <w:t xml:space="preserve"> noteikt </w:t>
      </w:r>
      <w:r w:rsidRPr="00373E79">
        <w:rPr>
          <w:lang w:val="lv-LV"/>
        </w:rPr>
        <w:t>Skultes pirmsskolas izglītības iestādes “</w:t>
      </w:r>
      <w:proofErr w:type="spellStart"/>
      <w:r w:rsidRPr="00373E79">
        <w:rPr>
          <w:lang w:val="lv-LV"/>
        </w:rPr>
        <w:t>Aģupīte</w:t>
      </w:r>
      <w:proofErr w:type="spellEnd"/>
      <w:r w:rsidRPr="00373E79">
        <w:rPr>
          <w:lang w:val="lv-LV"/>
        </w:rPr>
        <w:t>” vadītāju</w:t>
      </w:r>
      <w:r w:rsidRPr="00373E79">
        <w:rPr>
          <w:rFonts w:eastAsia="Calibri" w:cs="Tahoma"/>
          <w:bCs/>
          <w:kern w:val="1"/>
          <w:lang w:val="lv-LV" w:eastAsia="hi-IN" w:bidi="hi-IN"/>
        </w:rPr>
        <w:t>.</w:t>
      </w:r>
    </w:p>
    <w:p w14:paraId="12027ED7" w14:textId="77777777" w:rsidR="00373E79" w:rsidRPr="00373E79" w:rsidRDefault="00373E79" w:rsidP="000A56A6">
      <w:pPr>
        <w:numPr>
          <w:ilvl w:val="0"/>
          <w:numId w:val="5"/>
        </w:numPr>
        <w:ind w:left="357" w:hanging="357"/>
        <w:contextualSpacing/>
        <w:jc w:val="both"/>
        <w:rPr>
          <w:bCs/>
          <w:lang w:val="lv-LV"/>
        </w:rPr>
      </w:pPr>
      <w:r w:rsidRPr="00373E79">
        <w:rPr>
          <w:rFonts w:eastAsia="Calibri"/>
          <w:color w:val="000000"/>
          <w:lang w:val="lv-LV"/>
        </w:rPr>
        <w:t xml:space="preserve">Kontroli par lēmuma izpildi uzdot </w:t>
      </w:r>
      <w:r w:rsidRPr="00373E79">
        <w:rPr>
          <w:color w:val="000000"/>
          <w:lang w:val="lv-LV"/>
        </w:rPr>
        <w:t>Limbažu novada pašvaldības izpilddirektoram.</w:t>
      </w:r>
    </w:p>
    <w:p w14:paraId="04C8ABF7" w14:textId="77777777" w:rsidR="00373E79" w:rsidRPr="00373E79" w:rsidRDefault="00373E79" w:rsidP="000A56A6">
      <w:pPr>
        <w:numPr>
          <w:ilvl w:val="0"/>
          <w:numId w:val="5"/>
        </w:numPr>
        <w:ind w:left="357" w:hanging="357"/>
        <w:contextualSpacing/>
        <w:jc w:val="both"/>
        <w:rPr>
          <w:bCs/>
          <w:lang w:val="lv-LV"/>
        </w:rPr>
      </w:pPr>
      <w:r w:rsidRPr="00373E79">
        <w:rPr>
          <w:color w:val="000000"/>
          <w:lang w:val="lv-LV"/>
        </w:rPr>
        <w:t>Lēmuma projektu virzīt izskatīšanai Limbažu novada domes sēdē.</w:t>
      </w:r>
    </w:p>
    <w:p w14:paraId="4433700B" w14:textId="77777777" w:rsidR="00166FDC" w:rsidRDefault="00166FDC" w:rsidP="002E2D3C">
      <w:pPr>
        <w:rPr>
          <w:lang w:val="lv-LV"/>
        </w:rPr>
      </w:pPr>
    </w:p>
    <w:p w14:paraId="373598D3" w14:textId="77777777" w:rsidR="005D10E4" w:rsidRDefault="005D10E4"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61E58203" w14:textId="77777777" w:rsidR="007605C3" w:rsidRPr="007605C3" w:rsidRDefault="007605C3" w:rsidP="007605C3">
      <w:pPr>
        <w:pBdr>
          <w:bottom w:val="single" w:sz="6" w:space="1" w:color="auto"/>
        </w:pBdr>
        <w:jc w:val="both"/>
        <w:rPr>
          <w:b/>
          <w:bCs/>
          <w:lang w:val="lv-LV" w:eastAsia="lv-LV"/>
        </w:rPr>
      </w:pPr>
      <w:r w:rsidRPr="007605C3">
        <w:rPr>
          <w:b/>
          <w:bCs/>
          <w:noProof/>
          <w:lang w:val="lv-LV" w:eastAsia="lv-LV"/>
        </w:rPr>
        <w:t>Par Limbažu novada pašvaldības aģentūras "LAUTA" inventāra, pamatlīdzekļu nodošanu Limbažu novada pašvaldības Centrālās pārvaldes Attīstības un projektu nodaļas un Alojas apvienības pārvaldes uzskaitē, budžeta līdzekļu pārcelšanu</w:t>
      </w:r>
    </w:p>
    <w:p w14:paraId="3CB9A666" w14:textId="34AC27A5" w:rsidR="007605C3" w:rsidRPr="007605C3" w:rsidRDefault="007605C3" w:rsidP="007605C3">
      <w:pPr>
        <w:jc w:val="center"/>
        <w:rPr>
          <w:lang w:val="lv-LV" w:eastAsia="lv-LV"/>
        </w:rPr>
      </w:pPr>
      <w:r w:rsidRPr="007605C3">
        <w:rPr>
          <w:lang w:val="lv-LV" w:eastAsia="lv-LV"/>
        </w:rPr>
        <w:t xml:space="preserve">Ziņo </w:t>
      </w:r>
      <w:r w:rsidR="009247C2">
        <w:rPr>
          <w:lang w:val="lv-LV" w:eastAsia="lv-LV"/>
        </w:rPr>
        <w:t>Aiga Briede</w:t>
      </w:r>
    </w:p>
    <w:p w14:paraId="393173D1" w14:textId="77777777" w:rsidR="007605C3" w:rsidRPr="007605C3" w:rsidRDefault="007605C3" w:rsidP="007605C3">
      <w:pPr>
        <w:jc w:val="center"/>
        <w:rPr>
          <w:bCs/>
          <w:lang w:val="lv-LV" w:eastAsia="lv-LV"/>
        </w:rPr>
      </w:pPr>
    </w:p>
    <w:p w14:paraId="3934EDD2" w14:textId="77777777" w:rsidR="007605C3" w:rsidRPr="007605C3" w:rsidRDefault="007605C3" w:rsidP="007605C3">
      <w:pPr>
        <w:ind w:firstLine="720"/>
        <w:jc w:val="both"/>
        <w:rPr>
          <w:bCs/>
          <w:lang w:val="lv-LV" w:eastAsia="lv-LV"/>
        </w:rPr>
      </w:pPr>
      <w:r w:rsidRPr="007605C3">
        <w:rPr>
          <w:bCs/>
          <w:lang w:val="lv-LV" w:eastAsia="lv-LV"/>
        </w:rPr>
        <w:t>Saskaņā ar  Limbažu novada domes 2024. gada 25. aprīļa sēdes lēmumu Nr. 258 “</w:t>
      </w:r>
      <w:r w:rsidRPr="007605C3">
        <w:rPr>
          <w:lang w:val="lv-LV"/>
        </w:rPr>
        <w:t>Par Limbažu novada pašvaldības domes saistošo noteikumu “Limbažu novada pašvaldības aģentūras "LAUTA" nolikums” apstiprināšanu”</w:t>
      </w:r>
      <w:r w:rsidRPr="007605C3">
        <w:rPr>
          <w:b/>
          <w:bCs/>
          <w:lang w:val="lv-LV"/>
        </w:rPr>
        <w:t xml:space="preserve"> </w:t>
      </w:r>
      <w:r w:rsidRPr="007605C3">
        <w:rPr>
          <w:bCs/>
          <w:lang w:val="lv-LV" w:eastAsia="lv-LV"/>
        </w:rPr>
        <w:t xml:space="preserve">(protokols Nr.7, 4.), pašvaldības aģentūras “LAUTA” kompetencē vairs neietilpst plašākā apmērā attīstīt uzņēmējdarbību pašvaldības administratīvajā teritorijā, sašaurinot atbildības jomu un saglabājot kompetenci vienīgi par tūrisma komercdarbību.    Līdz ar minēto saistošo noteikumu apstiprināšanu, pašvaldības aģentūras “LAUTA” sastāvā vairs neietilpst  Alojas uzņēmējdarbības atbalsta centrs “Sala”. Tā kā  </w:t>
      </w:r>
      <w:r w:rsidRPr="007605C3">
        <w:rPr>
          <w:lang w:val="lv-LV"/>
        </w:rPr>
        <w:t xml:space="preserve">pašvaldības aģentūras "LAUTA" bilancē joprojām ir </w:t>
      </w:r>
      <w:r w:rsidRPr="007605C3">
        <w:rPr>
          <w:rFonts w:eastAsia="Calibri"/>
          <w:lang w:val="lv-LV"/>
        </w:rPr>
        <w:t>inventārs un pamatlīdzekļi, kas tika izmantoti</w:t>
      </w:r>
      <w:r w:rsidRPr="007605C3">
        <w:rPr>
          <w:rFonts w:eastAsia="Calibri"/>
          <w:b/>
          <w:bCs/>
          <w:lang w:val="lv-LV"/>
        </w:rPr>
        <w:t xml:space="preserve"> </w:t>
      </w:r>
      <w:r w:rsidRPr="007605C3">
        <w:rPr>
          <w:bCs/>
          <w:lang w:val="lv-LV" w:eastAsia="lv-LV"/>
        </w:rPr>
        <w:t>Alojas uzņēmējdarbības atbalsta centra “Sala” darbības nodrošināšanai, tie attiecīgi nododami Alojas apvienības pārvaldei, kas īstenos ēkas Lie</w:t>
      </w:r>
      <w:r w:rsidRPr="007605C3">
        <w:rPr>
          <w:lang w:val="lv-LV" w:eastAsia="lv-LV"/>
        </w:rPr>
        <w:t>pu iela 3, Ungurpils, Alojas pagasts, Limbažu novads</w:t>
      </w:r>
      <w:r w:rsidRPr="007605C3">
        <w:rPr>
          <w:bCs/>
          <w:lang w:val="lv-LV" w:eastAsia="lv-LV"/>
        </w:rPr>
        <w:t xml:space="preserve"> apsaimniekošanu un </w:t>
      </w:r>
      <w:r w:rsidRPr="007605C3">
        <w:rPr>
          <w:lang w:val="lv-LV" w:eastAsia="lv-LV"/>
        </w:rPr>
        <w:t xml:space="preserve">Centrālās pārvaldes Attīstības un projektu nodaļai, kas īstenos komercdarbības atbalsta funkciju Limbažu novadā. </w:t>
      </w:r>
    </w:p>
    <w:p w14:paraId="3570FD91" w14:textId="72E304CF" w:rsidR="009247C2" w:rsidRPr="00B9502D" w:rsidRDefault="007605C3" w:rsidP="009247C2">
      <w:pPr>
        <w:ind w:firstLine="720"/>
        <w:jc w:val="both"/>
        <w:rPr>
          <w:b/>
          <w:bCs/>
          <w:lang w:val="lv-LV" w:eastAsia="lv-LV"/>
        </w:rPr>
      </w:pPr>
      <w:r w:rsidRPr="007605C3">
        <w:rPr>
          <w:lang w:val="lv-LV" w:eastAsia="lv-LV"/>
        </w:rPr>
        <w:t xml:space="preserve">Pamatojoties uz Pašvaldību likuma 4. panta pirmās daļas 20. punktu un ceturto daļu, 10. panta pirmās daļas ievaddaļu un likuma “Par pašvaldību budžetiem” 30. pantu, </w:t>
      </w:r>
      <w:r w:rsidR="009247C2" w:rsidRPr="00B9502D">
        <w:rPr>
          <w:b/>
          <w:noProof/>
          <w:lang w:val="lv-LV" w:eastAsia="lv-LV"/>
        </w:rPr>
        <w:t>atkl</w:t>
      </w:r>
      <w:r w:rsidR="009247C2" w:rsidRPr="00B9502D">
        <w:rPr>
          <w:b/>
          <w:bCs/>
          <w:lang w:val="lv-LV" w:eastAsia="lv-LV"/>
        </w:rPr>
        <w:t>āti balsojot: PAR</w:t>
      </w:r>
      <w:r w:rsidR="009247C2" w:rsidRPr="00B9502D">
        <w:rPr>
          <w:lang w:val="lv-LV" w:eastAsia="lv-LV"/>
        </w:rPr>
        <w:t xml:space="preserve"> – </w:t>
      </w:r>
      <w:r w:rsidR="009247C2">
        <w:rPr>
          <w:lang w:val="lv-LV" w:eastAsia="lv-LV"/>
        </w:rPr>
        <w:t>5</w:t>
      </w:r>
      <w:r w:rsidR="009247C2" w:rsidRPr="00B9502D">
        <w:rPr>
          <w:lang w:val="lv-LV" w:eastAsia="lv-LV"/>
        </w:rPr>
        <w:t xml:space="preserve"> deputāti (</w:t>
      </w:r>
      <w:r w:rsidR="009247C2" w:rsidRPr="000B3961">
        <w:rPr>
          <w:rFonts w:eastAsia="Calibri"/>
          <w:lang w:val="lv-LV"/>
        </w:rPr>
        <w:t xml:space="preserve">Māris </w:t>
      </w:r>
      <w:proofErr w:type="spellStart"/>
      <w:r w:rsidR="009247C2" w:rsidRPr="000B3961">
        <w:rPr>
          <w:rFonts w:eastAsia="Calibri"/>
          <w:lang w:val="lv-LV"/>
        </w:rPr>
        <w:t>Beļaunieks</w:t>
      </w:r>
      <w:proofErr w:type="spellEnd"/>
      <w:r w:rsidR="009247C2" w:rsidRPr="000B3961">
        <w:rPr>
          <w:rFonts w:eastAsia="Calibri"/>
          <w:lang w:val="lv-LV"/>
        </w:rPr>
        <w:t>, Dāvis Melnalksnis</w:t>
      </w:r>
      <w:r w:rsidR="009247C2">
        <w:rPr>
          <w:rFonts w:eastAsia="Calibri"/>
          <w:lang w:val="lv-LV"/>
        </w:rPr>
        <w:t xml:space="preserve">, </w:t>
      </w:r>
      <w:r w:rsidR="009247C2" w:rsidRPr="000B3961">
        <w:rPr>
          <w:rFonts w:eastAsia="Calibri"/>
          <w:lang w:val="lv-LV"/>
        </w:rPr>
        <w:t>Rūdolfs Pelēkais</w:t>
      </w:r>
      <w:r w:rsidR="009247C2">
        <w:rPr>
          <w:rFonts w:eastAsia="Calibri"/>
          <w:lang w:val="lv-LV"/>
        </w:rPr>
        <w:t>,</w:t>
      </w:r>
      <w:r w:rsidR="009247C2" w:rsidRPr="0064557C">
        <w:rPr>
          <w:rFonts w:eastAsia="Calibri"/>
          <w:lang w:val="lv-LV"/>
        </w:rPr>
        <w:t xml:space="preserve"> </w:t>
      </w:r>
      <w:r w:rsidR="009247C2">
        <w:rPr>
          <w:rFonts w:eastAsia="Calibri"/>
          <w:lang w:val="lv-LV"/>
        </w:rPr>
        <w:t xml:space="preserve">Dagnis </w:t>
      </w:r>
      <w:proofErr w:type="spellStart"/>
      <w:r w:rsidR="009247C2">
        <w:rPr>
          <w:rFonts w:eastAsia="Calibri"/>
          <w:lang w:val="lv-LV"/>
        </w:rPr>
        <w:t>Straubergs</w:t>
      </w:r>
      <w:proofErr w:type="spellEnd"/>
      <w:r w:rsidR="009247C2">
        <w:rPr>
          <w:rFonts w:eastAsia="Calibri"/>
          <w:lang w:val="lv-LV"/>
        </w:rPr>
        <w:t>, Regīna Tamane</w:t>
      </w:r>
      <w:r w:rsidR="009247C2" w:rsidRPr="00B9502D">
        <w:rPr>
          <w:rFonts w:eastAsia="Calibri"/>
          <w:lang w:val="lv-LV"/>
        </w:rPr>
        <w:t>)</w:t>
      </w:r>
      <w:r w:rsidR="009247C2" w:rsidRPr="00B9502D">
        <w:rPr>
          <w:lang w:val="lv-LV" w:eastAsia="lv-LV"/>
        </w:rPr>
        <w:t xml:space="preserve">, </w:t>
      </w:r>
      <w:r w:rsidR="009247C2" w:rsidRPr="00B9502D">
        <w:rPr>
          <w:b/>
          <w:bCs/>
          <w:lang w:val="lv-LV" w:eastAsia="lv-LV"/>
        </w:rPr>
        <w:t>PRET –</w:t>
      </w:r>
      <w:r w:rsidR="009247C2" w:rsidRPr="00B9502D">
        <w:rPr>
          <w:lang w:val="lv-LV" w:eastAsia="lv-LV"/>
        </w:rPr>
        <w:t xml:space="preserve"> </w:t>
      </w:r>
      <w:r w:rsidR="009247C2">
        <w:rPr>
          <w:lang w:val="lv-LV" w:eastAsia="lv-LV"/>
        </w:rPr>
        <w:t xml:space="preserve">deputāts </w:t>
      </w:r>
      <w:r w:rsidR="009247C2">
        <w:rPr>
          <w:rFonts w:eastAsia="Calibri"/>
          <w:lang w:val="lv-LV"/>
        </w:rPr>
        <w:t xml:space="preserve">Valdis </w:t>
      </w:r>
      <w:proofErr w:type="spellStart"/>
      <w:r w:rsidR="009247C2">
        <w:rPr>
          <w:rFonts w:eastAsia="Calibri"/>
          <w:lang w:val="lv-LV"/>
        </w:rPr>
        <w:t>Možvillo</w:t>
      </w:r>
      <w:proofErr w:type="spellEnd"/>
      <w:r w:rsidR="009247C2" w:rsidRPr="00B9502D">
        <w:rPr>
          <w:lang w:val="lv-LV" w:eastAsia="lv-LV"/>
        </w:rPr>
        <w:t xml:space="preserve">, </w:t>
      </w:r>
      <w:r w:rsidR="009247C2" w:rsidRPr="00B9502D">
        <w:rPr>
          <w:b/>
          <w:bCs/>
          <w:lang w:val="lv-LV" w:eastAsia="lv-LV"/>
        </w:rPr>
        <w:t>ATTURAS –</w:t>
      </w:r>
      <w:r w:rsidR="009247C2" w:rsidRPr="00B9502D">
        <w:rPr>
          <w:lang w:val="lv-LV" w:eastAsia="lv-LV"/>
        </w:rPr>
        <w:t xml:space="preserve"> </w:t>
      </w:r>
      <w:r w:rsidR="009247C2">
        <w:rPr>
          <w:lang w:val="lv-LV" w:eastAsia="lv-LV"/>
        </w:rPr>
        <w:t xml:space="preserve">deputāts </w:t>
      </w:r>
      <w:r w:rsidR="009247C2">
        <w:rPr>
          <w:rFonts w:eastAsia="Calibri"/>
          <w:lang w:val="lv-LV"/>
        </w:rPr>
        <w:t xml:space="preserve">Aigars </w:t>
      </w:r>
      <w:proofErr w:type="spellStart"/>
      <w:r w:rsidR="009247C2">
        <w:rPr>
          <w:rFonts w:eastAsia="Calibri"/>
          <w:lang w:val="lv-LV"/>
        </w:rPr>
        <w:t>Legzdiņš</w:t>
      </w:r>
      <w:proofErr w:type="spellEnd"/>
      <w:r w:rsidR="009247C2" w:rsidRPr="00B9502D">
        <w:rPr>
          <w:lang w:val="lv-LV" w:eastAsia="lv-LV"/>
        </w:rPr>
        <w:t>, komiteja</w:t>
      </w:r>
      <w:r w:rsidR="009247C2" w:rsidRPr="00B9502D">
        <w:rPr>
          <w:b/>
          <w:bCs/>
          <w:lang w:val="lv-LV" w:eastAsia="lv-LV"/>
        </w:rPr>
        <w:t xml:space="preserve"> NOLEMJ:</w:t>
      </w:r>
    </w:p>
    <w:p w14:paraId="5DB68FFB" w14:textId="193F88D4" w:rsidR="007605C3" w:rsidRPr="007605C3" w:rsidRDefault="007605C3" w:rsidP="007605C3">
      <w:pPr>
        <w:ind w:firstLine="720"/>
        <w:jc w:val="both"/>
        <w:rPr>
          <w:b/>
          <w:bCs/>
          <w:lang w:val="lv-LV" w:eastAsia="lv-LV"/>
        </w:rPr>
      </w:pPr>
    </w:p>
    <w:p w14:paraId="3FBE6C0C" w14:textId="77777777" w:rsidR="007605C3" w:rsidRPr="007605C3" w:rsidRDefault="007605C3" w:rsidP="000A56A6">
      <w:pPr>
        <w:numPr>
          <w:ilvl w:val="0"/>
          <w:numId w:val="30"/>
        </w:numPr>
        <w:suppressAutoHyphens/>
        <w:ind w:left="357" w:hanging="357"/>
        <w:jc w:val="both"/>
        <w:rPr>
          <w:b/>
          <w:bCs/>
          <w:lang w:val="lv-LV" w:eastAsia="lv-LV"/>
        </w:rPr>
      </w:pPr>
      <w:r w:rsidRPr="007605C3">
        <w:rPr>
          <w:rFonts w:eastAsia="Arial Unicode MS"/>
          <w:kern w:val="2"/>
          <w:lang w:val="lv-LV" w:eastAsia="hi-IN" w:bidi="hi-IN"/>
        </w:rPr>
        <w:t xml:space="preserve">Izslēgt no Limbažu novada pašvaldības aģentūras “LAUTA” bilances </w:t>
      </w:r>
      <w:r w:rsidRPr="007605C3">
        <w:rPr>
          <w:lang w:val="lv-LV" w:eastAsia="lv-LV"/>
        </w:rPr>
        <w:t>nodot</w:t>
      </w:r>
      <w:r w:rsidRPr="007605C3">
        <w:rPr>
          <w:b/>
          <w:bCs/>
          <w:lang w:val="lv-LV" w:eastAsia="lv-LV"/>
        </w:rPr>
        <w:t xml:space="preserve"> </w:t>
      </w:r>
      <w:r w:rsidRPr="007605C3">
        <w:rPr>
          <w:lang w:val="lv-LV" w:eastAsia="lv-LV"/>
        </w:rPr>
        <w:t>Limbažu novada pašvaldībai (Centrālajai pārvaldes Attīstības un projektu nodaļai) Limbažu novada pašvaldības aģentūras “LAUTA” bilancē esošos pamatlīdzekļus un inventāru:</w:t>
      </w:r>
    </w:p>
    <w:p w14:paraId="0743D65D" w14:textId="77777777" w:rsidR="007605C3" w:rsidRPr="007605C3" w:rsidRDefault="007605C3" w:rsidP="000A56A6">
      <w:pPr>
        <w:numPr>
          <w:ilvl w:val="1"/>
          <w:numId w:val="30"/>
        </w:numPr>
        <w:suppressAutoHyphens/>
        <w:ind w:left="964" w:hanging="567"/>
        <w:jc w:val="both"/>
        <w:rPr>
          <w:lang w:val="lv-LV" w:eastAsia="lv-LV"/>
        </w:rPr>
      </w:pPr>
      <w:r w:rsidRPr="007605C3">
        <w:rPr>
          <w:lang w:val="lv-LV" w:eastAsia="lv-LV"/>
        </w:rPr>
        <w:t xml:space="preserve">pamatlīdzekļus:  </w:t>
      </w:r>
    </w:p>
    <w:p w14:paraId="508364A2" w14:textId="77777777" w:rsidR="007605C3" w:rsidRPr="007605C3" w:rsidRDefault="007605C3" w:rsidP="007605C3">
      <w:pPr>
        <w:ind w:left="360"/>
        <w:contextualSpacing/>
        <w:jc w:val="both"/>
        <w:rPr>
          <w:lang w:val="lv-LV" w:eastAsia="lv-LV"/>
        </w:rPr>
      </w:pPr>
    </w:p>
    <w:tbl>
      <w:tblPr>
        <w:tblW w:w="9634" w:type="dxa"/>
        <w:tblInd w:w="113" w:type="dxa"/>
        <w:tblLayout w:type="fixed"/>
        <w:tblLook w:val="04A0" w:firstRow="1" w:lastRow="0" w:firstColumn="1" w:lastColumn="0" w:noHBand="0" w:noVBand="1"/>
      </w:tblPr>
      <w:tblGrid>
        <w:gridCol w:w="1683"/>
        <w:gridCol w:w="1842"/>
        <w:gridCol w:w="1070"/>
        <w:gridCol w:w="1356"/>
        <w:gridCol w:w="1237"/>
        <w:gridCol w:w="1030"/>
        <w:gridCol w:w="1416"/>
      </w:tblGrid>
      <w:tr w:rsidR="007605C3" w:rsidRPr="007605C3" w14:paraId="5C14DBFC" w14:textId="77777777" w:rsidTr="005767A5">
        <w:trPr>
          <w:trHeight w:val="781"/>
        </w:trPr>
        <w:tc>
          <w:tcPr>
            <w:tcW w:w="1683" w:type="dxa"/>
            <w:tcBorders>
              <w:top w:val="single" w:sz="4" w:space="0" w:color="000000"/>
              <w:left w:val="single" w:sz="4" w:space="0" w:color="000000"/>
              <w:bottom w:val="nil"/>
              <w:right w:val="single" w:sz="4" w:space="0" w:color="000000"/>
            </w:tcBorders>
            <w:shd w:val="clear" w:color="auto" w:fill="auto"/>
            <w:vAlign w:val="bottom"/>
            <w:hideMark/>
          </w:tcPr>
          <w:p w14:paraId="5BB87331" w14:textId="77777777" w:rsidR="007605C3" w:rsidRPr="007605C3" w:rsidRDefault="007605C3" w:rsidP="007605C3">
            <w:pPr>
              <w:rPr>
                <w:b/>
                <w:bCs/>
                <w:lang w:val="lv-LV" w:eastAsia="lv-LV"/>
              </w:rPr>
            </w:pPr>
            <w:r w:rsidRPr="007605C3">
              <w:rPr>
                <w:b/>
                <w:bCs/>
                <w:lang w:val="lv-LV" w:eastAsia="lv-LV"/>
              </w:rPr>
              <w:t>Pamatlīdzekļa</w:t>
            </w:r>
          </w:p>
          <w:p w14:paraId="4E27FE8F" w14:textId="77777777" w:rsidR="007605C3" w:rsidRPr="007605C3" w:rsidRDefault="007605C3" w:rsidP="007605C3">
            <w:pPr>
              <w:rPr>
                <w:b/>
                <w:bCs/>
                <w:lang w:val="lv-LV" w:eastAsia="lv-LV"/>
              </w:rPr>
            </w:pPr>
            <w:r w:rsidRPr="007605C3">
              <w:rPr>
                <w:b/>
                <w:bCs/>
                <w:lang w:val="lv-LV" w:eastAsia="lv-LV"/>
              </w:rPr>
              <w:t>numurs</w:t>
            </w:r>
          </w:p>
        </w:tc>
        <w:tc>
          <w:tcPr>
            <w:tcW w:w="1842" w:type="dxa"/>
            <w:tcBorders>
              <w:top w:val="single" w:sz="4" w:space="0" w:color="000000"/>
              <w:left w:val="nil"/>
              <w:bottom w:val="nil"/>
              <w:right w:val="single" w:sz="4" w:space="0" w:color="000000"/>
            </w:tcBorders>
            <w:shd w:val="clear" w:color="auto" w:fill="auto"/>
            <w:noWrap/>
            <w:vAlign w:val="bottom"/>
            <w:hideMark/>
          </w:tcPr>
          <w:p w14:paraId="6F5D9308" w14:textId="77777777" w:rsidR="007605C3" w:rsidRPr="007605C3" w:rsidRDefault="007605C3" w:rsidP="007605C3">
            <w:pPr>
              <w:rPr>
                <w:b/>
                <w:bCs/>
                <w:lang w:val="lv-LV" w:eastAsia="lv-LV"/>
              </w:rPr>
            </w:pPr>
            <w:r w:rsidRPr="007605C3">
              <w:rPr>
                <w:b/>
                <w:bCs/>
                <w:lang w:val="lv-LV" w:eastAsia="lv-LV"/>
              </w:rPr>
              <w:t>Nosaukums</w:t>
            </w:r>
          </w:p>
        </w:tc>
        <w:tc>
          <w:tcPr>
            <w:tcW w:w="1070" w:type="dxa"/>
            <w:tcBorders>
              <w:top w:val="single" w:sz="4" w:space="0" w:color="000000"/>
              <w:left w:val="nil"/>
              <w:bottom w:val="nil"/>
              <w:right w:val="single" w:sz="4" w:space="0" w:color="000000"/>
            </w:tcBorders>
            <w:shd w:val="clear" w:color="auto" w:fill="auto"/>
            <w:vAlign w:val="bottom"/>
            <w:hideMark/>
          </w:tcPr>
          <w:p w14:paraId="73DE8700" w14:textId="77777777" w:rsidR="007605C3" w:rsidRPr="007605C3" w:rsidRDefault="007605C3" w:rsidP="007605C3">
            <w:pPr>
              <w:rPr>
                <w:b/>
                <w:bCs/>
                <w:lang w:val="lv-LV" w:eastAsia="lv-LV"/>
              </w:rPr>
            </w:pPr>
            <w:r w:rsidRPr="007605C3">
              <w:rPr>
                <w:b/>
                <w:bCs/>
                <w:lang w:val="lv-LV" w:eastAsia="lv-LV"/>
              </w:rPr>
              <w:t>Bilances konta kods</w:t>
            </w:r>
          </w:p>
        </w:tc>
        <w:tc>
          <w:tcPr>
            <w:tcW w:w="1356" w:type="dxa"/>
            <w:tcBorders>
              <w:top w:val="single" w:sz="4" w:space="0" w:color="000000"/>
              <w:left w:val="nil"/>
              <w:bottom w:val="nil"/>
              <w:right w:val="single" w:sz="4" w:space="0" w:color="000000"/>
            </w:tcBorders>
            <w:shd w:val="clear" w:color="auto" w:fill="auto"/>
            <w:noWrap/>
            <w:vAlign w:val="bottom"/>
            <w:hideMark/>
          </w:tcPr>
          <w:p w14:paraId="3AEDF6D3" w14:textId="77777777" w:rsidR="007605C3" w:rsidRPr="007605C3" w:rsidRDefault="007605C3" w:rsidP="007605C3">
            <w:pPr>
              <w:rPr>
                <w:b/>
                <w:bCs/>
                <w:lang w:val="lv-LV" w:eastAsia="lv-LV"/>
              </w:rPr>
            </w:pPr>
            <w:r w:rsidRPr="007605C3">
              <w:rPr>
                <w:b/>
                <w:bCs/>
                <w:lang w:val="lv-LV" w:eastAsia="lv-LV"/>
              </w:rPr>
              <w:t>Skaits</w:t>
            </w:r>
          </w:p>
        </w:tc>
        <w:tc>
          <w:tcPr>
            <w:tcW w:w="1237" w:type="dxa"/>
            <w:tcBorders>
              <w:top w:val="single" w:sz="4" w:space="0" w:color="000000"/>
              <w:left w:val="nil"/>
              <w:bottom w:val="nil"/>
              <w:right w:val="single" w:sz="4" w:space="0" w:color="000000"/>
            </w:tcBorders>
            <w:shd w:val="clear" w:color="auto" w:fill="auto"/>
            <w:vAlign w:val="bottom"/>
            <w:hideMark/>
          </w:tcPr>
          <w:p w14:paraId="5622BED0" w14:textId="77777777" w:rsidR="007605C3" w:rsidRPr="007605C3" w:rsidRDefault="007605C3" w:rsidP="007605C3">
            <w:pPr>
              <w:rPr>
                <w:b/>
                <w:bCs/>
                <w:lang w:val="lv-LV" w:eastAsia="lv-LV"/>
              </w:rPr>
            </w:pPr>
            <w:r w:rsidRPr="007605C3">
              <w:rPr>
                <w:b/>
                <w:bCs/>
                <w:lang w:val="lv-LV" w:eastAsia="lv-LV"/>
              </w:rPr>
              <w:t>Uzskaites vērtība</w:t>
            </w:r>
          </w:p>
        </w:tc>
        <w:tc>
          <w:tcPr>
            <w:tcW w:w="1030" w:type="dxa"/>
            <w:tcBorders>
              <w:top w:val="single" w:sz="4" w:space="0" w:color="000000"/>
              <w:left w:val="nil"/>
              <w:bottom w:val="nil"/>
              <w:right w:val="single" w:sz="4" w:space="0" w:color="000000"/>
            </w:tcBorders>
            <w:shd w:val="clear" w:color="auto" w:fill="auto"/>
            <w:vAlign w:val="bottom"/>
            <w:hideMark/>
          </w:tcPr>
          <w:p w14:paraId="0DFF1A51" w14:textId="77777777" w:rsidR="007605C3" w:rsidRPr="007605C3" w:rsidRDefault="007605C3" w:rsidP="007605C3">
            <w:pPr>
              <w:rPr>
                <w:b/>
                <w:bCs/>
                <w:lang w:val="lv-LV" w:eastAsia="lv-LV"/>
              </w:rPr>
            </w:pPr>
            <w:r w:rsidRPr="007605C3">
              <w:rPr>
                <w:b/>
                <w:bCs/>
                <w:lang w:val="lv-LV" w:eastAsia="lv-LV"/>
              </w:rPr>
              <w:t>Atlikusī vērtība</w:t>
            </w:r>
          </w:p>
        </w:tc>
        <w:tc>
          <w:tcPr>
            <w:tcW w:w="1416" w:type="dxa"/>
            <w:tcBorders>
              <w:top w:val="single" w:sz="4" w:space="0" w:color="000000"/>
              <w:left w:val="nil"/>
              <w:bottom w:val="single" w:sz="4" w:space="0" w:color="auto"/>
              <w:right w:val="single" w:sz="4" w:space="0" w:color="000000"/>
            </w:tcBorders>
            <w:shd w:val="clear" w:color="auto" w:fill="auto"/>
            <w:noWrap/>
            <w:vAlign w:val="bottom"/>
            <w:hideMark/>
          </w:tcPr>
          <w:p w14:paraId="0EA1465B" w14:textId="77777777" w:rsidR="007605C3" w:rsidRPr="007605C3" w:rsidRDefault="007605C3" w:rsidP="007605C3">
            <w:pPr>
              <w:rPr>
                <w:b/>
                <w:bCs/>
                <w:lang w:val="lv-LV" w:eastAsia="lv-LV"/>
              </w:rPr>
            </w:pPr>
            <w:r w:rsidRPr="007605C3">
              <w:rPr>
                <w:b/>
                <w:bCs/>
                <w:lang w:val="lv-LV" w:eastAsia="lv-LV"/>
              </w:rPr>
              <w:t>Piezīmes</w:t>
            </w:r>
          </w:p>
        </w:tc>
      </w:tr>
      <w:tr w:rsidR="007605C3" w:rsidRPr="007605C3" w14:paraId="7F6A5731" w14:textId="77777777" w:rsidTr="005767A5">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844F7" w14:textId="77777777" w:rsidR="007605C3" w:rsidRPr="007605C3" w:rsidRDefault="007605C3" w:rsidP="007605C3">
            <w:pPr>
              <w:rPr>
                <w:lang w:val="lv-LV" w:eastAsia="lv-LV"/>
              </w:rPr>
            </w:pPr>
            <w:r w:rsidRPr="007605C3">
              <w:rPr>
                <w:lang w:val="lv-LV" w:eastAsia="lv-LV"/>
              </w:rPr>
              <w:t>PL-020016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1A8A7938" w14:textId="77777777" w:rsidR="007605C3" w:rsidRPr="007605C3" w:rsidRDefault="007605C3" w:rsidP="007605C3">
            <w:pPr>
              <w:rPr>
                <w:lang w:val="lv-LV" w:eastAsia="lv-LV"/>
              </w:rPr>
            </w:pPr>
            <w:r w:rsidRPr="007605C3">
              <w:rPr>
                <w:lang w:val="lv-LV" w:eastAsia="lv-LV"/>
              </w:rPr>
              <w:t xml:space="preserve">Portatīvais dators Dell </w:t>
            </w:r>
            <w:proofErr w:type="spellStart"/>
            <w:r w:rsidRPr="007605C3">
              <w:rPr>
                <w:lang w:val="lv-LV" w:eastAsia="lv-LV"/>
              </w:rPr>
              <w:t>Latitude</w:t>
            </w:r>
            <w:proofErr w:type="spellEnd"/>
            <w:r w:rsidRPr="007605C3">
              <w:rPr>
                <w:lang w:val="lv-LV" w:eastAsia="lv-LV"/>
              </w:rPr>
              <w:t xml:space="preserve"> 3510 15.6</w:t>
            </w:r>
            <w:r w:rsidRPr="007605C3">
              <w:rPr>
                <w:lang w:val="lv-LV" w:eastAsia="lv-LV"/>
              </w:rPr>
              <w:tab/>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929BE" w14:textId="77777777" w:rsidR="007605C3" w:rsidRPr="007605C3" w:rsidRDefault="007605C3" w:rsidP="007605C3">
            <w:pPr>
              <w:jc w:val="center"/>
              <w:rPr>
                <w:lang w:val="lv-LV" w:eastAsia="lv-LV"/>
              </w:rPr>
            </w:pPr>
            <w:r w:rsidRPr="007605C3">
              <w:rPr>
                <w:lang w:val="lv-LV" w:eastAsia="lv-LV"/>
              </w:rPr>
              <w:t>1238</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3340A" w14:textId="77777777" w:rsidR="007605C3" w:rsidRPr="007605C3" w:rsidRDefault="007605C3" w:rsidP="007605C3">
            <w:pPr>
              <w:jc w:val="center"/>
              <w:rPr>
                <w:lang w:val="lv-LV" w:eastAsia="lv-LV"/>
              </w:rPr>
            </w:pPr>
            <w:r w:rsidRPr="007605C3">
              <w:rPr>
                <w:lang w:val="lv-LV" w:eastAsia="lv-LV"/>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0518E" w14:textId="77777777" w:rsidR="007605C3" w:rsidRPr="007605C3" w:rsidRDefault="007605C3" w:rsidP="007605C3">
            <w:pPr>
              <w:jc w:val="center"/>
              <w:rPr>
                <w:lang w:val="lv-LV" w:eastAsia="lv-LV"/>
              </w:rPr>
            </w:pPr>
            <w:r w:rsidRPr="007605C3">
              <w:rPr>
                <w:lang w:val="lv-LV" w:eastAsia="lv-LV"/>
              </w:rPr>
              <w:t>1173,70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57A0B" w14:textId="77777777" w:rsidR="007605C3" w:rsidRPr="007605C3" w:rsidRDefault="007605C3" w:rsidP="007605C3">
            <w:pPr>
              <w:jc w:val="center"/>
              <w:rPr>
                <w:lang w:val="lv-LV" w:eastAsia="lv-LV"/>
              </w:rPr>
            </w:pPr>
            <w:r w:rsidRPr="007605C3">
              <w:rPr>
                <w:lang w:val="lv-LV" w:eastAsia="lv-LV"/>
              </w:rPr>
              <w:t>645,58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BF7E072" w14:textId="77777777" w:rsidR="007605C3" w:rsidRPr="007605C3" w:rsidRDefault="007605C3" w:rsidP="007605C3">
            <w:pPr>
              <w:jc w:val="center"/>
              <w:rPr>
                <w:lang w:val="lv-LV" w:eastAsia="lv-LV"/>
              </w:rPr>
            </w:pPr>
            <w:r w:rsidRPr="007605C3">
              <w:rPr>
                <w:lang w:val="lv-LV" w:eastAsia="lv-LV"/>
              </w:rPr>
              <w:t>Attīstības un projektu nodaļas Uzņēmējdarbības attīstības speciālists</w:t>
            </w:r>
          </w:p>
        </w:tc>
      </w:tr>
      <w:tr w:rsidR="007605C3" w:rsidRPr="007605C3" w14:paraId="5317499C" w14:textId="77777777" w:rsidTr="005767A5">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tcPr>
          <w:p w14:paraId="2D9FF494" w14:textId="77777777" w:rsidR="007605C3" w:rsidRPr="007605C3" w:rsidRDefault="007605C3" w:rsidP="007605C3">
            <w:pPr>
              <w:rPr>
                <w:lang w:val="lv-LV" w:eastAsia="lv-LV"/>
              </w:rPr>
            </w:pPr>
            <w:r w:rsidRPr="007605C3">
              <w:rPr>
                <w:color w:val="000000"/>
                <w:lang w:val="lv-LV" w:eastAsia="lv-LV"/>
              </w:rPr>
              <w:lastRenderedPageBreak/>
              <w:t>PL-01630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769C51" w14:textId="77777777" w:rsidR="007605C3" w:rsidRPr="007605C3" w:rsidRDefault="007605C3" w:rsidP="007605C3">
            <w:pPr>
              <w:rPr>
                <w:lang w:val="lv-LV" w:eastAsia="lv-LV"/>
              </w:rPr>
            </w:pPr>
            <w:r w:rsidRPr="007605C3">
              <w:rPr>
                <w:color w:val="000000"/>
                <w:lang w:val="lv-LV" w:eastAsia="lv-LV"/>
              </w:rPr>
              <w:t>Tirdzniecības lete 3400*1000*600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7C55E" w14:textId="77777777" w:rsidR="007605C3" w:rsidRPr="007605C3" w:rsidRDefault="007605C3" w:rsidP="007605C3">
            <w:pPr>
              <w:jc w:val="center"/>
              <w:rPr>
                <w:lang w:val="lv-LV" w:eastAsia="lv-LV"/>
              </w:rPr>
            </w:pPr>
            <w:r w:rsidRPr="007605C3">
              <w:rPr>
                <w:lang w:val="lv-LV" w:eastAsia="hi-IN" w:bidi="hi-IN"/>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B5707" w14:textId="77777777" w:rsidR="007605C3" w:rsidRPr="007605C3" w:rsidRDefault="007605C3" w:rsidP="007605C3">
            <w:pPr>
              <w:jc w:val="center"/>
              <w:rPr>
                <w:lang w:val="lv-LV" w:eastAsia="lv-LV"/>
              </w:rPr>
            </w:pPr>
            <w:r w:rsidRPr="007605C3">
              <w:rPr>
                <w:lang w:val="lv-LV" w:eastAsia="hi-IN" w:bidi="hi-IN"/>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68401" w14:textId="77777777" w:rsidR="007605C3" w:rsidRPr="007605C3" w:rsidRDefault="007605C3" w:rsidP="007605C3">
            <w:pPr>
              <w:jc w:val="center"/>
              <w:rPr>
                <w:lang w:val="lv-LV" w:eastAsia="lv-LV"/>
              </w:rPr>
            </w:pPr>
            <w:r w:rsidRPr="007605C3">
              <w:rPr>
                <w:lang w:val="lv-LV" w:eastAsia="lv-LV"/>
              </w:rPr>
              <w:t>459,80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2F9BF" w14:textId="77777777" w:rsidR="007605C3" w:rsidRPr="007605C3" w:rsidRDefault="007605C3" w:rsidP="007605C3">
            <w:pPr>
              <w:jc w:val="center"/>
              <w:rPr>
                <w:lang w:val="lv-LV" w:eastAsia="lv-LV"/>
              </w:rPr>
            </w:pPr>
            <w:r w:rsidRPr="007605C3">
              <w:rPr>
                <w:lang w:val="lv-LV" w:eastAsia="lv-LV"/>
              </w:rPr>
              <w:t>99,32</w:t>
            </w:r>
          </w:p>
        </w:tc>
        <w:tc>
          <w:tcPr>
            <w:tcW w:w="1416" w:type="dxa"/>
            <w:vMerge w:val="restart"/>
            <w:tcBorders>
              <w:left w:val="single" w:sz="4" w:space="0" w:color="auto"/>
              <w:right w:val="single" w:sz="4" w:space="0" w:color="auto"/>
            </w:tcBorders>
            <w:shd w:val="clear" w:color="auto" w:fill="auto"/>
            <w:vAlign w:val="bottom"/>
          </w:tcPr>
          <w:p w14:paraId="40B3F6FE" w14:textId="77777777" w:rsidR="007605C3" w:rsidRPr="007605C3" w:rsidRDefault="007605C3" w:rsidP="007605C3">
            <w:pPr>
              <w:rPr>
                <w:lang w:val="lv-LV" w:eastAsia="lv-LV"/>
              </w:rPr>
            </w:pPr>
          </w:p>
        </w:tc>
      </w:tr>
      <w:tr w:rsidR="007605C3" w:rsidRPr="007605C3" w14:paraId="50E16A7D" w14:textId="77777777" w:rsidTr="005767A5">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tcPr>
          <w:p w14:paraId="3F6FCF9F" w14:textId="77777777" w:rsidR="007605C3" w:rsidRPr="007605C3" w:rsidRDefault="007605C3" w:rsidP="007605C3">
            <w:pPr>
              <w:rPr>
                <w:lang w:val="lv-LV" w:eastAsia="lv-LV"/>
              </w:rPr>
            </w:pPr>
            <w:r w:rsidRPr="007605C3">
              <w:rPr>
                <w:color w:val="000000"/>
                <w:lang w:val="lv-LV" w:eastAsia="lv-LV"/>
              </w:rPr>
              <w:t>PL-01631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7CDA75" w14:textId="77777777" w:rsidR="007605C3" w:rsidRPr="007605C3" w:rsidRDefault="007605C3" w:rsidP="007605C3">
            <w:pPr>
              <w:rPr>
                <w:lang w:val="lv-LV" w:eastAsia="lv-LV"/>
              </w:rPr>
            </w:pPr>
            <w:r w:rsidRPr="007605C3">
              <w:rPr>
                <w:color w:val="000000"/>
                <w:lang w:val="lv-LV" w:eastAsia="lv-LV"/>
              </w:rPr>
              <w:t>Sienas plaukts 1600*4000*320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59039" w14:textId="77777777" w:rsidR="007605C3" w:rsidRPr="007605C3" w:rsidRDefault="007605C3" w:rsidP="007605C3">
            <w:pPr>
              <w:jc w:val="center"/>
              <w:rPr>
                <w:lang w:val="lv-LV" w:eastAsia="lv-LV"/>
              </w:rPr>
            </w:pPr>
            <w:r w:rsidRPr="007605C3">
              <w:rPr>
                <w:lang w:val="lv-LV" w:eastAsia="hi-IN" w:bidi="hi-IN"/>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ACC1" w14:textId="77777777" w:rsidR="007605C3" w:rsidRPr="007605C3" w:rsidRDefault="007605C3" w:rsidP="007605C3">
            <w:pPr>
              <w:jc w:val="center"/>
              <w:rPr>
                <w:lang w:val="lv-LV" w:eastAsia="lv-LV"/>
              </w:rPr>
            </w:pPr>
            <w:r w:rsidRPr="007605C3">
              <w:rPr>
                <w:lang w:val="lv-LV" w:eastAsia="hi-IN" w:bidi="hi-IN"/>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23DFB" w14:textId="77777777" w:rsidR="007605C3" w:rsidRPr="007605C3" w:rsidRDefault="007605C3" w:rsidP="007605C3">
            <w:pPr>
              <w:jc w:val="center"/>
              <w:rPr>
                <w:lang w:val="lv-LV" w:eastAsia="lv-LV"/>
              </w:rPr>
            </w:pPr>
            <w:r w:rsidRPr="007605C3">
              <w:rPr>
                <w:lang w:val="lv-LV" w:eastAsia="lv-LV"/>
              </w:rPr>
              <w:t>532,40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A62A" w14:textId="77777777" w:rsidR="007605C3" w:rsidRPr="007605C3" w:rsidRDefault="007605C3" w:rsidP="007605C3">
            <w:pPr>
              <w:jc w:val="center"/>
              <w:rPr>
                <w:lang w:val="lv-LV" w:eastAsia="lv-LV"/>
              </w:rPr>
            </w:pPr>
            <w:r w:rsidRPr="007605C3">
              <w:rPr>
                <w:lang w:val="lv-LV" w:eastAsia="lv-LV"/>
              </w:rPr>
              <w:t>115,28</w:t>
            </w:r>
          </w:p>
        </w:tc>
        <w:tc>
          <w:tcPr>
            <w:tcW w:w="1416" w:type="dxa"/>
            <w:vMerge/>
            <w:tcBorders>
              <w:left w:val="single" w:sz="4" w:space="0" w:color="auto"/>
              <w:right w:val="single" w:sz="4" w:space="0" w:color="auto"/>
            </w:tcBorders>
            <w:shd w:val="clear" w:color="auto" w:fill="auto"/>
            <w:vAlign w:val="bottom"/>
          </w:tcPr>
          <w:p w14:paraId="6AD38D52" w14:textId="77777777" w:rsidR="007605C3" w:rsidRPr="007605C3" w:rsidRDefault="007605C3" w:rsidP="007605C3">
            <w:pPr>
              <w:rPr>
                <w:lang w:val="lv-LV" w:eastAsia="lv-LV"/>
              </w:rPr>
            </w:pPr>
          </w:p>
        </w:tc>
      </w:tr>
      <w:tr w:rsidR="007605C3" w:rsidRPr="007605C3" w14:paraId="50D57417" w14:textId="77777777" w:rsidTr="005767A5">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tcPr>
          <w:p w14:paraId="72BF263B" w14:textId="77777777" w:rsidR="007605C3" w:rsidRPr="007605C3" w:rsidRDefault="007605C3" w:rsidP="007605C3">
            <w:pPr>
              <w:rPr>
                <w:lang w:val="lv-LV" w:eastAsia="lv-LV"/>
              </w:rPr>
            </w:pPr>
            <w:r w:rsidRPr="007605C3">
              <w:rPr>
                <w:color w:val="000000"/>
                <w:lang w:val="lv-LV" w:eastAsia="lv-LV"/>
              </w:rPr>
              <w:t>PL-01632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2AAA0F" w14:textId="77777777" w:rsidR="007605C3" w:rsidRPr="007605C3" w:rsidRDefault="007605C3" w:rsidP="007605C3">
            <w:pPr>
              <w:rPr>
                <w:lang w:val="lv-LV" w:eastAsia="lv-LV"/>
              </w:rPr>
            </w:pPr>
            <w:r w:rsidRPr="007605C3">
              <w:rPr>
                <w:color w:val="000000"/>
                <w:lang w:val="lv-LV" w:eastAsia="lv-LV"/>
              </w:rPr>
              <w:t>Skapis zem plaukta 4000*800*450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AC868" w14:textId="77777777" w:rsidR="007605C3" w:rsidRPr="007605C3" w:rsidRDefault="007605C3" w:rsidP="007605C3">
            <w:pPr>
              <w:jc w:val="center"/>
              <w:rPr>
                <w:lang w:val="lv-LV" w:eastAsia="lv-LV"/>
              </w:rPr>
            </w:pPr>
            <w:r w:rsidRPr="007605C3">
              <w:rPr>
                <w:lang w:val="lv-LV" w:eastAsia="hi-IN" w:bidi="hi-IN"/>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71826" w14:textId="77777777" w:rsidR="007605C3" w:rsidRPr="007605C3" w:rsidRDefault="007605C3" w:rsidP="007605C3">
            <w:pPr>
              <w:jc w:val="center"/>
              <w:rPr>
                <w:lang w:val="lv-LV" w:eastAsia="lv-LV"/>
              </w:rPr>
            </w:pPr>
            <w:r w:rsidRPr="007605C3">
              <w:rPr>
                <w:lang w:val="lv-LV" w:eastAsia="hi-IN" w:bidi="hi-IN"/>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1F87" w14:textId="77777777" w:rsidR="007605C3" w:rsidRPr="007605C3" w:rsidRDefault="007605C3" w:rsidP="007605C3">
            <w:pPr>
              <w:jc w:val="center"/>
              <w:rPr>
                <w:lang w:val="lv-LV" w:eastAsia="lv-LV"/>
              </w:rPr>
            </w:pPr>
            <w:r w:rsidRPr="007605C3">
              <w:rPr>
                <w:lang w:val="lv-LV" w:eastAsia="lv-LV"/>
              </w:rPr>
              <w:t>435,60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460F4" w14:textId="77777777" w:rsidR="007605C3" w:rsidRPr="007605C3" w:rsidRDefault="007605C3" w:rsidP="007605C3">
            <w:pPr>
              <w:jc w:val="center"/>
              <w:rPr>
                <w:lang w:val="lv-LV" w:eastAsia="lv-LV"/>
              </w:rPr>
            </w:pPr>
            <w:r w:rsidRPr="007605C3">
              <w:rPr>
                <w:lang w:val="lv-LV" w:eastAsia="lv-LV"/>
              </w:rPr>
              <w:t>94,38</w:t>
            </w:r>
          </w:p>
        </w:tc>
        <w:tc>
          <w:tcPr>
            <w:tcW w:w="1416" w:type="dxa"/>
            <w:vMerge/>
            <w:tcBorders>
              <w:left w:val="single" w:sz="4" w:space="0" w:color="auto"/>
              <w:bottom w:val="single" w:sz="4" w:space="0" w:color="auto"/>
              <w:right w:val="single" w:sz="4" w:space="0" w:color="auto"/>
            </w:tcBorders>
            <w:shd w:val="clear" w:color="auto" w:fill="auto"/>
            <w:vAlign w:val="bottom"/>
          </w:tcPr>
          <w:p w14:paraId="6D181B1F" w14:textId="77777777" w:rsidR="007605C3" w:rsidRPr="007605C3" w:rsidRDefault="007605C3" w:rsidP="007605C3">
            <w:pPr>
              <w:rPr>
                <w:lang w:val="lv-LV" w:eastAsia="lv-LV"/>
              </w:rPr>
            </w:pPr>
          </w:p>
        </w:tc>
      </w:tr>
    </w:tbl>
    <w:p w14:paraId="27D36BB3" w14:textId="77777777" w:rsidR="007605C3" w:rsidRPr="007605C3" w:rsidRDefault="007605C3" w:rsidP="007605C3">
      <w:pPr>
        <w:ind w:left="567"/>
        <w:jc w:val="both"/>
        <w:rPr>
          <w:lang w:val="lv-LV" w:eastAsia="lv-LV"/>
        </w:rPr>
      </w:pPr>
    </w:p>
    <w:p w14:paraId="74D78798" w14:textId="77777777" w:rsidR="007605C3" w:rsidRPr="007605C3" w:rsidRDefault="007605C3" w:rsidP="000A56A6">
      <w:pPr>
        <w:numPr>
          <w:ilvl w:val="1"/>
          <w:numId w:val="30"/>
        </w:numPr>
        <w:suppressAutoHyphens/>
        <w:ind w:left="964" w:hanging="567"/>
        <w:jc w:val="both"/>
        <w:rPr>
          <w:lang w:val="lv-LV" w:eastAsia="lv-LV"/>
        </w:rPr>
      </w:pPr>
      <w:r w:rsidRPr="007605C3">
        <w:rPr>
          <w:lang w:val="lv-LV" w:eastAsia="lv-LV"/>
        </w:rPr>
        <w:t>inventāru:</w:t>
      </w:r>
    </w:p>
    <w:p w14:paraId="0B79BCB2" w14:textId="77777777" w:rsidR="007605C3" w:rsidRPr="007605C3" w:rsidRDefault="007605C3" w:rsidP="007605C3">
      <w:pPr>
        <w:jc w:val="both"/>
        <w:rPr>
          <w:lang w:val="lv-LV"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02"/>
        <w:gridCol w:w="850"/>
        <w:gridCol w:w="1418"/>
        <w:gridCol w:w="2126"/>
      </w:tblGrid>
      <w:tr w:rsidR="007605C3" w:rsidRPr="007605C3" w14:paraId="70FA34AA" w14:textId="77777777" w:rsidTr="005767A5">
        <w:trPr>
          <w:trHeight w:val="380"/>
          <w:tblHeader/>
        </w:trPr>
        <w:tc>
          <w:tcPr>
            <w:tcW w:w="1560" w:type="dxa"/>
            <w:shd w:val="clear" w:color="auto" w:fill="auto"/>
            <w:vAlign w:val="bottom"/>
          </w:tcPr>
          <w:p w14:paraId="5848B07C" w14:textId="77777777" w:rsidR="007605C3" w:rsidRPr="007605C3" w:rsidRDefault="007605C3" w:rsidP="007605C3">
            <w:pPr>
              <w:rPr>
                <w:lang w:val="lv-LV" w:eastAsia="lv-LV"/>
              </w:rPr>
            </w:pPr>
            <w:r w:rsidRPr="007605C3">
              <w:rPr>
                <w:b/>
                <w:bCs/>
                <w:color w:val="000000"/>
                <w:lang w:val="lv-LV" w:eastAsia="lv-LV"/>
              </w:rPr>
              <w:t>Nom. Kods</w:t>
            </w:r>
          </w:p>
        </w:tc>
        <w:tc>
          <w:tcPr>
            <w:tcW w:w="3402" w:type="dxa"/>
            <w:shd w:val="clear" w:color="auto" w:fill="auto"/>
            <w:vAlign w:val="bottom"/>
          </w:tcPr>
          <w:p w14:paraId="77A76B3F" w14:textId="77777777" w:rsidR="007605C3" w:rsidRPr="007605C3" w:rsidRDefault="007605C3" w:rsidP="007605C3">
            <w:pPr>
              <w:rPr>
                <w:lang w:val="lv-LV" w:eastAsia="lv-LV"/>
              </w:rPr>
            </w:pPr>
            <w:r w:rsidRPr="007605C3">
              <w:rPr>
                <w:b/>
                <w:bCs/>
                <w:color w:val="000000"/>
                <w:lang w:val="lv-LV" w:eastAsia="lv-LV"/>
              </w:rPr>
              <w:t>Nom. Nosaukums</w:t>
            </w:r>
          </w:p>
        </w:tc>
        <w:tc>
          <w:tcPr>
            <w:tcW w:w="850" w:type="dxa"/>
            <w:shd w:val="clear" w:color="auto" w:fill="auto"/>
            <w:vAlign w:val="bottom"/>
          </w:tcPr>
          <w:p w14:paraId="6CCA46CC" w14:textId="77777777" w:rsidR="007605C3" w:rsidRPr="007605C3" w:rsidRDefault="007605C3" w:rsidP="007605C3">
            <w:pPr>
              <w:rPr>
                <w:lang w:val="lv-LV" w:eastAsia="lv-LV"/>
              </w:rPr>
            </w:pPr>
            <w:proofErr w:type="spellStart"/>
            <w:r w:rsidRPr="007605C3">
              <w:rPr>
                <w:b/>
                <w:bCs/>
                <w:color w:val="000000"/>
                <w:lang w:val="lv-LV" w:eastAsia="lv-LV"/>
              </w:rPr>
              <w:t>Mērv</w:t>
            </w:r>
            <w:proofErr w:type="spellEnd"/>
            <w:r w:rsidRPr="007605C3">
              <w:rPr>
                <w:b/>
                <w:bCs/>
                <w:color w:val="000000"/>
                <w:lang w:val="lv-LV" w:eastAsia="lv-LV"/>
              </w:rPr>
              <w:t>.</w:t>
            </w:r>
          </w:p>
        </w:tc>
        <w:tc>
          <w:tcPr>
            <w:tcW w:w="1418" w:type="dxa"/>
            <w:shd w:val="clear" w:color="auto" w:fill="auto"/>
            <w:vAlign w:val="bottom"/>
          </w:tcPr>
          <w:p w14:paraId="270AE424" w14:textId="77777777" w:rsidR="007605C3" w:rsidRPr="007605C3" w:rsidRDefault="007605C3" w:rsidP="007605C3">
            <w:pPr>
              <w:rPr>
                <w:lang w:val="lv-LV" w:eastAsia="lv-LV"/>
              </w:rPr>
            </w:pPr>
            <w:r w:rsidRPr="007605C3">
              <w:rPr>
                <w:b/>
                <w:bCs/>
                <w:color w:val="000000"/>
                <w:lang w:val="lv-LV" w:eastAsia="lv-LV"/>
              </w:rPr>
              <w:t>Uzskaites daudzums</w:t>
            </w:r>
          </w:p>
        </w:tc>
        <w:tc>
          <w:tcPr>
            <w:tcW w:w="2126" w:type="dxa"/>
            <w:shd w:val="clear" w:color="auto" w:fill="auto"/>
            <w:vAlign w:val="bottom"/>
          </w:tcPr>
          <w:p w14:paraId="67DEFF6F" w14:textId="77777777" w:rsidR="007605C3" w:rsidRPr="007605C3" w:rsidRDefault="007605C3" w:rsidP="007605C3">
            <w:pPr>
              <w:rPr>
                <w:lang w:val="lv-LV" w:eastAsia="lv-LV"/>
              </w:rPr>
            </w:pPr>
            <w:r w:rsidRPr="007605C3">
              <w:rPr>
                <w:b/>
                <w:bCs/>
                <w:color w:val="000000"/>
                <w:lang w:val="lv-LV" w:eastAsia="lv-LV"/>
              </w:rPr>
              <w:t>Piezīmes</w:t>
            </w:r>
          </w:p>
        </w:tc>
      </w:tr>
      <w:tr w:rsidR="007605C3" w:rsidRPr="007605C3" w14:paraId="1948770C" w14:textId="77777777" w:rsidTr="005767A5">
        <w:trPr>
          <w:trHeight w:val="189"/>
        </w:trPr>
        <w:tc>
          <w:tcPr>
            <w:tcW w:w="1560" w:type="dxa"/>
            <w:shd w:val="clear" w:color="auto" w:fill="auto"/>
            <w:vAlign w:val="bottom"/>
          </w:tcPr>
          <w:p w14:paraId="49C35AD0" w14:textId="77777777" w:rsidR="007605C3" w:rsidRPr="007605C3" w:rsidRDefault="007605C3" w:rsidP="007605C3">
            <w:pPr>
              <w:rPr>
                <w:lang w:val="lv-LV" w:eastAsia="lv-LV"/>
              </w:rPr>
            </w:pPr>
            <w:r w:rsidRPr="007605C3">
              <w:rPr>
                <w:lang w:val="lv-LV" w:eastAsia="lv-LV"/>
              </w:rPr>
              <w:t>IP-001981</w:t>
            </w:r>
          </w:p>
        </w:tc>
        <w:tc>
          <w:tcPr>
            <w:tcW w:w="3402" w:type="dxa"/>
            <w:shd w:val="clear" w:color="auto" w:fill="auto"/>
            <w:vAlign w:val="bottom"/>
          </w:tcPr>
          <w:p w14:paraId="667FBD8B" w14:textId="77777777" w:rsidR="007605C3" w:rsidRPr="007605C3" w:rsidRDefault="007605C3" w:rsidP="007605C3">
            <w:pPr>
              <w:rPr>
                <w:lang w:val="lv-LV" w:eastAsia="lv-LV"/>
              </w:rPr>
            </w:pPr>
            <w:r w:rsidRPr="007605C3">
              <w:rPr>
                <w:lang w:val="lv-LV" w:eastAsia="lv-LV"/>
              </w:rPr>
              <w:t>Austiņas</w:t>
            </w:r>
          </w:p>
        </w:tc>
        <w:tc>
          <w:tcPr>
            <w:tcW w:w="850" w:type="dxa"/>
            <w:shd w:val="clear" w:color="auto" w:fill="auto"/>
            <w:vAlign w:val="bottom"/>
          </w:tcPr>
          <w:p w14:paraId="4D97717C" w14:textId="77777777" w:rsidR="007605C3" w:rsidRPr="007605C3" w:rsidRDefault="007605C3" w:rsidP="007605C3">
            <w:pPr>
              <w:rPr>
                <w:lang w:val="lv-LV" w:eastAsia="lv-LV"/>
              </w:rPr>
            </w:pPr>
            <w:r w:rsidRPr="007605C3">
              <w:rPr>
                <w:color w:val="000000"/>
                <w:lang w:val="lv-LV" w:eastAsia="lv-LV"/>
              </w:rPr>
              <w:t>gab.</w:t>
            </w:r>
          </w:p>
        </w:tc>
        <w:tc>
          <w:tcPr>
            <w:tcW w:w="1418" w:type="dxa"/>
            <w:shd w:val="clear" w:color="auto" w:fill="auto"/>
            <w:vAlign w:val="bottom"/>
          </w:tcPr>
          <w:p w14:paraId="45E982C7" w14:textId="77777777" w:rsidR="007605C3" w:rsidRPr="007605C3" w:rsidRDefault="007605C3" w:rsidP="007605C3">
            <w:pPr>
              <w:jc w:val="right"/>
              <w:rPr>
                <w:lang w:val="lv-LV" w:eastAsia="lv-LV"/>
              </w:rPr>
            </w:pPr>
            <w:r w:rsidRPr="007605C3">
              <w:rPr>
                <w:lang w:val="lv-LV" w:eastAsia="lv-LV"/>
              </w:rPr>
              <w:t>1</w:t>
            </w:r>
          </w:p>
        </w:tc>
        <w:tc>
          <w:tcPr>
            <w:tcW w:w="2126" w:type="dxa"/>
            <w:shd w:val="clear" w:color="auto" w:fill="auto"/>
            <w:vAlign w:val="bottom"/>
          </w:tcPr>
          <w:p w14:paraId="2A4AF93E" w14:textId="77777777" w:rsidR="007605C3" w:rsidRPr="007605C3" w:rsidRDefault="007605C3" w:rsidP="007605C3">
            <w:pPr>
              <w:rPr>
                <w:lang w:val="lv-LV" w:eastAsia="lv-LV"/>
              </w:rPr>
            </w:pPr>
          </w:p>
        </w:tc>
      </w:tr>
      <w:tr w:rsidR="007605C3" w:rsidRPr="007605C3" w14:paraId="36B6CB96" w14:textId="77777777" w:rsidTr="005767A5">
        <w:trPr>
          <w:trHeight w:val="189"/>
        </w:trPr>
        <w:tc>
          <w:tcPr>
            <w:tcW w:w="1560" w:type="dxa"/>
            <w:shd w:val="clear" w:color="auto" w:fill="auto"/>
            <w:vAlign w:val="bottom"/>
          </w:tcPr>
          <w:p w14:paraId="0C0BD1B1" w14:textId="77777777" w:rsidR="007605C3" w:rsidRPr="007605C3" w:rsidRDefault="007605C3" w:rsidP="007605C3">
            <w:pPr>
              <w:rPr>
                <w:lang w:val="lv-LV" w:eastAsia="lv-LV"/>
              </w:rPr>
            </w:pPr>
            <w:r w:rsidRPr="007605C3">
              <w:rPr>
                <w:lang w:val="lv-LV" w:eastAsia="lv-LV"/>
              </w:rPr>
              <w:t>IP-002288</w:t>
            </w:r>
          </w:p>
        </w:tc>
        <w:tc>
          <w:tcPr>
            <w:tcW w:w="3402" w:type="dxa"/>
            <w:shd w:val="clear" w:color="auto" w:fill="auto"/>
            <w:vAlign w:val="bottom"/>
          </w:tcPr>
          <w:p w14:paraId="3C782DF8" w14:textId="77777777" w:rsidR="007605C3" w:rsidRPr="007605C3" w:rsidRDefault="007605C3" w:rsidP="007605C3">
            <w:pPr>
              <w:rPr>
                <w:lang w:val="lv-LV" w:eastAsia="lv-LV"/>
              </w:rPr>
            </w:pPr>
            <w:proofErr w:type="spellStart"/>
            <w:r w:rsidRPr="007605C3">
              <w:rPr>
                <w:lang w:val="lv-LV" w:eastAsia="lv-LV"/>
              </w:rPr>
              <w:t>Datorpeles</w:t>
            </w:r>
            <w:proofErr w:type="spellEnd"/>
            <w:r w:rsidRPr="007605C3">
              <w:rPr>
                <w:lang w:val="lv-LV" w:eastAsia="lv-LV"/>
              </w:rPr>
              <w:t xml:space="preserve"> paliktnis</w:t>
            </w:r>
          </w:p>
        </w:tc>
        <w:tc>
          <w:tcPr>
            <w:tcW w:w="850" w:type="dxa"/>
            <w:shd w:val="clear" w:color="auto" w:fill="auto"/>
            <w:vAlign w:val="bottom"/>
          </w:tcPr>
          <w:p w14:paraId="6988658C" w14:textId="77777777" w:rsidR="007605C3" w:rsidRPr="007605C3" w:rsidRDefault="007605C3" w:rsidP="007605C3">
            <w:pPr>
              <w:rPr>
                <w:lang w:val="lv-LV" w:eastAsia="lv-LV"/>
              </w:rPr>
            </w:pPr>
            <w:r w:rsidRPr="007605C3">
              <w:rPr>
                <w:color w:val="000000"/>
                <w:lang w:val="lv-LV" w:eastAsia="lv-LV"/>
              </w:rPr>
              <w:t>gab.</w:t>
            </w:r>
          </w:p>
        </w:tc>
        <w:tc>
          <w:tcPr>
            <w:tcW w:w="1418" w:type="dxa"/>
            <w:shd w:val="clear" w:color="auto" w:fill="auto"/>
            <w:vAlign w:val="bottom"/>
          </w:tcPr>
          <w:p w14:paraId="30AC9FA0" w14:textId="77777777" w:rsidR="007605C3" w:rsidRPr="007605C3" w:rsidRDefault="007605C3" w:rsidP="007605C3">
            <w:pPr>
              <w:jc w:val="right"/>
              <w:rPr>
                <w:lang w:val="lv-LV" w:eastAsia="lv-LV"/>
              </w:rPr>
            </w:pPr>
            <w:r w:rsidRPr="007605C3">
              <w:rPr>
                <w:color w:val="000000"/>
                <w:lang w:val="lv-LV" w:eastAsia="lv-LV"/>
              </w:rPr>
              <w:t>1</w:t>
            </w:r>
          </w:p>
        </w:tc>
        <w:tc>
          <w:tcPr>
            <w:tcW w:w="2126" w:type="dxa"/>
            <w:shd w:val="clear" w:color="auto" w:fill="auto"/>
            <w:vAlign w:val="bottom"/>
          </w:tcPr>
          <w:p w14:paraId="697488F3" w14:textId="77777777" w:rsidR="007605C3" w:rsidRPr="007605C3" w:rsidRDefault="007605C3" w:rsidP="007605C3">
            <w:pPr>
              <w:rPr>
                <w:lang w:val="lv-LV" w:eastAsia="lv-LV"/>
              </w:rPr>
            </w:pPr>
          </w:p>
        </w:tc>
      </w:tr>
      <w:tr w:rsidR="007605C3" w:rsidRPr="007605C3" w14:paraId="68FD5661" w14:textId="77777777" w:rsidTr="005767A5">
        <w:trPr>
          <w:trHeight w:val="189"/>
        </w:trPr>
        <w:tc>
          <w:tcPr>
            <w:tcW w:w="1560" w:type="dxa"/>
            <w:shd w:val="clear" w:color="auto" w:fill="auto"/>
            <w:vAlign w:val="bottom"/>
          </w:tcPr>
          <w:p w14:paraId="1DAD1641" w14:textId="77777777" w:rsidR="007605C3" w:rsidRPr="007605C3" w:rsidRDefault="007605C3" w:rsidP="007605C3">
            <w:pPr>
              <w:rPr>
                <w:lang w:val="lv-LV" w:eastAsia="lv-LV"/>
              </w:rPr>
            </w:pPr>
            <w:r w:rsidRPr="007605C3">
              <w:rPr>
                <w:lang w:val="lv-LV" w:eastAsia="lv-LV"/>
              </w:rPr>
              <w:t>IP-002745</w:t>
            </w:r>
          </w:p>
          <w:p w14:paraId="143B9083" w14:textId="77777777" w:rsidR="007605C3" w:rsidRPr="007605C3" w:rsidRDefault="007605C3" w:rsidP="007605C3">
            <w:pPr>
              <w:rPr>
                <w:lang w:val="lv-LV" w:eastAsia="lv-LV"/>
              </w:rPr>
            </w:pPr>
          </w:p>
        </w:tc>
        <w:tc>
          <w:tcPr>
            <w:tcW w:w="3402" w:type="dxa"/>
            <w:shd w:val="clear" w:color="auto" w:fill="auto"/>
            <w:vAlign w:val="bottom"/>
          </w:tcPr>
          <w:p w14:paraId="4C239D59" w14:textId="77777777" w:rsidR="007605C3" w:rsidRPr="007605C3" w:rsidRDefault="007605C3" w:rsidP="007605C3">
            <w:pPr>
              <w:rPr>
                <w:lang w:val="lv-LV" w:eastAsia="lv-LV"/>
              </w:rPr>
            </w:pPr>
            <w:r w:rsidRPr="007605C3">
              <w:rPr>
                <w:lang w:val="lv-LV" w:eastAsia="lv-LV"/>
              </w:rPr>
              <w:t>Lineāls</w:t>
            </w:r>
          </w:p>
          <w:p w14:paraId="0D583C2C" w14:textId="77777777" w:rsidR="007605C3" w:rsidRPr="007605C3" w:rsidRDefault="007605C3" w:rsidP="007605C3">
            <w:pPr>
              <w:rPr>
                <w:lang w:val="lv-LV" w:eastAsia="lv-LV"/>
              </w:rPr>
            </w:pPr>
          </w:p>
        </w:tc>
        <w:tc>
          <w:tcPr>
            <w:tcW w:w="850" w:type="dxa"/>
            <w:shd w:val="clear" w:color="auto" w:fill="auto"/>
            <w:vAlign w:val="bottom"/>
          </w:tcPr>
          <w:p w14:paraId="0D09197D" w14:textId="77777777" w:rsidR="007605C3" w:rsidRPr="007605C3" w:rsidRDefault="007605C3" w:rsidP="007605C3">
            <w:pPr>
              <w:rPr>
                <w:lang w:val="lv-LV" w:eastAsia="lv-LV"/>
              </w:rPr>
            </w:pPr>
            <w:r w:rsidRPr="007605C3">
              <w:rPr>
                <w:color w:val="000000"/>
                <w:lang w:val="lv-LV" w:eastAsia="lv-LV"/>
              </w:rPr>
              <w:t>gab.</w:t>
            </w:r>
          </w:p>
        </w:tc>
        <w:tc>
          <w:tcPr>
            <w:tcW w:w="1418" w:type="dxa"/>
            <w:shd w:val="clear" w:color="auto" w:fill="auto"/>
            <w:vAlign w:val="bottom"/>
          </w:tcPr>
          <w:p w14:paraId="3123780C" w14:textId="77777777" w:rsidR="007605C3" w:rsidRPr="007605C3" w:rsidRDefault="007605C3" w:rsidP="007605C3">
            <w:pPr>
              <w:jc w:val="right"/>
              <w:rPr>
                <w:lang w:val="lv-LV" w:eastAsia="lv-LV"/>
              </w:rPr>
            </w:pPr>
            <w:r w:rsidRPr="007605C3">
              <w:rPr>
                <w:color w:val="000000"/>
                <w:lang w:val="lv-LV" w:eastAsia="lv-LV"/>
              </w:rPr>
              <w:t>1</w:t>
            </w:r>
          </w:p>
        </w:tc>
        <w:tc>
          <w:tcPr>
            <w:tcW w:w="2126" w:type="dxa"/>
            <w:shd w:val="clear" w:color="auto" w:fill="auto"/>
            <w:vAlign w:val="bottom"/>
          </w:tcPr>
          <w:p w14:paraId="38C14192" w14:textId="77777777" w:rsidR="007605C3" w:rsidRPr="007605C3" w:rsidRDefault="007605C3" w:rsidP="007605C3">
            <w:pPr>
              <w:rPr>
                <w:lang w:val="lv-LV" w:eastAsia="lv-LV"/>
              </w:rPr>
            </w:pPr>
            <w:r w:rsidRPr="007605C3">
              <w:rPr>
                <w:lang w:val="lv-LV" w:eastAsia="lv-LV"/>
              </w:rPr>
              <w:t>Lineāls 30cm, metāla 0.7mm</w:t>
            </w:r>
          </w:p>
        </w:tc>
      </w:tr>
      <w:tr w:rsidR="007605C3" w:rsidRPr="007605C3" w14:paraId="1A3D6A22" w14:textId="77777777" w:rsidTr="005767A5">
        <w:trPr>
          <w:trHeight w:val="189"/>
        </w:trPr>
        <w:tc>
          <w:tcPr>
            <w:tcW w:w="1560" w:type="dxa"/>
            <w:shd w:val="clear" w:color="auto" w:fill="auto"/>
            <w:vAlign w:val="bottom"/>
          </w:tcPr>
          <w:p w14:paraId="59E7A6FF" w14:textId="77777777" w:rsidR="007605C3" w:rsidRPr="007605C3" w:rsidRDefault="007605C3" w:rsidP="007605C3">
            <w:pPr>
              <w:rPr>
                <w:lang w:val="lv-LV" w:eastAsia="lv-LV"/>
              </w:rPr>
            </w:pPr>
            <w:r w:rsidRPr="007605C3">
              <w:rPr>
                <w:lang w:val="lv-LV" w:eastAsia="lv-LV"/>
              </w:rPr>
              <w:t>IP-002745</w:t>
            </w:r>
          </w:p>
        </w:tc>
        <w:tc>
          <w:tcPr>
            <w:tcW w:w="3402" w:type="dxa"/>
            <w:shd w:val="clear" w:color="auto" w:fill="auto"/>
            <w:vAlign w:val="bottom"/>
          </w:tcPr>
          <w:p w14:paraId="26FE63B9" w14:textId="77777777" w:rsidR="007605C3" w:rsidRPr="007605C3" w:rsidRDefault="007605C3" w:rsidP="007605C3">
            <w:pPr>
              <w:rPr>
                <w:lang w:val="lv-LV" w:eastAsia="lv-LV"/>
              </w:rPr>
            </w:pPr>
            <w:r w:rsidRPr="007605C3">
              <w:rPr>
                <w:lang w:val="lv-LV" w:eastAsia="lv-LV"/>
              </w:rPr>
              <w:t>Lineāls</w:t>
            </w:r>
          </w:p>
        </w:tc>
        <w:tc>
          <w:tcPr>
            <w:tcW w:w="850" w:type="dxa"/>
            <w:shd w:val="clear" w:color="auto" w:fill="auto"/>
          </w:tcPr>
          <w:p w14:paraId="084476F1"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4593C102"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5060522D" w14:textId="77777777" w:rsidR="007605C3" w:rsidRPr="007605C3" w:rsidRDefault="007605C3" w:rsidP="007605C3">
            <w:pPr>
              <w:rPr>
                <w:lang w:val="lv-LV" w:eastAsia="lv-LV"/>
              </w:rPr>
            </w:pPr>
            <w:r w:rsidRPr="007605C3">
              <w:rPr>
                <w:lang w:val="lv-LV" w:eastAsia="lv-LV"/>
              </w:rPr>
              <w:t>Lineāls 30cm, caurspīdīgs</w:t>
            </w:r>
          </w:p>
        </w:tc>
      </w:tr>
      <w:tr w:rsidR="007605C3" w:rsidRPr="007605C3" w14:paraId="55202F4E" w14:textId="77777777" w:rsidTr="005767A5">
        <w:trPr>
          <w:trHeight w:val="189"/>
        </w:trPr>
        <w:tc>
          <w:tcPr>
            <w:tcW w:w="1560" w:type="dxa"/>
            <w:shd w:val="clear" w:color="auto" w:fill="auto"/>
            <w:vAlign w:val="bottom"/>
          </w:tcPr>
          <w:p w14:paraId="411D4F67" w14:textId="77777777" w:rsidR="007605C3" w:rsidRPr="007605C3" w:rsidRDefault="007605C3" w:rsidP="007605C3">
            <w:pPr>
              <w:rPr>
                <w:lang w:val="lv-LV" w:eastAsia="lv-LV"/>
              </w:rPr>
            </w:pPr>
            <w:r w:rsidRPr="007605C3">
              <w:rPr>
                <w:lang w:val="lv-LV" w:eastAsia="lv-LV"/>
              </w:rPr>
              <w:t>IP-003534</w:t>
            </w:r>
          </w:p>
        </w:tc>
        <w:tc>
          <w:tcPr>
            <w:tcW w:w="3402" w:type="dxa"/>
            <w:shd w:val="clear" w:color="auto" w:fill="auto"/>
            <w:vAlign w:val="bottom"/>
          </w:tcPr>
          <w:p w14:paraId="1C7BECF9" w14:textId="77777777" w:rsidR="007605C3" w:rsidRPr="007605C3" w:rsidRDefault="007605C3" w:rsidP="007605C3">
            <w:pPr>
              <w:rPr>
                <w:lang w:val="lv-LV" w:eastAsia="lv-LV"/>
              </w:rPr>
            </w:pPr>
            <w:r w:rsidRPr="007605C3">
              <w:rPr>
                <w:lang w:val="lv-LV" w:eastAsia="lv-LV"/>
              </w:rPr>
              <w:t>Zibatmiņa USB</w:t>
            </w:r>
          </w:p>
        </w:tc>
        <w:tc>
          <w:tcPr>
            <w:tcW w:w="850" w:type="dxa"/>
            <w:shd w:val="clear" w:color="auto" w:fill="auto"/>
          </w:tcPr>
          <w:p w14:paraId="593EDC08"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5B8BF4FF"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2342CF87" w14:textId="77777777" w:rsidR="007605C3" w:rsidRPr="007605C3" w:rsidRDefault="007605C3" w:rsidP="007605C3">
            <w:pPr>
              <w:rPr>
                <w:lang w:val="lv-LV" w:eastAsia="lv-LV"/>
              </w:rPr>
            </w:pPr>
          </w:p>
        </w:tc>
      </w:tr>
      <w:tr w:rsidR="007605C3" w:rsidRPr="007605C3" w14:paraId="74357AA7" w14:textId="77777777" w:rsidTr="005767A5">
        <w:trPr>
          <w:trHeight w:val="189"/>
        </w:trPr>
        <w:tc>
          <w:tcPr>
            <w:tcW w:w="1560" w:type="dxa"/>
            <w:shd w:val="clear" w:color="auto" w:fill="auto"/>
            <w:vAlign w:val="bottom"/>
          </w:tcPr>
          <w:p w14:paraId="4EC3A531" w14:textId="77777777" w:rsidR="007605C3" w:rsidRPr="007605C3" w:rsidRDefault="007605C3" w:rsidP="007605C3">
            <w:pPr>
              <w:rPr>
                <w:lang w:val="lv-LV" w:eastAsia="lv-LV"/>
              </w:rPr>
            </w:pPr>
            <w:r w:rsidRPr="007605C3">
              <w:rPr>
                <w:lang w:val="lv-LV" w:eastAsia="lv-LV"/>
              </w:rPr>
              <w:t>INV041173</w:t>
            </w:r>
          </w:p>
        </w:tc>
        <w:tc>
          <w:tcPr>
            <w:tcW w:w="3402" w:type="dxa"/>
            <w:shd w:val="clear" w:color="auto" w:fill="auto"/>
            <w:vAlign w:val="bottom"/>
          </w:tcPr>
          <w:p w14:paraId="42A52B2F" w14:textId="77777777" w:rsidR="007605C3" w:rsidRPr="007605C3" w:rsidRDefault="007605C3" w:rsidP="007605C3">
            <w:pPr>
              <w:rPr>
                <w:lang w:val="lv-LV" w:eastAsia="lv-LV"/>
              </w:rPr>
            </w:pPr>
            <w:r w:rsidRPr="007605C3">
              <w:rPr>
                <w:lang w:val="lv-LV" w:eastAsia="lv-LV"/>
              </w:rPr>
              <w:t>Galda organizators</w:t>
            </w:r>
          </w:p>
        </w:tc>
        <w:tc>
          <w:tcPr>
            <w:tcW w:w="850" w:type="dxa"/>
            <w:shd w:val="clear" w:color="auto" w:fill="auto"/>
          </w:tcPr>
          <w:p w14:paraId="55767081"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3BC6FB2D"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5B9EBFEB" w14:textId="77777777" w:rsidR="007605C3" w:rsidRPr="007605C3" w:rsidRDefault="007605C3" w:rsidP="007605C3">
            <w:pPr>
              <w:rPr>
                <w:lang w:val="lv-LV" w:eastAsia="lv-LV"/>
              </w:rPr>
            </w:pPr>
          </w:p>
        </w:tc>
      </w:tr>
      <w:tr w:rsidR="007605C3" w:rsidRPr="007605C3" w14:paraId="347DCECE" w14:textId="77777777" w:rsidTr="005767A5">
        <w:trPr>
          <w:trHeight w:val="189"/>
        </w:trPr>
        <w:tc>
          <w:tcPr>
            <w:tcW w:w="1560" w:type="dxa"/>
            <w:shd w:val="clear" w:color="auto" w:fill="auto"/>
            <w:vAlign w:val="bottom"/>
          </w:tcPr>
          <w:p w14:paraId="42AF422B" w14:textId="77777777" w:rsidR="007605C3" w:rsidRPr="007605C3" w:rsidRDefault="007605C3" w:rsidP="007605C3">
            <w:pPr>
              <w:rPr>
                <w:lang w:val="lv-LV" w:eastAsia="lv-LV"/>
              </w:rPr>
            </w:pPr>
            <w:r w:rsidRPr="007605C3">
              <w:rPr>
                <w:lang w:val="lv-LV" w:eastAsia="lv-LV"/>
              </w:rPr>
              <w:t>INV041040</w:t>
            </w:r>
          </w:p>
        </w:tc>
        <w:tc>
          <w:tcPr>
            <w:tcW w:w="3402" w:type="dxa"/>
            <w:shd w:val="clear" w:color="auto" w:fill="auto"/>
            <w:vAlign w:val="bottom"/>
          </w:tcPr>
          <w:p w14:paraId="588A3BDE" w14:textId="77777777" w:rsidR="007605C3" w:rsidRPr="007605C3" w:rsidRDefault="007605C3" w:rsidP="007605C3">
            <w:pPr>
              <w:rPr>
                <w:lang w:val="lv-LV" w:eastAsia="lv-LV"/>
              </w:rPr>
            </w:pPr>
            <w:r w:rsidRPr="007605C3">
              <w:rPr>
                <w:lang w:val="lv-LV" w:eastAsia="lv-LV"/>
              </w:rPr>
              <w:t>Monitors</w:t>
            </w:r>
          </w:p>
        </w:tc>
        <w:tc>
          <w:tcPr>
            <w:tcW w:w="850" w:type="dxa"/>
            <w:shd w:val="clear" w:color="auto" w:fill="auto"/>
          </w:tcPr>
          <w:p w14:paraId="4A27A218"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6D824284"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393EACF4" w14:textId="77777777" w:rsidR="007605C3" w:rsidRPr="007605C3" w:rsidRDefault="007605C3" w:rsidP="007605C3">
            <w:pPr>
              <w:rPr>
                <w:lang w:val="lv-LV" w:eastAsia="lv-LV"/>
              </w:rPr>
            </w:pPr>
          </w:p>
        </w:tc>
      </w:tr>
      <w:tr w:rsidR="007605C3" w:rsidRPr="007605C3" w14:paraId="6BAC4972" w14:textId="77777777" w:rsidTr="005767A5">
        <w:trPr>
          <w:trHeight w:val="189"/>
        </w:trPr>
        <w:tc>
          <w:tcPr>
            <w:tcW w:w="1560" w:type="dxa"/>
            <w:shd w:val="clear" w:color="auto" w:fill="auto"/>
          </w:tcPr>
          <w:p w14:paraId="59737739" w14:textId="77777777" w:rsidR="007605C3" w:rsidRPr="007605C3" w:rsidRDefault="007605C3" w:rsidP="007605C3">
            <w:pPr>
              <w:rPr>
                <w:lang w:val="lv-LV" w:eastAsia="lv-LV"/>
              </w:rPr>
            </w:pPr>
            <w:r w:rsidRPr="007605C3">
              <w:rPr>
                <w:lang w:val="lv-LV" w:eastAsia="lv-LV"/>
              </w:rPr>
              <w:t>INV041053</w:t>
            </w:r>
          </w:p>
        </w:tc>
        <w:tc>
          <w:tcPr>
            <w:tcW w:w="3402" w:type="dxa"/>
            <w:shd w:val="clear" w:color="auto" w:fill="auto"/>
          </w:tcPr>
          <w:p w14:paraId="3DB19D00" w14:textId="77777777" w:rsidR="007605C3" w:rsidRPr="007605C3" w:rsidRDefault="007605C3" w:rsidP="007605C3">
            <w:pPr>
              <w:rPr>
                <w:lang w:val="lv-LV" w:eastAsia="lv-LV"/>
              </w:rPr>
            </w:pPr>
            <w:r w:rsidRPr="007605C3">
              <w:rPr>
                <w:lang w:val="lv-LV" w:eastAsia="lv-LV"/>
              </w:rPr>
              <w:t>Statīvs</w:t>
            </w:r>
          </w:p>
        </w:tc>
        <w:tc>
          <w:tcPr>
            <w:tcW w:w="850" w:type="dxa"/>
            <w:shd w:val="clear" w:color="auto" w:fill="auto"/>
          </w:tcPr>
          <w:p w14:paraId="61E0D3ED"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092F1D84"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6F8C1270" w14:textId="77777777" w:rsidR="007605C3" w:rsidRPr="007605C3" w:rsidRDefault="007605C3" w:rsidP="007605C3">
            <w:pPr>
              <w:rPr>
                <w:lang w:val="lv-LV" w:eastAsia="lv-LV"/>
              </w:rPr>
            </w:pPr>
          </w:p>
        </w:tc>
      </w:tr>
      <w:tr w:rsidR="007605C3" w:rsidRPr="007605C3" w14:paraId="2E44E754" w14:textId="77777777" w:rsidTr="005767A5">
        <w:trPr>
          <w:trHeight w:val="189"/>
        </w:trPr>
        <w:tc>
          <w:tcPr>
            <w:tcW w:w="1560" w:type="dxa"/>
            <w:shd w:val="clear" w:color="auto" w:fill="auto"/>
          </w:tcPr>
          <w:p w14:paraId="4B8A96DF" w14:textId="77777777" w:rsidR="007605C3" w:rsidRPr="007605C3" w:rsidRDefault="007605C3" w:rsidP="007605C3">
            <w:pPr>
              <w:rPr>
                <w:lang w:val="lv-LV" w:eastAsia="lv-LV"/>
              </w:rPr>
            </w:pPr>
            <w:r w:rsidRPr="007605C3">
              <w:rPr>
                <w:lang w:val="lv-LV" w:eastAsia="lv-LV"/>
              </w:rPr>
              <w:t>INV041054</w:t>
            </w:r>
          </w:p>
        </w:tc>
        <w:tc>
          <w:tcPr>
            <w:tcW w:w="3402" w:type="dxa"/>
            <w:shd w:val="clear" w:color="auto" w:fill="auto"/>
          </w:tcPr>
          <w:p w14:paraId="1ECAB79D" w14:textId="77777777" w:rsidR="007605C3" w:rsidRPr="007605C3" w:rsidRDefault="007605C3" w:rsidP="007605C3">
            <w:pPr>
              <w:rPr>
                <w:lang w:val="lv-LV" w:eastAsia="lv-LV"/>
              </w:rPr>
            </w:pPr>
            <w:r w:rsidRPr="007605C3">
              <w:rPr>
                <w:lang w:val="lv-LV" w:eastAsia="lv-LV"/>
              </w:rPr>
              <w:t>Statīvs</w:t>
            </w:r>
          </w:p>
        </w:tc>
        <w:tc>
          <w:tcPr>
            <w:tcW w:w="850" w:type="dxa"/>
            <w:shd w:val="clear" w:color="auto" w:fill="auto"/>
          </w:tcPr>
          <w:p w14:paraId="61F2CA44"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3A467070"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3B545B72" w14:textId="77777777" w:rsidR="007605C3" w:rsidRPr="007605C3" w:rsidRDefault="007605C3" w:rsidP="007605C3">
            <w:pPr>
              <w:rPr>
                <w:lang w:val="lv-LV" w:eastAsia="lv-LV"/>
              </w:rPr>
            </w:pPr>
          </w:p>
        </w:tc>
      </w:tr>
      <w:tr w:rsidR="007605C3" w:rsidRPr="007605C3" w14:paraId="041BFD55" w14:textId="77777777" w:rsidTr="005767A5">
        <w:trPr>
          <w:trHeight w:val="189"/>
        </w:trPr>
        <w:tc>
          <w:tcPr>
            <w:tcW w:w="1560" w:type="dxa"/>
            <w:shd w:val="clear" w:color="auto" w:fill="auto"/>
          </w:tcPr>
          <w:p w14:paraId="246B3CDC" w14:textId="77777777" w:rsidR="007605C3" w:rsidRPr="007605C3" w:rsidRDefault="007605C3" w:rsidP="007605C3">
            <w:pPr>
              <w:rPr>
                <w:lang w:val="lv-LV" w:eastAsia="lv-LV"/>
              </w:rPr>
            </w:pPr>
            <w:r w:rsidRPr="007605C3">
              <w:rPr>
                <w:lang w:val="lv-LV" w:eastAsia="lv-LV"/>
              </w:rPr>
              <w:t>INV041055</w:t>
            </w:r>
          </w:p>
        </w:tc>
        <w:tc>
          <w:tcPr>
            <w:tcW w:w="3402" w:type="dxa"/>
            <w:shd w:val="clear" w:color="auto" w:fill="auto"/>
          </w:tcPr>
          <w:p w14:paraId="410A985E" w14:textId="77777777" w:rsidR="007605C3" w:rsidRPr="007605C3" w:rsidRDefault="007605C3" w:rsidP="007605C3">
            <w:pPr>
              <w:rPr>
                <w:lang w:val="lv-LV" w:eastAsia="lv-LV"/>
              </w:rPr>
            </w:pPr>
            <w:r w:rsidRPr="007605C3">
              <w:rPr>
                <w:lang w:val="lv-LV" w:eastAsia="lv-LV"/>
              </w:rPr>
              <w:t>Statīvs</w:t>
            </w:r>
          </w:p>
        </w:tc>
        <w:tc>
          <w:tcPr>
            <w:tcW w:w="850" w:type="dxa"/>
            <w:shd w:val="clear" w:color="auto" w:fill="auto"/>
          </w:tcPr>
          <w:p w14:paraId="4E841CD3"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3D5299DA"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24E519D0" w14:textId="77777777" w:rsidR="007605C3" w:rsidRPr="007605C3" w:rsidRDefault="007605C3" w:rsidP="007605C3">
            <w:pPr>
              <w:rPr>
                <w:lang w:val="lv-LV" w:eastAsia="lv-LV"/>
              </w:rPr>
            </w:pPr>
          </w:p>
        </w:tc>
      </w:tr>
      <w:tr w:rsidR="007605C3" w:rsidRPr="007605C3" w14:paraId="2817F03F" w14:textId="77777777" w:rsidTr="005767A5">
        <w:trPr>
          <w:trHeight w:val="189"/>
        </w:trPr>
        <w:tc>
          <w:tcPr>
            <w:tcW w:w="1560" w:type="dxa"/>
            <w:shd w:val="clear" w:color="auto" w:fill="auto"/>
            <w:vAlign w:val="bottom"/>
          </w:tcPr>
          <w:p w14:paraId="40D26545" w14:textId="77777777" w:rsidR="007605C3" w:rsidRPr="007605C3" w:rsidRDefault="007605C3" w:rsidP="007605C3">
            <w:pPr>
              <w:rPr>
                <w:lang w:val="lv-LV" w:eastAsia="lv-LV"/>
              </w:rPr>
            </w:pPr>
            <w:r w:rsidRPr="007605C3">
              <w:rPr>
                <w:lang w:val="lv-LV" w:eastAsia="lv-LV"/>
              </w:rPr>
              <w:t>INV041198</w:t>
            </w:r>
          </w:p>
        </w:tc>
        <w:tc>
          <w:tcPr>
            <w:tcW w:w="3402" w:type="dxa"/>
            <w:shd w:val="clear" w:color="auto" w:fill="auto"/>
            <w:vAlign w:val="bottom"/>
          </w:tcPr>
          <w:p w14:paraId="6283D52A" w14:textId="77777777" w:rsidR="007605C3" w:rsidRPr="007605C3" w:rsidRDefault="007605C3" w:rsidP="007605C3">
            <w:pPr>
              <w:rPr>
                <w:lang w:val="lv-LV" w:eastAsia="lv-LV"/>
              </w:rPr>
            </w:pPr>
            <w:r w:rsidRPr="007605C3">
              <w:rPr>
                <w:lang w:val="lv-LV" w:eastAsia="lv-LV"/>
              </w:rPr>
              <w:t>Šķēres</w:t>
            </w:r>
          </w:p>
        </w:tc>
        <w:tc>
          <w:tcPr>
            <w:tcW w:w="850" w:type="dxa"/>
            <w:shd w:val="clear" w:color="auto" w:fill="auto"/>
          </w:tcPr>
          <w:p w14:paraId="7695A8EF"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667EE29E"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2CC8A2BD" w14:textId="77777777" w:rsidR="007605C3" w:rsidRPr="007605C3" w:rsidRDefault="007605C3" w:rsidP="007605C3">
            <w:pPr>
              <w:rPr>
                <w:lang w:val="lv-LV" w:eastAsia="lv-LV"/>
              </w:rPr>
            </w:pPr>
          </w:p>
        </w:tc>
      </w:tr>
      <w:tr w:rsidR="007605C3" w:rsidRPr="007605C3" w14:paraId="1F2A06A3" w14:textId="77777777" w:rsidTr="005767A5">
        <w:trPr>
          <w:trHeight w:val="189"/>
        </w:trPr>
        <w:tc>
          <w:tcPr>
            <w:tcW w:w="1560" w:type="dxa"/>
            <w:shd w:val="clear" w:color="auto" w:fill="auto"/>
            <w:vAlign w:val="bottom"/>
          </w:tcPr>
          <w:p w14:paraId="39687495" w14:textId="77777777" w:rsidR="007605C3" w:rsidRPr="007605C3" w:rsidRDefault="007605C3" w:rsidP="007605C3">
            <w:pPr>
              <w:rPr>
                <w:lang w:val="lv-LV" w:eastAsia="lv-LV"/>
              </w:rPr>
            </w:pPr>
            <w:r w:rsidRPr="007605C3">
              <w:rPr>
                <w:lang w:val="lv-LV" w:eastAsia="lv-LV"/>
              </w:rPr>
              <w:t>INV000614</w:t>
            </w:r>
          </w:p>
        </w:tc>
        <w:tc>
          <w:tcPr>
            <w:tcW w:w="3402" w:type="dxa"/>
            <w:shd w:val="clear" w:color="auto" w:fill="auto"/>
            <w:vAlign w:val="bottom"/>
          </w:tcPr>
          <w:p w14:paraId="774D4DD8" w14:textId="77777777" w:rsidR="007605C3" w:rsidRPr="007605C3" w:rsidRDefault="007605C3" w:rsidP="007605C3">
            <w:pPr>
              <w:rPr>
                <w:lang w:val="lv-LV" w:eastAsia="lv-LV"/>
              </w:rPr>
            </w:pPr>
            <w:r w:rsidRPr="007605C3">
              <w:rPr>
                <w:lang w:val="lv-LV" w:eastAsia="lv-LV"/>
              </w:rPr>
              <w:t>Krēsls</w:t>
            </w:r>
          </w:p>
        </w:tc>
        <w:tc>
          <w:tcPr>
            <w:tcW w:w="850" w:type="dxa"/>
            <w:shd w:val="clear" w:color="auto" w:fill="auto"/>
          </w:tcPr>
          <w:p w14:paraId="6BB04FE0"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65F540AE"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0CBF3A3E" w14:textId="77777777" w:rsidR="007605C3" w:rsidRPr="007605C3" w:rsidRDefault="007605C3" w:rsidP="007605C3">
            <w:pPr>
              <w:rPr>
                <w:lang w:val="lv-LV" w:eastAsia="lv-LV"/>
              </w:rPr>
            </w:pPr>
          </w:p>
        </w:tc>
      </w:tr>
      <w:tr w:rsidR="007605C3" w:rsidRPr="007605C3" w14:paraId="09132ED5" w14:textId="77777777" w:rsidTr="005767A5">
        <w:trPr>
          <w:trHeight w:val="189"/>
        </w:trPr>
        <w:tc>
          <w:tcPr>
            <w:tcW w:w="1560" w:type="dxa"/>
            <w:shd w:val="clear" w:color="auto" w:fill="auto"/>
            <w:vAlign w:val="bottom"/>
          </w:tcPr>
          <w:p w14:paraId="2A4D51D7" w14:textId="77777777" w:rsidR="007605C3" w:rsidRPr="007605C3" w:rsidRDefault="007605C3" w:rsidP="007605C3">
            <w:pPr>
              <w:rPr>
                <w:lang w:val="lv-LV" w:eastAsia="lv-LV"/>
              </w:rPr>
            </w:pPr>
            <w:r w:rsidRPr="007605C3">
              <w:rPr>
                <w:lang w:val="lv-LV" w:eastAsia="lv-LV"/>
              </w:rPr>
              <w:t>IP-00061</w:t>
            </w:r>
          </w:p>
        </w:tc>
        <w:tc>
          <w:tcPr>
            <w:tcW w:w="3402" w:type="dxa"/>
            <w:shd w:val="clear" w:color="auto" w:fill="auto"/>
            <w:vAlign w:val="bottom"/>
          </w:tcPr>
          <w:p w14:paraId="7349688A" w14:textId="77777777" w:rsidR="007605C3" w:rsidRPr="007605C3" w:rsidRDefault="007605C3" w:rsidP="007605C3">
            <w:pPr>
              <w:rPr>
                <w:lang w:val="lv-LV" w:eastAsia="lv-LV"/>
              </w:rPr>
            </w:pPr>
            <w:r w:rsidRPr="007605C3">
              <w:rPr>
                <w:lang w:val="lv-LV" w:eastAsia="lv-LV"/>
              </w:rPr>
              <w:t>ID karšu lasītājs</w:t>
            </w:r>
          </w:p>
        </w:tc>
        <w:tc>
          <w:tcPr>
            <w:tcW w:w="850" w:type="dxa"/>
            <w:shd w:val="clear" w:color="auto" w:fill="auto"/>
          </w:tcPr>
          <w:p w14:paraId="623C6241" w14:textId="77777777" w:rsidR="007605C3" w:rsidRPr="007605C3" w:rsidRDefault="007605C3" w:rsidP="007605C3">
            <w:pPr>
              <w:rPr>
                <w:color w:val="000000"/>
                <w:lang w:val="lv-LV" w:eastAsia="lv-LV"/>
              </w:rPr>
            </w:pPr>
            <w:r w:rsidRPr="007605C3">
              <w:rPr>
                <w:color w:val="000000"/>
                <w:lang w:val="lv-LV" w:eastAsia="lv-LV"/>
              </w:rPr>
              <w:t>gab.</w:t>
            </w:r>
          </w:p>
        </w:tc>
        <w:tc>
          <w:tcPr>
            <w:tcW w:w="1418" w:type="dxa"/>
            <w:shd w:val="clear" w:color="auto" w:fill="auto"/>
            <w:vAlign w:val="bottom"/>
          </w:tcPr>
          <w:p w14:paraId="419235A6" w14:textId="77777777" w:rsidR="007605C3" w:rsidRPr="007605C3" w:rsidRDefault="007605C3" w:rsidP="007605C3">
            <w:pPr>
              <w:jc w:val="right"/>
              <w:rPr>
                <w:color w:val="000000"/>
                <w:lang w:val="lv-LV" w:eastAsia="lv-LV"/>
              </w:rPr>
            </w:pPr>
            <w:r w:rsidRPr="007605C3">
              <w:rPr>
                <w:color w:val="000000"/>
                <w:lang w:val="lv-LV" w:eastAsia="lv-LV"/>
              </w:rPr>
              <w:t>1</w:t>
            </w:r>
          </w:p>
        </w:tc>
        <w:tc>
          <w:tcPr>
            <w:tcW w:w="2126" w:type="dxa"/>
            <w:shd w:val="clear" w:color="auto" w:fill="auto"/>
            <w:vAlign w:val="bottom"/>
          </w:tcPr>
          <w:p w14:paraId="2120F993" w14:textId="77777777" w:rsidR="007605C3" w:rsidRPr="007605C3" w:rsidRDefault="007605C3" w:rsidP="007605C3">
            <w:pPr>
              <w:rPr>
                <w:lang w:val="lv-LV" w:eastAsia="lv-LV"/>
              </w:rPr>
            </w:pPr>
          </w:p>
        </w:tc>
      </w:tr>
    </w:tbl>
    <w:p w14:paraId="3FF85E39" w14:textId="77777777" w:rsidR="007605C3" w:rsidRPr="007605C3" w:rsidRDefault="007605C3" w:rsidP="007605C3">
      <w:pPr>
        <w:ind w:firstLine="720"/>
        <w:jc w:val="both"/>
        <w:rPr>
          <w:b/>
          <w:bCs/>
          <w:lang w:val="lv-LV" w:eastAsia="lv-LV"/>
        </w:rPr>
      </w:pPr>
    </w:p>
    <w:p w14:paraId="36437711" w14:textId="77777777" w:rsidR="007605C3" w:rsidRPr="007605C3" w:rsidRDefault="007605C3" w:rsidP="000A56A6">
      <w:pPr>
        <w:numPr>
          <w:ilvl w:val="0"/>
          <w:numId w:val="30"/>
        </w:numPr>
        <w:suppressAutoHyphens/>
        <w:ind w:left="284"/>
        <w:jc w:val="both"/>
        <w:rPr>
          <w:b/>
          <w:bCs/>
          <w:lang w:val="lv-LV" w:eastAsia="lv-LV"/>
        </w:rPr>
      </w:pPr>
      <w:r w:rsidRPr="007605C3">
        <w:rPr>
          <w:rFonts w:eastAsia="Arial Unicode MS"/>
          <w:kern w:val="2"/>
          <w:lang w:val="lv-LV" w:eastAsia="hi-IN" w:bidi="hi-IN"/>
        </w:rPr>
        <w:t xml:space="preserve">Izslēgt no Limbažu novada pašvaldības aģentūras “LAUTA” bilances </w:t>
      </w:r>
      <w:r w:rsidRPr="007605C3">
        <w:rPr>
          <w:lang w:val="lv-LV" w:eastAsia="lv-LV"/>
        </w:rPr>
        <w:t>nodot</w:t>
      </w:r>
      <w:r w:rsidRPr="007605C3">
        <w:rPr>
          <w:b/>
          <w:bCs/>
          <w:lang w:val="lv-LV" w:eastAsia="lv-LV"/>
        </w:rPr>
        <w:t xml:space="preserve"> </w:t>
      </w:r>
      <w:r w:rsidRPr="007605C3">
        <w:rPr>
          <w:lang w:val="lv-LV" w:eastAsia="lv-LV"/>
        </w:rPr>
        <w:t>Limbažu novada pašvaldībai (</w:t>
      </w:r>
      <w:r w:rsidRPr="007605C3">
        <w:rPr>
          <w:rFonts w:eastAsia="Calibri"/>
          <w:lang w:val="lv-LV"/>
        </w:rPr>
        <w:t>Alojas apvienības pārvaldei</w:t>
      </w:r>
      <w:r w:rsidRPr="007605C3">
        <w:rPr>
          <w:lang w:val="lv-LV" w:eastAsia="lv-LV"/>
        </w:rPr>
        <w:t>) Limbažu novada pašvaldības aģentūras “LAUTA” bilancē esošos pamatlīdzekļus un inventāru saskaņā ar inventāra un pamatlīdzekļu sarakstiem (pielikumi Nr.1, Nr.2, Nr.3 un Nr.4).</w:t>
      </w:r>
    </w:p>
    <w:p w14:paraId="553B9028" w14:textId="77777777" w:rsidR="007605C3" w:rsidRPr="007605C3" w:rsidRDefault="007605C3" w:rsidP="000A56A6">
      <w:pPr>
        <w:numPr>
          <w:ilvl w:val="0"/>
          <w:numId w:val="30"/>
        </w:numPr>
        <w:suppressAutoHyphens/>
        <w:ind w:left="284"/>
        <w:jc w:val="both"/>
        <w:rPr>
          <w:b/>
          <w:bCs/>
          <w:lang w:val="lv-LV" w:eastAsia="lv-LV"/>
        </w:rPr>
      </w:pPr>
      <w:r w:rsidRPr="007605C3">
        <w:rPr>
          <w:lang w:val="lv-LV" w:eastAsia="lv-LV"/>
        </w:rPr>
        <w:t xml:space="preserve">Pārvirzīt no </w:t>
      </w:r>
      <w:r w:rsidRPr="007605C3">
        <w:rPr>
          <w:rFonts w:eastAsia="Arial Unicode MS"/>
          <w:kern w:val="2"/>
          <w:lang w:val="lv-LV" w:eastAsia="hi-IN" w:bidi="hi-IN"/>
        </w:rPr>
        <w:t xml:space="preserve">Limbažu novada pašvaldības aģentūras “LAUTA” budžeta </w:t>
      </w:r>
      <w:r w:rsidRPr="007605C3">
        <w:rPr>
          <w:bCs/>
          <w:lang w:val="lv-LV" w:eastAsia="lv-LV"/>
        </w:rPr>
        <w:t>Alojas uzņēmējdarbības atbalsta centra “Sala” darbības nodrošināšanai paredzētos budžeta līdzekļus:</w:t>
      </w:r>
    </w:p>
    <w:p w14:paraId="69162539" w14:textId="77777777" w:rsidR="007605C3" w:rsidRPr="007605C3" w:rsidRDefault="007605C3" w:rsidP="000A56A6">
      <w:pPr>
        <w:numPr>
          <w:ilvl w:val="1"/>
          <w:numId w:val="30"/>
        </w:numPr>
        <w:ind w:left="964" w:hanging="567"/>
        <w:contextualSpacing/>
        <w:jc w:val="both"/>
        <w:rPr>
          <w:lang w:val="lv-LV"/>
        </w:rPr>
      </w:pPr>
      <w:r w:rsidRPr="007605C3">
        <w:rPr>
          <w:lang w:val="lv-LV" w:eastAsia="lv-LV"/>
        </w:rPr>
        <w:t>Attīstības un projektu nodaļai 10251 EUR (desmit tūkstoši divi simti piecdesmit viens eiro) apmērā</w:t>
      </w:r>
      <w:r w:rsidRPr="007605C3">
        <w:rPr>
          <w:lang w:val="lv-LV"/>
        </w:rPr>
        <w:t>, uzņēmējdarbības attīstības speciālistes darbības nodrošināšanai paredzēto finansējumu;</w:t>
      </w:r>
    </w:p>
    <w:p w14:paraId="119EDB9E" w14:textId="77777777" w:rsidR="007605C3" w:rsidRPr="007605C3" w:rsidRDefault="007605C3" w:rsidP="000A56A6">
      <w:pPr>
        <w:numPr>
          <w:ilvl w:val="1"/>
          <w:numId w:val="30"/>
        </w:numPr>
        <w:ind w:left="964" w:hanging="567"/>
        <w:contextualSpacing/>
        <w:jc w:val="both"/>
        <w:rPr>
          <w:lang w:val="lv-LV" w:eastAsia="lv-LV"/>
        </w:rPr>
      </w:pPr>
      <w:r w:rsidRPr="007605C3">
        <w:rPr>
          <w:lang w:val="lv-LV"/>
        </w:rPr>
        <w:t xml:space="preserve">Alojas apvienības pārvaldei, 17997 </w:t>
      </w:r>
      <w:r w:rsidRPr="007605C3">
        <w:rPr>
          <w:lang w:val="lv-LV" w:eastAsia="lv-LV"/>
        </w:rPr>
        <w:t xml:space="preserve">EUR (septiņpadsmit tūkstoši deviņi simti deviņdesmit septiņi eiro) apmērā </w:t>
      </w:r>
      <w:r w:rsidRPr="007605C3">
        <w:rPr>
          <w:bCs/>
          <w:lang w:val="lv-LV" w:eastAsia="lv-LV"/>
        </w:rPr>
        <w:t>ēkas Lie</w:t>
      </w:r>
      <w:r w:rsidRPr="007605C3">
        <w:rPr>
          <w:lang w:val="lv-LV" w:eastAsia="lv-LV"/>
        </w:rPr>
        <w:t>pu iela 3, Ungurpils, Alojas pagasts, Limbažu novads</w:t>
      </w:r>
      <w:r w:rsidRPr="007605C3">
        <w:rPr>
          <w:bCs/>
          <w:lang w:val="lv-LV" w:eastAsia="lv-LV"/>
        </w:rPr>
        <w:t xml:space="preserve"> apsaimniekošanas izdevumiem paredzēto finansējumu.</w:t>
      </w:r>
    </w:p>
    <w:p w14:paraId="165C030F" w14:textId="77777777" w:rsidR="007605C3" w:rsidRPr="007605C3" w:rsidRDefault="007605C3" w:rsidP="000A56A6">
      <w:pPr>
        <w:numPr>
          <w:ilvl w:val="0"/>
          <w:numId w:val="30"/>
        </w:numPr>
        <w:contextualSpacing/>
        <w:jc w:val="both"/>
        <w:rPr>
          <w:lang w:val="lv-LV" w:eastAsia="lv-LV"/>
        </w:rPr>
      </w:pPr>
      <w:r w:rsidRPr="007605C3">
        <w:rPr>
          <w:lang w:val="lv-LV" w:eastAsia="lv-LV"/>
        </w:rPr>
        <w:t>Pārvirzīt no Limbažu novada pašvaldības aģentūras “LAUTA” biznesa ideju konkursa “Uzņēmējdarbības uzsākšanai Limbažu novadā” atlikušo finansējumu 10000 EUR (desmit tūkstoši eiro) apmērā uz Attīstības un projektu nodaļas budžetu.</w:t>
      </w:r>
    </w:p>
    <w:p w14:paraId="62EE14F0" w14:textId="77777777" w:rsidR="007605C3" w:rsidRPr="007605C3" w:rsidRDefault="007605C3" w:rsidP="000A56A6">
      <w:pPr>
        <w:numPr>
          <w:ilvl w:val="0"/>
          <w:numId w:val="30"/>
        </w:numPr>
        <w:contextualSpacing/>
        <w:jc w:val="both"/>
        <w:rPr>
          <w:lang w:val="lv-LV" w:eastAsia="lv-LV"/>
        </w:rPr>
      </w:pPr>
      <w:r w:rsidRPr="007605C3">
        <w:rPr>
          <w:lang w:val="lv-LV" w:eastAsia="hi-IN" w:bidi="hi-IN"/>
        </w:rPr>
        <w:t>Lēmumā minētās izmaiņas iekļaut jūlija Limbažu novada domes sēdes lēmuma projektā “Grozījumi Limbažu novada pašvaldības domes saistošajos noteikumos „Par Limbažu novada pašvaldības 2024. gada budžetu”.</w:t>
      </w:r>
    </w:p>
    <w:p w14:paraId="62A627C2" w14:textId="77777777" w:rsidR="007605C3" w:rsidRPr="007605C3" w:rsidRDefault="007605C3" w:rsidP="000A56A6">
      <w:pPr>
        <w:numPr>
          <w:ilvl w:val="0"/>
          <w:numId w:val="30"/>
        </w:numPr>
        <w:contextualSpacing/>
        <w:jc w:val="both"/>
        <w:rPr>
          <w:lang w:val="lv-LV" w:eastAsia="lv-LV"/>
        </w:rPr>
      </w:pPr>
      <w:r w:rsidRPr="007605C3">
        <w:rPr>
          <w:color w:val="000000"/>
          <w:lang w:val="lv-LV" w:eastAsia="hi-IN" w:bidi="hi-IN"/>
        </w:rPr>
        <w:t xml:space="preserve">Atbildīgos par finansējuma izmaiņu iekļaušanu budžetā noteikt Finanšu un ekonomikas nodaļas ekonomistus. </w:t>
      </w:r>
    </w:p>
    <w:p w14:paraId="1B501EE3" w14:textId="77777777" w:rsidR="007605C3" w:rsidRPr="007605C3" w:rsidRDefault="007605C3" w:rsidP="000A56A6">
      <w:pPr>
        <w:numPr>
          <w:ilvl w:val="0"/>
          <w:numId w:val="30"/>
        </w:numPr>
        <w:contextualSpacing/>
        <w:jc w:val="both"/>
        <w:rPr>
          <w:lang w:val="lv-LV" w:eastAsia="lv-LV"/>
        </w:rPr>
      </w:pPr>
      <w:r w:rsidRPr="007605C3">
        <w:rPr>
          <w:rFonts w:eastAsia="Calibri"/>
          <w:lang w:val="lv-LV"/>
        </w:rPr>
        <w:lastRenderedPageBreak/>
        <w:t xml:space="preserve">Atbildīgie par lēmuma izpildi </w:t>
      </w:r>
      <w:r w:rsidRPr="007605C3">
        <w:rPr>
          <w:rFonts w:eastAsia="Arial Unicode MS"/>
          <w:kern w:val="2"/>
          <w:lang w:val="lv-LV" w:eastAsia="hi-IN" w:bidi="hi-IN"/>
        </w:rPr>
        <w:t xml:space="preserve">Limbažu novada pašvaldības aģentūras “LAUTA” direktora pienākumu izpildītājs, </w:t>
      </w:r>
      <w:r w:rsidRPr="007605C3">
        <w:rPr>
          <w:lang w:val="lv-LV" w:eastAsia="lv-LV"/>
        </w:rPr>
        <w:t xml:space="preserve">Centrālās pārvaldes Attīstības un projektu nodaļas vadītājs un </w:t>
      </w:r>
      <w:r w:rsidRPr="007605C3">
        <w:rPr>
          <w:rFonts w:eastAsia="Calibri"/>
          <w:lang w:val="lv-LV"/>
        </w:rPr>
        <w:t>Alojas apvienības pārvaldes vadītājs, Finanšu un ekonomikas nodaļas vadītāja.</w:t>
      </w:r>
    </w:p>
    <w:p w14:paraId="6BBDA309" w14:textId="77777777" w:rsidR="007605C3" w:rsidRPr="007605C3" w:rsidRDefault="007605C3" w:rsidP="000A56A6">
      <w:pPr>
        <w:numPr>
          <w:ilvl w:val="0"/>
          <w:numId w:val="30"/>
        </w:numPr>
        <w:contextualSpacing/>
        <w:jc w:val="both"/>
        <w:rPr>
          <w:lang w:val="lv-LV" w:eastAsia="lv-LV"/>
        </w:rPr>
      </w:pPr>
      <w:r w:rsidRPr="007605C3">
        <w:rPr>
          <w:rFonts w:eastAsia="Arial Unicode MS"/>
          <w:kern w:val="2"/>
          <w:lang w:val="lv-LV" w:eastAsia="hi-IN" w:bidi="hi-IN"/>
        </w:rPr>
        <w:t>Kontroli par lēmuma izpildi uzdot Limbažu novada pašvaldības izpilddirektoram.</w:t>
      </w:r>
    </w:p>
    <w:p w14:paraId="65246F6D" w14:textId="77777777" w:rsidR="007605C3" w:rsidRPr="007605C3" w:rsidRDefault="007605C3" w:rsidP="000A56A6">
      <w:pPr>
        <w:numPr>
          <w:ilvl w:val="0"/>
          <w:numId w:val="30"/>
        </w:numPr>
        <w:contextualSpacing/>
        <w:jc w:val="both"/>
        <w:rPr>
          <w:lang w:val="lv-LV" w:eastAsia="lv-LV"/>
        </w:rPr>
      </w:pPr>
      <w:r w:rsidRPr="007605C3">
        <w:rPr>
          <w:rFonts w:eastAsia="Arial Unicode MS"/>
          <w:kern w:val="2"/>
          <w:lang w:val="lv-LV" w:eastAsia="hi-IN" w:bidi="hi-IN"/>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5839625F" w14:textId="77777777" w:rsidR="0027732A" w:rsidRPr="0027732A" w:rsidRDefault="0027732A" w:rsidP="0027732A">
      <w:pPr>
        <w:pBdr>
          <w:bottom w:val="single" w:sz="6" w:space="1" w:color="auto"/>
        </w:pBdr>
        <w:jc w:val="both"/>
        <w:rPr>
          <w:b/>
          <w:bCs/>
          <w:lang w:val="lv-LV" w:eastAsia="lv-LV"/>
        </w:rPr>
      </w:pPr>
      <w:r w:rsidRPr="0027732A">
        <w:rPr>
          <w:b/>
          <w:bCs/>
          <w:noProof/>
          <w:lang w:val="lv-LV" w:eastAsia="lv-LV"/>
        </w:rPr>
        <w:t>Par Limbažu novada pašvaldības Alojas apvienības pārvaldes iznomājamo telpu maksas pakalpojumu izcenojumu apstiprināšanu</w:t>
      </w:r>
    </w:p>
    <w:p w14:paraId="2C7FBC6A" w14:textId="77777777" w:rsidR="0027732A" w:rsidRPr="0027732A" w:rsidRDefault="0027732A" w:rsidP="0027732A">
      <w:pPr>
        <w:jc w:val="center"/>
        <w:rPr>
          <w:lang w:val="lv-LV" w:eastAsia="lv-LV"/>
        </w:rPr>
      </w:pPr>
      <w:r w:rsidRPr="0027732A">
        <w:rPr>
          <w:lang w:val="lv-LV" w:eastAsia="lv-LV"/>
        </w:rPr>
        <w:t>Ziņo Iveta Pēkšēna</w:t>
      </w:r>
    </w:p>
    <w:p w14:paraId="3B6C098C" w14:textId="77777777" w:rsidR="0027732A" w:rsidRPr="0027732A" w:rsidRDefault="0027732A" w:rsidP="0027732A">
      <w:pPr>
        <w:ind w:firstLine="567"/>
        <w:jc w:val="center"/>
        <w:rPr>
          <w:rFonts w:ascii="Times-Bold" w:hAnsi="Times-Bold" w:cs="Times-Bold"/>
          <w:b/>
          <w:bCs/>
          <w:color w:val="000000"/>
          <w:lang w:val="lv-LV" w:eastAsia="lv-LV"/>
        </w:rPr>
      </w:pPr>
    </w:p>
    <w:p w14:paraId="3AB70DEF" w14:textId="77777777" w:rsidR="0027732A" w:rsidRPr="0027732A" w:rsidRDefault="0027732A" w:rsidP="0027732A">
      <w:pPr>
        <w:ind w:firstLine="720"/>
        <w:jc w:val="both"/>
        <w:rPr>
          <w:lang w:val="lv-LV" w:eastAsia="lv-LV"/>
        </w:rPr>
      </w:pPr>
      <w:r w:rsidRPr="0027732A">
        <w:rPr>
          <w:lang w:val="lv-LV" w:eastAsia="lv-LV"/>
        </w:rPr>
        <w:t xml:space="preserve">Atbilstoši Limbažu novada domes 23.11.2023. sēdes lēmumam Nr. 1033 (protokols Nr.14, 104.) “Alojas apvienības pārvaldes nolikuma” 11.2. punktam, kurā noteikts, ka </w:t>
      </w:r>
      <w:r w:rsidRPr="0027732A">
        <w:rPr>
          <w:i/>
          <w:iCs/>
          <w:lang w:val="lv-LV" w:eastAsia="lv-LV"/>
        </w:rPr>
        <w:t xml:space="preserve">pārvalde savas kompetences un pilnvaru ietvaros pārrauga un organizē Alojas pilsētas un Alojas pagasta, Staiceles pilsētas un Staiceles pagasta, Braslavas pagasta, Brīvzemnieku pagasta teritorijā esošā Pašvaldības nekustamā īpašuma (t.sk., pilsētas un pagastu teritorijās esošo pašvaldības iestāžu ēku, būvju, ceļu u.c. objektu), </w:t>
      </w:r>
      <w:r w:rsidRPr="0027732A">
        <w:rPr>
          <w:lang w:val="lv-LV" w:eastAsia="lv-LV"/>
        </w:rPr>
        <w:t>nepieciešams apstiprināt iznomājamo telpu, kas atrodas “Sala”, Liepu ielā 3, Ungurpilī, Alojas pagastā, Limbažu novadā, maksas pakalpojumu izcenojumus.</w:t>
      </w:r>
    </w:p>
    <w:p w14:paraId="5F07E17D" w14:textId="77777777" w:rsidR="0027732A" w:rsidRPr="00B9502D" w:rsidRDefault="0027732A" w:rsidP="0027732A">
      <w:pPr>
        <w:ind w:firstLine="720"/>
        <w:jc w:val="both"/>
        <w:rPr>
          <w:b/>
          <w:bCs/>
          <w:lang w:val="lv-LV" w:eastAsia="lv-LV"/>
        </w:rPr>
      </w:pPr>
      <w:r w:rsidRPr="0027732A">
        <w:rPr>
          <w:lang w:val="lv-LV" w:eastAsia="lv-LV"/>
        </w:rPr>
        <w:t xml:space="preserve">Iepazīstoties ar informāciju par </w:t>
      </w:r>
      <w:r w:rsidRPr="0027732A">
        <w:rPr>
          <w:color w:val="000000"/>
          <w:lang w:val="lv-LV" w:eastAsia="lv-LV"/>
        </w:rPr>
        <w:t>Limbažu novada pašvaldības Alojas apvienības pārvaldes iznomājamām telpām Liepu ielā 3, Ungurpilī, Alojas pagastā, Limbažu novadā maksas pakalpojumiem,</w:t>
      </w:r>
      <w:r w:rsidRPr="0027732A">
        <w:rPr>
          <w:lang w:val="lv-LV" w:eastAsia="lv-LV"/>
        </w:rPr>
        <w:t xml:space="preserve"> pamatojoties uz </w:t>
      </w:r>
      <w:r w:rsidRPr="0027732A">
        <w:rPr>
          <w:bCs/>
          <w:lang w:val="lv-LV" w:eastAsia="lv-LV"/>
        </w:rPr>
        <w:t>28.10.2021. Limbažu novada pašvaldības noteikumu "Limbažu novada pašvaldības, tās iestāžu un struktūrvienību sniegto maksas pakalpojumu izcenojumu aprēķināšanas metodika un izcenojumu apstiprināšanas kārtība" un</w:t>
      </w:r>
      <w:r w:rsidRPr="0027732A">
        <w:rPr>
          <w:lang w:val="lv-LV" w:eastAsia="lv-LV"/>
        </w:rPr>
        <w:t xml:space="preserve"> </w:t>
      </w:r>
      <w:r w:rsidRPr="0027732A">
        <w:rPr>
          <w:color w:val="000000"/>
          <w:lang w:val="lv-LV" w:eastAsia="lv-LV"/>
        </w:rPr>
        <w:t>Pašvaldību likuma 10.panta otrās daļas 2.punkta d) apakšpunktu,</w:t>
      </w:r>
      <w:r w:rsidRPr="0027732A">
        <w:rPr>
          <w:rFonts w:eastAsia="Calibri"/>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7EEF096" w14:textId="42D0CAFB" w:rsidR="0027732A" w:rsidRPr="0027732A" w:rsidRDefault="0027732A" w:rsidP="0027732A">
      <w:pPr>
        <w:ind w:firstLine="720"/>
        <w:jc w:val="both"/>
        <w:rPr>
          <w:b/>
          <w:lang w:val="lv-LV"/>
        </w:rPr>
      </w:pPr>
    </w:p>
    <w:p w14:paraId="14906444" w14:textId="77777777" w:rsidR="0027732A" w:rsidRPr="0027732A" w:rsidRDefault="0027732A" w:rsidP="000A56A6">
      <w:pPr>
        <w:numPr>
          <w:ilvl w:val="0"/>
          <w:numId w:val="31"/>
        </w:numPr>
        <w:autoSpaceDE w:val="0"/>
        <w:autoSpaceDN w:val="0"/>
        <w:adjustRightInd w:val="0"/>
        <w:ind w:left="357" w:hanging="357"/>
        <w:jc w:val="both"/>
        <w:rPr>
          <w:lang w:val="lv-LV" w:eastAsia="lv-LV"/>
        </w:rPr>
      </w:pPr>
      <w:r w:rsidRPr="0027732A">
        <w:rPr>
          <w:lang w:val="lv-LV" w:eastAsia="lv-LV"/>
        </w:rPr>
        <w:t>Apstiprināt Limbažu novada pašvaldības Alojas apvienības pārvaldes iznomājamo telpu pēc adreses Liepu ielā 3, Ungurpilī, Alojas pagastā, Limbažu novadā, maksas pakalpojumu izcenojumus (1.pielikums), sākot ar 2024. gada 1. augustu.</w:t>
      </w:r>
    </w:p>
    <w:p w14:paraId="026339E8" w14:textId="77777777" w:rsidR="0027732A" w:rsidRPr="0027732A" w:rsidRDefault="0027732A" w:rsidP="000A56A6">
      <w:pPr>
        <w:numPr>
          <w:ilvl w:val="0"/>
          <w:numId w:val="31"/>
        </w:numPr>
        <w:autoSpaceDE w:val="0"/>
        <w:autoSpaceDN w:val="0"/>
        <w:adjustRightInd w:val="0"/>
        <w:ind w:left="357" w:hanging="357"/>
        <w:jc w:val="both"/>
        <w:rPr>
          <w:lang w:val="lv-LV" w:eastAsia="lv-LV"/>
        </w:rPr>
      </w:pPr>
      <w:r w:rsidRPr="0027732A">
        <w:rPr>
          <w:bCs/>
          <w:lang w:val="lv-LV" w:eastAsia="lv-LV"/>
        </w:rPr>
        <w:t>Atbildīgo par lēmuma izpildi</w:t>
      </w:r>
      <w:r w:rsidRPr="0027732A">
        <w:rPr>
          <w:lang w:val="lv-LV" w:eastAsia="lv-LV"/>
        </w:rPr>
        <w:t xml:space="preserve"> noteikt Limbažu novada pašvaldības Alojas apvienības pārvaldes vadītāju R. Būdu.</w:t>
      </w:r>
    </w:p>
    <w:p w14:paraId="33B12B69" w14:textId="77777777" w:rsidR="0027732A" w:rsidRPr="0027732A" w:rsidRDefault="0027732A" w:rsidP="000A56A6">
      <w:pPr>
        <w:numPr>
          <w:ilvl w:val="0"/>
          <w:numId w:val="31"/>
        </w:numPr>
        <w:tabs>
          <w:tab w:val="left" w:pos="567"/>
        </w:tabs>
        <w:ind w:left="357" w:hanging="357"/>
        <w:jc w:val="both"/>
        <w:rPr>
          <w:lang w:val="lv-LV" w:eastAsia="lv-LV"/>
        </w:rPr>
      </w:pPr>
      <w:r w:rsidRPr="0027732A">
        <w:rPr>
          <w:lang w:val="lv-LV" w:eastAsia="lv-LV"/>
        </w:rPr>
        <w:t>Kontroli par lēmuma izpildi uzdot Limbažu novada pašvaldības izpilddirektoram.</w:t>
      </w:r>
    </w:p>
    <w:p w14:paraId="2EDB227B" w14:textId="77777777" w:rsidR="0027732A" w:rsidRPr="0027732A" w:rsidRDefault="0027732A" w:rsidP="000A56A6">
      <w:pPr>
        <w:numPr>
          <w:ilvl w:val="0"/>
          <w:numId w:val="31"/>
        </w:numPr>
        <w:tabs>
          <w:tab w:val="left" w:pos="567"/>
        </w:tabs>
        <w:ind w:left="357" w:hanging="357"/>
        <w:jc w:val="both"/>
        <w:rPr>
          <w:lang w:val="lv-LV" w:eastAsia="lv-LV"/>
        </w:rPr>
      </w:pPr>
      <w:r w:rsidRPr="0027732A">
        <w:rPr>
          <w:lang w:val="lv-LV" w:eastAsia="lv-LV"/>
        </w:rPr>
        <w:t>Lēmuma projektu virzīt izskatīšanai Limbažu novada domes sēdē.</w:t>
      </w:r>
    </w:p>
    <w:p w14:paraId="5C431F18" w14:textId="77777777" w:rsidR="005D10E4" w:rsidRDefault="005D10E4" w:rsidP="002E2D3C">
      <w:pPr>
        <w:rPr>
          <w:lang w:val="lv-LV"/>
        </w:rPr>
      </w:pPr>
    </w:p>
    <w:p w14:paraId="160CD003" w14:textId="77777777" w:rsidR="005D10E4" w:rsidRDefault="005D10E4" w:rsidP="002E2D3C">
      <w:pPr>
        <w:rPr>
          <w:lang w:val="lv-LV"/>
        </w:rPr>
      </w:pPr>
    </w:p>
    <w:p w14:paraId="257CE9BC" w14:textId="3F99D752" w:rsidR="005D10E4" w:rsidRPr="00025563" w:rsidRDefault="005D10E4" w:rsidP="005D10E4">
      <w:pPr>
        <w:pStyle w:val="Virsraksts1"/>
        <w:jc w:val="center"/>
      </w:pPr>
      <w:r>
        <w:t>30</w:t>
      </w:r>
      <w:r w:rsidRPr="00025563">
        <w:t>.</w:t>
      </w:r>
    </w:p>
    <w:p w14:paraId="578BCEC4" w14:textId="77777777" w:rsidR="00F01D52" w:rsidRPr="00F01D52" w:rsidRDefault="00F01D52" w:rsidP="00F01D52">
      <w:pPr>
        <w:pBdr>
          <w:bottom w:val="single" w:sz="6" w:space="1" w:color="auto"/>
        </w:pBdr>
        <w:jc w:val="both"/>
        <w:rPr>
          <w:b/>
          <w:bCs/>
          <w:lang w:val="lv-LV" w:eastAsia="lv-LV"/>
        </w:rPr>
      </w:pPr>
      <w:r w:rsidRPr="00F01D52">
        <w:rPr>
          <w:b/>
          <w:bCs/>
          <w:noProof/>
          <w:lang w:val="lv-LV" w:eastAsia="lv-LV"/>
        </w:rPr>
        <w:t xml:space="preserve">Par grozījumiem </w:t>
      </w:r>
      <w:bookmarkStart w:id="19" w:name="_Hlk161758489"/>
      <w:r w:rsidRPr="00F01D52">
        <w:rPr>
          <w:b/>
          <w:bCs/>
          <w:noProof/>
          <w:lang w:val="lv-LV" w:eastAsia="lv-LV"/>
        </w:rPr>
        <w:t>Limbažu novada domes 25.01.2024. lēmumā Nr. 31 “Par Limbažu novada pašvaldības 2024.gada kultūras, sporta pasākumu projektu”</w:t>
      </w:r>
    </w:p>
    <w:bookmarkEnd w:id="19"/>
    <w:p w14:paraId="298819E9" w14:textId="77777777" w:rsidR="00F01D52" w:rsidRPr="00F01D52" w:rsidRDefault="00F01D52" w:rsidP="00F01D52">
      <w:pPr>
        <w:jc w:val="center"/>
        <w:rPr>
          <w:lang w:val="lv-LV" w:eastAsia="lv-LV"/>
        </w:rPr>
      </w:pPr>
      <w:r w:rsidRPr="00F01D52">
        <w:rPr>
          <w:lang w:val="lv-LV" w:eastAsia="lv-LV"/>
        </w:rPr>
        <w:t>Ziņo Sabīne Stūre</w:t>
      </w:r>
    </w:p>
    <w:p w14:paraId="6556B7EA" w14:textId="77777777" w:rsidR="00F01D52" w:rsidRPr="00F01D52" w:rsidRDefault="00F01D52" w:rsidP="00F01D52">
      <w:pPr>
        <w:jc w:val="both"/>
        <w:rPr>
          <w:lang w:val="lv-LV" w:eastAsia="lv-LV"/>
        </w:rPr>
      </w:pPr>
    </w:p>
    <w:p w14:paraId="4ADA75A8" w14:textId="77777777" w:rsidR="00F01D52" w:rsidRPr="00F01D52" w:rsidRDefault="00F01D52" w:rsidP="00F01D52">
      <w:pPr>
        <w:ind w:firstLine="720"/>
        <w:jc w:val="both"/>
        <w:rPr>
          <w:lang w:val="lv-LV" w:eastAsia="lv-LV"/>
        </w:rPr>
      </w:pPr>
      <w:r w:rsidRPr="00F01D52">
        <w:rPr>
          <w:lang w:val="lv-LV" w:eastAsia="lv-LV"/>
        </w:rPr>
        <w:t>Saskaņā ar  Limbažu novada domes 2024. gada 25. aprīļa sēdes lēmumu Nr. 258 “Par Limbažu novada pašvaldības domes saistošo noteikumu “Limbažu novada pašvaldības aģentūras "LAUTA" nolikums” apstiprināšanu” (protokols Nr.7, 4.), pašvaldības aģentūras “LAUTA” kompetencē vairs neietilpst plašākā apmērā attīstīt uzņēmējdarbību pašvaldības administratīvajā teritorijā, sašaurinot atbildības jomu un saglabājot kompetenci vienīgi par tūrisma komercdarbību. Līdz ar minēto saistošo noteikumu apstiprināšanu, pašvaldības aģentūras “LAUTA” sastāvā vairs neietilpst Alojas uzņēmējdarbības atbalsta centrs “Sala”. Savukārt</w:t>
      </w:r>
      <w:r w:rsidRPr="00F01D52">
        <w:rPr>
          <w:color w:val="FF0000"/>
          <w:lang w:val="lv-LV" w:eastAsia="lv-LV"/>
        </w:rPr>
        <w:t xml:space="preserve"> </w:t>
      </w:r>
      <w:r w:rsidRPr="00F01D52">
        <w:rPr>
          <w:lang w:val="lv-LV" w:eastAsia="lv-LV"/>
        </w:rPr>
        <w:t xml:space="preserve">ar 2024. gada 28. marta Limbažu novada domes lēmumu Nr. 248 “Par grozījumiem Limbažu novada pašvaldības iestāžu amatu klasificēšanas apkopojumā”, Alojas uzņēmējdarbības centra “Sala” vadītāja amata vieta tika pārcelta uz Attīstības un projektu nodaļu. Ņemot vērā iepriekš minēto, Alojas uzņēmējdarbības atbalsta centra </w:t>
      </w:r>
      <w:r w:rsidRPr="00F01D52">
        <w:rPr>
          <w:lang w:val="lv-LV" w:eastAsia="lv-LV"/>
        </w:rPr>
        <w:lastRenderedPageBreak/>
        <w:t xml:space="preserve">“Sala” budžetā plānoto un vēl nerealizēto pasākumu finansējumu nepieciešams pārcelt uz Attīstības un projektu nodaļu un Alojas apvienības pārvaldi, veicot grozījumus </w:t>
      </w:r>
      <w:r w:rsidRPr="00F01D52">
        <w:rPr>
          <w:lang w:val="lv-LV"/>
        </w:rPr>
        <w:t>2024. gada 25. janvāra lēmumā Nr. 31 “Par Limbažu novada pašvaldības 2024.gada kultūras, sporta pasākumu projektu”</w:t>
      </w:r>
      <w:r w:rsidRPr="00F01D52">
        <w:rPr>
          <w:lang w:val="lv-LV" w:eastAsia="lv-LV"/>
        </w:rPr>
        <w:t>.</w:t>
      </w:r>
    </w:p>
    <w:p w14:paraId="39E08C38" w14:textId="77777777" w:rsidR="00F01D52" w:rsidRPr="00F01D52" w:rsidRDefault="00F01D52" w:rsidP="00F01D52">
      <w:pPr>
        <w:ind w:firstLine="720"/>
        <w:jc w:val="both"/>
        <w:rPr>
          <w:lang w:val="lv-LV" w:eastAsia="lv-LV"/>
        </w:rPr>
      </w:pPr>
      <w:r w:rsidRPr="00F01D52">
        <w:rPr>
          <w:lang w:val="lv-LV" w:eastAsia="lv-LV"/>
        </w:rPr>
        <w:t>2024. gada kultūras, sporta pasākumu projektā noteiktais finanšu apjoms paliek nemainīgs.</w:t>
      </w:r>
    </w:p>
    <w:p w14:paraId="6B13F378" w14:textId="77777777" w:rsidR="00F01D52" w:rsidRPr="00B9502D" w:rsidRDefault="00F01D52" w:rsidP="00F01D52">
      <w:pPr>
        <w:ind w:firstLine="720"/>
        <w:jc w:val="both"/>
        <w:rPr>
          <w:b/>
          <w:bCs/>
          <w:lang w:val="lv-LV" w:eastAsia="lv-LV"/>
        </w:rPr>
      </w:pPr>
      <w:r w:rsidRPr="00F01D52">
        <w:rPr>
          <w:lang w:val="lv-LV" w:eastAsia="lv-LV"/>
        </w:rPr>
        <w:t xml:space="preserve">Pamatojoties uz Pašvaldību likuma 4. panta pirmās daļas 5. punktu, </w:t>
      </w:r>
      <w:r w:rsidRPr="00F01D52">
        <w:rPr>
          <w:rFonts w:eastAsia="Calibri"/>
          <w:bCs/>
          <w:lang w:val="lv-LV" w:eastAsia="lv-LV"/>
        </w:rPr>
        <w:t>10</w:t>
      </w:r>
      <w:r w:rsidRPr="00F01D52">
        <w:rPr>
          <w:lang w:val="lv-LV" w:eastAsia="lv-LV"/>
        </w:rPr>
        <w:t xml:space="preserve">. panta pirmās daļas ievaddaļu,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1C3DB9F" w14:textId="41260829" w:rsidR="00F01D52" w:rsidRPr="00F01D52" w:rsidRDefault="00F01D52" w:rsidP="00F01D52">
      <w:pPr>
        <w:ind w:firstLine="720"/>
        <w:jc w:val="both"/>
        <w:rPr>
          <w:b/>
          <w:bCs/>
          <w:lang w:val="lv-LV" w:eastAsia="lv-LV"/>
        </w:rPr>
      </w:pPr>
    </w:p>
    <w:p w14:paraId="11CD46CB" w14:textId="77777777" w:rsidR="00F01D52" w:rsidRPr="00F01D52" w:rsidRDefault="00F01D52" w:rsidP="000A56A6">
      <w:pPr>
        <w:numPr>
          <w:ilvl w:val="0"/>
          <w:numId w:val="32"/>
        </w:numPr>
        <w:ind w:left="357" w:hanging="357"/>
        <w:contextualSpacing/>
        <w:jc w:val="both"/>
        <w:rPr>
          <w:lang w:val="lv-LV"/>
        </w:rPr>
      </w:pPr>
      <w:r w:rsidRPr="00F01D52">
        <w:rPr>
          <w:lang w:val="lv-LV"/>
        </w:rPr>
        <w:t>Veikt grozījumus Limbažu novada domes 2024. gada 25. janvāra lēmumā Nr. 31 “Par Limbažu novada pašvaldības 2024.gada kultūras, sporta pasākumu projektu”, izsakot lēmuma pielikumu jaunā redakcijā, nemainot plānoto ieņēmumu, izdevumu un pašvaldības finansējuma kopsummas.</w:t>
      </w:r>
    </w:p>
    <w:p w14:paraId="0B21A008" w14:textId="77777777" w:rsidR="00F01D52" w:rsidRPr="00F01D52" w:rsidRDefault="00F01D52" w:rsidP="000A56A6">
      <w:pPr>
        <w:numPr>
          <w:ilvl w:val="0"/>
          <w:numId w:val="32"/>
        </w:numPr>
        <w:ind w:left="357" w:hanging="357"/>
        <w:contextualSpacing/>
        <w:jc w:val="both"/>
        <w:rPr>
          <w:lang w:val="lv-LV"/>
        </w:rPr>
      </w:pPr>
      <w:r w:rsidRPr="00F01D52">
        <w:rPr>
          <w:lang w:val="lv-LV"/>
        </w:rPr>
        <w:t>Atbildīgos par lēmuma izpildi noteikti Centrālās pārvaldes Attīstības un projektu nodaļas vadītāju un Alojas apvienības pārvaldes vadītāju.</w:t>
      </w:r>
    </w:p>
    <w:p w14:paraId="240514EC" w14:textId="77777777" w:rsidR="00F01D52" w:rsidRPr="00F01D52" w:rsidRDefault="00F01D52" w:rsidP="000A56A6">
      <w:pPr>
        <w:numPr>
          <w:ilvl w:val="0"/>
          <w:numId w:val="32"/>
        </w:numPr>
        <w:ind w:left="357" w:hanging="357"/>
        <w:contextualSpacing/>
        <w:jc w:val="both"/>
        <w:rPr>
          <w:lang w:val="lv-LV"/>
        </w:rPr>
      </w:pPr>
      <w:r w:rsidRPr="00F01D52">
        <w:rPr>
          <w:lang w:val="lv-LV"/>
        </w:rPr>
        <w:t xml:space="preserve">Atbildīgo par Limbažu novada pašvaldības 2024. gada kultūras, sporta pasākumu projekta finansējuma grozījumu iekļaušanu budžetā noteikt Limbažu novada pašvaldības Finanšu un ekonomikas nodaļu. </w:t>
      </w:r>
    </w:p>
    <w:p w14:paraId="7200562E" w14:textId="77777777" w:rsidR="00F01D52" w:rsidRPr="00F01D52" w:rsidRDefault="00F01D52" w:rsidP="000A56A6">
      <w:pPr>
        <w:numPr>
          <w:ilvl w:val="0"/>
          <w:numId w:val="32"/>
        </w:numPr>
        <w:ind w:left="357" w:hanging="357"/>
        <w:jc w:val="both"/>
        <w:rPr>
          <w:lang w:val="lv-LV" w:eastAsia="lv-LV"/>
        </w:rPr>
      </w:pPr>
      <w:r w:rsidRPr="00F01D52">
        <w:rPr>
          <w:rFonts w:eastAsia="Calibri"/>
          <w:bCs/>
          <w:color w:val="000000"/>
          <w:lang w:val="lv-LV" w:eastAsia="lv-LV"/>
        </w:rPr>
        <w:t xml:space="preserve">Kontroli par lēmuma izpildi uzdot </w:t>
      </w:r>
      <w:r w:rsidRPr="00F01D52">
        <w:rPr>
          <w:lang w:val="lv-LV" w:eastAsia="lv-LV"/>
        </w:rPr>
        <w:t>Limbažu novada pašvaldības izpilddirektoram.</w:t>
      </w:r>
    </w:p>
    <w:p w14:paraId="11F7289C" w14:textId="77777777" w:rsidR="00F01D52" w:rsidRPr="00F01D52" w:rsidRDefault="00F01D52" w:rsidP="000A56A6">
      <w:pPr>
        <w:numPr>
          <w:ilvl w:val="0"/>
          <w:numId w:val="32"/>
        </w:numPr>
        <w:ind w:left="357" w:hanging="357"/>
        <w:jc w:val="both"/>
        <w:rPr>
          <w:lang w:val="lv-LV" w:eastAsia="lv-LV"/>
        </w:rPr>
      </w:pPr>
      <w:r w:rsidRPr="00F01D52">
        <w:rPr>
          <w:lang w:val="lv-LV" w:eastAsia="lv-LV"/>
        </w:rPr>
        <w:t>Lēmuma projektu virzīt izskatīšanai Limbažu novada domes sēdē.</w:t>
      </w:r>
    </w:p>
    <w:p w14:paraId="7CE358C6" w14:textId="77777777" w:rsidR="00E043BE" w:rsidRDefault="00E043BE" w:rsidP="002E2D3C">
      <w:pPr>
        <w:rPr>
          <w:lang w:val="lv-LV"/>
        </w:rPr>
      </w:pPr>
    </w:p>
    <w:p w14:paraId="10ED8553" w14:textId="77777777" w:rsidR="00B1065F" w:rsidRDefault="00B1065F" w:rsidP="002E2D3C">
      <w:pPr>
        <w:rPr>
          <w:lang w:val="lv-LV"/>
        </w:rPr>
      </w:pPr>
    </w:p>
    <w:p w14:paraId="6E80A1FF" w14:textId="05CC5CDB" w:rsidR="005D10E4" w:rsidRPr="00025563" w:rsidRDefault="005D10E4" w:rsidP="005D10E4">
      <w:pPr>
        <w:pStyle w:val="Virsraksts1"/>
        <w:jc w:val="center"/>
      </w:pPr>
      <w:r>
        <w:t>31</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15498465" w14:textId="57D5EF84" w:rsidR="000D7C34" w:rsidRDefault="002638DA" w:rsidP="002E2D3C">
      <w:pPr>
        <w:rPr>
          <w:lang w:val="lv-LV"/>
        </w:rPr>
      </w:pPr>
      <w:r>
        <w:rPr>
          <w:lang w:val="lv-LV"/>
        </w:rPr>
        <w:t>-</w:t>
      </w:r>
    </w:p>
    <w:p w14:paraId="51557E2A" w14:textId="77777777" w:rsidR="002638DA" w:rsidRDefault="002638DA" w:rsidP="002E2D3C">
      <w:pPr>
        <w:rPr>
          <w:lang w:val="lv-LV"/>
        </w:rPr>
      </w:pPr>
    </w:p>
    <w:p w14:paraId="79EABD29" w14:textId="77777777" w:rsidR="009F4F68" w:rsidRDefault="009F4F68" w:rsidP="002E2D3C">
      <w:pPr>
        <w:rPr>
          <w:lang w:val="lv-LV"/>
        </w:rPr>
      </w:pPr>
    </w:p>
    <w:p w14:paraId="5D3D5FBA" w14:textId="6137D70D" w:rsidR="00C162C2" w:rsidRPr="00A95677" w:rsidRDefault="00AF3FA4" w:rsidP="002E2D3C">
      <w:pPr>
        <w:rPr>
          <w:lang w:val="lv-LV"/>
        </w:rPr>
      </w:pPr>
      <w:r w:rsidRPr="00A95677">
        <w:rPr>
          <w:lang w:val="lv-LV"/>
        </w:rPr>
        <w:t>Sēdi slēdz plkst.</w:t>
      </w:r>
      <w:r w:rsidR="005635AB" w:rsidRPr="00A95677">
        <w:rPr>
          <w:lang w:val="lv-LV"/>
        </w:rPr>
        <w:t xml:space="preserve"> </w:t>
      </w:r>
      <w:r w:rsidR="002638DA">
        <w:rPr>
          <w:lang w:val="lv-LV"/>
        </w:rPr>
        <w:t>15:25</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 xml:space="preserve">D. </w:t>
      </w:r>
      <w:proofErr w:type="spellStart"/>
      <w:r w:rsidR="0051680D">
        <w:rPr>
          <w:rFonts w:eastAsia="Calibri"/>
          <w:lang w:val="lv-LV"/>
        </w:rPr>
        <w:t>Straubergs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7D477C">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65241" w14:textId="77777777" w:rsidR="00793E79" w:rsidRDefault="00793E79">
      <w:r>
        <w:separator/>
      </w:r>
    </w:p>
  </w:endnote>
  <w:endnote w:type="continuationSeparator" w:id="0">
    <w:p w14:paraId="1B488AA0" w14:textId="77777777" w:rsidR="00793E79" w:rsidRDefault="0079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BA"/>
    <w:family w:val="auto"/>
    <w:notTrueType/>
    <w:pitch w:val="default"/>
    <w:sig w:usb0="00000007" w:usb1="00000000" w:usb2="00000000" w:usb3="00000000" w:csb0="0000008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E9A1" w14:textId="77777777" w:rsidR="00793E79" w:rsidRDefault="00793E79">
      <w:r>
        <w:separator/>
      </w:r>
    </w:p>
  </w:footnote>
  <w:footnote w:type="continuationSeparator" w:id="0">
    <w:p w14:paraId="1DD85BFC" w14:textId="77777777" w:rsidR="00793E79" w:rsidRDefault="00793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64557C" w:rsidRDefault="0064557C">
        <w:pPr>
          <w:pStyle w:val="Galvene"/>
          <w:jc w:val="center"/>
        </w:pPr>
        <w:r>
          <w:fldChar w:fldCharType="begin"/>
        </w:r>
        <w:r>
          <w:instrText>PAGE   \* MERGEFORMAT</w:instrText>
        </w:r>
        <w:r>
          <w:fldChar w:fldCharType="separate"/>
        </w:r>
        <w:r w:rsidR="007D477C" w:rsidRPr="007D477C">
          <w:rPr>
            <w:noProof/>
            <w:lang w:val="lv-LV"/>
          </w:rPr>
          <w:t>21</w:t>
        </w:r>
        <w:r>
          <w:fldChar w:fldCharType="end"/>
        </w:r>
      </w:p>
    </w:sdtContent>
  </w:sdt>
  <w:p w14:paraId="2D19500A" w14:textId="77777777" w:rsidR="0064557C" w:rsidRDefault="0064557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64557C" w:rsidRDefault="0064557C" w:rsidP="00D3383A">
    <w:pPr>
      <w:jc w:val="center"/>
      <w:rPr>
        <w:b/>
        <w:bCs/>
        <w:caps/>
        <w:noProof/>
        <w:sz w:val="28"/>
        <w:szCs w:val="28"/>
        <w:lang w:val="lv-LV" w:eastAsia="lv-LV"/>
      </w:rPr>
    </w:pPr>
  </w:p>
  <w:p w14:paraId="1AB53E48" w14:textId="77777777" w:rsidR="0064557C" w:rsidRPr="00D11705" w:rsidRDefault="0064557C">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1133A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 w15:restartNumberingAfterBreak="0">
    <w:nsid w:val="02C329DA"/>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4" w15:restartNumberingAfterBreak="0">
    <w:nsid w:val="0A0213CF"/>
    <w:multiLevelType w:val="hybridMultilevel"/>
    <w:tmpl w:val="DDE2A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642F30"/>
    <w:multiLevelType w:val="hybridMultilevel"/>
    <w:tmpl w:val="21866D2E"/>
    <w:lvl w:ilvl="0" w:tplc="AEE4D6D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2D49EB"/>
    <w:multiLevelType w:val="multilevel"/>
    <w:tmpl w:val="7B248012"/>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90592D"/>
    <w:multiLevelType w:val="hybridMultilevel"/>
    <w:tmpl w:val="CAA48F24"/>
    <w:lvl w:ilvl="0" w:tplc="DA7EB356">
      <w:start w:val="1"/>
      <w:numFmt w:val="decimal"/>
      <w:lvlText w:val="%1."/>
      <w:lvlJc w:val="left"/>
      <w:pPr>
        <w:ind w:left="786" w:hanging="360"/>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F02AE"/>
    <w:multiLevelType w:val="multilevel"/>
    <w:tmpl w:val="FA70470A"/>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7333F55"/>
    <w:multiLevelType w:val="multilevel"/>
    <w:tmpl w:val="A6E061D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A573480"/>
    <w:multiLevelType w:val="multilevel"/>
    <w:tmpl w:val="0FE6558A"/>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8C1092"/>
    <w:multiLevelType w:val="multilevel"/>
    <w:tmpl w:val="7B248012"/>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4" w15:restartNumberingAfterBreak="0">
    <w:nsid w:val="27C60795"/>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5"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0D52903"/>
    <w:multiLevelType w:val="hybridMultilevel"/>
    <w:tmpl w:val="B0E269C4"/>
    <w:lvl w:ilvl="0" w:tplc="F32EB7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353"/>
    <w:multiLevelType w:val="hybridMultilevel"/>
    <w:tmpl w:val="DDE2A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1" w15:restartNumberingAfterBreak="0">
    <w:nsid w:val="53B46923"/>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2" w15:restartNumberingAfterBreak="0">
    <w:nsid w:val="53D13710"/>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3" w15:restartNumberingAfterBreak="0">
    <w:nsid w:val="54382A31"/>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0C3A77"/>
    <w:multiLevelType w:val="hybridMultilevel"/>
    <w:tmpl w:val="C9F677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7" w15:restartNumberingAfterBreak="0">
    <w:nsid w:val="689607ED"/>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28"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C577DA"/>
    <w:multiLevelType w:val="hybridMultilevel"/>
    <w:tmpl w:val="A8A68854"/>
    <w:lvl w:ilvl="0" w:tplc="331ABABA">
      <w:start w:val="1"/>
      <w:numFmt w:val="decimal"/>
      <w:lvlText w:val="%1."/>
      <w:lvlJc w:val="left"/>
      <w:pPr>
        <w:ind w:left="720" w:hanging="360"/>
      </w:pPr>
    </w:lvl>
    <w:lvl w:ilvl="1" w:tplc="0F966C10" w:tentative="1">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30" w15:restartNumberingAfterBreak="0">
    <w:nsid w:val="73084224"/>
    <w:multiLevelType w:val="hybridMultilevel"/>
    <w:tmpl w:val="9FA87B98"/>
    <w:lvl w:ilvl="0" w:tplc="9E4C6F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D53392F"/>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num w:numId="1">
    <w:abstractNumId w:val="26"/>
  </w:num>
  <w:num w:numId="2">
    <w:abstractNumId w:val="12"/>
  </w:num>
  <w:num w:numId="3">
    <w:abstractNumId w:val="20"/>
  </w:num>
  <w:num w:numId="4">
    <w:abstractNumId w:val="24"/>
  </w:num>
  <w:num w:numId="5">
    <w:abstractNumId w:val="7"/>
  </w:num>
  <w:num w:numId="6">
    <w:abstractNumId w:val="3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3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6"/>
  </w:num>
  <w:num w:numId="15">
    <w:abstractNumId w:val="8"/>
  </w:num>
  <w:num w:numId="16">
    <w:abstractNumId w:val="30"/>
  </w:num>
  <w:num w:numId="17">
    <w:abstractNumId w:val="19"/>
  </w:num>
  <w:num w:numId="18">
    <w:abstractNumId w:val="5"/>
  </w:num>
  <w:num w:numId="19">
    <w:abstractNumId w:val="15"/>
  </w:num>
  <w:num w:numId="20">
    <w:abstractNumId w:val="6"/>
  </w:num>
  <w:num w:numId="21">
    <w:abstractNumId w:val="29"/>
  </w:num>
  <w:num w:numId="22">
    <w:abstractNumId w:val="2"/>
  </w:num>
  <w:num w:numId="23">
    <w:abstractNumId w:val="3"/>
  </w:num>
  <w:num w:numId="24">
    <w:abstractNumId w:val="27"/>
  </w:num>
  <w:num w:numId="25">
    <w:abstractNumId w:val="9"/>
  </w:num>
  <w:num w:numId="26">
    <w:abstractNumId w:val="33"/>
  </w:num>
  <w:num w:numId="27">
    <w:abstractNumId w:val="17"/>
  </w:num>
  <w:num w:numId="28">
    <w:abstractNumId w:val="2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DB"/>
    <w:rsid w:val="0003148E"/>
    <w:rsid w:val="000314C7"/>
    <w:rsid w:val="0003189B"/>
    <w:rsid w:val="000337E9"/>
    <w:rsid w:val="00033B60"/>
    <w:rsid w:val="00035D0C"/>
    <w:rsid w:val="000375B8"/>
    <w:rsid w:val="000412DC"/>
    <w:rsid w:val="000425C9"/>
    <w:rsid w:val="000429CD"/>
    <w:rsid w:val="00042FE5"/>
    <w:rsid w:val="00045648"/>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55AA"/>
    <w:rsid w:val="00075CFC"/>
    <w:rsid w:val="0007604C"/>
    <w:rsid w:val="00077FAE"/>
    <w:rsid w:val="00081943"/>
    <w:rsid w:val="00081D1E"/>
    <w:rsid w:val="00083675"/>
    <w:rsid w:val="00083BCD"/>
    <w:rsid w:val="00083F6B"/>
    <w:rsid w:val="0008414D"/>
    <w:rsid w:val="0008453D"/>
    <w:rsid w:val="00084ADC"/>
    <w:rsid w:val="00084F2B"/>
    <w:rsid w:val="0008519C"/>
    <w:rsid w:val="000876B7"/>
    <w:rsid w:val="000878B0"/>
    <w:rsid w:val="00090F1B"/>
    <w:rsid w:val="000913E0"/>
    <w:rsid w:val="0009203D"/>
    <w:rsid w:val="00092C29"/>
    <w:rsid w:val="00096D82"/>
    <w:rsid w:val="00097BC6"/>
    <w:rsid w:val="000A006A"/>
    <w:rsid w:val="000A082D"/>
    <w:rsid w:val="000A0A35"/>
    <w:rsid w:val="000A0DBA"/>
    <w:rsid w:val="000A1508"/>
    <w:rsid w:val="000A3159"/>
    <w:rsid w:val="000A4F20"/>
    <w:rsid w:val="000A524A"/>
    <w:rsid w:val="000A562A"/>
    <w:rsid w:val="000A56A6"/>
    <w:rsid w:val="000A5A47"/>
    <w:rsid w:val="000A5DC4"/>
    <w:rsid w:val="000A6410"/>
    <w:rsid w:val="000A6C0E"/>
    <w:rsid w:val="000A6F78"/>
    <w:rsid w:val="000A779D"/>
    <w:rsid w:val="000B0CEE"/>
    <w:rsid w:val="000B0F35"/>
    <w:rsid w:val="000B2DCB"/>
    <w:rsid w:val="000B3961"/>
    <w:rsid w:val="000B4E4F"/>
    <w:rsid w:val="000B50E1"/>
    <w:rsid w:val="000B5ABA"/>
    <w:rsid w:val="000B7D2A"/>
    <w:rsid w:val="000C03D4"/>
    <w:rsid w:val="000C08F6"/>
    <w:rsid w:val="000C23FF"/>
    <w:rsid w:val="000C314D"/>
    <w:rsid w:val="000C31FC"/>
    <w:rsid w:val="000C32F1"/>
    <w:rsid w:val="000C43E8"/>
    <w:rsid w:val="000C4AFE"/>
    <w:rsid w:val="000C5469"/>
    <w:rsid w:val="000C54B7"/>
    <w:rsid w:val="000C629D"/>
    <w:rsid w:val="000D0315"/>
    <w:rsid w:val="000D0752"/>
    <w:rsid w:val="000D1066"/>
    <w:rsid w:val="000D2882"/>
    <w:rsid w:val="000D2E02"/>
    <w:rsid w:val="000D2E94"/>
    <w:rsid w:val="000D387D"/>
    <w:rsid w:val="000D42D0"/>
    <w:rsid w:val="000D52B4"/>
    <w:rsid w:val="000D54C8"/>
    <w:rsid w:val="000D57D4"/>
    <w:rsid w:val="000D5BBB"/>
    <w:rsid w:val="000D5F2D"/>
    <w:rsid w:val="000D607E"/>
    <w:rsid w:val="000D67D2"/>
    <w:rsid w:val="000D7AA0"/>
    <w:rsid w:val="000D7BDF"/>
    <w:rsid w:val="000D7C34"/>
    <w:rsid w:val="000D7CEF"/>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5042"/>
    <w:rsid w:val="0010116E"/>
    <w:rsid w:val="0010199E"/>
    <w:rsid w:val="001052E8"/>
    <w:rsid w:val="00106938"/>
    <w:rsid w:val="001075F8"/>
    <w:rsid w:val="0011001B"/>
    <w:rsid w:val="00110DDB"/>
    <w:rsid w:val="00111892"/>
    <w:rsid w:val="00114260"/>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43EF8"/>
    <w:rsid w:val="0014730E"/>
    <w:rsid w:val="00150117"/>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5E9"/>
    <w:rsid w:val="00165D4D"/>
    <w:rsid w:val="00166FDC"/>
    <w:rsid w:val="00171615"/>
    <w:rsid w:val="001717CD"/>
    <w:rsid w:val="00171B32"/>
    <w:rsid w:val="001729E3"/>
    <w:rsid w:val="00173350"/>
    <w:rsid w:val="001736FF"/>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596"/>
    <w:rsid w:val="001A1B13"/>
    <w:rsid w:val="001A21CD"/>
    <w:rsid w:val="001A36CB"/>
    <w:rsid w:val="001A4EFC"/>
    <w:rsid w:val="001A5220"/>
    <w:rsid w:val="001A53CE"/>
    <w:rsid w:val="001A5F67"/>
    <w:rsid w:val="001A677D"/>
    <w:rsid w:val="001A73B1"/>
    <w:rsid w:val="001A7D64"/>
    <w:rsid w:val="001B0266"/>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92A"/>
    <w:rsid w:val="001D706E"/>
    <w:rsid w:val="001E00A6"/>
    <w:rsid w:val="001E1953"/>
    <w:rsid w:val="001E25AD"/>
    <w:rsid w:val="001E5B80"/>
    <w:rsid w:val="001E666A"/>
    <w:rsid w:val="001E7A74"/>
    <w:rsid w:val="001F22F1"/>
    <w:rsid w:val="001F23C9"/>
    <w:rsid w:val="001F3841"/>
    <w:rsid w:val="001F57E1"/>
    <w:rsid w:val="001F5D04"/>
    <w:rsid w:val="001F60F7"/>
    <w:rsid w:val="001F6202"/>
    <w:rsid w:val="001F6980"/>
    <w:rsid w:val="001F7EC6"/>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4EA"/>
    <w:rsid w:val="00223AC6"/>
    <w:rsid w:val="002261B7"/>
    <w:rsid w:val="002263C9"/>
    <w:rsid w:val="00226B14"/>
    <w:rsid w:val="002270E0"/>
    <w:rsid w:val="002302E4"/>
    <w:rsid w:val="00230B93"/>
    <w:rsid w:val="002314B6"/>
    <w:rsid w:val="00232100"/>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4349A"/>
    <w:rsid w:val="00246FFB"/>
    <w:rsid w:val="00247C91"/>
    <w:rsid w:val="0025109D"/>
    <w:rsid w:val="00251E2F"/>
    <w:rsid w:val="00252989"/>
    <w:rsid w:val="0025493A"/>
    <w:rsid w:val="00257000"/>
    <w:rsid w:val="00257059"/>
    <w:rsid w:val="00257233"/>
    <w:rsid w:val="00261397"/>
    <w:rsid w:val="00261B88"/>
    <w:rsid w:val="002624CB"/>
    <w:rsid w:val="002633AD"/>
    <w:rsid w:val="002638DA"/>
    <w:rsid w:val="00265094"/>
    <w:rsid w:val="00266D1E"/>
    <w:rsid w:val="0026763C"/>
    <w:rsid w:val="00271609"/>
    <w:rsid w:val="002728CE"/>
    <w:rsid w:val="00272DE8"/>
    <w:rsid w:val="00273B33"/>
    <w:rsid w:val="00274199"/>
    <w:rsid w:val="0027474D"/>
    <w:rsid w:val="0027732A"/>
    <w:rsid w:val="002810C9"/>
    <w:rsid w:val="00282031"/>
    <w:rsid w:val="00282089"/>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E5C"/>
    <w:rsid w:val="002A6FC9"/>
    <w:rsid w:val="002A7C65"/>
    <w:rsid w:val="002B0163"/>
    <w:rsid w:val="002B06AA"/>
    <w:rsid w:val="002B1D9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10D6"/>
    <w:rsid w:val="002D4169"/>
    <w:rsid w:val="002D4473"/>
    <w:rsid w:val="002D4555"/>
    <w:rsid w:val="002D4B30"/>
    <w:rsid w:val="002D7C32"/>
    <w:rsid w:val="002E05EB"/>
    <w:rsid w:val="002E1D16"/>
    <w:rsid w:val="002E2738"/>
    <w:rsid w:val="002E2D3C"/>
    <w:rsid w:val="002E5171"/>
    <w:rsid w:val="002E6A15"/>
    <w:rsid w:val="002E754E"/>
    <w:rsid w:val="002F048D"/>
    <w:rsid w:val="002F2C83"/>
    <w:rsid w:val="002F37F0"/>
    <w:rsid w:val="002F3A4F"/>
    <w:rsid w:val="002F4240"/>
    <w:rsid w:val="002F574C"/>
    <w:rsid w:val="002F5C8E"/>
    <w:rsid w:val="002F5DE8"/>
    <w:rsid w:val="003028CF"/>
    <w:rsid w:val="00304D7E"/>
    <w:rsid w:val="0030588E"/>
    <w:rsid w:val="00305B43"/>
    <w:rsid w:val="00306B05"/>
    <w:rsid w:val="00306ECF"/>
    <w:rsid w:val="00307FBB"/>
    <w:rsid w:val="00312922"/>
    <w:rsid w:val="00312DFC"/>
    <w:rsid w:val="00313B4D"/>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6D0"/>
    <w:rsid w:val="00331900"/>
    <w:rsid w:val="00332301"/>
    <w:rsid w:val="003329CF"/>
    <w:rsid w:val="003336A7"/>
    <w:rsid w:val="00333FC5"/>
    <w:rsid w:val="0033412C"/>
    <w:rsid w:val="00334A77"/>
    <w:rsid w:val="00336CA2"/>
    <w:rsid w:val="00336D4F"/>
    <w:rsid w:val="003373A6"/>
    <w:rsid w:val="003406BC"/>
    <w:rsid w:val="00341311"/>
    <w:rsid w:val="00343D3F"/>
    <w:rsid w:val="00343FC3"/>
    <w:rsid w:val="003446F0"/>
    <w:rsid w:val="00345BE0"/>
    <w:rsid w:val="003466D9"/>
    <w:rsid w:val="003473E1"/>
    <w:rsid w:val="003475BF"/>
    <w:rsid w:val="00347639"/>
    <w:rsid w:val="003479B3"/>
    <w:rsid w:val="00347FF8"/>
    <w:rsid w:val="003519EB"/>
    <w:rsid w:val="00351FD8"/>
    <w:rsid w:val="00352423"/>
    <w:rsid w:val="00352E6C"/>
    <w:rsid w:val="00353176"/>
    <w:rsid w:val="00353905"/>
    <w:rsid w:val="0035429E"/>
    <w:rsid w:val="0035591E"/>
    <w:rsid w:val="00355A6E"/>
    <w:rsid w:val="003564B1"/>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28CF"/>
    <w:rsid w:val="0037307E"/>
    <w:rsid w:val="0037371E"/>
    <w:rsid w:val="0037372A"/>
    <w:rsid w:val="00373E79"/>
    <w:rsid w:val="0037618A"/>
    <w:rsid w:val="00380137"/>
    <w:rsid w:val="0038183E"/>
    <w:rsid w:val="00381FB3"/>
    <w:rsid w:val="00382C29"/>
    <w:rsid w:val="00383DAA"/>
    <w:rsid w:val="00384DD9"/>
    <w:rsid w:val="00385209"/>
    <w:rsid w:val="00387836"/>
    <w:rsid w:val="0039112A"/>
    <w:rsid w:val="00391988"/>
    <w:rsid w:val="00391AB4"/>
    <w:rsid w:val="003943EA"/>
    <w:rsid w:val="0039572E"/>
    <w:rsid w:val="00395DB6"/>
    <w:rsid w:val="00396952"/>
    <w:rsid w:val="00396A35"/>
    <w:rsid w:val="003970F4"/>
    <w:rsid w:val="0039757B"/>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4B0D"/>
    <w:rsid w:val="003E70B0"/>
    <w:rsid w:val="003E74D9"/>
    <w:rsid w:val="003F0605"/>
    <w:rsid w:val="003F0D02"/>
    <w:rsid w:val="003F1E45"/>
    <w:rsid w:val="003F22DA"/>
    <w:rsid w:val="003F2950"/>
    <w:rsid w:val="003F2D14"/>
    <w:rsid w:val="003F3095"/>
    <w:rsid w:val="003F395B"/>
    <w:rsid w:val="0040137D"/>
    <w:rsid w:val="00401D7F"/>
    <w:rsid w:val="00401EC5"/>
    <w:rsid w:val="004038C0"/>
    <w:rsid w:val="004045B2"/>
    <w:rsid w:val="00404ABA"/>
    <w:rsid w:val="00405F9E"/>
    <w:rsid w:val="00406C74"/>
    <w:rsid w:val="004105BF"/>
    <w:rsid w:val="00411EDA"/>
    <w:rsid w:val="00412221"/>
    <w:rsid w:val="004124B1"/>
    <w:rsid w:val="0041273E"/>
    <w:rsid w:val="004139BD"/>
    <w:rsid w:val="00414884"/>
    <w:rsid w:val="00415BAF"/>
    <w:rsid w:val="004174A6"/>
    <w:rsid w:val="004201C9"/>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2D35"/>
    <w:rsid w:val="00443A4E"/>
    <w:rsid w:val="00444139"/>
    <w:rsid w:val="004445C0"/>
    <w:rsid w:val="00444BAC"/>
    <w:rsid w:val="00447816"/>
    <w:rsid w:val="0045056B"/>
    <w:rsid w:val="004520A4"/>
    <w:rsid w:val="00452108"/>
    <w:rsid w:val="00452404"/>
    <w:rsid w:val="0045252E"/>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CF0"/>
    <w:rsid w:val="00472978"/>
    <w:rsid w:val="00472A68"/>
    <w:rsid w:val="00472E8C"/>
    <w:rsid w:val="004730FD"/>
    <w:rsid w:val="00474540"/>
    <w:rsid w:val="00474A76"/>
    <w:rsid w:val="00475508"/>
    <w:rsid w:val="00476F02"/>
    <w:rsid w:val="004770B7"/>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A3CF2"/>
    <w:rsid w:val="004B013B"/>
    <w:rsid w:val="004B0A22"/>
    <w:rsid w:val="004B0CB6"/>
    <w:rsid w:val="004B17A9"/>
    <w:rsid w:val="004B1EBE"/>
    <w:rsid w:val="004B307B"/>
    <w:rsid w:val="004B30D9"/>
    <w:rsid w:val="004B3456"/>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3426"/>
    <w:rsid w:val="004E78A7"/>
    <w:rsid w:val="004E7F33"/>
    <w:rsid w:val="004F06DD"/>
    <w:rsid w:val="004F0AC4"/>
    <w:rsid w:val="004F0C99"/>
    <w:rsid w:val="004F1026"/>
    <w:rsid w:val="004F1A25"/>
    <w:rsid w:val="004F1E1D"/>
    <w:rsid w:val="004F2EBE"/>
    <w:rsid w:val="004F32FB"/>
    <w:rsid w:val="004F3BFD"/>
    <w:rsid w:val="004F479B"/>
    <w:rsid w:val="004F6B3D"/>
    <w:rsid w:val="004F6D39"/>
    <w:rsid w:val="004F73CF"/>
    <w:rsid w:val="005002E7"/>
    <w:rsid w:val="00501505"/>
    <w:rsid w:val="00501C90"/>
    <w:rsid w:val="00503D90"/>
    <w:rsid w:val="00504DA4"/>
    <w:rsid w:val="0050523C"/>
    <w:rsid w:val="00505331"/>
    <w:rsid w:val="00505A66"/>
    <w:rsid w:val="00506454"/>
    <w:rsid w:val="00506D86"/>
    <w:rsid w:val="0051175C"/>
    <w:rsid w:val="00511A84"/>
    <w:rsid w:val="0051259E"/>
    <w:rsid w:val="00513B85"/>
    <w:rsid w:val="0051680D"/>
    <w:rsid w:val="005172B3"/>
    <w:rsid w:val="00517C2A"/>
    <w:rsid w:val="00520257"/>
    <w:rsid w:val="005202E4"/>
    <w:rsid w:val="00521CBB"/>
    <w:rsid w:val="00521F49"/>
    <w:rsid w:val="00522BB2"/>
    <w:rsid w:val="005233CD"/>
    <w:rsid w:val="0052388F"/>
    <w:rsid w:val="00525082"/>
    <w:rsid w:val="005257F9"/>
    <w:rsid w:val="005261A8"/>
    <w:rsid w:val="005262CB"/>
    <w:rsid w:val="0052683A"/>
    <w:rsid w:val="00531AC4"/>
    <w:rsid w:val="005324AB"/>
    <w:rsid w:val="00532E8C"/>
    <w:rsid w:val="005333C1"/>
    <w:rsid w:val="00534F0E"/>
    <w:rsid w:val="00534FB5"/>
    <w:rsid w:val="00535F3B"/>
    <w:rsid w:val="00536A10"/>
    <w:rsid w:val="0054402C"/>
    <w:rsid w:val="00544782"/>
    <w:rsid w:val="00544D50"/>
    <w:rsid w:val="005468DA"/>
    <w:rsid w:val="00550CED"/>
    <w:rsid w:val="005515E6"/>
    <w:rsid w:val="00551938"/>
    <w:rsid w:val="005527CF"/>
    <w:rsid w:val="005529ED"/>
    <w:rsid w:val="00553026"/>
    <w:rsid w:val="00555380"/>
    <w:rsid w:val="00555EFC"/>
    <w:rsid w:val="0056060B"/>
    <w:rsid w:val="00560DED"/>
    <w:rsid w:val="00561FCF"/>
    <w:rsid w:val="005622C6"/>
    <w:rsid w:val="005635AB"/>
    <w:rsid w:val="00563905"/>
    <w:rsid w:val="00564AAA"/>
    <w:rsid w:val="00565233"/>
    <w:rsid w:val="00565B7E"/>
    <w:rsid w:val="00565F68"/>
    <w:rsid w:val="00566CF4"/>
    <w:rsid w:val="00567220"/>
    <w:rsid w:val="00567706"/>
    <w:rsid w:val="0057097B"/>
    <w:rsid w:val="00570A28"/>
    <w:rsid w:val="00572F8C"/>
    <w:rsid w:val="005744D3"/>
    <w:rsid w:val="005745F1"/>
    <w:rsid w:val="0057489F"/>
    <w:rsid w:val="00574ED5"/>
    <w:rsid w:val="005751FC"/>
    <w:rsid w:val="005754F2"/>
    <w:rsid w:val="00576DDC"/>
    <w:rsid w:val="0057756F"/>
    <w:rsid w:val="005778D5"/>
    <w:rsid w:val="00580781"/>
    <w:rsid w:val="00581609"/>
    <w:rsid w:val="00581A83"/>
    <w:rsid w:val="005836C8"/>
    <w:rsid w:val="005861F3"/>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D7C"/>
    <w:rsid w:val="005A49BB"/>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4881"/>
    <w:rsid w:val="005C4D0F"/>
    <w:rsid w:val="005C529C"/>
    <w:rsid w:val="005C756C"/>
    <w:rsid w:val="005C7751"/>
    <w:rsid w:val="005C7BAC"/>
    <w:rsid w:val="005C7BF9"/>
    <w:rsid w:val="005C7D11"/>
    <w:rsid w:val="005D09B5"/>
    <w:rsid w:val="005D10E4"/>
    <w:rsid w:val="005D2C59"/>
    <w:rsid w:val="005D54FF"/>
    <w:rsid w:val="005D588C"/>
    <w:rsid w:val="005D5A02"/>
    <w:rsid w:val="005D5B5C"/>
    <w:rsid w:val="005D6263"/>
    <w:rsid w:val="005D62DD"/>
    <w:rsid w:val="005E1133"/>
    <w:rsid w:val="005E1693"/>
    <w:rsid w:val="005E1E55"/>
    <w:rsid w:val="005E407B"/>
    <w:rsid w:val="005E6DCD"/>
    <w:rsid w:val="005F0A9D"/>
    <w:rsid w:val="005F12F0"/>
    <w:rsid w:val="005F2D43"/>
    <w:rsid w:val="005F2E96"/>
    <w:rsid w:val="005F30CD"/>
    <w:rsid w:val="005F4A3E"/>
    <w:rsid w:val="005F6665"/>
    <w:rsid w:val="005F7716"/>
    <w:rsid w:val="00601ECC"/>
    <w:rsid w:val="00602698"/>
    <w:rsid w:val="006036EC"/>
    <w:rsid w:val="00607C8D"/>
    <w:rsid w:val="00610161"/>
    <w:rsid w:val="0061031B"/>
    <w:rsid w:val="00611B8B"/>
    <w:rsid w:val="00613943"/>
    <w:rsid w:val="006145AA"/>
    <w:rsid w:val="0061492E"/>
    <w:rsid w:val="006161E9"/>
    <w:rsid w:val="00617521"/>
    <w:rsid w:val="00617E11"/>
    <w:rsid w:val="00620420"/>
    <w:rsid w:val="00622634"/>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C3F"/>
    <w:rsid w:val="006413DC"/>
    <w:rsid w:val="0064214A"/>
    <w:rsid w:val="006425C3"/>
    <w:rsid w:val="00642DB2"/>
    <w:rsid w:val="006440A2"/>
    <w:rsid w:val="006447C6"/>
    <w:rsid w:val="00645049"/>
    <w:rsid w:val="0064557C"/>
    <w:rsid w:val="006458B3"/>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6A9"/>
    <w:rsid w:val="006566B7"/>
    <w:rsid w:val="00656B14"/>
    <w:rsid w:val="006600C0"/>
    <w:rsid w:val="006605C6"/>
    <w:rsid w:val="006618A7"/>
    <w:rsid w:val="00661A84"/>
    <w:rsid w:val="006621FE"/>
    <w:rsid w:val="00663FCA"/>
    <w:rsid w:val="0066420F"/>
    <w:rsid w:val="00665EF4"/>
    <w:rsid w:val="00666CB4"/>
    <w:rsid w:val="00667A2C"/>
    <w:rsid w:val="00667C23"/>
    <w:rsid w:val="0067005D"/>
    <w:rsid w:val="006701E0"/>
    <w:rsid w:val="00670563"/>
    <w:rsid w:val="0067186F"/>
    <w:rsid w:val="006718A3"/>
    <w:rsid w:val="006721BD"/>
    <w:rsid w:val="006726AC"/>
    <w:rsid w:val="00672C45"/>
    <w:rsid w:val="00673DEA"/>
    <w:rsid w:val="0067442F"/>
    <w:rsid w:val="006754A2"/>
    <w:rsid w:val="00675D4D"/>
    <w:rsid w:val="0067611E"/>
    <w:rsid w:val="006772D8"/>
    <w:rsid w:val="0068008E"/>
    <w:rsid w:val="00683C06"/>
    <w:rsid w:val="00685097"/>
    <w:rsid w:val="00686D79"/>
    <w:rsid w:val="006871DD"/>
    <w:rsid w:val="00687E2A"/>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21B5"/>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D732B"/>
    <w:rsid w:val="006E20E5"/>
    <w:rsid w:val="006E3963"/>
    <w:rsid w:val="006E3BC2"/>
    <w:rsid w:val="006E5937"/>
    <w:rsid w:val="006E611B"/>
    <w:rsid w:val="006E6A52"/>
    <w:rsid w:val="006E78E6"/>
    <w:rsid w:val="006F06DB"/>
    <w:rsid w:val="006F548F"/>
    <w:rsid w:val="006F64F0"/>
    <w:rsid w:val="006F7E3D"/>
    <w:rsid w:val="0070288B"/>
    <w:rsid w:val="00702B8F"/>
    <w:rsid w:val="0070521E"/>
    <w:rsid w:val="007057E9"/>
    <w:rsid w:val="0070734B"/>
    <w:rsid w:val="00710117"/>
    <w:rsid w:val="00710B2B"/>
    <w:rsid w:val="007121CE"/>
    <w:rsid w:val="00712892"/>
    <w:rsid w:val="00712A52"/>
    <w:rsid w:val="007142A5"/>
    <w:rsid w:val="00714700"/>
    <w:rsid w:val="00714E85"/>
    <w:rsid w:val="00716566"/>
    <w:rsid w:val="0072179A"/>
    <w:rsid w:val="0072187A"/>
    <w:rsid w:val="00723662"/>
    <w:rsid w:val="00723FF8"/>
    <w:rsid w:val="007244CF"/>
    <w:rsid w:val="007246A3"/>
    <w:rsid w:val="00725599"/>
    <w:rsid w:val="00725CF4"/>
    <w:rsid w:val="007261BB"/>
    <w:rsid w:val="007270A6"/>
    <w:rsid w:val="007270DC"/>
    <w:rsid w:val="0072764C"/>
    <w:rsid w:val="00727677"/>
    <w:rsid w:val="00730009"/>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279"/>
    <w:rsid w:val="00746D13"/>
    <w:rsid w:val="00747BB7"/>
    <w:rsid w:val="00747E96"/>
    <w:rsid w:val="007508E6"/>
    <w:rsid w:val="00751176"/>
    <w:rsid w:val="00753604"/>
    <w:rsid w:val="00754013"/>
    <w:rsid w:val="0075412D"/>
    <w:rsid w:val="0075430F"/>
    <w:rsid w:val="007545CF"/>
    <w:rsid w:val="0075487E"/>
    <w:rsid w:val="0075645E"/>
    <w:rsid w:val="007578F3"/>
    <w:rsid w:val="00757C15"/>
    <w:rsid w:val="00757DF0"/>
    <w:rsid w:val="007605C3"/>
    <w:rsid w:val="007614ED"/>
    <w:rsid w:val="007647E5"/>
    <w:rsid w:val="00765463"/>
    <w:rsid w:val="00765804"/>
    <w:rsid w:val="00766610"/>
    <w:rsid w:val="00766D97"/>
    <w:rsid w:val="007677D8"/>
    <w:rsid w:val="00767E1E"/>
    <w:rsid w:val="0077008C"/>
    <w:rsid w:val="00772254"/>
    <w:rsid w:val="00772624"/>
    <w:rsid w:val="00772BB0"/>
    <w:rsid w:val="00772C42"/>
    <w:rsid w:val="00772E3E"/>
    <w:rsid w:val="0077346E"/>
    <w:rsid w:val="007739DA"/>
    <w:rsid w:val="00774075"/>
    <w:rsid w:val="007746C4"/>
    <w:rsid w:val="0077505E"/>
    <w:rsid w:val="00776233"/>
    <w:rsid w:val="0077708A"/>
    <w:rsid w:val="0077727E"/>
    <w:rsid w:val="00781805"/>
    <w:rsid w:val="00781C61"/>
    <w:rsid w:val="00782F27"/>
    <w:rsid w:val="00783837"/>
    <w:rsid w:val="00785D8D"/>
    <w:rsid w:val="00786B4E"/>
    <w:rsid w:val="0078733F"/>
    <w:rsid w:val="007873A7"/>
    <w:rsid w:val="00787E29"/>
    <w:rsid w:val="007903E9"/>
    <w:rsid w:val="007928B6"/>
    <w:rsid w:val="00793144"/>
    <w:rsid w:val="00793D3C"/>
    <w:rsid w:val="00793E79"/>
    <w:rsid w:val="0079470D"/>
    <w:rsid w:val="007947E4"/>
    <w:rsid w:val="00794906"/>
    <w:rsid w:val="00796E54"/>
    <w:rsid w:val="00796F8A"/>
    <w:rsid w:val="00797504"/>
    <w:rsid w:val="00797C80"/>
    <w:rsid w:val="007A263F"/>
    <w:rsid w:val="007A3A58"/>
    <w:rsid w:val="007A59ED"/>
    <w:rsid w:val="007A62BF"/>
    <w:rsid w:val="007A65E8"/>
    <w:rsid w:val="007B0417"/>
    <w:rsid w:val="007B1612"/>
    <w:rsid w:val="007B177A"/>
    <w:rsid w:val="007B27EC"/>
    <w:rsid w:val="007B3126"/>
    <w:rsid w:val="007B462F"/>
    <w:rsid w:val="007B5453"/>
    <w:rsid w:val="007B5A21"/>
    <w:rsid w:val="007B6311"/>
    <w:rsid w:val="007B68DB"/>
    <w:rsid w:val="007C094F"/>
    <w:rsid w:val="007C2843"/>
    <w:rsid w:val="007C2AFF"/>
    <w:rsid w:val="007C36CB"/>
    <w:rsid w:val="007C36D5"/>
    <w:rsid w:val="007C4B8A"/>
    <w:rsid w:val="007C4C95"/>
    <w:rsid w:val="007C61DA"/>
    <w:rsid w:val="007C65F4"/>
    <w:rsid w:val="007C7B30"/>
    <w:rsid w:val="007D00F4"/>
    <w:rsid w:val="007D05CD"/>
    <w:rsid w:val="007D3122"/>
    <w:rsid w:val="007D3356"/>
    <w:rsid w:val="007D477C"/>
    <w:rsid w:val="007D5BC7"/>
    <w:rsid w:val="007D67F4"/>
    <w:rsid w:val="007E17FD"/>
    <w:rsid w:val="007E2E0B"/>
    <w:rsid w:val="007E3A8F"/>
    <w:rsid w:val="007E3BE1"/>
    <w:rsid w:val="007E4BC4"/>
    <w:rsid w:val="007E53DF"/>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AA4"/>
    <w:rsid w:val="00817240"/>
    <w:rsid w:val="0081763B"/>
    <w:rsid w:val="0081792F"/>
    <w:rsid w:val="00820ED1"/>
    <w:rsid w:val="008229F0"/>
    <w:rsid w:val="00823AD9"/>
    <w:rsid w:val="008241D7"/>
    <w:rsid w:val="00824D79"/>
    <w:rsid w:val="00825F9A"/>
    <w:rsid w:val="008273EE"/>
    <w:rsid w:val="00827CC6"/>
    <w:rsid w:val="00830CB6"/>
    <w:rsid w:val="0083170B"/>
    <w:rsid w:val="00833709"/>
    <w:rsid w:val="008339A5"/>
    <w:rsid w:val="008346E8"/>
    <w:rsid w:val="00836DD5"/>
    <w:rsid w:val="00836DF1"/>
    <w:rsid w:val="00837FD2"/>
    <w:rsid w:val="00840677"/>
    <w:rsid w:val="008416DC"/>
    <w:rsid w:val="00841BEE"/>
    <w:rsid w:val="00841D33"/>
    <w:rsid w:val="008440A0"/>
    <w:rsid w:val="00845848"/>
    <w:rsid w:val="008505CA"/>
    <w:rsid w:val="00852F20"/>
    <w:rsid w:val="00852F26"/>
    <w:rsid w:val="0085399B"/>
    <w:rsid w:val="008553B3"/>
    <w:rsid w:val="00856B37"/>
    <w:rsid w:val="0086151D"/>
    <w:rsid w:val="00861E3E"/>
    <w:rsid w:val="00861E93"/>
    <w:rsid w:val="008623EF"/>
    <w:rsid w:val="00863646"/>
    <w:rsid w:val="0086534B"/>
    <w:rsid w:val="00866DFB"/>
    <w:rsid w:val="00867943"/>
    <w:rsid w:val="00871E2F"/>
    <w:rsid w:val="008722B3"/>
    <w:rsid w:val="00872CA4"/>
    <w:rsid w:val="00874059"/>
    <w:rsid w:val="0087447B"/>
    <w:rsid w:val="008746A9"/>
    <w:rsid w:val="00877555"/>
    <w:rsid w:val="0088058D"/>
    <w:rsid w:val="008809E1"/>
    <w:rsid w:val="008817F2"/>
    <w:rsid w:val="00882592"/>
    <w:rsid w:val="0088420E"/>
    <w:rsid w:val="00885395"/>
    <w:rsid w:val="0088574E"/>
    <w:rsid w:val="00885D47"/>
    <w:rsid w:val="00886246"/>
    <w:rsid w:val="008866D0"/>
    <w:rsid w:val="0088789B"/>
    <w:rsid w:val="00891DD2"/>
    <w:rsid w:val="008920DD"/>
    <w:rsid w:val="00892178"/>
    <w:rsid w:val="00892291"/>
    <w:rsid w:val="00895D5D"/>
    <w:rsid w:val="0089669B"/>
    <w:rsid w:val="00897657"/>
    <w:rsid w:val="0089766D"/>
    <w:rsid w:val="00897D23"/>
    <w:rsid w:val="008A0A22"/>
    <w:rsid w:val="008A111E"/>
    <w:rsid w:val="008A1A64"/>
    <w:rsid w:val="008A1F75"/>
    <w:rsid w:val="008A6DD4"/>
    <w:rsid w:val="008A7D19"/>
    <w:rsid w:val="008B1247"/>
    <w:rsid w:val="008B28F1"/>
    <w:rsid w:val="008B2B4D"/>
    <w:rsid w:val="008B42ED"/>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7A7C"/>
    <w:rsid w:val="008D7F1A"/>
    <w:rsid w:val="008E097C"/>
    <w:rsid w:val="008E1923"/>
    <w:rsid w:val="008E50A1"/>
    <w:rsid w:val="008F1112"/>
    <w:rsid w:val="008F1305"/>
    <w:rsid w:val="008F2E27"/>
    <w:rsid w:val="008F484C"/>
    <w:rsid w:val="008F5E33"/>
    <w:rsid w:val="008F6852"/>
    <w:rsid w:val="008F6940"/>
    <w:rsid w:val="00900D83"/>
    <w:rsid w:val="00902EFA"/>
    <w:rsid w:val="00906672"/>
    <w:rsid w:val="00906C9D"/>
    <w:rsid w:val="00907BA2"/>
    <w:rsid w:val="0091046D"/>
    <w:rsid w:val="00911A0B"/>
    <w:rsid w:val="00912E82"/>
    <w:rsid w:val="00913E8F"/>
    <w:rsid w:val="00914C60"/>
    <w:rsid w:val="00916FAB"/>
    <w:rsid w:val="00920548"/>
    <w:rsid w:val="0092067E"/>
    <w:rsid w:val="00920B11"/>
    <w:rsid w:val="00921CFC"/>
    <w:rsid w:val="00921F61"/>
    <w:rsid w:val="00922026"/>
    <w:rsid w:val="00923DB9"/>
    <w:rsid w:val="009247C2"/>
    <w:rsid w:val="00925418"/>
    <w:rsid w:val="009255E8"/>
    <w:rsid w:val="00926CEB"/>
    <w:rsid w:val="00927324"/>
    <w:rsid w:val="009279A7"/>
    <w:rsid w:val="00930453"/>
    <w:rsid w:val="00930B4D"/>
    <w:rsid w:val="00932556"/>
    <w:rsid w:val="00932961"/>
    <w:rsid w:val="0093443C"/>
    <w:rsid w:val="00935CF1"/>
    <w:rsid w:val="009442DC"/>
    <w:rsid w:val="00944966"/>
    <w:rsid w:val="00944BFB"/>
    <w:rsid w:val="009450BA"/>
    <w:rsid w:val="00945B92"/>
    <w:rsid w:val="009462A8"/>
    <w:rsid w:val="00947290"/>
    <w:rsid w:val="00947880"/>
    <w:rsid w:val="00950604"/>
    <w:rsid w:val="00951524"/>
    <w:rsid w:val="00951555"/>
    <w:rsid w:val="00952F31"/>
    <w:rsid w:val="00955B7B"/>
    <w:rsid w:val="009579FB"/>
    <w:rsid w:val="009609B0"/>
    <w:rsid w:val="00960AD2"/>
    <w:rsid w:val="00960DAB"/>
    <w:rsid w:val="009615C1"/>
    <w:rsid w:val="00961E10"/>
    <w:rsid w:val="0096589D"/>
    <w:rsid w:val="00970415"/>
    <w:rsid w:val="00970E3B"/>
    <w:rsid w:val="00971B12"/>
    <w:rsid w:val="00973D7D"/>
    <w:rsid w:val="00974A06"/>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7AD9"/>
    <w:rsid w:val="009902EF"/>
    <w:rsid w:val="009913DA"/>
    <w:rsid w:val="00993714"/>
    <w:rsid w:val="00995012"/>
    <w:rsid w:val="009951A0"/>
    <w:rsid w:val="00996EFA"/>
    <w:rsid w:val="009A144E"/>
    <w:rsid w:val="009A3C26"/>
    <w:rsid w:val="009A4B3B"/>
    <w:rsid w:val="009A56F7"/>
    <w:rsid w:val="009A608B"/>
    <w:rsid w:val="009A62CC"/>
    <w:rsid w:val="009A6647"/>
    <w:rsid w:val="009A726A"/>
    <w:rsid w:val="009B143E"/>
    <w:rsid w:val="009B4CBC"/>
    <w:rsid w:val="009B56E7"/>
    <w:rsid w:val="009B5AB4"/>
    <w:rsid w:val="009B7976"/>
    <w:rsid w:val="009B7C1F"/>
    <w:rsid w:val="009C2B4A"/>
    <w:rsid w:val="009C38D1"/>
    <w:rsid w:val="009C3DCD"/>
    <w:rsid w:val="009C4B44"/>
    <w:rsid w:val="009C4F72"/>
    <w:rsid w:val="009C5BC9"/>
    <w:rsid w:val="009C6567"/>
    <w:rsid w:val="009C7A08"/>
    <w:rsid w:val="009D0D06"/>
    <w:rsid w:val="009D1045"/>
    <w:rsid w:val="009D29DE"/>
    <w:rsid w:val="009D2C83"/>
    <w:rsid w:val="009D46D3"/>
    <w:rsid w:val="009D59C4"/>
    <w:rsid w:val="009D5D05"/>
    <w:rsid w:val="009D5FAB"/>
    <w:rsid w:val="009D6106"/>
    <w:rsid w:val="009D6736"/>
    <w:rsid w:val="009D69FB"/>
    <w:rsid w:val="009D6F90"/>
    <w:rsid w:val="009D773B"/>
    <w:rsid w:val="009D7A86"/>
    <w:rsid w:val="009E0098"/>
    <w:rsid w:val="009E3F7C"/>
    <w:rsid w:val="009E3FC2"/>
    <w:rsid w:val="009E59E9"/>
    <w:rsid w:val="009E74D1"/>
    <w:rsid w:val="009E7BF1"/>
    <w:rsid w:val="009F0536"/>
    <w:rsid w:val="009F151D"/>
    <w:rsid w:val="009F15B0"/>
    <w:rsid w:val="009F1FBB"/>
    <w:rsid w:val="009F2CEE"/>
    <w:rsid w:val="009F3479"/>
    <w:rsid w:val="009F35F0"/>
    <w:rsid w:val="009F4F68"/>
    <w:rsid w:val="009F5296"/>
    <w:rsid w:val="009F653C"/>
    <w:rsid w:val="009F74F9"/>
    <w:rsid w:val="00A00810"/>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7D0"/>
    <w:rsid w:val="00A21082"/>
    <w:rsid w:val="00A22EE3"/>
    <w:rsid w:val="00A23510"/>
    <w:rsid w:val="00A24043"/>
    <w:rsid w:val="00A243D9"/>
    <w:rsid w:val="00A24AA5"/>
    <w:rsid w:val="00A27AEB"/>
    <w:rsid w:val="00A27F7B"/>
    <w:rsid w:val="00A30BC8"/>
    <w:rsid w:val="00A318E2"/>
    <w:rsid w:val="00A32E65"/>
    <w:rsid w:val="00A32F53"/>
    <w:rsid w:val="00A331DB"/>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139"/>
    <w:rsid w:val="00A63403"/>
    <w:rsid w:val="00A64C30"/>
    <w:rsid w:val="00A654BF"/>
    <w:rsid w:val="00A67415"/>
    <w:rsid w:val="00A67D86"/>
    <w:rsid w:val="00A71AB8"/>
    <w:rsid w:val="00A7472A"/>
    <w:rsid w:val="00A7489F"/>
    <w:rsid w:val="00A74B62"/>
    <w:rsid w:val="00A75724"/>
    <w:rsid w:val="00A764D6"/>
    <w:rsid w:val="00A76E4B"/>
    <w:rsid w:val="00A77100"/>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A70D8"/>
    <w:rsid w:val="00AB2729"/>
    <w:rsid w:val="00AB307C"/>
    <w:rsid w:val="00AB666C"/>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0C9E"/>
    <w:rsid w:val="00B01C1A"/>
    <w:rsid w:val="00B04CC3"/>
    <w:rsid w:val="00B07538"/>
    <w:rsid w:val="00B1065F"/>
    <w:rsid w:val="00B10814"/>
    <w:rsid w:val="00B11FA1"/>
    <w:rsid w:val="00B12B95"/>
    <w:rsid w:val="00B1657F"/>
    <w:rsid w:val="00B1683B"/>
    <w:rsid w:val="00B17463"/>
    <w:rsid w:val="00B20736"/>
    <w:rsid w:val="00B2124D"/>
    <w:rsid w:val="00B21356"/>
    <w:rsid w:val="00B214CB"/>
    <w:rsid w:val="00B26D75"/>
    <w:rsid w:val="00B272AE"/>
    <w:rsid w:val="00B27B0F"/>
    <w:rsid w:val="00B30FD7"/>
    <w:rsid w:val="00B31A6B"/>
    <w:rsid w:val="00B31CE6"/>
    <w:rsid w:val="00B3367F"/>
    <w:rsid w:val="00B354DD"/>
    <w:rsid w:val="00B35FB0"/>
    <w:rsid w:val="00B3710F"/>
    <w:rsid w:val="00B41BE0"/>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80C0C"/>
    <w:rsid w:val="00B81CFB"/>
    <w:rsid w:val="00B830E3"/>
    <w:rsid w:val="00B836EF"/>
    <w:rsid w:val="00B83E88"/>
    <w:rsid w:val="00B8486D"/>
    <w:rsid w:val="00B866ED"/>
    <w:rsid w:val="00B867B4"/>
    <w:rsid w:val="00B87697"/>
    <w:rsid w:val="00B87A7A"/>
    <w:rsid w:val="00B87A9A"/>
    <w:rsid w:val="00B9095D"/>
    <w:rsid w:val="00B926C7"/>
    <w:rsid w:val="00B92901"/>
    <w:rsid w:val="00B92F13"/>
    <w:rsid w:val="00B93AFF"/>
    <w:rsid w:val="00B9502D"/>
    <w:rsid w:val="00B96F7B"/>
    <w:rsid w:val="00B978C7"/>
    <w:rsid w:val="00BA0E7C"/>
    <w:rsid w:val="00BA31FE"/>
    <w:rsid w:val="00BA349C"/>
    <w:rsid w:val="00BA55F3"/>
    <w:rsid w:val="00BA75A2"/>
    <w:rsid w:val="00BA7902"/>
    <w:rsid w:val="00BA7D49"/>
    <w:rsid w:val="00BB08D4"/>
    <w:rsid w:val="00BB1CA8"/>
    <w:rsid w:val="00BB1D9E"/>
    <w:rsid w:val="00BB2EE8"/>
    <w:rsid w:val="00BB527F"/>
    <w:rsid w:val="00BB6408"/>
    <w:rsid w:val="00BB7F77"/>
    <w:rsid w:val="00BC017C"/>
    <w:rsid w:val="00BC1E45"/>
    <w:rsid w:val="00BC29AB"/>
    <w:rsid w:val="00BC2B75"/>
    <w:rsid w:val="00BC386F"/>
    <w:rsid w:val="00BC457F"/>
    <w:rsid w:val="00BC4C2A"/>
    <w:rsid w:val="00BC6D78"/>
    <w:rsid w:val="00BC6FB0"/>
    <w:rsid w:val="00BC7B1A"/>
    <w:rsid w:val="00BC7B90"/>
    <w:rsid w:val="00BD07C3"/>
    <w:rsid w:val="00BD0B08"/>
    <w:rsid w:val="00BD0D56"/>
    <w:rsid w:val="00BD2444"/>
    <w:rsid w:val="00BD247B"/>
    <w:rsid w:val="00BD3F4C"/>
    <w:rsid w:val="00BD4064"/>
    <w:rsid w:val="00BD44FE"/>
    <w:rsid w:val="00BD6E34"/>
    <w:rsid w:val="00BD6F9D"/>
    <w:rsid w:val="00BD743F"/>
    <w:rsid w:val="00BD7836"/>
    <w:rsid w:val="00BE0343"/>
    <w:rsid w:val="00BE1190"/>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2ADD"/>
    <w:rsid w:val="00C03439"/>
    <w:rsid w:val="00C0509B"/>
    <w:rsid w:val="00C06090"/>
    <w:rsid w:val="00C06B3F"/>
    <w:rsid w:val="00C07678"/>
    <w:rsid w:val="00C101B6"/>
    <w:rsid w:val="00C11AA5"/>
    <w:rsid w:val="00C12BC3"/>
    <w:rsid w:val="00C1486D"/>
    <w:rsid w:val="00C15291"/>
    <w:rsid w:val="00C155DC"/>
    <w:rsid w:val="00C162C2"/>
    <w:rsid w:val="00C16408"/>
    <w:rsid w:val="00C17403"/>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71CC"/>
    <w:rsid w:val="00C375A0"/>
    <w:rsid w:val="00C377C5"/>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77615"/>
    <w:rsid w:val="00C77A13"/>
    <w:rsid w:val="00C8112E"/>
    <w:rsid w:val="00C81406"/>
    <w:rsid w:val="00C8262F"/>
    <w:rsid w:val="00C83F04"/>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A119E"/>
    <w:rsid w:val="00CA1700"/>
    <w:rsid w:val="00CA20F0"/>
    <w:rsid w:val="00CA2905"/>
    <w:rsid w:val="00CA2B32"/>
    <w:rsid w:val="00CA32DD"/>
    <w:rsid w:val="00CA3E27"/>
    <w:rsid w:val="00CA3F3B"/>
    <w:rsid w:val="00CA45EF"/>
    <w:rsid w:val="00CA4F55"/>
    <w:rsid w:val="00CA5026"/>
    <w:rsid w:val="00CA5AD0"/>
    <w:rsid w:val="00CA6653"/>
    <w:rsid w:val="00CB05C3"/>
    <w:rsid w:val="00CB05F3"/>
    <w:rsid w:val="00CB1084"/>
    <w:rsid w:val="00CB2DF1"/>
    <w:rsid w:val="00CB3131"/>
    <w:rsid w:val="00CB3A2C"/>
    <w:rsid w:val="00CB4E4B"/>
    <w:rsid w:val="00CB7BB5"/>
    <w:rsid w:val="00CC1205"/>
    <w:rsid w:val="00CC191A"/>
    <w:rsid w:val="00CC1D6A"/>
    <w:rsid w:val="00CC2435"/>
    <w:rsid w:val="00CC2D96"/>
    <w:rsid w:val="00CC37C0"/>
    <w:rsid w:val="00CC543F"/>
    <w:rsid w:val="00CC6BAC"/>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1977"/>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7784"/>
    <w:rsid w:val="00D30655"/>
    <w:rsid w:val="00D3093B"/>
    <w:rsid w:val="00D30DA8"/>
    <w:rsid w:val="00D30DBB"/>
    <w:rsid w:val="00D313EC"/>
    <w:rsid w:val="00D31989"/>
    <w:rsid w:val="00D31AC1"/>
    <w:rsid w:val="00D31C39"/>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E0F"/>
    <w:rsid w:val="00D60FF5"/>
    <w:rsid w:val="00D610F7"/>
    <w:rsid w:val="00D61189"/>
    <w:rsid w:val="00D614C2"/>
    <w:rsid w:val="00D62AA0"/>
    <w:rsid w:val="00D66F56"/>
    <w:rsid w:val="00D7078B"/>
    <w:rsid w:val="00D71CAF"/>
    <w:rsid w:val="00D72A83"/>
    <w:rsid w:val="00D73555"/>
    <w:rsid w:val="00D74007"/>
    <w:rsid w:val="00D772AF"/>
    <w:rsid w:val="00D81FD5"/>
    <w:rsid w:val="00D83AB1"/>
    <w:rsid w:val="00D86B50"/>
    <w:rsid w:val="00D87450"/>
    <w:rsid w:val="00D92BD5"/>
    <w:rsid w:val="00D9353C"/>
    <w:rsid w:val="00D93FB1"/>
    <w:rsid w:val="00D9436D"/>
    <w:rsid w:val="00D946CD"/>
    <w:rsid w:val="00D94C9C"/>
    <w:rsid w:val="00D96B05"/>
    <w:rsid w:val="00D96D22"/>
    <w:rsid w:val="00D96E36"/>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A91"/>
    <w:rsid w:val="00DB6DF4"/>
    <w:rsid w:val="00DB77CC"/>
    <w:rsid w:val="00DB79CD"/>
    <w:rsid w:val="00DC0422"/>
    <w:rsid w:val="00DC1118"/>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10224"/>
    <w:rsid w:val="00E10505"/>
    <w:rsid w:val="00E114F5"/>
    <w:rsid w:val="00E11E64"/>
    <w:rsid w:val="00E12CCE"/>
    <w:rsid w:val="00E13D80"/>
    <w:rsid w:val="00E142A3"/>
    <w:rsid w:val="00E142F8"/>
    <w:rsid w:val="00E162F5"/>
    <w:rsid w:val="00E16A5B"/>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40D"/>
    <w:rsid w:val="00E42B62"/>
    <w:rsid w:val="00E42E76"/>
    <w:rsid w:val="00E45D19"/>
    <w:rsid w:val="00E45E93"/>
    <w:rsid w:val="00E46008"/>
    <w:rsid w:val="00E46600"/>
    <w:rsid w:val="00E46862"/>
    <w:rsid w:val="00E46E0F"/>
    <w:rsid w:val="00E5069C"/>
    <w:rsid w:val="00E51735"/>
    <w:rsid w:val="00E5241B"/>
    <w:rsid w:val="00E5243E"/>
    <w:rsid w:val="00E52588"/>
    <w:rsid w:val="00E529FD"/>
    <w:rsid w:val="00E52F2A"/>
    <w:rsid w:val="00E5516E"/>
    <w:rsid w:val="00E55CB6"/>
    <w:rsid w:val="00E577C1"/>
    <w:rsid w:val="00E607FD"/>
    <w:rsid w:val="00E610C4"/>
    <w:rsid w:val="00E62A0C"/>
    <w:rsid w:val="00E62D27"/>
    <w:rsid w:val="00E63450"/>
    <w:rsid w:val="00E64037"/>
    <w:rsid w:val="00E654A9"/>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93F"/>
    <w:rsid w:val="00E8203E"/>
    <w:rsid w:val="00E8219D"/>
    <w:rsid w:val="00E83414"/>
    <w:rsid w:val="00E84894"/>
    <w:rsid w:val="00E85402"/>
    <w:rsid w:val="00E85619"/>
    <w:rsid w:val="00E85D56"/>
    <w:rsid w:val="00E860D2"/>
    <w:rsid w:val="00E86E47"/>
    <w:rsid w:val="00E936F8"/>
    <w:rsid w:val="00E93ADA"/>
    <w:rsid w:val="00E94099"/>
    <w:rsid w:val="00E948E7"/>
    <w:rsid w:val="00E961A0"/>
    <w:rsid w:val="00E971FB"/>
    <w:rsid w:val="00EA140B"/>
    <w:rsid w:val="00EA289A"/>
    <w:rsid w:val="00EA2D08"/>
    <w:rsid w:val="00EA35EF"/>
    <w:rsid w:val="00EA42A1"/>
    <w:rsid w:val="00EA58D6"/>
    <w:rsid w:val="00EA60B7"/>
    <w:rsid w:val="00EA7CB2"/>
    <w:rsid w:val="00EB0156"/>
    <w:rsid w:val="00EB1296"/>
    <w:rsid w:val="00EB1DA8"/>
    <w:rsid w:val="00EB20C2"/>
    <w:rsid w:val="00EB20E1"/>
    <w:rsid w:val="00EB2D00"/>
    <w:rsid w:val="00EB2EC0"/>
    <w:rsid w:val="00EB4D91"/>
    <w:rsid w:val="00EB7B00"/>
    <w:rsid w:val="00EC01C1"/>
    <w:rsid w:val="00EC0DD1"/>
    <w:rsid w:val="00EC23CE"/>
    <w:rsid w:val="00EC36CF"/>
    <w:rsid w:val="00EC3BB0"/>
    <w:rsid w:val="00EC3C4F"/>
    <w:rsid w:val="00EC4A97"/>
    <w:rsid w:val="00EC4BF5"/>
    <w:rsid w:val="00EC516D"/>
    <w:rsid w:val="00EC546A"/>
    <w:rsid w:val="00EC5C38"/>
    <w:rsid w:val="00EC5D89"/>
    <w:rsid w:val="00EC7AE6"/>
    <w:rsid w:val="00ED1502"/>
    <w:rsid w:val="00ED19FE"/>
    <w:rsid w:val="00ED1F26"/>
    <w:rsid w:val="00ED2B34"/>
    <w:rsid w:val="00ED5758"/>
    <w:rsid w:val="00ED5AC2"/>
    <w:rsid w:val="00ED5BBE"/>
    <w:rsid w:val="00ED73BE"/>
    <w:rsid w:val="00EE0D80"/>
    <w:rsid w:val="00EE3BCD"/>
    <w:rsid w:val="00EE575E"/>
    <w:rsid w:val="00EE5D3D"/>
    <w:rsid w:val="00EE6549"/>
    <w:rsid w:val="00EE6EC4"/>
    <w:rsid w:val="00EE73FF"/>
    <w:rsid w:val="00EF0868"/>
    <w:rsid w:val="00EF0D53"/>
    <w:rsid w:val="00EF263A"/>
    <w:rsid w:val="00EF3F70"/>
    <w:rsid w:val="00EF43BF"/>
    <w:rsid w:val="00EF626D"/>
    <w:rsid w:val="00EF65E8"/>
    <w:rsid w:val="00EF66BD"/>
    <w:rsid w:val="00EF6AF9"/>
    <w:rsid w:val="00EF7B56"/>
    <w:rsid w:val="00F0058B"/>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6CC"/>
    <w:rsid w:val="00F12BA9"/>
    <w:rsid w:val="00F1372B"/>
    <w:rsid w:val="00F13A4E"/>
    <w:rsid w:val="00F13DDB"/>
    <w:rsid w:val="00F1511D"/>
    <w:rsid w:val="00F15394"/>
    <w:rsid w:val="00F154C8"/>
    <w:rsid w:val="00F16353"/>
    <w:rsid w:val="00F1737F"/>
    <w:rsid w:val="00F20582"/>
    <w:rsid w:val="00F20E88"/>
    <w:rsid w:val="00F216B1"/>
    <w:rsid w:val="00F23125"/>
    <w:rsid w:val="00F23327"/>
    <w:rsid w:val="00F23E28"/>
    <w:rsid w:val="00F25B5B"/>
    <w:rsid w:val="00F25F7C"/>
    <w:rsid w:val="00F26D72"/>
    <w:rsid w:val="00F27B9F"/>
    <w:rsid w:val="00F27DC5"/>
    <w:rsid w:val="00F30D61"/>
    <w:rsid w:val="00F310CE"/>
    <w:rsid w:val="00F31A71"/>
    <w:rsid w:val="00F32395"/>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C1C"/>
    <w:rsid w:val="00F6340B"/>
    <w:rsid w:val="00F634A0"/>
    <w:rsid w:val="00F65F95"/>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34A0"/>
    <w:rsid w:val="00F949E0"/>
    <w:rsid w:val="00F95EFD"/>
    <w:rsid w:val="00F96168"/>
    <w:rsid w:val="00F96827"/>
    <w:rsid w:val="00F96A6E"/>
    <w:rsid w:val="00F96FC9"/>
    <w:rsid w:val="00F97371"/>
    <w:rsid w:val="00FA2338"/>
    <w:rsid w:val="00FA3E5A"/>
    <w:rsid w:val="00FA4204"/>
    <w:rsid w:val="00FA4FA0"/>
    <w:rsid w:val="00FA5953"/>
    <w:rsid w:val="00FA6BD5"/>
    <w:rsid w:val="00FA77AC"/>
    <w:rsid w:val="00FB1071"/>
    <w:rsid w:val="00FB26D7"/>
    <w:rsid w:val="00FB3597"/>
    <w:rsid w:val="00FB3637"/>
    <w:rsid w:val="00FB3652"/>
    <w:rsid w:val="00FB3EF5"/>
    <w:rsid w:val="00FB4CB3"/>
    <w:rsid w:val="00FB5F21"/>
    <w:rsid w:val="00FB6A62"/>
    <w:rsid w:val="00FC3AA0"/>
    <w:rsid w:val="00FC4A9F"/>
    <w:rsid w:val="00FC548C"/>
    <w:rsid w:val="00FC5B56"/>
    <w:rsid w:val="00FC6878"/>
    <w:rsid w:val="00FC7847"/>
    <w:rsid w:val="00FD06B7"/>
    <w:rsid w:val="00FD0DD9"/>
    <w:rsid w:val="00FD1EAF"/>
    <w:rsid w:val="00FD3EB0"/>
    <w:rsid w:val="00FD481B"/>
    <w:rsid w:val="00FD54D8"/>
    <w:rsid w:val="00FD7C23"/>
    <w:rsid w:val="00FE0CB2"/>
    <w:rsid w:val="00FE2572"/>
    <w:rsid w:val="00FE3F27"/>
    <w:rsid w:val="00FE6CB2"/>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presso.diku.no/espresso/project/11591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20F6-03D5-43BE-8054-64068056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9647</TotalTime>
  <Pages>27</Pages>
  <Words>55266</Words>
  <Characters>31502</Characters>
  <Application>Microsoft Office Word</Application>
  <DocSecurity>0</DocSecurity>
  <Lines>262</Lines>
  <Paragraphs>173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86595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1409</cp:revision>
  <cp:lastPrinted>2024-07-19T12:10:00Z</cp:lastPrinted>
  <dcterms:created xsi:type="dcterms:W3CDTF">2022-01-26T11:57:00Z</dcterms:created>
  <dcterms:modified xsi:type="dcterms:W3CDTF">2024-07-19T12:11:00Z</dcterms:modified>
</cp:coreProperties>
</file>