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60DB6269" w14:textId="77777777" w:rsidR="00152E6F" w:rsidRDefault="004879B4" w:rsidP="0035353F">
      <w:pPr>
        <w:pStyle w:val="Parasts2"/>
        <w:jc w:val="both"/>
        <w:rPr>
          <w:rStyle w:val="Noklusjumarindkopasfonts2"/>
          <w:bCs/>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p>
    <w:p w14:paraId="256CEFCD" w14:textId="3F9B3D12" w:rsidR="004879B4" w:rsidRDefault="00152E6F" w:rsidP="0035353F">
      <w:pPr>
        <w:pStyle w:val="Parasts2"/>
        <w:jc w:val="both"/>
        <w:rPr>
          <w:b/>
        </w:rPr>
      </w:pPr>
      <w:r>
        <w:rPr>
          <w:rStyle w:val="Noklusjumarindkopasfonts2"/>
          <w:bCs/>
        </w:rPr>
        <w:t xml:space="preserve">        </w:t>
      </w:r>
      <w:r w:rsidR="004879B4" w:rsidRPr="0035353F">
        <w:rPr>
          <w:rStyle w:val="Noklusjumarindkopasfonts2"/>
          <w:b/>
        </w:rPr>
        <w:t>“</w:t>
      </w:r>
      <w:bookmarkStart w:id="1" w:name="_Hlk167692554"/>
      <w:r w:rsidR="00C12CF3">
        <w:rPr>
          <w:rStyle w:val="Noklusjumarindkopasfonts2"/>
          <w:b/>
        </w:rPr>
        <w:t xml:space="preserve"> </w:t>
      </w:r>
      <w:bookmarkStart w:id="2" w:name="_Hlk174001225"/>
      <w:bookmarkEnd w:id="1"/>
      <w:r w:rsidR="00793B43">
        <w:rPr>
          <w:rStyle w:val="Noklusjumarindkopasfonts2"/>
          <w:b/>
        </w:rPr>
        <w:t>Salas/Baznīcas ielas kolektora izbūve</w:t>
      </w:r>
      <w:bookmarkEnd w:id="2"/>
      <w:r w:rsidR="004E4C9A">
        <w:rPr>
          <w:rStyle w:val="Noklusjumarindkopasfonts2"/>
          <w:b/>
        </w:rPr>
        <w:t xml:space="preserve"> 2</w:t>
      </w:r>
      <w:r w:rsidR="0035353F" w:rsidRPr="0035353F">
        <w:rPr>
          <w:b/>
        </w:rPr>
        <w:t>”</w:t>
      </w:r>
    </w:p>
    <w:p w14:paraId="33A12D2B" w14:textId="77777777" w:rsidR="00152E6F" w:rsidRPr="0035353F" w:rsidRDefault="00152E6F" w:rsidP="0035353F">
      <w:pPr>
        <w:pStyle w:val="Parasts2"/>
        <w:jc w:val="both"/>
        <w:rPr>
          <w:b/>
          <w:shd w:val="clear" w:color="auto" w:fill="FFFF00"/>
        </w:rPr>
      </w:pPr>
    </w:p>
    <w:bookmarkEnd w:id="0"/>
    <w:p w14:paraId="5F385FEA" w14:textId="37C464B7" w:rsidR="004879B4" w:rsidRDefault="004879B4" w:rsidP="004879B4">
      <w:pPr>
        <w:pStyle w:val="Parasts2"/>
        <w:numPr>
          <w:ilvl w:val="0"/>
          <w:numId w:val="1"/>
        </w:numPr>
        <w:ind w:left="567" w:hanging="567"/>
        <w:jc w:val="both"/>
        <w:textAlignment w:val="baseline"/>
        <w:rPr>
          <w:bCs/>
        </w:rPr>
      </w:pPr>
      <w:r>
        <w:rPr>
          <w:rStyle w:val="Noklusjumarindkopasfonts2"/>
          <w:bCs/>
        </w:rPr>
        <w:t xml:space="preserve">Līguma izpildes termiņš: </w:t>
      </w:r>
      <w:r w:rsidR="00793B43">
        <w:rPr>
          <w:rStyle w:val="Noklusjumarindkopasfonts2"/>
          <w:bCs/>
        </w:rPr>
        <w:t>1</w:t>
      </w:r>
      <w:r>
        <w:rPr>
          <w:rStyle w:val="Noklusjumarindkopasfonts2"/>
          <w:bCs/>
        </w:rPr>
        <w:t xml:space="preserve"> (</w:t>
      </w:r>
      <w:r w:rsidR="00793B43">
        <w:rPr>
          <w:rStyle w:val="Noklusjumarindkopasfonts2"/>
          <w:bCs/>
        </w:rPr>
        <w:t>viena</w:t>
      </w:r>
      <w:r>
        <w:rPr>
          <w:rStyle w:val="Noklusjumarindkopasfonts2"/>
          <w:bCs/>
        </w:rPr>
        <w:t>) mēneš</w:t>
      </w:r>
      <w:r w:rsidR="00C12CF3">
        <w:rPr>
          <w:rStyle w:val="Noklusjumarindkopasfonts2"/>
          <w:bCs/>
        </w:rPr>
        <w:t>u</w:t>
      </w:r>
      <w:r>
        <w:rPr>
          <w:rStyle w:val="Noklusjumarindkopasfonts2"/>
          <w:bCs/>
        </w:rPr>
        <w:t xml:space="preserve"> laikā no līguma noslēgšanas dienas.</w:t>
      </w:r>
    </w:p>
    <w:p w14:paraId="10C4890D" w14:textId="2BD4F90D" w:rsidR="004879B4" w:rsidRDefault="004879B4" w:rsidP="004879B4">
      <w:pPr>
        <w:pStyle w:val="Parasts2"/>
        <w:numPr>
          <w:ilvl w:val="0"/>
          <w:numId w:val="1"/>
        </w:numPr>
        <w:ind w:left="567" w:hanging="567"/>
        <w:jc w:val="both"/>
        <w:textAlignment w:val="baseline"/>
        <w:rPr>
          <w:bCs/>
        </w:rPr>
      </w:pPr>
      <w:r>
        <w:rPr>
          <w:bCs/>
        </w:rPr>
        <w:t xml:space="preserve">Izpildes vieta: </w:t>
      </w:r>
      <w:r w:rsidR="00793B43">
        <w:rPr>
          <w:bCs/>
        </w:rPr>
        <w:t>Salas, Baz</w:t>
      </w:r>
      <w:r w:rsidR="00F12B45">
        <w:rPr>
          <w:bCs/>
        </w:rPr>
        <w:t>n</w:t>
      </w:r>
      <w:r w:rsidR="00793B43">
        <w:rPr>
          <w:bCs/>
        </w:rPr>
        <w:t>īcas iela, Salacgrīva</w:t>
      </w:r>
      <w:r w:rsidR="0035353F">
        <w:rPr>
          <w:bCs/>
        </w:rPr>
        <w:t xml:space="preserve">, </w:t>
      </w:r>
      <w:r>
        <w:rPr>
          <w:bCs/>
        </w:rPr>
        <w:t>Limbažu novads.</w:t>
      </w:r>
    </w:p>
    <w:p w14:paraId="2502058F" w14:textId="77777777" w:rsidR="00B51579" w:rsidRDefault="004879B4" w:rsidP="00B51579">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3A305513" w14:textId="731919DC" w:rsidR="00B51579" w:rsidRPr="00B51579" w:rsidRDefault="00B51579" w:rsidP="00B51579">
      <w:pPr>
        <w:pStyle w:val="Parasts2"/>
        <w:numPr>
          <w:ilvl w:val="0"/>
          <w:numId w:val="1"/>
        </w:numPr>
        <w:ind w:left="567" w:hanging="567"/>
        <w:jc w:val="both"/>
        <w:textAlignment w:val="baseline"/>
        <w:rPr>
          <w:rFonts w:ascii="Arial" w:hAnsi="Arial"/>
          <w:b/>
          <w:noProof/>
          <w:szCs w:val="20"/>
        </w:rPr>
      </w:pPr>
      <w:r w:rsidRPr="00B51579">
        <w:rPr>
          <w:rStyle w:val="Noklusjumarindkopasfonts2"/>
          <w:bCs/>
        </w:rPr>
        <w:t xml:space="preserve">Līguma apmaksa:  </w:t>
      </w:r>
    </w:p>
    <w:p w14:paraId="6B3C984F" w14:textId="2E729E0E" w:rsidR="00B51579" w:rsidRDefault="00B51579" w:rsidP="00B51579">
      <w:pPr>
        <w:pStyle w:val="Parasts2"/>
        <w:ind w:left="567"/>
      </w:pPr>
      <w:r>
        <w:t xml:space="preserve">4.1. </w:t>
      </w:r>
      <w:r w:rsidR="00BD7C70">
        <w:t>2</w:t>
      </w:r>
      <w:r>
        <w:t>0 % no līguma summas tiek veikta  5 (piecu) darba dienu laikā pēc avansa        rēķina saņemšanas brīža;</w:t>
      </w:r>
    </w:p>
    <w:p w14:paraId="14E72791" w14:textId="22654F83" w:rsidR="004879B4" w:rsidRPr="00F12B45" w:rsidRDefault="00B51579" w:rsidP="00B51579">
      <w:pPr>
        <w:pStyle w:val="Parasts2"/>
        <w:ind w:left="567"/>
        <w:jc w:val="both"/>
        <w:textAlignment w:val="baseline"/>
        <w:rPr>
          <w:bCs/>
        </w:rPr>
      </w:pPr>
      <w:r>
        <w:t>4.2.</w:t>
      </w:r>
      <w:r w:rsidR="004879B4">
        <w:rPr>
          <w:color w:val="000000" w:themeColor="text1"/>
        </w:rPr>
        <w:t xml:space="preserve">Līguma </w:t>
      </w:r>
      <w:r>
        <w:rPr>
          <w:color w:val="000000" w:themeColor="text1"/>
        </w:rPr>
        <w:t xml:space="preserve">gala </w:t>
      </w:r>
      <w:r w:rsidR="004879B4">
        <w:rPr>
          <w:color w:val="000000" w:themeColor="text1"/>
        </w:rPr>
        <w:t>apmaks</w:t>
      </w:r>
      <w:r w:rsidR="00F12B45">
        <w:rPr>
          <w:bCs/>
        </w:rPr>
        <w:t>a</w:t>
      </w:r>
      <w:r w:rsidR="004879B4" w:rsidRPr="00F12B45">
        <w:rPr>
          <w:color w:val="000000" w:themeColor="text1"/>
        </w:rPr>
        <w:t xml:space="preserve"> </w:t>
      </w:r>
      <w:r>
        <w:rPr>
          <w:color w:val="000000" w:themeColor="text1"/>
        </w:rPr>
        <w:t xml:space="preserve">tiek veikta </w:t>
      </w:r>
      <w:r w:rsidR="004879B4">
        <w:t xml:space="preserve">10 (desmit) kalendāro dienu laikā pēc darbu pabeigšanas, pamatojoties uz abpusēji parakstīto nodošanas – pieņemšanas aktu un Izpildītāja iesniegto </w:t>
      </w:r>
      <w:r w:rsidR="004879B4" w:rsidRPr="00F12B45">
        <w:rPr>
          <w:rStyle w:val="Noklusjumarindkopasfonts2"/>
          <w:bCs/>
        </w:rPr>
        <w:t xml:space="preserve">rēķinu. </w:t>
      </w:r>
    </w:p>
    <w:p w14:paraId="02E5A272" w14:textId="20ADCDB9" w:rsidR="004879B4" w:rsidRDefault="004879B4" w:rsidP="004879B4">
      <w:pPr>
        <w:pStyle w:val="Parasts2"/>
        <w:numPr>
          <w:ilvl w:val="0"/>
          <w:numId w:val="1"/>
        </w:numPr>
        <w:ind w:left="567" w:hanging="567"/>
        <w:jc w:val="both"/>
        <w:textAlignment w:val="baseline"/>
      </w:pPr>
      <w:r>
        <w:rPr>
          <w:bCs/>
        </w:rPr>
        <w:t>Pretendentam, kuram piešķirtas tiesības slēg</w:t>
      </w:r>
      <w:r w:rsidR="00E43766">
        <w:rPr>
          <w:bCs/>
        </w:rPr>
        <w:t>t</w:t>
      </w:r>
      <w:r>
        <w:rPr>
          <w:bCs/>
        </w:rPr>
        <w:t xml:space="preserve"> līgumu, jāparaksta pasūtītāja sagatavotais līgums un ne vēlāk kā 10 (desmit) dienu laikā no pasūtītāja uzaicinājuma parakstīt iepirkuma līgumu nosūtīšanas dienas un jāiesniedz pasūtītājam parakstīts līgums. Ja norādītajā termiņā iepirkuma uzvarētājs neiesniedz iepriekšminēto dokumentu, tas tiek uzskatīts par atteikumu slēgt līgumu.</w:t>
      </w:r>
    </w:p>
    <w:p w14:paraId="3E95AECE" w14:textId="4DA07B6B"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202</w:t>
      </w:r>
      <w:r w:rsidR="0060433C">
        <w:rPr>
          <w:rStyle w:val="Noklusjumarindkopasfonts2"/>
          <w:b/>
        </w:rPr>
        <w:t>4</w:t>
      </w:r>
      <w:r>
        <w:rPr>
          <w:rStyle w:val="Noklusjumarindkopasfonts2"/>
          <w:b/>
        </w:rPr>
        <w:t xml:space="preserve">. gada </w:t>
      </w:r>
      <w:r w:rsidR="004E4C9A">
        <w:rPr>
          <w:rStyle w:val="Noklusjumarindkopasfonts2"/>
          <w:b/>
        </w:rPr>
        <w:t>2</w:t>
      </w:r>
      <w:r w:rsidR="00793B43">
        <w:rPr>
          <w:rStyle w:val="Noklusjumarindkopasfonts2"/>
          <w:b/>
        </w:rPr>
        <w:t>3</w:t>
      </w:r>
      <w:r>
        <w:rPr>
          <w:rStyle w:val="Noklusjumarindkopasfonts2"/>
          <w:b/>
        </w:rPr>
        <w:t xml:space="preserve">. </w:t>
      </w:r>
      <w:r w:rsidR="004E4C9A">
        <w:rPr>
          <w:rStyle w:val="Noklusjumarindkopasfonts2"/>
          <w:b/>
        </w:rPr>
        <w:t>augustam</w:t>
      </w:r>
      <w:r>
        <w:rPr>
          <w:rStyle w:val="Noklusjumarindkopasfonts2"/>
          <w:b/>
        </w:rPr>
        <w:t xml:space="preserve"> plkst. 1</w:t>
      </w:r>
      <w:r w:rsidR="00B51579">
        <w:rPr>
          <w:rStyle w:val="Noklusjumarindkopasfonts2"/>
          <w:b/>
        </w:rPr>
        <w:t>2</w:t>
      </w:r>
      <w:r>
        <w:rPr>
          <w:rStyle w:val="Noklusjumarindkopasfonts2"/>
          <w:b/>
        </w:rPr>
        <w:t>.00.</w:t>
      </w:r>
    </w:p>
    <w:p w14:paraId="0F5FE1F1" w14:textId="77777777" w:rsidR="004879B4" w:rsidRPr="008848B4" w:rsidRDefault="004879B4" w:rsidP="004879B4">
      <w:pPr>
        <w:pStyle w:val="Parasts2"/>
        <w:numPr>
          <w:ilvl w:val="0"/>
          <w:numId w:val="1"/>
        </w:numPr>
        <w:ind w:left="567" w:hanging="567"/>
        <w:jc w:val="both"/>
        <w:textAlignment w:val="baseline"/>
      </w:pPr>
      <w:r w:rsidRPr="008848B4">
        <w:rPr>
          <w:bCs/>
        </w:rPr>
        <w:t>Piedāvājumi, kuri būs iesniegti pēc noteiktā termiņa, netiks izskatīti.</w:t>
      </w:r>
    </w:p>
    <w:p w14:paraId="52F28279" w14:textId="68E2486C" w:rsidR="006B4ABB" w:rsidRPr="008848B4" w:rsidRDefault="006B4ABB" w:rsidP="006B4ABB">
      <w:pPr>
        <w:pStyle w:val="Parasts2"/>
        <w:numPr>
          <w:ilvl w:val="0"/>
          <w:numId w:val="1"/>
        </w:numPr>
        <w:ind w:left="567" w:hanging="567"/>
        <w:jc w:val="both"/>
        <w:textAlignment w:val="baseline"/>
      </w:pPr>
      <w:r w:rsidRPr="008848B4">
        <w:rPr>
          <w:color w:val="2C363A"/>
        </w:rPr>
        <w:t xml:space="preserve">No dalības Cenu aptaujas vērtēšanā </w:t>
      </w:r>
      <w:r w:rsidR="00E62266">
        <w:rPr>
          <w:color w:val="2C363A"/>
        </w:rPr>
        <w:t xml:space="preserve">var </w:t>
      </w:r>
      <w:r w:rsidRPr="008848B4">
        <w:rPr>
          <w:color w:val="2C363A"/>
        </w:rPr>
        <w:t xml:space="preserve"> </w:t>
      </w:r>
      <w:r w:rsidR="0098027D">
        <w:rPr>
          <w:color w:val="2C363A"/>
        </w:rPr>
        <w:t xml:space="preserve">tikt </w:t>
      </w:r>
      <w:r w:rsidRPr="008848B4">
        <w:rPr>
          <w:color w:val="2C363A"/>
        </w:rPr>
        <w:t>izslēgt</w:t>
      </w:r>
      <w:r w:rsidR="0098027D">
        <w:rPr>
          <w:color w:val="2C363A"/>
        </w:rPr>
        <w:t>i</w:t>
      </w:r>
      <w:r w:rsidRPr="008848B4">
        <w:rPr>
          <w:color w:val="2C363A"/>
        </w:rPr>
        <w:t>:</w:t>
      </w:r>
    </w:p>
    <w:p w14:paraId="1B442F49" w14:textId="06198CB6" w:rsidR="006B4ABB" w:rsidRPr="008848B4" w:rsidRDefault="006B4ABB" w:rsidP="006B4ABB">
      <w:pPr>
        <w:pStyle w:val="Sarakstarindkopa"/>
        <w:numPr>
          <w:ilvl w:val="0"/>
          <w:numId w:val="8"/>
        </w:numPr>
      </w:pPr>
      <w:r w:rsidRPr="008848B4">
        <w:t xml:space="preserve">Pretendenti, kuriem piedāvājumu iesniegšanas termiņa pēdējā dienā </w:t>
      </w:r>
      <w:r w:rsidR="008848B4">
        <w:t>ir</w:t>
      </w:r>
      <w:r w:rsidRPr="008848B4">
        <w:t xml:space="preserve"> neizpildītas saistības nodokļu  jomā, t.i. nodokļu parāds pārsniedz 150 eiro;</w:t>
      </w:r>
    </w:p>
    <w:p w14:paraId="06F7887D" w14:textId="5651FBCA" w:rsidR="006B4ABB" w:rsidRDefault="006B4ABB" w:rsidP="00DF4A97">
      <w:pPr>
        <w:pStyle w:val="Sarakstarindkopa"/>
        <w:numPr>
          <w:ilvl w:val="0"/>
          <w:numId w:val="8"/>
        </w:numPr>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6E20447B" w14:textId="04266195" w:rsidR="006B4ABB" w:rsidRPr="008848B4" w:rsidRDefault="006B4ABB" w:rsidP="006B4ABB">
      <w:pPr>
        <w:pStyle w:val="Parasts2"/>
        <w:numPr>
          <w:ilvl w:val="0"/>
          <w:numId w:val="1"/>
        </w:numPr>
        <w:ind w:left="567" w:hanging="567"/>
        <w:jc w:val="both"/>
        <w:textAlignment w:val="baseline"/>
      </w:pPr>
      <w:r w:rsidRPr="008848B4">
        <w:rPr>
          <w:color w:val="000000"/>
          <w:shd w:val="clear" w:color="auto" w:fill="FFFFFF"/>
        </w:rPr>
        <w:t xml:space="preserve">Vērtējot iesniegtos piedāvājumus, Pasūtītājs izvērtē to atbilstību Uzaicinājuma nosacījumiem, tajā skaitā </w:t>
      </w:r>
      <w:r w:rsidR="008848B4">
        <w:rPr>
          <w:color w:val="000000"/>
          <w:shd w:val="clear" w:color="auto" w:fill="FFFFFF"/>
        </w:rPr>
        <w:t>8</w:t>
      </w:r>
      <w:r w:rsidRPr="008848B4">
        <w:rPr>
          <w:color w:val="000000"/>
          <w:shd w:val="clear" w:color="auto" w:fill="FFFFFF"/>
        </w:rPr>
        <w:t>. punktā noteiktajiem izslēgšanas nosacījumiem un gadījumā, ja Pretendents neatbilst Uzaicinājuma nosacījumiem, Pasūtītājs var izslēgt Pretendentu no turpmākā vērtēšanas procesa un nepiešķirt tiesības slēgt līgumu.</w:t>
      </w:r>
    </w:p>
    <w:p w14:paraId="2B3AB136" w14:textId="77777777" w:rsidR="006B4ABB" w:rsidRPr="008848B4" w:rsidRDefault="006B4ABB" w:rsidP="006B4ABB">
      <w:pPr>
        <w:pStyle w:val="Parasts2"/>
        <w:ind w:left="567"/>
        <w:jc w:val="both"/>
        <w:textAlignment w:val="baseline"/>
      </w:pPr>
    </w:p>
    <w:p w14:paraId="6C6BA181" w14:textId="3FC95E7D" w:rsidR="004879B4" w:rsidRPr="008848B4" w:rsidRDefault="004879B4" w:rsidP="004879B4">
      <w:pPr>
        <w:pStyle w:val="Parasts2"/>
        <w:numPr>
          <w:ilvl w:val="0"/>
          <w:numId w:val="1"/>
        </w:numPr>
        <w:ind w:left="567" w:hanging="567"/>
        <w:jc w:val="both"/>
        <w:textAlignment w:val="baseline"/>
      </w:pPr>
      <w:r w:rsidRPr="008848B4">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lastRenderedPageBreak/>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68EA5B7C" w14:textId="119B6512" w:rsidR="006D7F99" w:rsidRPr="006D7F99" w:rsidRDefault="006D7F99" w:rsidP="004879B4">
      <w:pPr>
        <w:pStyle w:val="Parasts2"/>
        <w:numPr>
          <w:ilvl w:val="0"/>
          <w:numId w:val="3"/>
        </w:numPr>
        <w:ind w:left="993" w:hanging="426"/>
        <w:jc w:val="both"/>
        <w:textAlignment w:val="baseline"/>
        <w:rPr>
          <w:bCs/>
        </w:rPr>
      </w:pPr>
      <w:r w:rsidRPr="006D7F99">
        <w:t>Tāme atbilstoši LBN 501-17 “Būvizmaksu noteikšanas kārtība” noteiktajām prasībā</w:t>
      </w:r>
      <w:r>
        <w:t>m</w:t>
      </w:r>
      <w:r w:rsidR="00484209">
        <w:t xml:space="preserve"> saskaņā ar specifikāciju ( 2. pielikums)</w:t>
      </w:r>
    </w:p>
    <w:p w14:paraId="39BF9983" w14:textId="0C0437BB" w:rsidR="006D7F99" w:rsidRPr="006D7F99" w:rsidRDefault="006D7F99" w:rsidP="006D7F99">
      <w:pPr>
        <w:pStyle w:val="Sarakstarindkopa1"/>
        <w:widowControl w:val="0"/>
        <w:suppressAutoHyphens/>
        <w:ind w:left="0"/>
        <w:jc w:val="both"/>
      </w:pPr>
    </w:p>
    <w:p w14:paraId="1971F617" w14:textId="658F4FDF" w:rsidR="004879B4" w:rsidRDefault="004879B4" w:rsidP="001A5B12">
      <w:pPr>
        <w:pStyle w:val="Parasts2"/>
        <w:numPr>
          <w:ilvl w:val="0"/>
          <w:numId w:val="1"/>
        </w:numPr>
        <w:ind w:left="567" w:hanging="567"/>
        <w:jc w:val="both"/>
        <w:textAlignment w:val="baseline"/>
      </w:pPr>
      <w:r w:rsidRPr="00937DE1">
        <w:rPr>
          <w:bCs/>
        </w:rPr>
        <w:t xml:space="preserve">Kontaktpersona: </w:t>
      </w:r>
      <w:r w:rsidR="004930EF">
        <w:rPr>
          <w:bCs/>
        </w:rPr>
        <w:t>Mareks Brauns</w:t>
      </w:r>
      <w:r w:rsidR="00937DE1">
        <w:rPr>
          <w:bCs/>
        </w:rPr>
        <w:t>. T. 2</w:t>
      </w:r>
      <w:r w:rsidR="004930EF">
        <w:rPr>
          <w:bCs/>
        </w:rPr>
        <w:t>7336698</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7B9B779F" w:rsidR="004879B4" w:rsidRDefault="004879B4" w:rsidP="004879B4">
      <w:pPr>
        <w:rPr>
          <w:bCs/>
        </w:rPr>
      </w:pPr>
      <w:r>
        <w:rPr>
          <w:bCs/>
        </w:rPr>
        <w:t>2.pielikums. Tehniskā specifikācija</w:t>
      </w:r>
      <w:r w:rsidR="00956FD5">
        <w:rPr>
          <w:bCs/>
        </w:rPr>
        <w:t xml:space="preserve"> un darbu apjomi</w:t>
      </w:r>
      <w:r>
        <w:rPr>
          <w:bCs/>
        </w:rPr>
        <w:t xml:space="preserve"> uz </w:t>
      </w:r>
      <w:r w:rsidR="00412D0C">
        <w:rPr>
          <w:bCs/>
        </w:rPr>
        <w:t>2</w:t>
      </w:r>
      <w:r>
        <w:rPr>
          <w:bCs/>
        </w:rPr>
        <w:t xml:space="preserve"> (</w:t>
      </w:r>
      <w:r w:rsidR="00412D0C">
        <w:rPr>
          <w:bCs/>
        </w:rPr>
        <w:t>divām</w:t>
      </w:r>
      <w:r>
        <w:rPr>
          <w:bCs/>
        </w:rPr>
        <w:t>) lap</w:t>
      </w:r>
      <w:r w:rsidR="00412D0C">
        <w:rPr>
          <w:bCs/>
        </w:rPr>
        <w:t>ām</w:t>
      </w:r>
      <w:r>
        <w:rPr>
          <w:bCs/>
        </w:rPr>
        <w:t>;</w:t>
      </w:r>
    </w:p>
    <w:p w14:paraId="4539DCB1" w14:textId="77777777" w:rsidR="004879B4" w:rsidRDefault="004879B4" w:rsidP="004879B4">
      <w:pPr>
        <w:rPr>
          <w:bCs/>
        </w:rPr>
      </w:pPr>
      <w:r>
        <w:rPr>
          <w:bCs/>
        </w:rPr>
        <w:t>3.pielikums. Finanšu piedāvājuma veidlapa uz 1 (vienas) lapas;</w:t>
      </w:r>
    </w:p>
    <w:p w14:paraId="57D44CE3" w14:textId="4EBCA9E8" w:rsidR="004879B4" w:rsidRDefault="004879B4" w:rsidP="004879B4">
      <w:pPr>
        <w:rPr>
          <w:bCs/>
        </w:rPr>
      </w:pPr>
      <w:r>
        <w:rPr>
          <w:bCs/>
        </w:rPr>
        <w:t xml:space="preserve">4.pielikums. Apliecinājums par neatkarīgi izstrādātu piedāvājumu </w:t>
      </w:r>
      <w:bookmarkStart w:id="3" w:name="_Hlk104967271"/>
      <w:r>
        <w:rPr>
          <w:bCs/>
        </w:rPr>
        <w:t xml:space="preserve">uz </w:t>
      </w:r>
      <w:r w:rsidR="00E62266">
        <w:rPr>
          <w:bCs/>
        </w:rPr>
        <w:t>2</w:t>
      </w:r>
      <w:r>
        <w:rPr>
          <w:bCs/>
        </w:rPr>
        <w:t xml:space="preserve"> (</w:t>
      </w:r>
      <w:r w:rsidR="00E62266">
        <w:rPr>
          <w:bCs/>
        </w:rPr>
        <w:t>divām</w:t>
      </w:r>
      <w:r>
        <w:rPr>
          <w:bCs/>
        </w:rPr>
        <w:t>) lap</w:t>
      </w:r>
      <w:bookmarkEnd w:id="3"/>
      <w:r w:rsidR="00E62266">
        <w:rPr>
          <w:bCs/>
        </w:rPr>
        <w:t>ām</w:t>
      </w:r>
      <w:r>
        <w:rPr>
          <w:bCs/>
        </w:rPr>
        <w:t>.</w:t>
      </w:r>
    </w:p>
    <w:p w14:paraId="43F96809" w14:textId="77777777" w:rsidR="00E62266" w:rsidRDefault="00E62266" w:rsidP="004879B4">
      <w:pPr>
        <w:rPr>
          <w:bCs/>
        </w:rPr>
      </w:pPr>
    </w:p>
    <w:p w14:paraId="22831D10" w14:textId="77777777" w:rsidR="00E62266" w:rsidRDefault="00E62266" w:rsidP="004879B4">
      <w:pPr>
        <w:rPr>
          <w:bCs/>
        </w:rPr>
      </w:pPr>
    </w:p>
    <w:p w14:paraId="385F4321" w14:textId="77777777" w:rsidR="00E62266" w:rsidRDefault="00E62266" w:rsidP="004879B4">
      <w:pPr>
        <w:rPr>
          <w:bCs/>
        </w:rPr>
      </w:pPr>
    </w:p>
    <w:p w14:paraId="285E5852" w14:textId="77777777" w:rsidR="00E62266" w:rsidRDefault="00E62266" w:rsidP="004879B4">
      <w:pPr>
        <w:rPr>
          <w:bCs/>
        </w:rPr>
      </w:pPr>
    </w:p>
    <w:p w14:paraId="2BA40DC7" w14:textId="77777777" w:rsidR="00E62266" w:rsidRDefault="00E62266" w:rsidP="004879B4">
      <w:pPr>
        <w:rPr>
          <w:bCs/>
        </w:rPr>
      </w:pPr>
    </w:p>
    <w:p w14:paraId="63C977CA" w14:textId="77777777" w:rsidR="00E62266" w:rsidRDefault="00E62266" w:rsidP="004879B4">
      <w:pPr>
        <w:rPr>
          <w:bCs/>
        </w:rPr>
      </w:pPr>
    </w:p>
    <w:p w14:paraId="41209A55" w14:textId="77777777" w:rsidR="00E62266" w:rsidRDefault="00E62266" w:rsidP="004879B4">
      <w:pPr>
        <w:rPr>
          <w:bCs/>
        </w:rPr>
      </w:pPr>
    </w:p>
    <w:p w14:paraId="5BF41624" w14:textId="77777777" w:rsidR="00E62266" w:rsidRDefault="00E62266" w:rsidP="004879B4">
      <w:pPr>
        <w:rPr>
          <w:bCs/>
        </w:rPr>
      </w:pPr>
    </w:p>
    <w:p w14:paraId="793ADA45" w14:textId="77777777" w:rsidR="00E62266" w:rsidRDefault="00E62266" w:rsidP="004879B4">
      <w:pPr>
        <w:rPr>
          <w:bCs/>
        </w:rPr>
      </w:pPr>
    </w:p>
    <w:p w14:paraId="3035DE2A" w14:textId="77777777" w:rsidR="00E62266" w:rsidRDefault="00E62266" w:rsidP="004879B4">
      <w:pPr>
        <w:rPr>
          <w:bCs/>
        </w:rPr>
      </w:pPr>
    </w:p>
    <w:p w14:paraId="07950833" w14:textId="77777777" w:rsidR="00E62266" w:rsidRDefault="00E62266" w:rsidP="004879B4">
      <w:pPr>
        <w:rPr>
          <w:bCs/>
        </w:rPr>
      </w:pPr>
    </w:p>
    <w:p w14:paraId="6B1884C3" w14:textId="77777777" w:rsidR="00E62266" w:rsidRDefault="00E62266" w:rsidP="004879B4">
      <w:pPr>
        <w:rPr>
          <w:bCs/>
        </w:rPr>
      </w:pPr>
    </w:p>
    <w:p w14:paraId="6977D1C6" w14:textId="77777777" w:rsidR="00E62266" w:rsidRDefault="00E62266" w:rsidP="004879B4">
      <w:pPr>
        <w:rPr>
          <w:bCs/>
        </w:rPr>
      </w:pPr>
    </w:p>
    <w:p w14:paraId="02A59D16" w14:textId="77777777" w:rsidR="00E62266" w:rsidRDefault="00E62266" w:rsidP="004879B4">
      <w:pPr>
        <w:rPr>
          <w:bCs/>
        </w:rPr>
      </w:pPr>
    </w:p>
    <w:p w14:paraId="4DE47C4F" w14:textId="77777777" w:rsidR="00E62266" w:rsidRDefault="00E62266" w:rsidP="004879B4">
      <w:pPr>
        <w:rPr>
          <w:bCs/>
        </w:rPr>
      </w:pPr>
    </w:p>
    <w:p w14:paraId="7856155F" w14:textId="77777777" w:rsidR="00E62266" w:rsidRDefault="00E62266" w:rsidP="004879B4">
      <w:pPr>
        <w:rPr>
          <w:bCs/>
        </w:rPr>
      </w:pPr>
    </w:p>
    <w:p w14:paraId="32B08B5E" w14:textId="77777777" w:rsidR="00E62266" w:rsidRDefault="00E62266" w:rsidP="004879B4">
      <w:pPr>
        <w:rPr>
          <w:bCs/>
        </w:rPr>
      </w:pPr>
    </w:p>
    <w:p w14:paraId="496FEB94" w14:textId="77777777" w:rsidR="00E62266" w:rsidRDefault="00E62266" w:rsidP="004879B4">
      <w:pPr>
        <w:rPr>
          <w:bCs/>
        </w:rPr>
      </w:pPr>
    </w:p>
    <w:p w14:paraId="45DC15C9" w14:textId="77777777" w:rsidR="00E62266" w:rsidRDefault="00E62266" w:rsidP="004879B4">
      <w:pPr>
        <w:rPr>
          <w:bCs/>
        </w:rPr>
      </w:pPr>
    </w:p>
    <w:p w14:paraId="5B62F908" w14:textId="77777777" w:rsidR="00E62266" w:rsidRDefault="00E62266" w:rsidP="004879B4">
      <w:pPr>
        <w:rPr>
          <w:bCs/>
        </w:rPr>
      </w:pPr>
    </w:p>
    <w:p w14:paraId="20B5959E" w14:textId="77777777" w:rsidR="00E62266" w:rsidRDefault="00E62266" w:rsidP="004879B4">
      <w:pPr>
        <w:rPr>
          <w:bCs/>
        </w:rPr>
      </w:pPr>
    </w:p>
    <w:p w14:paraId="4A2C1286" w14:textId="77777777" w:rsidR="00E62266" w:rsidRDefault="00E62266" w:rsidP="004879B4">
      <w:pPr>
        <w:rPr>
          <w:bCs/>
        </w:rPr>
      </w:pPr>
    </w:p>
    <w:p w14:paraId="0E57CC18" w14:textId="77777777" w:rsidR="00E62266" w:rsidRDefault="00E62266" w:rsidP="004879B4">
      <w:pPr>
        <w:rPr>
          <w:bCs/>
        </w:rPr>
      </w:pPr>
    </w:p>
    <w:p w14:paraId="246E50DB" w14:textId="77777777" w:rsidR="00E62266" w:rsidRDefault="00E62266" w:rsidP="004879B4">
      <w:pPr>
        <w:rPr>
          <w:bCs/>
        </w:rPr>
      </w:pPr>
    </w:p>
    <w:p w14:paraId="79163F86" w14:textId="77777777" w:rsidR="00E62266" w:rsidRDefault="00E62266" w:rsidP="004879B4">
      <w:pPr>
        <w:rPr>
          <w:bCs/>
        </w:rPr>
      </w:pPr>
    </w:p>
    <w:p w14:paraId="5D484051" w14:textId="77777777" w:rsidR="00E62266" w:rsidRDefault="00E62266" w:rsidP="004879B4">
      <w:pPr>
        <w:rPr>
          <w:bCs/>
        </w:rPr>
      </w:pPr>
    </w:p>
    <w:p w14:paraId="7DB60B3E" w14:textId="77777777" w:rsidR="00E62266" w:rsidRDefault="00E62266" w:rsidP="004879B4">
      <w:pPr>
        <w:rPr>
          <w:bCs/>
        </w:rPr>
      </w:pPr>
    </w:p>
    <w:p w14:paraId="0F9BDE49" w14:textId="77777777" w:rsidR="00E62266" w:rsidRDefault="00E62266" w:rsidP="004879B4">
      <w:pPr>
        <w:rPr>
          <w:bCs/>
        </w:rPr>
      </w:pPr>
    </w:p>
    <w:p w14:paraId="07E68BA6" w14:textId="77777777" w:rsidR="00E62266" w:rsidRDefault="00E62266" w:rsidP="004879B4">
      <w:pPr>
        <w:rPr>
          <w:bCs/>
        </w:rPr>
      </w:pPr>
    </w:p>
    <w:p w14:paraId="2A05EBAA" w14:textId="77777777" w:rsidR="00E62266" w:rsidRDefault="00E62266" w:rsidP="004879B4">
      <w:pPr>
        <w:rPr>
          <w:bCs/>
        </w:rPr>
      </w:pPr>
    </w:p>
    <w:p w14:paraId="5952D717" w14:textId="77777777" w:rsidR="00E62266" w:rsidRDefault="00E62266" w:rsidP="004879B4">
      <w:pPr>
        <w:rPr>
          <w:bCs/>
        </w:rPr>
      </w:pPr>
    </w:p>
    <w:p w14:paraId="11D3BAE5" w14:textId="77777777" w:rsidR="00E62266" w:rsidRDefault="00E62266" w:rsidP="004879B4">
      <w:pPr>
        <w:rPr>
          <w:bCs/>
        </w:rPr>
      </w:pPr>
    </w:p>
    <w:p w14:paraId="0DFFB1AA" w14:textId="77777777" w:rsidR="00E62266" w:rsidRDefault="00E62266" w:rsidP="004879B4">
      <w:pPr>
        <w:rPr>
          <w:bCs/>
        </w:rPr>
      </w:pPr>
    </w:p>
    <w:p w14:paraId="6AB5B3A5" w14:textId="77777777" w:rsidR="00E62266" w:rsidRDefault="00E62266" w:rsidP="004879B4">
      <w:pPr>
        <w:rPr>
          <w:bCs/>
        </w:rPr>
      </w:pPr>
    </w:p>
    <w:p w14:paraId="06969176" w14:textId="77777777" w:rsidR="004879B4" w:rsidRDefault="004879B4" w:rsidP="004879B4">
      <w:pPr>
        <w:pStyle w:val="Kjene"/>
        <w:tabs>
          <w:tab w:val="left" w:pos="720"/>
        </w:tabs>
        <w:jc w:val="right"/>
        <w:rPr>
          <w:bCs/>
        </w:rPr>
      </w:pPr>
    </w:p>
    <w:p w14:paraId="396675BD" w14:textId="77777777" w:rsidR="00412D0C" w:rsidRDefault="00412D0C" w:rsidP="004879B4">
      <w:pPr>
        <w:pStyle w:val="Kjene"/>
        <w:tabs>
          <w:tab w:val="left" w:pos="720"/>
        </w:tabs>
        <w:ind w:left="720"/>
        <w:jc w:val="right"/>
        <w:rPr>
          <w:bCs/>
        </w:rPr>
      </w:pPr>
    </w:p>
    <w:p w14:paraId="097C3A7A" w14:textId="7E951C2A" w:rsidR="004879B4" w:rsidRDefault="004879B4" w:rsidP="004879B4">
      <w:pPr>
        <w:pStyle w:val="Kjene"/>
        <w:tabs>
          <w:tab w:val="left" w:pos="720"/>
        </w:tabs>
        <w:ind w:left="720"/>
        <w:jc w:val="right"/>
        <w:rPr>
          <w:bCs/>
        </w:rPr>
      </w:pPr>
      <w:r>
        <w:rPr>
          <w:bCs/>
        </w:rPr>
        <w:t>1.pielikums</w:t>
      </w:r>
    </w:p>
    <w:p w14:paraId="7DDC18F5" w14:textId="77777777" w:rsidR="004879B4" w:rsidRDefault="004879B4" w:rsidP="004879B4">
      <w:pPr>
        <w:pStyle w:val="Kjene"/>
        <w:tabs>
          <w:tab w:val="left" w:pos="720"/>
        </w:tabs>
        <w:jc w:val="right"/>
      </w:pPr>
      <w:r>
        <w:t xml:space="preserve">Cenu aptaujai </w:t>
      </w:r>
    </w:p>
    <w:p w14:paraId="2ACAFFB7" w14:textId="62040D16"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sidRPr="00C12CF3">
        <w:rPr>
          <w:rStyle w:val="Noklusjumarindkopasfonts2"/>
          <w:b/>
        </w:rPr>
        <w:t xml:space="preserve"> </w:t>
      </w:r>
      <w:r w:rsidR="00793B43">
        <w:rPr>
          <w:rStyle w:val="Noklusjumarindkopasfonts2"/>
          <w:b/>
        </w:rPr>
        <w:t>Salas/Baznīcas ielas kolektora izbūve</w:t>
      </w:r>
      <w:r w:rsidR="004E4C9A">
        <w:rPr>
          <w:rStyle w:val="Noklusjumarindkopasfonts2"/>
          <w:b/>
        </w:rPr>
        <w:t>2</w:t>
      </w:r>
      <w:r w:rsidRPr="0035353F">
        <w:rPr>
          <w:b/>
        </w:rPr>
        <w:t>”</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74B0AA1C" w:rsidR="004879B4" w:rsidRDefault="004879B4" w:rsidP="004879B4">
      <w:pPr>
        <w:rPr>
          <w:b/>
        </w:rPr>
      </w:pPr>
      <w:r>
        <w:rPr>
          <w:b/>
        </w:rPr>
        <w:t>___.___.202</w:t>
      </w:r>
      <w:r w:rsidR="004930EF">
        <w:rPr>
          <w:b/>
        </w:rPr>
        <w:t>4</w:t>
      </w:r>
      <w:r>
        <w:rPr>
          <w:b/>
        </w:rPr>
        <w:t xml:space="preserve">. </w:t>
      </w:r>
    </w:p>
    <w:p w14:paraId="20D2BE8D" w14:textId="77777777" w:rsidR="004879B4" w:rsidRDefault="004879B4" w:rsidP="004879B4">
      <w:pPr>
        <w:rPr>
          <w:b/>
        </w:rPr>
      </w:pPr>
    </w:p>
    <w:p w14:paraId="5C7B5690" w14:textId="7E40812A" w:rsidR="006D7F99" w:rsidRPr="0035353F" w:rsidRDefault="004879B4" w:rsidP="006D7F99">
      <w:pPr>
        <w:pStyle w:val="Parasts2"/>
        <w:jc w:val="both"/>
        <w:rPr>
          <w:b/>
          <w:shd w:val="clear" w:color="auto" w:fill="FFFF00"/>
        </w:rPr>
      </w:pPr>
      <w:r>
        <w:rPr>
          <w:bCs/>
        </w:rPr>
        <w:t xml:space="preserve">Iesniedzam savu sagatavoto piedāvājumu cenu aptaujai </w:t>
      </w:r>
      <w:r w:rsidR="006D7F99" w:rsidRPr="0035353F">
        <w:rPr>
          <w:rStyle w:val="Noklusjumarindkopasfonts2"/>
          <w:b/>
        </w:rPr>
        <w:t>“</w:t>
      </w:r>
      <w:r w:rsidR="00C12CF3">
        <w:rPr>
          <w:rStyle w:val="Noklusjumarindkopasfonts2"/>
          <w:b/>
        </w:rPr>
        <w:t xml:space="preserve"> </w:t>
      </w:r>
      <w:r w:rsidR="00793B43">
        <w:rPr>
          <w:rStyle w:val="Noklusjumarindkopasfonts2"/>
          <w:b/>
        </w:rPr>
        <w:t>Salas/Baznīcas ielas kolektora izbūve</w:t>
      </w:r>
      <w:r w:rsidR="004E4C9A">
        <w:rPr>
          <w:rStyle w:val="Noklusjumarindkopasfonts2"/>
          <w:b/>
        </w:rPr>
        <w:t xml:space="preserve"> 2</w:t>
      </w:r>
      <w:r w:rsidR="00641A81" w:rsidRPr="004930EF">
        <w:rPr>
          <w:rStyle w:val="Noklusjumarindkopasfonts2"/>
          <w:b/>
        </w:rPr>
        <w:t xml:space="preserve"> </w:t>
      </w:r>
      <w:r w:rsidR="006D7F99" w:rsidRPr="0035353F">
        <w:rPr>
          <w:b/>
        </w:rPr>
        <w:t>”</w:t>
      </w:r>
    </w:p>
    <w:p w14:paraId="4FE4F167" w14:textId="02B4CCE6"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5DE20A3E"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314EAAE0"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5FBE7A49" w:rsidR="00084E6B" w:rsidRDefault="00084E6B">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52A7B276"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3357F91A"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70AAF6A" w14:textId="22660E2C" w:rsidR="004879B4" w:rsidRDefault="004879B4">
            <w:pPr>
              <w:snapToGrid w:val="0"/>
              <w:spacing w:before="120" w:after="120" w:line="256" w:lineRule="auto"/>
              <w:rPr>
                <w:b/>
              </w:rPr>
            </w:pPr>
          </w:p>
          <w:p w14:paraId="07AB8942" w14:textId="358E8127" w:rsidR="00084E6B" w:rsidRDefault="00084E6B">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B9B77A8" w14:textId="47710917" w:rsidR="004879B4" w:rsidRDefault="004879B4">
            <w:pPr>
              <w:snapToGrid w:val="0"/>
              <w:spacing w:before="120" w:after="120" w:line="256" w:lineRule="auto"/>
              <w:rPr>
                <w:b/>
              </w:rPr>
            </w:pPr>
          </w:p>
          <w:p w14:paraId="59888C9F" w14:textId="137F4A4C" w:rsidR="00084E6B" w:rsidRDefault="00084E6B">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187D8C6F"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03C937E5"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2781997B" w14:textId="77777777" w:rsidR="005673A5" w:rsidRDefault="005673A5" w:rsidP="00EE6F19">
      <w:pPr>
        <w:pStyle w:val="Kjene"/>
        <w:tabs>
          <w:tab w:val="left" w:pos="720"/>
        </w:tabs>
        <w:ind w:left="720"/>
        <w:jc w:val="center"/>
        <w:rPr>
          <w:bCs/>
        </w:rPr>
      </w:pPr>
      <w:bookmarkStart w:id="4" w:name="_Hlk148441285"/>
      <w:r>
        <w:rPr>
          <w:bCs/>
        </w:rPr>
        <w:t xml:space="preserve">                                                                                                        </w:t>
      </w:r>
      <w:r w:rsidR="004879B4">
        <w:rPr>
          <w:bCs/>
        </w:rPr>
        <w:t>2.pielikums</w:t>
      </w:r>
      <w:r w:rsidR="00EE6F19">
        <w:rPr>
          <w:bCs/>
        </w:rPr>
        <w:t xml:space="preserve"> </w:t>
      </w:r>
    </w:p>
    <w:p w14:paraId="37C93C3C" w14:textId="66643507" w:rsidR="004879B4" w:rsidRDefault="005673A5" w:rsidP="00EE6F19">
      <w:pPr>
        <w:pStyle w:val="Kjene"/>
        <w:tabs>
          <w:tab w:val="left" w:pos="720"/>
        </w:tabs>
        <w:ind w:left="720"/>
        <w:jc w:val="center"/>
      </w:pPr>
      <w:r>
        <w:rPr>
          <w:bCs/>
        </w:rPr>
        <w:t xml:space="preserve">                                                                                                    </w:t>
      </w:r>
      <w:r w:rsidR="004879B4">
        <w:t xml:space="preserve">Cenu aptaujai </w:t>
      </w:r>
    </w:p>
    <w:bookmarkEnd w:id="4"/>
    <w:p w14:paraId="0000B82A" w14:textId="0BA82278" w:rsidR="00B64801" w:rsidRPr="0035353F" w:rsidRDefault="006D7F99" w:rsidP="00B64801">
      <w:pPr>
        <w:pStyle w:val="Parasts2"/>
        <w:jc w:val="both"/>
        <w:rPr>
          <w:b/>
          <w:shd w:val="clear" w:color="auto" w:fill="FFFF00"/>
        </w:rPr>
      </w:pPr>
      <w:r>
        <w:rPr>
          <w:rStyle w:val="Noklusjumarindkopasfonts2"/>
          <w:b/>
        </w:rPr>
        <w:t xml:space="preserve">               </w:t>
      </w:r>
      <w:r w:rsidR="00B64801" w:rsidRPr="0035353F">
        <w:rPr>
          <w:rStyle w:val="Noklusjumarindkopasfonts2"/>
          <w:b/>
        </w:rPr>
        <w:t>“</w:t>
      </w:r>
      <w:bookmarkStart w:id="5" w:name="_Hlk167693000"/>
      <w:r w:rsidR="00793B43">
        <w:rPr>
          <w:rStyle w:val="Noklusjumarindkopasfonts2"/>
          <w:b/>
        </w:rPr>
        <w:t>Salas/Baznīcas ielas kolektora izbūve</w:t>
      </w:r>
      <w:r w:rsidR="00C12CF3">
        <w:rPr>
          <w:rStyle w:val="Noklusjumarindkopasfonts2"/>
          <w:b/>
        </w:rPr>
        <w:t xml:space="preserve"> </w:t>
      </w:r>
      <w:r w:rsidR="004E4C9A">
        <w:rPr>
          <w:rStyle w:val="Noklusjumarindkopasfonts2"/>
          <w:b/>
        </w:rPr>
        <w:t>2</w:t>
      </w:r>
      <w:r w:rsidR="00641A81" w:rsidRPr="004930EF">
        <w:rPr>
          <w:rStyle w:val="Noklusjumarindkopasfonts2"/>
          <w:b/>
        </w:rPr>
        <w:t xml:space="preserve"> </w:t>
      </w:r>
      <w:bookmarkEnd w:id="5"/>
      <w:r w:rsidR="00B64801" w:rsidRPr="0035353F">
        <w:rPr>
          <w:b/>
        </w:rPr>
        <w:t>”</w:t>
      </w:r>
    </w:p>
    <w:p w14:paraId="6ABB2A33" w14:textId="77777777" w:rsidR="00B64801" w:rsidRDefault="00B64801" w:rsidP="006D7F99">
      <w:pPr>
        <w:jc w:val="center"/>
        <w:rPr>
          <w:rFonts w:ascii="Times New Roman Bold" w:hAnsi="Times New Roman Bold"/>
          <w:b/>
          <w:caps/>
        </w:rPr>
      </w:pPr>
    </w:p>
    <w:p w14:paraId="699568BA" w14:textId="1154512F" w:rsidR="006D7F99" w:rsidRDefault="006D7F99" w:rsidP="006D7F99">
      <w:pPr>
        <w:jc w:val="center"/>
        <w:rPr>
          <w:rFonts w:ascii="Times New Roman Bold" w:hAnsi="Times New Roman Bold"/>
          <w:b/>
          <w:caps/>
        </w:rPr>
      </w:pPr>
      <w:r>
        <w:rPr>
          <w:rFonts w:ascii="Times New Roman Bold" w:hAnsi="Times New Roman Bold"/>
          <w:b/>
          <w:caps/>
        </w:rPr>
        <w:t>Tehniskā specifikācija</w:t>
      </w:r>
    </w:p>
    <w:p w14:paraId="23DF92DF" w14:textId="77777777" w:rsidR="006D7F99" w:rsidRDefault="006D7F99" w:rsidP="006D7F99">
      <w:pPr>
        <w:jc w:val="center"/>
        <w:rPr>
          <w:rFonts w:ascii="Times New Roman Bold" w:hAnsi="Times New Roman Bold"/>
          <w:b/>
          <w:caps/>
        </w:rPr>
      </w:pPr>
    </w:p>
    <w:p w14:paraId="3CA4C9E5" w14:textId="282ECE8B" w:rsidR="006D7F99" w:rsidRDefault="006D7F99" w:rsidP="006D7F99">
      <w:pPr>
        <w:pStyle w:val="Sarakstarindkopa1"/>
        <w:widowControl w:val="0"/>
        <w:numPr>
          <w:ilvl w:val="0"/>
          <w:numId w:val="7"/>
        </w:numPr>
        <w:suppressAutoHyphens/>
        <w:jc w:val="both"/>
      </w:pPr>
      <w:r>
        <w:t>Plānots veikt</w:t>
      </w:r>
      <w:bookmarkStart w:id="6" w:name="_Hlk151715784"/>
      <w:r w:rsidR="00793B43">
        <w:t xml:space="preserve"> meliorācijas kolektora</w:t>
      </w:r>
      <w:r w:rsidR="004930EF">
        <w:t xml:space="preserve"> </w:t>
      </w:r>
      <w:r w:rsidR="00F70D11">
        <w:t>izbūvi</w:t>
      </w:r>
      <w:r>
        <w:t xml:space="preserve"> </w:t>
      </w:r>
      <w:bookmarkEnd w:id="6"/>
      <w:r>
        <w:t xml:space="preserve">saskaņā ar </w:t>
      </w:r>
      <w:r w:rsidR="00793B43">
        <w:t>skici</w:t>
      </w:r>
      <w:r w:rsidR="00412D0C">
        <w:t>(elektroniski)</w:t>
      </w:r>
      <w:r w:rsidR="00793B43">
        <w:t xml:space="preserve"> un </w:t>
      </w:r>
      <w:r>
        <w:t>zemāk norādītajiem darbiem.</w:t>
      </w:r>
    </w:p>
    <w:p w14:paraId="18E23979" w14:textId="699E5875" w:rsidR="006D7F99" w:rsidRDefault="006D7F99" w:rsidP="006D7F99">
      <w:pPr>
        <w:pStyle w:val="Sarakstarindkopa1"/>
        <w:widowControl w:val="0"/>
        <w:numPr>
          <w:ilvl w:val="0"/>
          <w:numId w:val="7"/>
        </w:numPr>
        <w:suppressAutoHyphens/>
        <w:jc w:val="both"/>
      </w:pPr>
      <w:r>
        <w:t xml:space="preserve">Uzņēmējam savā piedāvājumā jāievērtē visi nepieciešamie izdevumi darbaspēka, materiālu, </w:t>
      </w:r>
      <w:proofErr w:type="spellStart"/>
      <w:r>
        <w:t>būvmašīnu</w:t>
      </w:r>
      <w:proofErr w:type="spellEnd"/>
      <w:r>
        <w:t xml:space="preserve"> un transporta, kā arī papildus izdevumi – mobilizācija, darbu atļaujas,</w:t>
      </w:r>
      <w:r w:rsidR="0098572F">
        <w:t xml:space="preserve"> rakšanas atļaujas, skaņojumi ar citu komunikāciju turētājiem</w:t>
      </w:r>
      <w:r>
        <w:t xml:space="preserve"> u.c. izdevumi, bez kā nebūtu iespējama paredzēto būvdarbu pareiza, Pasūtītāja prasībām un spēkā esošiem normatīviem atbilstoša darba izpilde pilnā apjomā.</w:t>
      </w:r>
    </w:p>
    <w:p w14:paraId="39C3A449" w14:textId="77777777" w:rsidR="006D7F99" w:rsidRDefault="006D7F99" w:rsidP="006D7F99">
      <w:pPr>
        <w:pStyle w:val="Sarakstarindkopa1"/>
        <w:widowControl w:val="0"/>
        <w:numPr>
          <w:ilvl w:val="0"/>
          <w:numId w:val="7"/>
        </w:numPr>
        <w:tabs>
          <w:tab w:val="clear" w:pos="596"/>
          <w:tab w:val="num" w:pos="624"/>
        </w:tabs>
        <w:suppressAutoHyphens/>
        <w:ind w:left="624"/>
        <w:jc w:val="both"/>
      </w:pPr>
      <w:r>
        <w:t>Uzņēmējs ir atbildīgs par kļūdām piedāvājumā, kas radušās nepareizi saprotot vai interpretējot noteiktās prasības.</w:t>
      </w:r>
    </w:p>
    <w:p w14:paraId="21824961"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Pirms piedāvājuma iesniegšanas uzņēmējam jāiepazīstas ar un esošo situāciju objektā, iepriekš piesakoties Salacgrīvas apvienības pārvaldē pie atbildīgā par projekta realizāciju.</w:t>
      </w:r>
    </w:p>
    <w:p w14:paraId="1E45E54F"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Pēc būvdarbu veikšanas jāsakārto to laikā skartā teritorija jāaizvāc būvmateriāli un demontāžas laikā radies piegružojums, kā arī jāveic telpas  un piegružoto telpu mitrā uzkopšana.</w:t>
      </w:r>
    </w:p>
    <w:p w14:paraId="494ECC7D" w14:textId="07249E86" w:rsidR="006D7F99" w:rsidRDefault="006D7F99" w:rsidP="004930EF">
      <w:pPr>
        <w:pStyle w:val="Sarakstarindkopa1"/>
        <w:widowControl w:val="0"/>
        <w:numPr>
          <w:ilvl w:val="0"/>
          <w:numId w:val="7"/>
        </w:numPr>
        <w:tabs>
          <w:tab w:val="clear" w:pos="596"/>
          <w:tab w:val="num" w:pos="624"/>
        </w:tabs>
        <w:suppressAutoHyphens/>
        <w:ind w:left="624"/>
        <w:jc w:val="both"/>
      </w:pPr>
      <w:r>
        <w:t>Visiem būvmateriāliem jābūt sertificētiem.</w:t>
      </w:r>
    </w:p>
    <w:p w14:paraId="6F07B25F" w14:textId="77777777" w:rsidR="006D7F99" w:rsidRDefault="006D7F99" w:rsidP="006D7F99">
      <w:pPr>
        <w:pStyle w:val="Sarakstarindkopa1"/>
        <w:widowControl w:val="0"/>
        <w:numPr>
          <w:ilvl w:val="0"/>
          <w:numId w:val="7"/>
        </w:numPr>
        <w:suppressAutoHyphens/>
        <w:jc w:val="both"/>
      </w:pPr>
      <w:r>
        <w:t>Paredzēt būvgružu, radušos atkritumu, pārpalikumu aizvākšanu un utilizāciju ar uzņēmēja spēkiem un līdzekļiem.</w:t>
      </w:r>
    </w:p>
    <w:p w14:paraId="1552D3FC" w14:textId="77777777" w:rsidR="006D7F99" w:rsidRDefault="006D7F99" w:rsidP="006D7F99">
      <w:pPr>
        <w:pStyle w:val="Sarakstarindkopa1"/>
        <w:widowControl w:val="0"/>
        <w:numPr>
          <w:ilvl w:val="0"/>
          <w:numId w:val="7"/>
        </w:numPr>
        <w:suppressAutoHyphens/>
        <w:jc w:val="both"/>
        <w:rPr>
          <w:b/>
          <w:bCs/>
        </w:rPr>
      </w:pPr>
      <w:r>
        <w:rPr>
          <w:b/>
          <w:bCs/>
        </w:rPr>
        <w:t>Papildus piedāvājumam iesniedzama būvdarbu tāme, kas sastādīta atbilstoši LBN 501-17 “Būvizmaksu noteikšanas kārtība” noteiktajām prasībām.</w:t>
      </w:r>
    </w:p>
    <w:p w14:paraId="259B2C90" w14:textId="77777777" w:rsidR="006D7F99" w:rsidRPr="0090493B" w:rsidRDefault="006D7F99" w:rsidP="006D7F99">
      <w:pPr>
        <w:pStyle w:val="Sarakstarindkopa1"/>
        <w:numPr>
          <w:ilvl w:val="0"/>
          <w:numId w:val="7"/>
        </w:numPr>
        <w:ind w:right="84"/>
        <w:jc w:val="both"/>
        <w:rPr>
          <w:b/>
          <w:bCs/>
          <w:color w:val="000000" w:themeColor="text1"/>
        </w:rPr>
      </w:pPr>
      <w:r>
        <w:rPr>
          <w:b/>
          <w:bCs/>
        </w:rPr>
        <w:t>Garantijas laiks veiktajiem darbiem un materiāliem divi gadi.</w:t>
      </w:r>
    </w:p>
    <w:p w14:paraId="4D0944C3" w14:textId="77777777" w:rsidR="006D7F99" w:rsidRPr="0090493B" w:rsidRDefault="006D7F99" w:rsidP="006D7F99">
      <w:pPr>
        <w:pStyle w:val="Sarakstarindkopa1"/>
        <w:ind w:left="596" w:right="84"/>
        <w:jc w:val="both"/>
        <w:rPr>
          <w:b/>
          <w:bCs/>
          <w:color w:val="000000" w:themeColor="text1"/>
        </w:rPr>
      </w:pPr>
    </w:p>
    <w:p w14:paraId="779FCC5F" w14:textId="77777777" w:rsidR="006D7F99" w:rsidRPr="009B06A4" w:rsidRDefault="006D7F99" w:rsidP="006D7F99">
      <w:pPr>
        <w:jc w:val="both"/>
        <w:rPr>
          <w:b/>
          <w:u w:val="single"/>
        </w:rPr>
      </w:pPr>
      <w:r w:rsidRPr="009B06A4">
        <w:rPr>
          <w:b/>
          <w:u w:val="single"/>
        </w:rPr>
        <w:t>Darbu apjomi:</w:t>
      </w:r>
    </w:p>
    <w:p w14:paraId="0F4BE31F" w14:textId="77777777" w:rsidR="005B15AF" w:rsidRDefault="005B15AF" w:rsidP="006D7F99">
      <w:pPr>
        <w:jc w:val="both"/>
        <w:rPr>
          <w:b/>
          <w:sz w:val="22"/>
          <w:szCs w:val="22"/>
          <w:u w:val="single"/>
        </w:rPr>
      </w:pPr>
    </w:p>
    <w:tbl>
      <w:tblPr>
        <w:tblW w:w="9389" w:type="dxa"/>
        <w:tblLook w:val="04A0" w:firstRow="1" w:lastRow="0" w:firstColumn="1" w:lastColumn="0" w:noHBand="0" w:noVBand="1"/>
      </w:tblPr>
      <w:tblGrid>
        <w:gridCol w:w="6799"/>
        <w:gridCol w:w="1418"/>
        <w:gridCol w:w="1172"/>
      </w:tblGrid>
      <w:tr w:rsidR="00412D0C" w14:paraId="2FD512A3" w14:textId="77777777" w:rsidTr="00F12B45">
        <w:trPr>
          <w:trHeight w:val="533"/>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0A138" w14:textId="47E8CA03" w:rsidR="00412D0C" w:rsidRDefault="00412D0C" w:rsidP="00F12B45">
            <w:pPr>
              <w:jc w:val="both"/>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2959DD0" w14:textId="77777777" w:rsidR="00412D0C" w:rsidRDefault="00412D0C" w:rsidP="00F12B45">
            <w:pPr>
              <w:jc w:val="both"/>
              <w:rPr>
                <w:rFonts w:ascii="Arial" w:hAnsi="Arial" w:cs="Arial"/>
                <w:sz w:val="20"/>
                <w:szCs w:val="20"/>
              </w:rPr>
            </w:pPr>
            <w:r>
              <w:rPr>
                <w:rFonts w:ascii="Arial" w:hAnsi="Arial" w:cs="Arial"/>
                <w:sz w:val="20"/>
                <w:szCs w:val="20"/>
              </w:rPr>
              <w:t>Mērvienība</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10D3FE72" w14:textId="77777777" w:rsidR="00412D0C" w:rsidRDefault="00412D0C" w:rsidP="00F12B45">
            <w:pPr>
              <w:jc w:val="both"/>
              <w:rPr>
                <w:rFonts w:ascii="Arial" w:hAnsi="Arial" w:cs="Arial"/>
                <w:sz w:val="20"/>
                <w:szCs w:val="20"/>
              </w:rPr>
            </w:pPr>
            <w:r>
              <w:rPr>
                <w:rFonts w:ascii="Arial" w:hAnsi="Arial" w:cs="Arial"/>
                <w:sz w:val="20"/>
                <w:szCs w:val="20"/>
              </w:rPr>
              <w:t>Daudzums</w:t>
            </w:r>
          </w:p>
        </w:tc>
      </w:tr>
      <w:tr w:rsidR="004E4C9A" w14:paraId="257CC53C" w14:textId="77777777" w:rsidTr="004E4C9A">
        <w:trPr>
          <w:trHeight w:val="570"/>
        </w:trPr>
        <w:tc>
          <w:tcPr>
            <w:tcW w:w="6799" w:type="dxa"/>
            <w:tcBorders>
              <w:top w:val="nil"/>
              <w:left w:val="single" w:sz="4" w:space="0" w:color="auto"/>
              <w:bottom w:val="single" w:sz="4" w:space="0" w:color="auto"/>
              <w:right w:val="single" w:sz="4" w:space="0" w:color="auto"/>
            </w:tcBorders>
            <w:shd w:val="clear" w:color="000000" w:fill="FFFFFF"/>
            <w:vAlign w:val="center"/>
          </w:tcPr>
          <w:p w14:paraId="1BCADFDE" w14:textId="0DC6B5FB" w:rsidR="004E4C9A" w:rsidRPr="004E4C9A" w:rsidRDefault="004E4C9A">
            <w:pPr>
              <w:rPr>
                <w:rFonts w:ascii="Verdana" w:hAnsi="Verdana" w:cs="Arial"/>
                <w:sz w:val="16"/>
                <w:szCs w:val="16"/>
              </w:rPr>
            </w:pPr>
            <w:r>
              <w:rPr>
                <w:rFonts w:ascii="Verdana" w:hAnsi="Verdana" w:cs="Arial"/>
                <w:sz w:val="16"/>
                <w:szCs w:val="16"/>
              </w:rPr>
              <w:t>A</w:t>
            </w:r>
            <w:r w:rsidRPr="004E4C9A">
              <w:rPr>
                <w:rFonts w:ascii="Verdana" w:hAnsi="Verdana" w:cs="Arial"/>
                <w:sz w:val="16"/>
                <w:szCs w:val="16"/>
              </w:rPr>
              <w:t>s</w:t>
            </w:r>
            <w:r>
              <w:rPr>
                <w:rFonts w:ascii="Verdana" w:hAnsi="Verdana" w:cs="Arial"/>
                <w:sz w:val="16"/>
                <w:szCs w:val="16"/>
              </w:rPr>
              <w:t>f</w:t>
            </w:r>
            <w:r w:rsidRPr="004E4C9A">
              <w:rPr>
                <w:rFonts w:ascii="Verdana" w:hAnsi="Verdana" w:cs="Arial"/>
                <w:sz w:val="16"/>
                <w:szCs w:val="16"/>
              </w:rPr>
              <w:t xml:space="preserve">alta griešana </w:t>
            </w:r>
          </w:p>
        </w:tc>
        <w:tc>
          <w:tcPr>
            <w:tcW w:w="1418" w:type="dxa"/>
            <w:tcBorders>
              <w:top w:val="nil"/>
              <w:left w:val="nil"/>
              <w:bottom w:val="single" w:sz="4" w:space="0" w:color="auto"/>
              <w:right w:val="single" w:sz="4" w:space="0" w:color="auto"/>
            </w:tcBorders>
            <w:shd w:val="clear" w:color="000000" w:fill="FFFFFF"/>
            <w:vAlign w:val="center"/>
          </w:tcPr>
          <w:p w14:paraId="50FAF6DA" w14:textId="6E9CB006" w:rsidR="004E4C9A" w:rsidRPr="004E4C9A" w:rsidRDefault="005E4B33" w:rsidP="004E4C9A">
            <w:pPr>
              <w:jc w:val="center"/>
              <w:rPr>
                <w:rFonts w:ascii="Verdana" w:hAnsi="Verdana" w:cs="Arial"/>
                <w:sz w:val="16"/>
                <w:szCs w:val="16"/>
              </w:rPr>
            </w:pPr>
            <w:proofErr w:type="spellStart"/>
            <w:r>
              <w:rPr>
                <w:rFonts w:ascii="Verdana" w:hAnsi="Verdana" w:cs="Arial"/>
                <w:sz w:val="16"/>
                <w:szCs w:val="16"/>
              </w:rPr>
              <w:t>Kompl</w:t>
            </w:r>
            <w:proofErr w:type="spellEnd"/>
            <w:r>
              <w:rPr>
                <w:rFonts w:ascii="Verdana" w:hAnsi="Verdana" w:cs="Arial"/>
                <w:sz w:val="16"/>
                <w:szCs w:val="16"/>
              </w:rPr>
              <w:t>.</w:t>
            </w:r>
          </w:p>
        </w:tc>
        <w:tc>
          <w:tcPr>
            <w:tcW w:w="1172" w:type="dxa"/>
            <w:tcBorders>
              <w:top w:val="nil"/>
              <w:left w:val="nil"/>
              <w:bottom w:val="single" w:sz="4" w:space="0" w:color="auto"/>
              <w:right w:val="single" w:sz="4" w:space="0" w:color="auto"/>
            </w:tcBorders>
            <w:shd w:val="clear" w:color="000000" w:fill="FFFFFF"/>
            <w:noWrap/>
            <w:vAlign w:val="center"/>
          </w:tcPr>
          <w:p w14:paraId="46DCF3AB" w14:textId="05C47DF4" w:rsidR="004E4C9A" w:rsidRPr="004E4C9A" w:rsidRDefault="004E4C9A" w:rsidP="004E4C9A">
            <w:pPr>
              <w:jc w:val="center"/>
              <w:rPr>
                <w:rFonts w:ascii="Verdana" w:hAnsi="Verdana" w:cs="Arial"/>
                <w:sz w:val="16"/>
                <w:szCs w:val="16"/>
              </w:rPr>
            </w:pPr>
            <w:r w:rsidRPr="004E4C9A">
              <w:rPr>
                <w:rFonts w:ascii="Verdana" w:hAnsi="Verdana" w:cs="Arial"/>
                <w:sz w:val="16"/>
                <w:szCs w:val="16"/>
              </w:rPr>
              <w:t>1,00</w:t>
            </w:r>
          </w:p>
        </w:tc>
      </w:tr>
      <w:tr w:rsidR="004E4C9A" w14:paraId="1060C592" w14:textId="77777777" w:rsidTr="004E4C9A">
        <w:trPr>
          <w:trHeight w:val="570"/>
        </w:trPr>
        <w:tc>
          <w:tcPr>
            <w:tcW w:w="6799" w:type="dxa"/>
            <w:tcBorders>
              <w:top w:val="nil"/>
              <w:left w:val="single" w:sz="4" w:space="0" w:color="auto"/>
              <w:bottom w:val="single" w:sz="4" w:space="0" w:color="auto"/>
              <w:right w:val="single" w:sz="4" w:space="0" w:color="auto"/>
            </w:tcBorders>
            <w:shd w:val="clear" w:color="000000" w:fill="FFFFFF"/>
            <w:vAlign w:val="center"/>
          </w:tcPr>
          <w:p w14:paraId="3EA747AB" w14:textId="033847DF" w:rsidR="004E4C9A" w:rsidRPr="004E4C9A" w:rsidRDefault="004E4C9A">
            <w:pPr>
              <w:rPr>
                <w:rFonts w:ascii="Verdana" w:hAnsi="Verdana" w:cs="Arial"/>
                <w:sz w:val="16"/>
                <w:szCs w:val="16"/>
              </w:rPr>
            </w:pPr>
            <w:r>
              <w:rPr>
                <w:rFonts w:ascii="Verdana" w:hAnsi="Verdana" w:cs="Arial"/>
                <w:sz w:val="16"/>
                <w:szCs w:val="16"/>
              </w:rPr>
              <w:t>C</w:t>
            </w:r>
            <w:r w:rsidRPr="004E4C9A">
              <w:rPr>
                <w:rFonts w:ascii="Verdana" w:hAnsi="Verdana" w:cs="Arial"/>
                <w:sz w:val="16"/>
                <w:szCs w:val="16"/>
              </w:rPr>
              <w:t>aurtekas montāža</w:t>
            </w:r>
            <w:r w:rsidR="000004CE">
              <w:rPr>
                <w:rFonts w:ascii="Verdana" w:hAnsi="Verdana" w:cs="Arial"/>
                <w:sz w:val="16"/>
                <w:szCs w:val="16"/>
              </w:rPr>
              <w:t xml:space="preserve"> ar materiāliem , </w:t>
            </w:r>
            <w:r w:rsidR="00F12B45">
              <w:rPr>
                <w:rFonts w:ascii="Verdana" w:hAnsi="Verdana" w:cs="Arial"/>
                <w:sz w:val="16"/>
                <w:szCs w:val="16"/>
              </w:rPr>
              <w:t xml:space="preserve">PP </w:t>
            </w:r>
            <w:proofErr w:type="spellStart"/>
            <w:r w:rsidR="00F12B45">
              <w:rPr>
                <w:rFonts w:ascii="Verdana" w:hAnsi="Verdana" w:cs="Arial"/>
                <w:sz w:val="16"/>
                <w:szCs w:val="16"/>
              </w:rPr>
              <w:t>dubultsienu</w:t>
            </w:r>
            <w:proofErr w:type="spellEnd"/>
            <w:r w:rsidR="00F12B45">
              <w:rPr>
                <w:rFonts w:ascii="Verdana" w:hAnsi="Verdana" w:cs="Arial"/>
                <w:sz w:val="16"/>
                <w:szCs w:val="16"/>
              </w:rPr>
              <w:t xml:space="preserve"> caurule 400/353</w:t>
            </w:r>
          </w:p>
        </w:tc>
        <w:tc>
          <w:tcPr>
            <w:tcW w:w="1418" w:type="dxa"/>
            <w:tcBorders>
              <w:top w:val="nil"/>
              <w:left w:val="nil"/>
              <w:bottom w:val="single" w:sz="4" w:space="0" w:color="auto"/>
              <w:right w:val="single" w:sz="4" w:space="0" w:color="auto"/>
            </w:tcBorders>
            <w:shd w:val="clear" w:color="000000" w:fill="FFFFFF"/>
            <w:vAlign w:val="center"/>
          </w:tcPr>
          <w:p w14:paraId="32753FCB" w14:textId="2365A998" w:rsidR="004E4C9A" w:rsidRPr="004E4C9A" w:rsidRDefault="004E4C9A" w:rsidP="004E4C9A">
            <w:pPr>
              <w:jc w:val="center"/>
              <w:rPr>
                <w:rFonts w:ascii="Verdana" w:hAnsi="Verdana" w:cs="Arial"/>
                <w:sz w:val="16"/>
                <w:szCs w:val="16"/>
              </w:rPr>
            </w:pPr>
            <w:r w:rsidRPr="004E4C9A">
              <w:rPr>
                <w:rFonts w:ascii="Verdana" w:hAnsi="Verdana" w:cs="Arial"/>
                <w:sz w:val="16"/>
                <w:szCs w:val="16"/>
              </w:rPr>
              <w:t>m</w:t>
            </w:r>
          </w:p>
        </w:tc>
        <w:tc>
          <w:tcPr>
            <w:tcW w:w="1172" w:type="dxa"/>
            <w:tcBorders>
              <w:top w:val="nil"/>
              <w:left w:val="nil"/>
              <w:bottom w:val="single" w:sz="4" w:space="0" w:color="auto"/>
              <w:right w:val="single" w:sz="4" w:space="0" w:color="auto"/>
            </w:tcBorders>
            <w:shd w:val="clear" w:color="000000" w:fill="FFFFFF"/>
            <w:noWrap/>
            <w:vAlign w:val="center"/>
          </w:tcPr>
          <w:p w14:paraId="571D0BF6" w14:textId="2619EF85" w:rsidR="004E4C9A" w:rsidRPr="004E4C9A" w:rsidRDefault="004E4C9A" w:rsidP="004E4C9A">
            <w:pPr>
              <w:jc w:val="center"/>
              <w:rPr>
                <w:rFonts w:ascii="Verdana" w:hAnsi="Verdana" w:cs="Arial"/>
                <w:sz w:val="16"/>
                <w:szCs w:val="16"/>
              </w:rPr>
            </w:pPr>
            <w:r w:rsidRPr="004E4C9A">
              <w:rPr>
                <w:rFonts w:ascii="Verdana" w:hAnsi="Verdana" w:cs="Arial"/>
                <w:sz w:val="16"/>
                <w:szCs w:val="16"/>
              </w:rPr>
              <w:t>15,00</w:t>
            </w:r>
          </w:p>
        </w:tc>
      </w:tr>
      <w:tr w:rsidR="004E4C9A" w14:paraId="108A995B" w14:textId="77777777" w:rsidTr="004E4C9A">
        <w:trPr>
          <w:trHeight w:val="570"/>
        </w:trPr>
        <w:tc>
          <w:tcPr>
            <w:tcW w:w="6799" w:type="dxa"/>
            <w:tcBorders>
              <w:top w:val="nil"/>
              <w:left w:val="single" w:sz="4" w:space="0" w:color="auto"/>
              <w:bottom w:val="single" w:sz="4" w:space="0" w:color="auto"/>
              <w:right w:val="single" w:sz="4" w:space="0" w:color="auto"/>
            </w:tcBorders>
            <w:shd w:val="clear" w:color="000000" w:fill="FFFFFF"/>
            <w:vAlign w:val="center"/>
          </w:tcPr>
          <w:p w14:paraId="6B882669" w14:textId="50105EAD" w:rsidR="004E4C9A" w:rsidRPr="004E4C9A" w:rsidRDefault="004E4C9A">
            <w:pPr>
              <w:rPr>
                <w:rFonts w:ascii="Verdana" w:hAnsi="Verdana" w:cs="Arial"/>
                <w:sz w:val="16"/>
                <w:szCs w:val="16"/>
              </w:rPr>
            </w:pPr>
            <w:r>
              <w:rPr>
                <w:rFonts w:ascii="Verdana" w:hAnsi="Verdana" w:cs="Arial"/>
                <w:sz w:val="16"/>
                <w:szCs w:val="16"/>
              </w:rPr>
              <w:t>A</w:t>
            </w:r>
            <w:r w:rsidRPr="004E4C9A">
              <w:rPr>
                <w:rFonts w:ascii="Verdana" w:hAnsi="Verdana" w:cs="Arial"/>
                <w:sz w:val="16"/>
                <w:szCs w:val="16"/>
              </w:rPr>
              <w:t>s</w:t>
            </w:r>
            <w:r>
              <w:rPr>
                <w:rFonts w:ascii="Verdana" w:hAnsi="Verdana" w:cs="Arial"/>
                <w:sz w:val="16"/>
                <w:szCs w:val="16"/>
              </w:rPr>
              <w:t>f</w:t>
            </w:r>
            <w:r w:rsidRPr="004E4C9A">
              <w:rPr>
                <w:rFonts w:ascii="Verdana" w:hAnsi="Verdana" w:cs="Arial"/>
                <w:sz w:val="16"/>
                <w:szCs w:val="16"/>
              </w:rPr>
              <w:t>alta iestrāde</w:t>
            </w:r>
          </w:p>
        </w:tc>
        <w:tc>
          <w:tcPr>
            <w:tcW w:w="1418" w:type="dxa"/>
            <w:tcBorders>
              <w:top w:val="nil"/>
              <w:left w:val="nil"/>
              <w:bottom w:val="single" w:sz="4" w:space="0" w:color="auto"/>
              <w:right w:val="single" w:sz="4" w:space="0" w:color="auto"/>
            </w:tcBorders>
            <w:shd w:val="clear" w:color="000000" w:fill="FFFFFF"/>
            <w:vAlign w:val="center"/>
          </w:tcPr>
          <w:p w14:paraId="61368912" w14:textId="77777777" w:rsidR="004E4C9A" w:rsidRPr="004E4C9A" w:rsidRDefault="004E4C9A" w:rsidP="004E4C9A">
            <w:pPr>
              <w:jc w:val="center"/>
              <w:rPr>
                <w:rFonts w:ascii="Verdana" w:hAnsi="Verdana" w:cs="Arial"/>
                <w:sz w:val="16"/>
                <w:szCs w:val="16"/>
              </w:rPr>
            </w:pPr>
            <w:r w:rsidRPr="004E4C9A">
              <w:rPr>
                <w:rFonts w:ascii="Verdana" w:hAnsi="Verdana" w:cs="Arial"/>
                <w:sz w:val="16"/>
                <w:szCs w:val="16"/>
              </w:rPr>
              <w:t>m2</w:t>
            </w:r>
          </w:p>
        </w:tc>
        <w:tc>
          <w:tcPr>
            <w:tcW w:w="1172" w:type="dxa"/>
            <w:tcBorders>
              <w:top w:val="nil"/>
              <w:left w:val="nil"/>
              <w:bottom w:val="single" w:sz="4" w:space="0" w:color="auto"/>
              <w:right w:val="single" w:sz="4" w:space="0" w:color="auto"/>
            </w:tcBorders>
            <w:shd w:val="clear" w:color="000000" w:fill="FFFFFF"/>
            <w:noWrap/>
            <w:vAlign w:val="center"/>
          </w:tcPr>
          <w:p w14:paraId="04356C5B" w14:textId="3413A3DC" w:rsidR="004E4C9A" w:rsidRPr="004E4C9A" w:rsidRDefault="004E4C9A" w:rsidP="004E4C9A">
            <w:pPr>
              <w:jc w:val="center"/>
              <w:rPr>
                <w:rFonts w:ascii="Verdana" w:hAnsi="Verdana" w:cs="Arial"/>
                <w:sz w:val="16"/>
                <w:szCs w:val="16"/>
              </w:rPr>
            </w:pPr>
            <w:r w:rsidRPr="004E4C9A">
              <w:rPr>
                <w:rFonts w:ascii="Verdana" w:hAnsi="Verdana" w:cs="Arial"/>
                <w:sz w:val="16"/>
                <w:szCs w:val="16"/>
              </w:rPr>
              <w:t>10,00</w:t>
            </w:r>
          </w:p>
        </w:tc>
      </w:tr>
      <w:tr w:rsidR="004E4C9A" w14:paraId="2B379E20" w14:textId="77777777" w:rsidTr="004E4C9A">
        <w:trPr>
          <w:trHeight w:val="570"/>
        </w:trPr>
        <w:tc>
          <w:tcPr>
            <w:tcW w:w="6799" w:type="dxa"/>
            <w:tcBorders>
              <w:top w:val="nil"/>
              <w:left w:val="single" w:sz="4" w:space="0" w:color="auto"/>
              <w:bottom w:val="single" w:sz="4" w:space="0" w:color="auto"/>
              <w:right w:val="single" w:sz="4" w:space="0" w:color="auto"/>
            </w:tcBorders>
            <w:shd w:val="clear" w:color="000000" w:fill="FFFFFF"/>
            <w:vAlign w:val="center"/>
          </w:tcPr>
          <w:p w14:paraId="3029F7AD" w14:textId="508FEEB3" w:rsidR="004E4C9A" w:rsidRPr="004E4C9A" w:rsidRDefault="004E4C9A">
            <w:pPr>
              <w:rPr>
                <w:rFonts w:ascii="Verdana" w:hAnsi="Verdana" w:cs="Arial"/>
                <w:sz w:val="16"/>
                <w:szCs w:val="16"/>
              </w:rPr>
            </w:pPr>
            <w:r>
              <w:rPr>
                <w:rFonts w:ascii="Verdana" w:hAnsi="Verdana" w:cs="Arial"/>
                <w:sz w:val="16"/>
                <w:szCs w:val="16"/>
              </w:rPr>
              <w:t>L</w:t>
            </w:r>
            <w:r w:rsidRPr="004E4C9A">
              <w:rPr>
                <w:rFonts w:ascii="Verdana" w:hAnsi="Verdana" w:cs="Arial"/>
                <w:sz w:val="16"/>
                <w:szCs w:val="16"/>
              </w:rPr>
              <w:t>iekās grunts aizvešana</w:t>
            </w:r>
          </w:p>
        </w:tc>
        <w:tc>
          <w:tcPr>
            <w:tcW w:w="1418" w:type="dxa"/>
            <w:tcBorders>
              <w:top w:val="nil"/>
              <w:left w:val="nil"/>
              <w:bottom w:val="single" w:sz="4" w:space="0" w:color="auto"/>
              <w:right w:val="single" w:sz="4" w:space="0" w:color="auto"/>
            </w:tcBorders>
            <w:shd w:val="clear" w:color="000000" w:fill="FFFFFF"/>
            <w:vAlign w:val="center"/>
          </w:tcPr>
          <w:p w14:paraId="550F637D" w14:textId="13F1871C" w:rsidR="004E4C9A" w:rsidRPr="004E4C9A" w:rsidRDefault="00B51579" w:rsidP="004E4C9A">
            <w:pPr>
              <w:jc w:val="center"/>
              <w:rPr>
                <w:rFonts w:ascii="Verdana" w:hAnsi="Verdana" w:cs="Arial"/>
                <w:sz w:val="16"/>
                <w:szCs w:val="16"/>
              </w:rPr>
            </w:pPr>
            <w:proofErr w:type="spellStart"/>
            <w:r>
              <w:rPr>
                <w:rFonts w:ascii="Verdana" w:hAnsi="Verdana" w:cs="Arial"/>
                <w:sz w:val="16"/>
                <w:szCs w:val="16"/>
              </w:rPr>
              <w:t>Kompl</w:t>
            </w:r>
            <w:proofErr w:type="spellEnd"/>
            <w:r>
              <w:rPr>
                <w:rFonts w:ascii="Verdana" w:hAnsi="Verdana" w:cs="Arial"/>
                <w:sz w:val="16"/>
                <w:szCs w:val="16"/>
              </w:rPr>
              <w:t>.</w:t>
            </w:r>
          </w:p>
        </w:tc>
        <w:tc>
          <w:tcPr>
            <w:tcW w:w="1172" w:type="dxa"/>
            <w:tcBorders>
              <w:top w:val="nil"/>
              <w:left w:val="nil"/>
              <w:bottom w:val="single" w:sz="4" w:space="0" w:color="auto"/>
              <w:right w:val="single" w:sz="4" w:space="0" w:color="auto"/>
            </w:tcBorders>
            <w:shd w:val="clear" w:color="000000" w:fill="FFFFFF"/>
            <w:noWrap/>
            <w:vAlign w:val="center"/>
          </w:tcPr>
          <w:p w14:paraId="449728D8" w14:textId="77777777" w:rsidR="00B51579" w:rsidRDefault="00B51579" w:rsidP="004E4C9A">
            <w:pPr>
              <w:jc w:val="center"/>
              <w:rPr>
                <w:rFonts w:ascii="Verdana" w:hAnsi="Verdana" w:cs="Arial"/>
                <w:sz w:val="16"/>
                <w:szCs w:val="16"/>
              </w:rPr>
            </w:pPr>
          </w:p>
          <w:p w14:paraId="123B433E" w14:textId="068F5AB3" w:rsidR="004E4C9A" w:rsidRDefault="00B51579" w:rsidP="004E4C9A">
            <w:pPr>
              <w:jc w:val="center"/>
              <w:rPr>
                <w:rFonts w:ascii="Verdana" w:hAnsi="Verdana" w:cs="Arial"/>
                <w:sz w:val="16"/>
                <w:szCs w:val="16"/>
              </w:rPr>
            </w:pPr>
            <w:r>
              <w:rPr>
                <w:rFonts w:ascii="Verdana" w:hAnsi="Verdana" w:cs="Arial"/>
                <w:sz w:val="16"/>
                <w:szCs w:val="16"/>
              </w:rPr>
              <w:t>1,00</w:t>
            </w:r>
          </w:p>
          <w:p w14:paraId="4A68A2BA" w14:textId="5E2978B9" w:rsidR="00B51579" w:rsidRPr="004E4C9A" w:rsidRDefault="00B51579" w:rsidP="004E4C9A">
            <w:pPr>
              <w:jc w:val="center"/>
              <w:rPr>
                <w:rFonts w:ascii="Verdana" w:hAnsi="Verdana" w:cs="Arial"/>
                <w:sz w:val="16"/>
                <w:szCs w:val="16"/>
              </w:rPr>
            </w:pPr>
          </w:p>
        </w:tc>
      </w:tr>
      <w:tr w:rsidR="004E4C9A" w14:paraId="727B3442" w14:textId="77777777" w:rsidTr="004E4C9A">
        <w:trPr>
          <w:trHeight w:val="570"/>
        </w:trPr>
        <w:tc>
          <w:tcPr>
            <w:tcW w:w="6799" w:type="dxa"/>
            <w:tcBorders>
              <w:top w:val="nil"/>
              <w:left w:val="single" w:sz="4" w:space="0" w:color="auto"/>
              <w:bottom w:val="single" w:sz="4" w:space="0" w:color="auto"/>
              <w:right w:val="single" w:sz="4" w:space="0" w:color="auto"/>
            </w:tcBorders>
            <w:shd w:val="clear" w:color="000000" w:fill="FFFFFF"/>
            <w:vAlign w:val="center"/>
          </w:tcPr>
          <w:p w14:paraId="0FBA0253" w14:textId="413CCABB" w:rsidR="004E4C9A" w:rsidRPr="004E4C9A" w:rsidRDefault="004E4C9A">
            <w:pPr>
              <w:rPr>
                <w:rFonts w:ascii="Verdana" w:hAnsi="Verdana" w:cs="Arial"/>
                <w:sz w:val="16"/>
                <w:szCs w:val="16"/>
              </w:rPr>
            </w:pPr>
            <w:r>
              <w:rPr>
                <w:rFonts w:ascii="Verdana" w:hAnsi="Verdana" w:cs="Arial"/>
                <w:sz w:val="16"/>
                <w:szCs w:val="16"/>
              </w:rPr>
              <w:t>E</w:t>
            </w:r>
            <w:r w:rsidRPr="004E4C9A">
              <w:rPr>
                <w:rFonts w:ascii="Verdana" w:hAnsi="Verdana" w:cs="Arial"/>
                <w:sz w:val="16"/>
                <w:szCs w:val="16"/>
              </w:rPr>
              <w:t>sošo pazemes instalāciju atrakšana ar rok</w:t>
            </w:r>
            <w:r>
              <w:rPr>
                <w:rFonts w:ascii="Verdana" w:hAnsi="Verdana" w:cs="Arial"/>
                <w:sz w:val="16"/>
                <w:szCs w:val="16"/>
              </w:rPr>
              <w:t>ā</w:t>
            </w:r>
            <w:r w:rsidRPr="004E4C9A">
              <w:rPr>
                <w:rFonts w:ascii="Verdana" w:hAnsi="Verdana" w:cs="Arial"/>
                <w:sz w:val="16"/>
                <w:szCs w:val="16"/>
              </w:rPr>
              <w:t>m</w:t>
            </w:r>
          </w:p>
        </w:tc>
        <w:tc>
          <w:tcPr>
            <w:tcW w:w="1418" w:type="dxa"/>
            <w:tcBorders>
              <w:top w:val="nil"/>
              <w:left w:val="nil"/>
              <w:bottom w:val="single" w:sz="4" w:space="0" w:color="auto"/>
              <w:right w:val="single" w:sz="4" w:space="0" w:color="auto"/>
            </w:tcBorders>
            <w:shd w:val="clear" w:color="000000" w:fill="FFFFFF"/>
            <w:vAlign w:val="center"/>
          </w:tcPr>
          <w:p w14:paraId="6DF7F5AD" w14:textId="579AFFA2" w:rsidR="004E4C9A" w:rsidRPr="004E4C9A" w:rsidRDefault="00B51579" w:rsidP="004E4C9A">
            <w:pPr>
              <w:jc w:val="center"/>
              <w:rPr>
                <w:rFonts w:ascii="Verdana" w:hAnsi="Verdana" w:cs="Arial"/>
                <w:sz w:val="16"/>
                <w:szCs w:val="16"/>
              </w:rPr>
            </w:pPr>
            <w:proofErr w:type="spellStart"/>
            <w:r>
              <w:rPr>
                <w:rFonts w:ascii="Verdana" w:hAnsi="Verdana" w:cs="Arial"/>
                <w:sz w:val="16"/>
                <w:szCs w:val="16"/>
              </w:rPr>
              <w:t>Kompl</w:t>
            </w:r>
            <w:proofErr w:type="spellEnd"/>
            <w:r>
              <w:rPr>
                <w:rFonts w:ascii="Verdana" w:hAnsi="Verdana" w:cs="Arial"/>
                <w:sz w:val="16"/>
                <w:szCs w:val="16"/>
              </w:rPr>
              <w:t>.</w:t>
            </w:r>
          </w:p>
        </w:tc>
        <w:tc>
          <w:tcPr>
            <w:tcW w:w="1172" w:type="dxa"/>
            <w:tcBorders>
              <w:top w:val="nil"/>
              <w:left w:val="nil"/>
              <w:bottom w:val="single" w:sz="4" w:space="0" w:color="auto"/>
              <w:right w:val="single" w:sz="4" w:space="0" w:color="auto"/>
            </w:tcBorders>
            <w:shd w:val="clear" w:color="000000" w:fill="FFFFFF"/>
            <w:noWrap/>
            <w:vAlign w:val="center"/>
          </w:tcPr>
          <w:p w14:paraId="5C98F1A5" w14:textId="08399068" w:rsidR="004E4C9A" w:rsidRPr="004E4C9A" w:rsidRDefault="004E4C9A" w:rsidP="004E4C9A">
            <w:pPr>
              <w:jc w:val="center"/>
              <w:rPr>
                <w:rFonts w:ascii="Verdana" w:hAnsi="Verdana" w:cs="Arial"/>
                <w:sz w:val="16"/>
                <w:szCs w:val="16"/>
              </w:rPr>
            </w:pPr>
            <w:r w:rsidRPr="004E4C9A">
              <w:rPr>
                <w:rFonts w:ascii="Verdana" w:hAnsi="Verdana" w:cs="Arial"/>
                <w:sz w:val="16"/>
                <w:szCs w:val="16"/>
              </w:rPr>
              <w:t>1,00</w:t>
            </w:r>
          </w:p>
        </w:tc>
      </w:tr>
      <w:tr w:rsidR="00412D0C" w14:paraId="530263B5" w14:textId="77777777" w:rsidTr="004E4C9A">
        <w:trPr>
          <w:trHeight w:val="570"/>
        </w:trPr>
        <w:tc>
          <w:tcPr>
            <w:tcW w:w="6799" w:type="dxa"/>
            <w:tcBorders>
              <w:top w:val="nil"/>
              <w:left w:val="single" w:sz="4" w:space="0" w:color="auto"/>
              <w:bottom w:val="single" w:sz="4" w:space="0" w:color="auto"/>
              <w:right w:val="single" w:sz="4" w:space="0" w:color="auto"/>
            </w:tcBorders>
            <w:shd w:val="clear" w:color="auto" w:fill="auto"/>
            <w:vAlign w:val="center"/>
          </w:tcPr>
          <w:p w14:paraId="437B3F68" w14:textId="0FBCE1EC" w:rsidR="00412D0C" w:rsidRDefault="004E4C9A">
            <w:pPr>
              <w:rPr>
                <w:rFonts w:ascii="Verdana" w:hAnsi="Verdana" w:cs="Arial"/>
                <w:sz w:val="16"/>
                <w:szCs w:val="16"/>
              </w:rPr>
            </w:pPr>
            <w:r>
              <w:rPr>
                <w:rFonts w:ascii="Verdana" w:hAnsi="Verdana" w:cs="Arial"/>
                <w:sz w:val="16"/>
                <w:szCs w:val="16"/>
              </w:rPr>
              <w:t>Grāvja tīrīšana</w:t>
            </w:r>
          </w:p>
        </w:tc>
        <w:tc>
          <w:tcPr>
            <w:tcW w:w="1418" w:type="dxa"/>
            <w:tcBorders>
              <w:top w:val="nil"/>
              <w:left w:val="nil"/>
              <w:bottom w:val="single" w:sz="4" w:space="0" w:color="auto"/>
              <w:right w:val="single" w:sz="4" w:space="0" w:color="auto"/>
            </w:tcBorders>
            <w:shd w:val="clear" w:color="auto" w:fill="auto"/>
            <w:vAlign w:val="center"/>
          </w:tcPr>
          <w:p w14:paraId="6A3C443B" w14:textId="5C33CC1C" w:rsidR="00412D0C" w:rsidRDefault="004E4C9A" w:rsidP="004E4C9A">
            <w:pPr>
              <w:jc w:val="center"/>
              <w:rPr>
                <w:rFonts w:ascii="Verdana" w:hAnsi="Verdana" w:cs="Arial"/>
                <w:sz w:val="16"/>
                <w:szCs w:val="16"/>
              </w:rPr>
            </w:pPr>
            <w:r>
              <w:rPr>
                <w:rFonts w:ascii="Verdana" w:hAnsi="Verdana" w:cs="Arial"/>
                <w:sz w:val="16"/>
                <w:szCs w:val="16"/>
              </w:rPr>
              <w:t>m</w:t>
            </w:r>
          </w:p>
        </w:tc>
        <w:tc>
          <w:tcPr>
            <w:tcW w:w="1172" w:type="dxa"/>
            <w:tcBorders>
              <w:top w:val="nil"/>
              <w:left w:val="nil"/>
              <w:bottom w:val="single" w:sz="4" w:space="0" w:color="auto"/>
              <w:right w:val="single" w:sz="4" w:space="0" w:color="auto"/>
            </w:tcBorders>
            <w:shd w:val="clear" w:color="auto" w:fill="auto"/>
            <w:noWrap/>
            <w:vAlign w:val="center"/>
          </w:tcPr>
          <w:p w14:paraId="72F467FC" w14:textId="77777777" w:rsidR="00B51579" w:rsidRDefault="00B51579" w:rsidP="004E4C9A">
            <w:pPr>
              <w:jc w:val="center"/>
              <w:rPr>
                <w:rFonts w:ascii="Verdana" w:hAnsi="Verdana" w:cs="Arial"/>
                <w:sz w:val="16"/>
                <w:szCs w:val="16"/>
              </w:rPr>
            </w:pPr>
          </w:p>
          <w:p w14:paraId="76BFD473" w14:textId="704DC7BC" w:rsidR="00412D0C" w:rsidRDefault="004E4C9A" w:rsidP="004E4C9A">
            <w:pPr>
              <w:jc w:val="center"/>
              <w:rPr>
                <w:rFonts w:ascii="Verdana" w:hAnsi="Verdana" w:cs="Arial"/>
                <w:sz w:val="16"/>
                <w:szCs w:val="16"/>
              </w:rPr>
            </w:pPr>
            <w:r>
              <w:rPr>
                <w:rFonts w:ascii="Verdana" w:hAnsi="Verdana" w:cs="Arial"/>
                <w:sz w:val="16"/>
                <w:szCs w:val="16"/>
              </w:rPr>
              <w:t>10</w:t>
            </w:r>
          </w:p>
          <w:p w14:paraId="25128844" w14:textId="5255BE55" w:rsidR="004E4C9A" w:rsidRDefault="004E4C9A" w:rsidP="004E4C9A">
            <w:pPr>
              <w:jc w:val="center"/>
              <w:rPr>
                <w:rFonts w:ascii="Verdana" w:hAnsi="Verdana" w:cs="Arial"/>
                <w:sz w:val="16"/>
                <w:szCs w:val="16"/>
              </w:rPr>
            </w:pPr>
          </w:p>
        </w:tc>
      </w:tr>
    </w:tbl>
    <w:p w14:paraId="5308CB6A" w14:textId="77777777" w:rsidR="001D4CAD" w:rsidRPr="009B06A4" w:rsidRDefault="001D4CAD" w:rsidP="004930EF">
      <w:pPr>
        <w:pStyle w:val="Kjene"/>
        <w:tabs>
          <w:tab w:val="left" w:pos="720"/>
        </w:tabs>
        <w:rPr>
          <w:bCs/>
        </w:rPr>
      </w:pPr>
    </w:p>
    <w:p w14:paraId="6EFC5C11" w14:textId="77777777" w:rsidR="00B51579" w:rsidRDefault="00B51579" w:rsidP="00B51579">
      <w:pPr>
        <w:pStyle w:val="Kjene"/>
        <w:tabs>
          <w:tab w:val="left" w:pos="720"/>
        </w:tabs>
        <w:rPr>
          <w:bCs/>
        </w:rPr>
      </w:pPr>
    </w:p>
    <w:p w14:paraId="1D62B590" w14:textId="5701D561" w:rsidR="004879B4" w:rsidRDefault="00B51579" w:rsidP="00B51579">
      <w:pPr>
        <w:pStyle w:val="Kjene"/>
        <w:tabs>
          <w:tab w:val="left" w:pos="720"/>
        </w:tabs>
        <w:rPr>
          <w:bCs/>
        </w:rPr>
      </w:pPr>
      <w:r>
        <w:rPr>
          <w:bCs/>
        </w:rPr>
        <w:t xml:space="preserve">                                                                                                                             </w:t>
      </w:r>
      <w:r w:rsidR="004879B4">
        <w:rPr>
          <w:bCs/>
        </w:rPr>
        <w:t>3.pielikums</w:t>
      </w:r>
    </w:p>
    <w:p w14:paraId="6EDC287B" w14:textId="77777777" w:rsidR="004879B4" w:rsidRDefault="004879B4" w:rsidP="004879B4">
      <w:pPr>
        <w:pStyle w:val="Kjene"/>
        <w:tabs>
          <w:tab w:val="left" w:pos="720"/>
        </w:tabs>
        <w:jc w:val="right"/>
      </w:pPr>
      <w:r>
        <w:t xml:space="preserve">Cenu aptaujai </w:t>
      </w:r>
    </w:p>
    <w:p w14:paraId="6BB499B4" w14:textId="3C413571"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793B43">
        <w:rPr>
          <w:rStyle w:val="Noklusjumarindkopasfonts2"/>
          <w:b/>
        </w:rPr>
        <w:t>Salas/Baznīcas ielas kolektora izbūve</w:t>
      </w:r>
      <w:r w:rsidR="00F12B45">
        <w:rPr>
          <w:rStyle w:val="Noklusjumarindkopasfonts2"/>
          <w:b/>
        </w:rPr>
        <w:t xml:space="preserve"> 2</w:t>
      </w:r>
      <w:r w:rsidR="00641A81" w:rsidRPr="004930EF">
        <w:rPr>
          <w:rStyle w:val="Noklusjumarindkopasfonts2"/>
          <w:b/>
        </w:rPr>
        <w:t xml:space="preserve"> </w:t>
      </w:r>
      <w:r w:rsidRPr="0035353F">
        <w:rPr>
          <w:b/>
        </w:rPr>
        <w:t>”</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191FC444" w:rsidR="004879B4" w:rsidRDefault="004879B4" w:rsidP="004879B4">
      <w:pPr>
        <w:pStyle w:val="Parasts2"/>
        <w:rPr>
          <w:b/>
        </w:rPr>
      </w:pPr>
      <w:r>
        <w:rPr>
          <w:b/>
        </w:rPr>
        <w:t>___.___.202</w:t>
      </w:r>
      <w:r w:rsidR="004930EF">
        <w:rPr>
          <w:b/>
        </w:rPr>
        <w:t>4</w:t>
      </w:r>
      <w:r>
        <w:rPr>
          <w:b/>
        </w:rPr>
        <w:t xml:space="preserve">.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1DD4C4F5" w:rsidR="004879B4" w:rsidRDefault="004879B4" w:rsidP="004879B4">
      <w:pPr>
        <w:jc w:val="both"/>
      </w:pPr>
      <w:r>
        <w:t xml:space="preserve">Pretendents (pretendenta nosaukums) </w:t>
      </w:r>
      <w:r w:rsidR="00084E6B">
        <w:t xml:space="preserve"> ‘’</w:t>
      </w:r>
      <w:r w:rsidR="00793B43">
        <w:t xml:space="preserve">                           </w:t>
      </w:r>
      <w:r w:rsidR="00084E6B">
        <w:t>’’</w:t>
      </w:r>
    </w:p>
    <w:p w14:paraId="3DED9A1A" w14:textId="77777777" w:rsidR="004879B4" w:rsidRDefault="004879B4" w:rsidP="004879B4">
      <w:pPr>
        <w:jc w:val="center"/>
        <w:rPr>
          <w:b/>
        </w:rPr>
      </w:pPr>
    </w:p>
    <w:p w14:paraId="5F3D9D47" w14:textId="77777777" w:rsidR="004879B4" w:rsidRDefault="004879B4" w:rsidP="004879B4">
      <w:pPr>
        <w:jc w:val="both"/>
        <w:rPr>
          <w:color w:val="000000"/>
        </w:rPr>
      </w:pPr>
      <w:r>
        <w:t>iepazinies ar projektēšanas uzdevumu, piedāvā veikt darbus par līguma izpildes laikā nemainīgu cenu:</w:t>
      </w:r>
    </w:p>
    <w:p w14:paraId="59C791B8" w14:textId="77777777" w:rsidR="004879B4" w:rsidRDefault="004879B4" w:rsidP="004879B4">
      <w:pPr>
        <w:jc w:val="both"/>
        <w:rPr>
          <w:color w:val="000000"/>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897"/>
        <w:gridCol w:w="1525"/>
        <w:gridCol w:w="1525"/>
      </w:tblGrid>
      <w:tr w:rsidR="007D43F2" w14:paraId="012D3F37" w14:textId="6FF0C546" w:rsidTr="007D43F2">
        <w:trPr>
          <w:trHeight w:val="835"/>
        </w:trPr>
        <w:tc>
          <w:tcPr>
            <w:tcW w:w="649"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7D43F2" w:rsidRDefault="007D43F2" w:rsidP="007D43F2">
            <w:pPr>
              <w:spacing w:line="256" w:lineRule="auto"/>
              <w:jc w:val="center"/>
              <w:outlineLvl w:val="0"/>
              <w:rPr>
                <w:lang w:eastAsia="en-US"/>
              </w:rPr>
            </w:pPr>
            <w:proofErr w:type="spellStart"/>
            <w:r>
              <w:t>Nr.p</w:t>
            </w:r>
            <w:proofErr w:type="spellEnd"/>
            <w:r>
              <w:t>. k.</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7D43F2" w:rsidRDefault="007D43F2" w:rsidP="007D43F2">
            <w:pPr>
              <w:spacing w:line="256" w:lineRule="auto"/>
              <w:jc w:val="center"/>
              <w:outlineLvl w:val="0"/>
            </w:pPr>
            <w:r>
              <w:t>Nosaukums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7D43F2" w:rsidRDefault="007D43F2" w:rsidP="007D43F2">
            <w:pPr>
              <w:spacing w:line="256" w:lineRule="auto"/>
              <w:jc w:val="center"/>
              <w:outlineLvl w:val="0"/>
            </w:pPr>
            <w:r>
              <w:t>Līgumcena bez PVN,</w:t>
            </w:r>
          </w:p>
          <w:p w14:paraId="5DA0E991" w14:textId="77777777" w:rsidR="007D43F2" w:rsidRDefault="007D43F2" w:rsidP="007D43F2">
            <w:pPr>
              <w:spacing w:line="256" w:lineRule="auto"/>
              <w:jc w:val="center"/>
              <w:outlineLvl w:val="0"/>
            </w:pPr>
            <w:r>
              <w:t>EUR</w:t>
            </w:r>
          </w:p>
        </w:tc>
        <w:tc>
          <w:tcPr>
            <w:tcW w:w="1525" w:type="dxa"/>
            <w:tcBorders>
              <w:top w:val="single" w:sz="4" w:space="0" w:color="auto"/>
              <w:left w:val="single" w:sz="4" w:space="0" w:color="auto"/>
              <w:bottom w:val="single" w:sz="4" w:space="0" w:color="auto"/>
              <w:right w:val="single" w:sz="4" w:space="0" w:color="auto"/>
            </w:tcBorders>
          </w:tcPr>
          <w:p w14:paraId="36F6320B" w14:textId="0C5035B6" w:rsidR="007D43F2" w:rsidRPr="007D43F2" w:rsidRDefault="007D43F2" w:rsidP="007D43F2">
            <w:pPr>
              <w:spacing w:line="256" w:lineRule="auto"/>
              <w:jc w:val="center"/>
              <w:outlineLvl w:val="0"/>
              <w:rPr>
                <w:bCs/>
              </w:rPr>
            </w:pPr>
            <w:r w:rsidRPr="007D43F2">
              <w:rPr>
                <w:bCs/>
              </w:rPr>
              <w:t>Summa kopā EUR, ar PVN</w:t>
            </w:r>
          </w:p>
        </w:tc>
      </w:tr>
      <w:tr w:rsidR="007D43F2" w:rsidRPr="004879B4" w14:paraId="145C1BB9" w14:textId="1DEAA2CB" w:rsidTr="007D43F2">
        <w:trPr>
          <w:trHeight w:val="782"/>
        </w:trPr>
        <w:tc>
          <w:tcPr>
            <w:tcW w:w="649"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7D43F2" w:rsidRDefault="007D43F2" w:rsidP="007D43F2">
            <w:pPr>
              <w:spacing w:line="252" w:lineRule="auto"/>
              <w:outlineLvl w:val="0"/>
              <w:rPr>
                <w:caps/>
              </w:rPr>
            </w:pPr>
            <w:r>
              <w:rPr>
                <w:cap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60309934" w14:textId="4873E66C" w:rsidR="007D43F2" w:rsidRDefault="007D43F2" w:rsidP="004930EF">
            <w:pPr>
              <w:pStyle w:val="Parasts2"/>
              <w:jc w:val="both"/>
            </w:pPr>
          </w:p>
        </w:tc>
        <w:tc>
          <w:tcPr>
            <w:tcW w:w="1525" w:type="dxa"/>
            <w:tcBorders>
              <w:top w:val="single" w:sz="4" w:space="0" w:color="auto"/>
              <w:left w:val="single" w:sz="4" w:space="0" w:color="auto"/>
              <w:bottom w:val="single" w:sz="4" w:space="0" w:color="auto"/>
              <w:right w:val="single" w:sz="4" w:space="0" w:color="auto"/>
            </w:tcBorders>
            <w:vAlign w:val="center"/>
          </w:tcPr>
          <w:p w14:paraId="4372560D" w14:textId="77777777" w:rsidR="007D43F2" w:rsidRDefault="007D43F2" w:rsidP="007D43F2">
            <w:pPr>
              <w:spacing w:line="256" w:lineRule="auto"/>
              <w:outlineLvl w:val="0"/>
            </w:pPr>
          </w:p>
        </w:tc>
        <w:tc>
          <w:tcPr>
            <w:tcW w:w="1525" w:type="dxa"/>
            <w:tcBorders>
              <w:top w:val="single" w:sz="4" w:space="0" w:color="auto"/>
              <w:left w:val="single" w:sz="4" w:space="0" w:color="auto"/>
              <w:bottom w:val="single" w:sz="4" w:space="0" w:color="auto"/>
              <w:right w:val="single" w:sz="4" w:space="0" w:color="auto"/>
            </w:tcBorders>
          </w:tcPr>
          <w:p w14:paraId="4D741492" w14:textId="77777777" w:rsidR="007D43F2" w:rsidRDefault="007D43F2" w:rsidP="007D43F2">
            <w:pPr>
              <w:spacing w:line="256" w:lineRule="auto"/>
              <w:outlineLvl w:val="0"/>
            </w:pPr>
          </w:p>
        </w:tc>
      </w:tr>
    </w:tbl>
    <w:p w14:paraId="4FAD55E4" w14:textId="77777777" w:rsidR="004879B4" w:rsidRDefault="004879B4" w:rsidP="004879B4">
      <w:pPr>
        <w:pStyle w:val="Parasts2"/>
      </w:pPr>
      <w:r>
        <w:rPr>
          <w:b/>
        </w:rPr>
        <w:t xml:space="preserve">* </w:t>
      </w:r>
      <w:r>
        <w:t xml:space="preserve"> </w:t>
      </w:r>
      <w:r>
        <w:rPr>
          <w:i/>
        </w:rPr>
        <w:t>Finanšu piedāvājumam pievieno tāmi Excel formātā, kura sagatavota atbilstoši 03.05.2017. MK noteikumu Nr.239 „Noteikumi par Latvijas būvnormatīvu LBN 501-17 „Būvizmaksu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1A52DA65" w:rsidR="004879B4" w:rsidRDefault="004879B4" w:rsidP="004879B4">
      <w:pPr>
        <w:pStyle w:val="Parasts2"/>
        <w:ind w:left="360" w:hanging="360"/>
      </w:pPr>
      <w:r>
        <w:t>Pretendenta pilnvarotās personas vārds, uzvārds, amat</w:t>
      </w:r>
      <w:r w:rsidR="00084E6B">
        <w:t xml:space="preserve">s; </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4F588A3" w14:textId="77777777" w:rsidR="00412D0C" w:rsidRDefault="00412D0C" w:rsidP="004879B4">
      <w:pPr>
        <w:pStyle w:val="Kjene"/>
        <w:tabs>
          <w:tab w:val="left" w:pos="720"/>
        </w:tabs>
        <w:ind w:left="720"/>
        <w:jc w:val="right"/>
        <w:rPr>
          <w:bCs/>
        </w:rPr>
      </w:pPr>
    </w:p>
    <w:p w14:paraId="5A1B42ED" w14:textId="77777777" w:rsidR="00412D0C" w:rsidRDefault="00412D0C" w:rsidP="00B51579">
      <w:pPr>
        <w:pStyle w:val="Kjene"/>
        <w:tabs>
          <w:tab w:val="left" w:pos="720"/>
        </w:tabs>
        <w:rPr>
          <w:bCs/>
        </w:rPr>
      </w:pPr>
    </w:p>
    <w:p w14:paraId="4A1B538C" w14:textId="77777777" w:rsidR="00412D0C" w:rsidRDefault="00412D0C" w:rsidP="004879B4">
      <w:pPr>
        <w:pStyle w:val="Kjene"/>
        <w:tabs>
          <w:tab w:val="left" w:pos="720"/>
        </w:tabs>
        <w:ind w:left="720"/>
        <w:jc w:val="right"/>
        <w:rPr>
          <w:bCs/>
        </w:rPr>
      </w:pPr>
    </w:p>
    <w:p w14:paraId="4531AD5D" w14:textId="77777777" w:rsidR="00412D0C" w:rsidRDefault="00412D0C" w:rsidP="004879B4">
      <w:pPr>
        <w:pStyle w:val="Kjene"/>
        <w:tabs>
          <w:tab w:val="left" w:pos="720"/>
        </w:tabs>
        <w:ind w:left="720"/>
        <w:jc w:val="right"/>
        <w:rPr>
          <w:bCs/>
        </w:rPr>
      </w:pPr>
    </w:p>
    <w:p w14:paraId="0F3DBEB8" w14:textId="0BCA3146" w:rsidR="004879B4" w:rsidRDefault="000F67EC" w:rsidP="000F67EC">
      <w:pPr>
        <w:pStyle w:val="Kjene"/>
        <w:tabs>
          <w:tab w:val="left" w:pos="720"/>
        </w:tabs>
        <w:rPr>
          <w:bCs/>
        </w:rPr>
      </w:pPr>
      <w:r>
        <w:rPr>
          <w:bCs/>
        </w:rPr>
        <w:t xml:space="preserve">                                                                                                                             </w:t>
      </w:r>
      <w:r w:rsidR="004879B4">
        <w:rPr>
          <w:bCs/>
        </w:rPr>
        <w:t>4.pielikums</w:t>
      </w:r>
    </w:p>
    <w:p w14:paraId="4ECA5D1A" w14:textId="77777777" w:rsidR="004879B4" w:rsidRDefault="004879B4" w:rsidP="004879B4">
      <w:pPr>
        <w:pStyle w:val="Kjene"/>
        <w:tabs>
          <w:tab w:val="left" w:pos="720"/>
        </w:tabs>
        <w:jc w:val="right"/>
      </w:pPr>
      <w:r>
        <w:t xml:space="preserve">Cenu aptaujai </w:t>
      </w:r>
    </w:p>
    <w:p w14:paraId="4E8E4A7C" w14:textId="4CF69C3F"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641A81" w:rsidRPr="004930EF">
        <w:rPr>
          <w:rStyle w:val="Noklusjumarindkopasfonts2"/>
          <w:b/>
        </w:rPr>
        <w:t xml:space="preserve"> </w:t>
      </w:r>
      <w:r w:rsidR="00793B43">
        <w:rPr>
          <w:rStyle w:val="Noklusjumarindkopasfonts2"/>
          <w:b/>
        </w:rPr>
        <w:t>Salas/Baznīcas ielas kolektora izbūve</w:t>
      </w:r>
      <w:r w:rsidR="00F12B45">
        <w:rPr>
          <w:rStyle w:val="Noklusjumarindkopasfonts2"/>
          <w:b/>
        </w:rPr>
        <w:t xml:space="preserve"> 2</w:t>
      </w:r>
      <w:r w:rsidRPr="0035353F">
        <w:rPr>
          <w:b/>
        </w:rPr>
        <w:t>”</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9E75FF6" w14:textId="5904EBBB" w:rsidR="004879B4" w:rsidRDefault="004879B4" w:rsidP="002F0E65">
      <w:pPr>
        <w:pStyle w:val="Bezatstarpm"/>
      </w:pPr>
      <w:r w:rsidRPr="002F0E65">
        <w:t>Ar šo, sniedzot izsmeļošu un patiesu informāciju,</w:t>
      </w:r>
      <w:r>
        <w:rPr>
          <w:rStyle w:val="Noklusjumarindkopasfonts2"/>
        </w:rPr>
        <w:t xml:space="preserve"> </w:t>
      </w:r>
      <w:r>
        <w:rPr>
          <w:rStyle w:val="Noklusjumarindkopasfonts2"/>
          <w:bCs/>
        </w:rPr>
        <w:t xml:space="preserve"> </w:t>
      </w:r>
      <w:r w:rsidR="00793B43">
        <w:rPr>
          <w:rStyle w:val="Noklusjumarindkopasfonts2"/>
          <w:bCs/>
        </w:rPr>
        <w:t xml:space="preserve">                                                </w:t>
      </w:r>
      <w:r w:rsidR="00084E6B">
        <w:rPr>
          <w:rStyle w:val="Noklusjumarindkopasfonts2"/>
          <w:bCs/>
        </w:rPr>
        <w:t xml:space="preserve">, </w:t>
      </w:r>
    </w:p>
    <w:p w14:paraId="6C593ED9" w14:textId="77777777" w:rsidR="004879B4" w:rsidRDefault="004879B4" w:rsidP="00871E10">
      <w:pPr>
        <w:pStyle w:val="naisf"/>
        <w:spacing w:before="0" w:after="0"/>
        <w:ind w:right="423" w:firstLine="0"/>
        <w:rPr>
          <w:lang w:val="lv-LV"/>
        </w:rPr>
      </w:pPr>
      <w:r>
        <w:rPr>
          <w:i/>
          <w:lang w:val="lv-LV"/>
        </w:rPr>
        <w:t>Pretendenta/kandidāta nosaukums, reģ. Nr.</w:t>
      </w:r>
    </w:p>
    <w:p w14:paraId="36CD0CE9" w14:textId="77777777"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2B7E671C" w:rsidR="004879B4" w:rsidRDefault="004879B4" w:rsidP="004879B4">
      <w:pPr>
        <w:pStyle w:val="Parasts2"/>
      </w:pPr>
      <w:r>
        <w:rPr>
          <w:lang w:eastAsia="ru-RU"/>
        </w:rPr>
        <w:t>Datums __.__.202</w:t>
      </w:r>
      <w:r w:rsidR="004930EF">
        <w:rPr>
          <w:lang w:eastAsia="ru-RU"/>
        </w:rPr>
        <w:t>4</w:t>
      </w:r>
      <w:r>
        <w:rPr>
          <w:lang w:eastAsia="ru-RU"/>
        </w:rPr>
        <w:t>.</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4930EF" w14:paraId="5DB693C1" w14:textId="77777777" w:rsidTr="004930EF">
        <w:trPr>
          <w:trHeight w:val="269"/>
        </w:trPr>
        <w:tc>
          <w:tcPr>
            <w:tcW w:w="1840" w:type="dxa"/>
          </w:tcPr>
          <w:p w14:paraId="56558E1E" w14:textId="77777777" w:rsidR="004930EF" w:rsidRDefault="004930EF">
            <w:pPr>
              <w:pStyle w:val="Parasts2"/>
              <w:spacing w:line="256" w:lineRule="auto"/>
            </w:pPr>
          </w:p>
        </w:tc>
        <w:tc>
          <w:tcPr>
            <w:tcW w:w="1649" w:type="dxa"/>
          </w:tcPr>
          <w:p w14:paraId="68289275" w14:textId="77777777" w:rsidR="004930EF" w:rsidRDefault="004930EF">
            <w:pPr>
              <w:pStyle w:val="Parasts2"/>
              <w:spacing w:line="256" w:lineRule="auto"/>
              <w:jc w:val="center"/>
              <w:rPr>
                <w:lang w:eastAsia="ru-RU"/>
              </w:rPr>
            </w:pPr>
          </w:p>
        </w:tc>
        <w:tc>
          <w:tcPr>
            <w:tcW w:w="1649" w:type="dxa"/>
          </w:tcPr>
          <w:p w14:paraId="2B39F808" w14:textId="5ABEE373" w:rsidR="004930EF" w:rsidRDefault="004930EF">
            <w:pPr>
              <w:pStyle w:val="Parasts2"/>
              <w:spacing w:line="256" w:lineRule="auto"/>
              <w:jc w:val="center"/>
              <w:rPr>
                <w:lang w:eastAsia="ru-RU"/>
              </w:rPr>
            </w:pPr>
          </w:p>
        </w:tc>
        <w:tc>
          <w:tcPr>
            <w:tcW w:w="1649" w:type="dxa"/>
          </w:tcPr>
          <w:p w14:paraId="69ED0A4B" w14:textId="77777777" w:rsidR="004930EF" w:rsidRDefault="004930EF">
            <w:pPr>
              <w:pStyle w:val="Parasts2"/>
              <w:spacing w:line="256" w:lineRule="auto"/>
              <w:jc w:val="center"/>
              <w:rPr>
                <w:lang w:eastAsia="ru-RU"/>
              </w:rPr>
            </w:pPr>
          </w:p>
        </w:tc>
        <w:tc>
          <w:tcPr>
            <w:tcW w:w="1649" w:type="dxa"/>
          </w:tcPr>
          <w:p w14:paraId="45B0D2B6" w14:textId="77777777" w:rsidR="004930EF" w:rsidRDefault="004930EF">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930EF" w:rsidRDefault="004930EF">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A9F4E" w14:textId="77777777" w:rsidR="007A24A8" w:rsidRDefault="007A24A8" w:rsidP="004879B4">
      <w:r>
        <w:separator/>
      </w:r>
    </w:p>
  </w:endnote>
  <w:endnote w:type="continuationSeparator" w:id="0">
    <w:p w14:paraId="31E249CC" w14:textId="77777777" w:rsidR="007A24A8" w:rsidRDefault="007A24A8"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E9416" w14:textId="77777777" w:rsidR="007A24A8" w:rsidRDefault="007A24A8" w:rsidP="004879B4">
      <w:r>
        <w:separator/>
      </w:r>
    </w:p>
  </w:footnote>
  <w:footnote w:type="continuationSeparator" w:id="0">
    <w:p w14:paraId="0D6973D0" w14:textId="77777777" w:rsidR="007A24A8" w:rsidRDefault="007A24A8"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615444"/>
    <w:multiLevelType w:val="multilevel"/>
    <w:tmpl w:val="1A4E6FAC"/>
    <w:lvl w:ilvl="0">
      <w:start w:val="1"/>
      <w:numFmt w:val="decimal"/>
      <w:lvlText w:val="%1."/>
      <w:lvlJc w:val="left"/>
      <w:pPr>
        <w:tabs>
          <w:tab w:val="num" w:pos="360"/>
        </w:tabs>
        <w:ind w:left="360" w:hanging="360"/>
      </w:pPr>
      <w:rPr>
        <w:b/>
        <w:i w:val="0"/>
        <w:sz w:val="24"/>
      </w:rPr>
    </w:lvl>
    <w:lvl w:ilvl="1">
      <w:start w:val="1"/>
      <w:numFmt w:val="decimal"/>
      <w:lvlText w:val="%1.%2."/>
      <w:lvlJc w:val="left"/>
      <w:pPr>
        <w:tabs>
          <w:tab w:val="num" w:pos="3267"/>
        </w:tabs>
        <w:ind w:left="3267" w:hanging="432"/>
      </w:pPr>
      <w:rPr>
        <w:rFonts w:ascii="Times New Roman" w:hAnsi="Times New Roman" w:cs="Times New Roman" w:hint="default"/>
        <w:b w:val="0"/>
        <w:i w:val="0"/>
        <w:color w:val="auto"/>
        <w:sz w:val="24"/>
        <w:szCs w:val="22"/>
      </w:rPr>
    </w:lvl>
    <w:lvl w:ilvl="2">
      <w:start w:val="1"/>
      <w:numFmt w:val="decimal"/>
      <w:lvlText w:val="%1.%2.%3."/>
      <w:lvlJc w:val="left"/>
      <w:pPr>
        <w:tabs>
          <w:tab w:val="num" w:pos="1004"/>
        </w:tabs>
        <w:ind w:left="788" w:hanging="504"/>
      </w:pPr>
      <w:rPr>
        <w:b w:val="0"/>
        <w:i w:val="0"/>
        <w:color w:val="auto"/>
        <w:sz w:val="24"/>
        <w:szCs w:val="22"/>
      </w:rPr>
    </w:lvl>
    <w:lvl w:ilvl="3">
      <w:start w:val="1"/>
      <w:numFmt w:val="decimal"/>
      <w:lvlText w:val="%1.%2.%3.%4."/>
      <w:lvlJc w:val="left"/>
      <w:pPr>
        <w:tabs>
          <w:tab w:val="num" w:pos="1800"/>
        </w:tabs>
        <w:ind w:left="1728" w:hanging="648"/>
      </w:pPr>
      <w:rPr>
        <w:b w:val="0"/>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5"/>
  </w:num>
  <w:num w:numId="7" w16cid:durableId="1750880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81177">
    <w:abstractNumId w:val="6"/>
  </w:num>
  <w:num w:numId="9" w16cid:durableId="871187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0004CE"/>
    <w:rsid w:val="00084E6B"/>
    <w:rsid w:val="000F67EC"/>
    <w:rsid w:val="00152E6F"/>
    <w:rsid w:val="00177691"/>
    <w:rsid w:val="001D4CAD"/>
    <w:rsid w:val="00234980"/>
    <w:rsid w:val="002A38D9"/>
    <w:rsid w:val="002E4F77"/>
    <w:rsid w:val="002F0E65"/>
    <w:rsid w:val="0035353F"/>
    <w:rsid w:val="003B16FA"/>
    <w:rsid w:val="003D4AF5"/>
    <w:rsid w:val="00404165"/>
    <w:rsid w:val="004123B0"/>
    <w:rsid w:val="00412D0C"/>
    <w:rsid w:val="004368E9"/>
    <w:rsid w:val="00451F8A"/>
    <w:rsid w:val="00484209"/>
    <w:rsid w:val="004879B4"/>
    <w:rsid w:val="004930EF"/>
    <w:rsid w:val="004E4C9A"/>
    <w:rsid w:val="004F57C3"/>
    <w:rsid w:val="005673A5"/>
    <w:rsid w:val="005B15AF"/>
    <w:rsid w:val="005B529F"/>
    <w:rsid w:val="005E4B33"/>
    <w:rsid w:val="0060433C"/>
    <w:rsid w:val="00632258"/>
    <w:rsid w:val="00641A81"/>
    <w:rsid w:val="00685C7B"/>
    <w:rsid w:val="006B4ABB"/>
    <w:rsid w:val="006D7F99"/>
    <w:rsid w:val="00713714"/>
    <w:rsid w:val="00782D60"/>
    <w:rsid w:val="00793B43"/>
    <w:rsid w:val="007A24A8"/>
    <w:rsid w:val="007A6FA5"/>
    <w:rsid w:val="007A7202"/>
    <w:rsid w:val="007A752C"/>
    <w:rsid w:val="007B2AB1"/>
    <w:rsid w:val="007D43F2"/>
    <w:rsid w:val="007F4C69"/>
    <w:rsid w:val="00810B61"/>
    <w:rsid w:val="00814DA8"/>
    <w:rsid w:val="008235DA"/>
    <w:rsid w:val="00837860"/>
    <w:rsid w:val="00871E10"/>
    <w:rsid w:val="008848B4"/>
    <w:rsid w:val="008E574C"/>
    <w:rsid w:val="00937DE1"/>
    <w:rsid w:val="009518F1"/>
    <w:rsid w:val="00956FD5"/>
    <w:rsid w:val="0098027D"/>
    <w:rsid w:val="0098572F"/>
    <w:rsid w:val="009B06A4"/>
    <w:rsid w:val="009F7A88"/>
    <w:rsid w:val="00AB3E4E"/>
    <w:rsid w:val="00B51579"/>
    <w:rsid w:val="00B64801"/>
    <w:rsid w:val="00BD09B8"/>
    <w:rsid w:val="00BD7C70"/>
    <w:rsid w:val="00BE45CB"/>
    <w:rsid w:val="00C12CF3"/>
    <w:rsid w:val="00C55778"/>
    <w:rsid w:val="00C70771"/>
    <w:rsid w:val="00C91A6B"/>
    <w:rsid w:val="00CA77B7"/>
    <w:rsid w:val="00CF1416"/>
    <w:rsid w:val="00D341FA"/>
    <w:rsid w:val="00D44226"/>
    <w:rsid w:val="00D67A1E"/>
    <w:rsid w:val="00D9738A"/>
    <w:rsid w:val="00E358DF"/>
    <w:rsid w:val="00E43766"/>
    <w:rsid w:val="00E62266"/>
    <w:rsid w:val="00EE6F19"/>
    <w:rsid w:val="00F05280"/>
    <w:rsid w:val="00F12B45"/>
    <w:rsid w:val="00F234D0"/>
    <w:rsid w:val="00F26B62"/>
    <w:rsid w:val="00F7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List Paragraph,H&amp;P List Paragraph,2,Strip,Normal bullet 2,Bullet list,List Paragraph1,Saistīto dokumentu saraksts,Syle 1,Numurets,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Sarakstarindkopa">
    <w:name w:val="List Paragraph"/>
    <w:basedOn w:val="Parasts"/>
    <w:uiPriority w:val="34"/>
    <w:qFormat/>
    <w:rsid w:val="006B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8545">
      <w:bodyDiv w:val="1"/>
      <w:marLeft w:val="0"/>
      <w:marRight w:val="0"/>
      <w:marTop w:val="0"/>
      <w:marBottom w:val="0"/>
      <w:divBdr>
        <w:top w:val="none" w:sz="0" w:space="0" w:color="auto"/>
        <w:left w:val="none" w:sz="0" w:space="0" w:color="auto"/>
        <w:bottom w:val="none" w:sz="0" w:space="0" w:color="auto"/>
        <w:right w:val="none" w:sz="0" w:space="0" w:color="auto"/>
      </w:divBdr>
    </w:div>
    <w:div w:id="639848609">
      <w:bodyDiv w:val="1"/>
      <w:marLeft w:val="0"/>
      <w:marRight w:val="0"/>
      <w:marTop w:val="0"/>
      <w:marBottom w:val="0"/>
      <w:divBdr>
        <w:top w:val="none" w:sz="0" w:space="0" w:color="auto"/>
        <w:left w:val="none" w:sz="0" w:space="0" w:color="auto"/>
        <w:bottom w:val="none" w:sz="0" w:space="0" w:color="auto"/>
        <w:right w:val="none" w:sz="0" w:space="0" w:color="auto"/>
      </w:divBdr>
    </w:div>
    <w:div w:id="772019597">
      <w:bodyDiv w:val="1"/>
      <w:marLeft w:val="0"/>
      <w:marRight w:val="0"/>
      <w:marTop w:val="0"/>
      <w:marBottom w:val="0"/>
      <w:divBdr>
        <w:top w:val="none" w:sz="0" w:space="0" w:color="auto"/>
        <w:left w:val="none" w:sz="0" w:space="0" w:color="auto"/>
        <w:bottom w:val="none" w:sz="0" w:space="0" w:color="auto"/>
        <w:right w:val="none" w:sz="0" w:space="0" w:color="auto"/>
      </w:divBdr>
    </w:div>
    <w:div w:id="1096560165">
      <w:bodyDiv w:val="1"/>
      <w:marLeft w:val="0"/>
      <w:marRight w:val="0"/>
      <w:marTop w:val="0"/>
      <w:marBottom w:val="0"/>
      <w:divBdr>
        <w:top w:val="none" w:sz="0" w:space="0" w:color="auto"/>
        <w:left w:val="none" w:sz="0" w:space="0" w:color="auto"/>
        <w:bottom w:val="none" w:sz="0" w:space="0" w:color="auto"/>
        <w:right w:val="none" w:sz="0" w:space="0" w:color="auto"/>
      </w:divBdr>
    </w:div>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48118754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 w:id="16662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7</Pages>
  <Words>7286</Words>
  <Characters>4154</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Gundega Upite-Viksna</cp:lastModifiedBy>
  <cp:revision>5</cp:revision>
  <cp:lastPrinted>2024-05-27T06:32:00Z</cp:lastPrinted>
  <dcterms:created xsi:type="dcterms:W3CDTF">2024-07-17T05:29:00Z</dcterms:created>
  <dcterms:modified xsi:type="dcterms:W3CDTF">2024-08-20T08:01:00Z</dcterms:modified>
</cp:coreProperties>
</file>