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E63FB" w14:textId="5B73C9C6"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622C600F" w:rsidR="00C605BC" w:rsidRPr="00C771C1" w:rsidRDefault="00C605BC" w:rsidP="00C605BC">
      <w:pPr>
        <w:jc w:val="center"/>
      </w:pPr>
      <w:r w:rsidRPr="00C771C1">
        <w:t xml:space="preserve">UZAICINĀJUMS IESNIEGT PIEDĀVĀJUMU </w:t>
      </w:r>
      <w:r w:rsidR="00C771C1" w:rsidRPr="00C771C1">
        <w:t>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54642468" w14:textId="237602A7" w:rsidR="00C605BC" w:rsidRPr="003F76DC" w:rsidRDefault="00D4625B" w:rsidP="006E39C9">
      <w:pPr>
        <w:jc w:val="center"/>
        <w:rPr>
          <w:i/>
          <w:color w:val="000000" w:themeColor="text1"/>
          <w:u w:val="single"/>
        </w:rPr>
      </w:pPr>
      <w:r w:rsidRPr="00C771C1">
        <w:rPr>
          <w:b/>
          <w:u w:val="single"/>
        </w:rPr>
        <w:t>„</w:t>
      </w:r>
      <w:r w:rsidR="00A467FD" w:rsidRPr="00C771C1">
        <w:rPr>
          <w:b/>
          <w:u w:val="single"/>
        </w:rPr>
        <w:t xml:space="preserve">SALACGRĪVAS VIDUSSKOLAS </w:t>
      </w:r>
      <w:r w:rsidR="003572BD">
        <w:rPr>
          <w:b/>
          <w:u w:val="single"/>
        </w:rPr>
        <w:t xml:space="preserve"> </w:t>
      </w:r>
      <w:r w:rsidR="006F2D50">
        <w:rPr>
          <w:b/>
          <w:u w:val="single"/>
        </w:rPr>
        <w:t>KOPĒTĀJA</w:t>
      </w:r>
      <w:r w:rsidR="00555623">
        <w:rPr>
          <w:b/>
          <w:u w:val="single"/>
        </w:rPr>
        <w:t xml:space="preserve"> </w:t>
      </w:r>
      <w:r w:rsidR="005B25CF">
        <w:rPr>
          <w:b/>
          <w:u w:val="single"/>
        </w:rPr>
        <w:t xml:space="preserve"> </w:t>
      </w:r>
      <w:r w:rsidR="00555623">
        <w:rPr>
          <w:b/>
          <w:u w:val="single"/>
        </w:rPr>
        <w:t>IEGĀDE</w:t>
      </w:r>
      <w:r w:rsidR="006E39C9">
        <w:rPr>
          <w:b/>
          <w:u w:val="single"/>
        </w:rPr>
        <w:t xml:space="preserve"> UN UZSTĀDĪŠANA</w:t>
      </w:r>
      <w:r w:rsidR="005B22B6">
        <w:rPr>
          <w:b/>
          <w:u w:val="single"/>
        </w:rPr>
        <w:t>”</w:t>
      </w:r>
    </w:p>
    <w:p w14:paraId="20D580A0" w14:textId="335F838A"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1D7521" w:rsidRPr="00CE0150">
        <w:rPr>
          <w:b/>
          <w:u w:val="single"/>
        </w:rPr>
        <w:t xml:space="preserve">līdz </w:t>
      </w:r>
      <w:r w:rsidR="0077071E" w:rsidRPr="00CE0150">
        <w:rPr>
          <w:b/>
          <w:u w:val="single"/>
        </w:rPr>
        <w:t>2024. gada</w:t>
      </w:r>
      <w:r w:rsidR="00CE0150" w:rsidRPr="00CE0150">
        <w:rPr>
          <w:b/>
          <w:u w:val="single"/>
        </w:rPr>
        <w:t xml:space="preserve"> </w:t>
      </w:r>
      <w:r w:rsidR="00AA30AA">
        <w:rPr>
          <w:b/>
          <w:u w:val="single"/>
        </w:rPr>
        <w:t xml:space="preserve"> 28. oktobris.</w:t>
      </w:r>
    </w:p>
    <w:p w14:paraId="051E02A8" w14:textId="77777777" w:rsidR="00B668C1" w:rsidRPr="00D5137D" w:rsidRDefault="00B668C1" w:rsidP="00D5137D">
      <w:pPr>
        <w:tabs>
          <w:tab w:val="num" w:pos="540"/>
        </w:tabs>
        <w:jc w:val="both"/>
        <w:rPr>
          <w:b/>
          <w:color w:val="000000" w:themeColor="text1"/>
        </w:rPr>
      </w:pPr>
    </w:p>
    <w:p w14:paraId="70F36A09" w14:textId="7B8492F7" w:rsidR="00D4625B" w:rsidRDefault="003F76DC" w:rsidP="00D4625B">
      <w:pPr>
        <w:tabs>
          <w:tab w:val="num" w:pos="540"/>
        </w:tabs>
        <w:jc w:val="both"/>
      </w:pPr>
      <w:r>
        <w:rPr>
          <w:b/>
        </w:rPr>
        <w:t>Preču p</w:t>
      </w:r>
      <w:r w:rsidR="00D4625B" w:rsidRPr="00D4625B">
        <w:rPr>
          <w:b/>
        </w:rPr>
        <w:t>iegādes vieta</w:t>
      </w:r>
      <w:r w:rsidR="00D4625B">
        <w:t xml:space="preserve"> – SALACGRĪVAS VIDUSSKOLA</w:t>
      </w:r>
      <w:r w:rsidR="00D4625B" w:rsidRPr="00E017F1">
        <w:t xml:space="preserve">, </w:t>
      </w:r>
      <w:r w:rsidR="00D4625B">
        <w:t xml:space="preserve">Pērnavas iela 31, Salacgrīva, </w:t>
      </w:r>
      <w:r w:rsidR="00D4625B" w:rsidRPr="00E017F1">
        <w:t>Limbažu novads</w:t>
      </w:r>
      <w:r w:rsidR="00D4625B">
        <w:t>.</w:t>
      </w:r>
    </w:p>
    <w:p w14:paraId="1AB24197" w14:textId="77777777" w:rsidR="00B668C1" w:rsidRDefault="00B668C1" w:rsidP="00D4625B">
      <w:pPr>
        <w:tabs>
          <w:tab w:val="num" w:pos="540"/>
        </w:tabs>
        <w:jc w:val="both"/>
      </w:pPr>
    </w:p>
    <w:p w14:paraId="04AA943A" w14:textId="54C325D7" w:rsidR="00D4625B" w:rsidRDefault="00D4625B" w:rsidP="00C605BC">
      <w:pPr>
        <w:tabs>
          <w:tab w:val="num" w:pos="540"/>
        </w:tabs>
        <w:jc w:val="both"/>
      </w:pPr>
      <w:r w:rsidRPr="00D4625B">
        <w:rPr>
          <w:b/>
        </w:rPr>
        <w:t>Līguma apmaksa</w:t>
      </w:r>
      <w:r>
        <w:t xml:space="preserve"> </w:t>
      </w:r>
      <w:r w:rsidRPr="00542E91">
        <w:rPr>
          <w:color w:val="000000" w:themeColor="text1"/>
        </w:rPr>
        <w:t>–</w:t>
      </w:r>
      <w:r w:rsidRPr="007E3D1D">
        <w:rPr>
          <w:color w:val="FF0000"/>
        </w:rPr>
        <w:t xml:space="preserve"> </w:t>
      </w:r>
      <w:r w:rsidR="00B76C61" w:rsidRPr="003C7A63">
        <w:t>Pasūtītājs samaksā Izpildītājam avansu 30 % apmērā</w:t>
      </w:r>
      <w:r w:rsidR="00B76C61" w:rsidRPr="007E3D1D">
        <w:rPr>
          <w:color w:val="FF0000"/>
        </w:rPr>
        <w:t xml:space="preserve"> </w:t>
      </w:r>
      <w:r w:rsidR="00B76C61" w:rsidRPr="00B76C61">
        <w:t>no Līgumā noteiktās Līgumcenas pēc tam, kad Izpildītājs un Pasūtītājs ir noslēdzis līgumu. Pasūtītājs samaksā Izpildītājam atlikušos 70% no Līgumā noteiktās Līgumcenas 15</w:t>
      </w:r>
      <w:r w:rsidR="00B76C61">
        <w:t xml:space="preserve"> (piecpadsmit)</w:t>
      </w:r>
      <w:r w:rsidR="00B76C61" w:rsidRPr="00B76C61">
        <w:t xml:space="preserve"> darba dienu laikā pēc tam, kad Izpildītājs ir 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52A757D7" w:rsidR="00DB7944" w:rsidRPr="00AA30AA" w:rsidRDefault="00C605BC" w:rsidP="00C605BC">
      <w:pPr>
        <w:tabs>
          <w:tab w:val="num" w:pos="540"/>
        </w:tabs>
        <w:jc w:val="both"/>
        <w:rPr>
          <w:color w:val="FF0000"/>
          <w:vertAlign w:val="superscript"/>
        </w:rPr>
      </w:pPr>
      <w:r w:rsidRPr="00DB7944">
        <w:tab/>
        <w:t xml:space="preserve">Piedāvājumus iepirkumam var iesniegt </w:t>
      </w:r>
      <w:r w:rsidRPr="001D7521">
        <w:t>līdz</w:t>
      </w:r>
      <w:r w:rsidR="001D7521" w:rsidRPr="001D7521">
        <w:rPr>
          <w:u w:val="single"/>
        </w:rPr>
        <w:t xml:space="preserve"> </w:t>
      </w:r>
      <w:r w:rsidR="0077071E">
        <w:rPr>
          <w:b/>
          <w:u w:val="single"/>
        </w:rPr>
        <w:t xml:space="preserve"> </w:t>
      </w:r>
      <w:r w:rsidR="0077071E" w:rsidRPr="00CE0150">
        <w:rPr>
          <w:b/>
          <w:u w:val="single"/>
        </w:rPr>
        <w:t xml:space="preserve">2024. gada </w:t>
      </w:r>
      <w:r w:rsidR="00AA30AA">
        <w:rPr>
          <w:b/>
          <w:u w:val="single"/>
        </w:rPr>
        <w:t>17. septembrim plkst. 16</w:t>
      </w:r>
      <w:r w:rsidR="00AA30AA">
        <w:rPr>
          <w:b/>
          <w:u w:val="single"/>
          <w:vertAlign w:val="superscript"/>
        </w:rPr>
        <w:t>30</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Sarakstarindkopa"/>
        <w:numPr>
          <w:ilvl w:val="0"/>
          <w:numId w:val="10"/>
        </w:numPr>
      </w:pPr>
      <w:r w:rsidRPr="0069464D">
        <w:t>nosūtot ieskanētu pa e-pastu (</w:t>
      </w:r>
      <w:hyperlink r:id="rId7" w:history="1">
        <w:r w:rsidR="00CF5F3E" w:rsidRPr="00E94E7D">
          <w:rPr>
            <w:rStyle w:val="Hipersaite"/>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ipersaite"/>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04814644" w:rsidR="00D4625B" w:rsidRDefault="00FC2236" w:rsidP="00D4625B">
      <w:pPr>
        <w:jc w:val="both"/>
      </w:pPr>
      <w:r>
        <w:t xml:space="preserve">Pielikumā: </w:t>
      </w:r>
      <w:r>
        <w:tab/>
        <w:t xml:space="preserve">1. </w:t>
      </w:r>
      <w:r w:rsidR="00D4625B">
        <w:t>Tehniskā specifikācija uz</w:t>
      </w:r>
      <w:r w:rsidR="008E16F2">
        <w:t xml:space="preserve"> </w:t>
      </w:r>
      <w:r w:rsidR="00AA30AA">
        <w:t>3</w:t>
      </w:r>
      <w:r w:rsidR="00D4625B">
        <w:t xml:space="preserve"> lap</w:t>
      </w:r>
      <w:r w:rsidR="008E16F2">
        <w:t>ām</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67CBC6F0" w:rsidR="00D4625B" w:rsidRDefault="00D4625B" w:rsidP="00D4625B">
      <w:pPr>
        <w:pStyle w:val="Sarakstarindkopa"/>
        <w:numPr>
          <w:ilvl w:val="0"/>
          <w:numId w:val="5"/>
        </w:numPr>
        <w:jc w:val="both"/>
      </w:pPr>
      <w:r>
        <w:t>Piedāvājuma veidlapa.</w:t>
      </w:r>
    </w:p>
    <w:p w14:paraId="0F9BE1B9" w14:textId="3C04EA83" w:rsidR="002400CF" w:rsidRDefault="002400CF" w:rsidP="00D4625B">
      <w:pPr>
        <w:pStyle w:val="Sarakstarindkopa"/>
        <w:numPr>
          <w:ilvl w:val="0"/>
          <w:numId w:val="5"/>
        </w:numPr>
        <w:jc w:val="both"/>
      </w:pPr>
      <w:r>
        <w:t>Finanšu piedāvājums.</w:t>
      </w:r>
    </w:p>
    <w:p w14:paraId="23A5818D" w14:textId="3235E305" w:rsidR="002400CF" w:rsidRDefault="002400CF" w:rsidP="002400CF">
      <w:pPr>
        <w:pStyle w:val="Sarakstarindkopa"/>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4244876A" w14:textId="77777777" w:rsidR="003C2C4C" w:rsidRPr="005658B7" w:rsidRDefault="003C2C4C" w:rsidP="003C2C4C">
      <w:pPr>
        <w:spacing w:line="360" w:lineRule="auto"/>
        <w:jc w:val="center"/>
      </w:pPr>
    </w:p>
    <w:p w14:paraId="5A0BBFED" w14:textId="5525E7B8" w:rsidR="003C2C4C" w:rsidRPr="005658B7" w:rsidRDefault="003C2C4C" w:rsidP="003C2C4C">
      <w:pPr>
        <w:spacing w:before="120"/>
        <w:jc w:val="center"/>
      </w:pPr>
      <w:r w:rsidRPr="005658B7">
        <w:lastRenderedPageBreak/>
        <w:t xml:space="preserve">Iepirkuma “SALACGRĪVAS VIDUSSKOLAS </w:t>
      </w:r>
      <w:r w:rsidR="006F2D50">
        <w:t xml:space="preserve"> KOPĒTĀJA </w:t>
      </w:r>
      <w:r w:rsidRPr="005658B7">
        <w:t xml:space="preserve"> IEGĀDE UN UZSTĀDĪŠANA</w:t>
      </w:r>
    </w:p>
    <w:p w14:paraId="0FCEDFCF" w14:textId="77777777" w:rsidR="003C2C4C" w:rsidRPr="00B97BEA" w:rsidRDefault="003C2C4C" w:rsidP="003C2C4C">
      <w:pPr>
        <w:spacing w:before="120"/>
        <w:rPr>
          <w:b/>
          <w:sz w:val="28"/>
          <w:szCs w:val="28"/>
        </w:rPr>
      </w:pPr>
    </w:p>
    <w:p w14:paraId="0E6CD395" w14:textId="77777777" w:rsidR="003C2C4C" w:rsidRPr="00345D68" w:rsidRDefault="003C2C4C" w:rsidP="003C2C4C">
      <w:pPr>
        <w:jc w:val="center"/>
        <w:rPr>
          <w:b/>
        </w:rPr>
      </w:pPr>
      <w:r w:rsidRPr="00345D68">
        <w:rPr>
          <w:b/>
        </w:rPr>
        <w:t>TEHNISKĀ  SPECIFIKĀCIJA</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237"/>
      </w:tblGrid>
      <w:tr w:rsidR="003C2C4C" w:rsidRPr="0080343C" w14:paraId="0782C1F0" w14:textId="77777777" w:rsidTr="008E16F2">
        <w:trPr>
          <w:trHeight w:val="264"/>
        </w:trPr>
        <w:tc>
          <w:tcPr>
            <w:tcW w:w="3119" w:type="dxa"/>
            <w:tcBorders>
              <w:top w:val="single" w:sz="4" w:space="0" w:color="000000"/>
              <w:left w:val="single" w:sz="4" w:space="0" w:color="000000"/>
              <w:bottom w:val="single" w:sz="4" w:space="0" w:color="000000"/>
              <w:right w:val="single" w:sz="4" w:space="0" w:color="000000"/>
            </w:tcBorders>
            <w:vAlign w:val="center"/>
          </w:tcPr>
          <w:p w14:paraId="6D2880A5" w14:textId="77777777" w:rsidR="003C2C4C" w:rsidRDefault="003C2C4C" w:rsidP="00733B72">
            <w:pPr>
              <w:spacing w:line="256" w:lineRule="auto"/>
              <w:ind w:hanging="2"/>
              <w:jc w:val="center"/>
              <w:rPr>
                <w:color w:val="000000"/>
              </w:rPr>
            </w:pPr>
            <w:bookmarkStart w:id="0" w:name="_Hlk64532719"/>
          </w:p>
          <w:p w14:paraId="45DC1F78" w14:textId="77777777" w:rsidR="003C2C4C" w:rsidRDefault="003C2C4C" w:rsidP="00733B72">
            <w:pPr>
              <w:spacing w:line="256" w:lineRule="auto"/>
              <w:ind w:hanging="2"/>
              <w:jc w:val="center"/>
              <w:rPr>
                <w:color w:val="000000"/>
              </w:rPr>
            </w:pPr>
            <w:bookmarkStart w:id="1" w:name="_Toc64476349"/>
            <w:r>
              <w:rPr>
                <w:b/>
                <w:color w:val="000000"/>
              </w:rPr>
              <w:t>Funkcionalitāte</w:t>
            </w:r>
            <w:bookmarkEnd w:id="1"/>
          </w:p>
          <w:p w14:paraId="28B01D3B" w14:textId="77777777" w:rsidR="003C2C4C" w:rsidRDefault="003C2C4C" w:rsidP="00733B72">
            <w:pPr>
              <w:spacing w:line="256" w:lineRule="auto"/>
              <w:ind w:hanging="2"/>
              <w:jc w:val="center"/>
              <w:rPr>
                <w:color w:val="000000"/>
              </w:rPr>
            </w:pP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075E23B9" w14:textId="77777777" w:rsidR="003C2C4C" w:rsidRDefault="003C2C4C" w:rsidP="00733B72">
            <w:pPr>
              <w:spacing w:line="256" w:lineRule="auto"/>
              <w:ind w:hanging="2"/>
              <w:jc w:val="center"/>
              <w:rPr>
                <w:color w:val="000000"/>
              </w:rPr>
            </w:pPr>
            <w:bookmarkStart w:id="2" w:name="_Toc64476350"/>
            <w:r>
              <w:rPr>
                <w:b/>
                <w:color w:val="000000"/>
              </w:rPr>
              <w:t>Tehniskā specifikācija</w:t>
            </w:r>
            <w:bookmarkEnd w:id="2"/>
          </w:p>
          <w:p w14:paraId="418D2807" w14:textId="77777777" w:rsidR="003C2C4C" w:rsidRDefault="003C2C4C" w:rsidP="00733B72">
            <w:pPr>
              <w:spacing w:line="256" w:lineRule="auto"/>
              <w:ind w:hanging="2"/>
              <w:jc w:val="center"/>
              <w:rPr>
                <w:color w:val="000000"/>
              </w:rPr>
            </w:pPr>
            <w:bookmarkStart w:id="3" w:name="_Toc64476351"/>
            <w:r>
              <w:rPr>
                <w:color w:val="000000"/>
              </w:rPr>
              <w:t>(Pasūtītāja prasības Pretendentam)</w:t>
            </w:r>
            <w:bookmarkEnd w:id="3"/>
          </w:p>
        </w:tc>
      </w:tr>
      <w:tr w:rsidR="003C2C4C" w:rsidRPr="0080343C" w14:paraId="20383D4C" w14:textId="77777777" w:rsidTr="008E16F2">
        <w:trPr>
          <w:trHeight w:val="264"/>
        </w:trPr>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E56D1C7" w14:textId="17E49CBF" w:rsidR="003C2C4C" w:rsidRDefault="00F05B73" w:rsidP="008E16F2">
            <w:pPr>
              <w:spacing w:line="256" w:lineRule="auto"/>
              <w:ind w:hanging="2"/>
              <w:jc w:val="center"/>
              <w:rPr>
                <w:color w:val="000000"/>
              </w:rPr>
            </w:pPr>
            <w:r>
              <w:t>Daudzfunkcionāls mono lāzera kopētājs – apraksts:</w:t>
            </w:r>
          </w:p>
        </w:tc>
        <w:tc>
          <w:tcPr>
            <w:tcW w:w="6237" w:type="dxa"/>
            <w:tcBorders>
              <w:top w:val="single" w:sz="4" w:space="0" w:color="000000"/>
              <w:left w:val="single" w:sz="4" w:space="0" w:color="000000"/>
              <w:bottom w:val="single" w:sz="4" w:space="0" w:color="000000"/>
              <w:right w:val="nil"/>
            </w:tcBorders>
            <w:shd w:val="clear" w:color="auto" w:fill="E7E6E6" w:themeFill="background2"/>
            <w:vAlign w:val="center"/>
          </w:tcPr>
          <w:p w14:paraId="23BAA4F9" w14:textId="77777777" w:rsidR="003C2C4C" w:rsidRDefault="003C2C4C" w:rsidP="008E16F2">
            <w:pPr>
              <w:spacing w:line="256" w:lineRule="auto"/>
              <w:ind w:hanging="2"/>
              <w:jc w:val="center"/>
              <w:rPr>
                <w:color w:val="000000"/>
              </w:rPr>
            </w:pPr>
          </w:p>
        </w:tc>
      </w:tr>
      <w:tr w:rsidR="003C2C4C" w:rsidRPr="0080343C" w14:paraId="0B692A8F"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vAlign w:val="center"/>
          </w:tcPr>
          <w:p w14:paraId="0CC57D65" w14:textId="20108CF0" w:rsidR="003C2C4C" w:rsidRDefault="00F05B73" w:rsidP="00733B72">
            <w:pPr>
              <w:spacing w:line="256" w:lineRule="auto"/>
              <w:ind w:hanging="2"/>
              <w:rPr>
                <w:color w:val="000000"/>
              </w:rPr>
            </w:pPr>
            <w:bookmarkStart w:id="4" w:name="_Toc64476361"/>
            <w:r>
              <w:rPr>
                <w:color w:val="000000"/>
              </w:rPr>
              <w:t xml:space="preserve">Kopētāja </w:t>
            </w:r>
            <w:r w:rsidR="003C2C4C">
              <w:rPr>
                <w:color w:val="000000"/>
              </w:rPr>
              <w:t>funkcionālās prasības</w:t>
            </w:r>
            <w:bookmarkEnd w:id="4"/>
            <w:r w:rsidR="003C2C4C">
              <w:rPr>
                <w:color w:val="000000"/>
              </w:rPr>
              <w:t xml:space="preserve"> </w:t>
            </w:r>
          </w:p>
          <w:p w14:paraId="0F684EC1" w14:textId="77777777" w:rsidR="003C2C4C" w:rsidRDefault="003C2C4C" w:rsidP="00733B72">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19F5C035" w14:textId="77777777" w:rsidR="008E16F2" w:rsidRDefault="008E16F2" w:rsidP="008E16F2">
            <w:pPr>
              <w:spacing w:line="256" w:lineRule="auto"/>
              <w:ind w:hanging="2"/>
              <w:rPr>
                <w:color w:val="000000"/>
              </w:rPr>
            </w:pPr>
            <w:r>
              <w:rPr>
                <w:color w:val="000000"/>
              </w:rPr>
              <w:t>Modelis:</w:t>
            </w:r>
            <w:r>
              <w:rPr>
                <w:b/>
                <w:color w:val="000000"/>
              </w:rPr>
              <w:t xml:space="preserve"> (</w:t>
            </w:r>
            <w:r>
              <w:rPr>
                <w:color w:val="000000"/>
              </w:rPr>
              <w:t>norādīt ražotāju, ražotāja kodu, modeli, saiti uz ražotāja mājas lapu, kur redzams modeļa attēls un apraksts (ja iespējams)</w:t>
            </w:r>
          </w:p>
          <w:p w14:paraId="2FA20B65" w14:textId="77777777" w:rsidR="003C2C4C" w:rsidRDefault="003C2C4C" w:rsidP="00733B72">
            <w:pPr>
              <w:spacing w:line="256" w:lineRule="auto"/>
              <w:ind w:hanging="2"/>
              <w:rPr>
                <w:color w:val="000000"/>
              </w:rPr>
            </w:pPr>
          </w:p>
        </w:tc>
      </w:tr>
      <w:tr w:rsidR="003C2C4C" w:rsidRPr="0080343C" w14:paraId="6635D78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C92605A" w14:textId="08F075DE" w:rsidR="003C2C4C" w:rsidRDefault="00F05B73" w:rsidP="00733B72">
            <w:pPr>
              <w:spacing w:line="256" w:lineRule="auto"/>
              <w:ind w:hanging="2"/>
              <w:rPr>
                <w:color w:val="000000"/>
              </w:rPr>
            </w:pPr>
            <w:r>
              <w:rPr>
                <w:color w:val="000000"/>
              </w:rPr>
              <w:t>Kopētāja tips</w:t>
            </w:r>
            <w:r w:rsidR="003C2C4C">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14:paraId="76874392" w14:textId="2D79773F" w:rsidR="003C2C4C" w:rsidRDefault="00F05B73" w:rsidP="00733B72">
            <w:pPr>
              <w:spacing w:line="256" w:lineRule="auto"/>
              <w:ind w:hanging="2"/>
              <w:rPr>
                <w:color w:val="000000"/>
              </w:rPr>
            </w:pPr>
            <w:r>
              <w:rPr>
                <w:color w:val="000000"/>
              </w:rPr>
              <w:t>Daudzfunkcionāls mono lāzera kopētājs</w:t>
            </w:r>
          </w:p>
          <w:p w14:paraId="3E3820F0" w14:textId="77777777" w:rsidR="003C2C4C" w:rsidRDefault="003C2C4C" w:rsidP="00733B72">
            <w:pPr>
              <w:spacing w:line="256" w:lineRule="auto"/>
              <w:ind w:hanging="2"/>
              <w:rPr>
                <w:color w:val="000000"/>
              </w:rPr>
            </w:pPr>
            <w:bookmarkStart w:id="5" w:name="_Toc64476366"/>
            <w:r>
              <w:rPr>
                <w:color w:val="FF0000"/>
              </w:rPr>
              <w:t>*</w:t>
            </w:r>
            <w:bookmarkEnd w:id="5"/>
          </w:p>
        </w:tc>
      </w:tr>
      <w:tr w:rsidR="003C2C4C" w:rsidRPr="0080343C" w14:paraId="2ADFB947"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A9B55C0" w14:textId="61577405" w:rsidR="003C2C4C" w:rsidRDefault="00F05B73" w:rsidP="00733B72">
            <w:pPr>
              <w:spacing w:line="256" w:lineRule="auto"/>
              <w:ind w:hanging="2"/>
              <w:rPr>
                <w:color w:val="000000"/>
              </w:rPr>
            </w:pPr>
            <w:r>
              <w:rPr>
                <w:color w:val="000000"/>
              </w:rPr>
              <w:t>Funkcijas</w:t>
            </w:r>
          </w:p>
        </w:tc>
        <w:tc>
          <w:tcPr>
            <w:tcW w:w="6237" w:type="dxa"/>
            <w:tcBorders>
              <w:top w:val="single" w:sz="4" w:space="0" w:color="000000"/>
              <w:left w:val="single" w:sz="4" w:space="0" w:color="000000"/>
              <w:bottom w:val="single" w:sz="4" w:space="0" w:color="000000"/>
              <w:right w:val="single" w:sz="4" w:space="0" w:color="000000"/>
            </w:tcBorders>
            <w:hideMark/>
          </w:tcPr>
          <w:p w14:paraId="7435878E" w14:textId="686BC7CC" w:rsidR="003C2C4C" w:rsidRDefault="00F05B73" w:rsidP="00733B72">
            <w:pPr>
              <w:spacing w:line="256" w:lineRule="auto"/>
              <w:ind w:hanging="2"/>
              <w:rPr>
                <w:color w:val="FF0000"/>
                <w:vertAlign w:val="superscript"/>
              </w:rPr>
            </w:pPr>
            <w:r>
              <w:rPr>
                <w:color w:val="000000"/>
              </w:rPr>
              <w:t>Kopēt, drukāt, skenēt</w:t>
            </w:r>
          </w:p>
          <w:p w14:paraId="449E4680" w14:textId="77777777" w:rsidR="003C2C4C" w:rsidRDefault="003C2C4C" w:rsidP="00733B72">
            <w:pPr>
              <w:spacing w:line="256" w:lineRule="auto"/>
              <w:ind w:hanging="2"/>
              <w:rPr>
                <w:color w:val="000000"/>
              </w:rPr>
            </w:pPr>
            <w:bookmarkStart w:id="6" w:name="_Toc64476369"/>
            <w:r>
              <w:rPr>
                <w:color w:val="FF0000"/>
              </w:rPr>
              <w:t>*</w:t>
            </w:r>
            <w:bookmarkEnd w:id="6"/>
          </w:p>
        </w:tc>
      </w:tr>
      <w:tr w:rsidR="003C2C4C" w:rsidRPr="0080343C" w14:paraId="7A8346BD"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3D3B22E" w14:textId="2D597E53" w:rsidR="003C2C4C" w:rsidRDefault="00F05B73" w:rsidP="00F05B73">
            <w:pPr>
              <w:spacing w:line="256" w:lineRule="auto"/>
              <w:ind w:hanging="2"/>
              <w:rPr>
                <w:color w:val="000000"/>
              </w:rPr>
            </w:pPr>
            <w:r>
              <w:rPr>
                <w:color w:val="000000"/>
              </w:rPr>
              <w:t>Krāsu izvade</w:t>
            </w:r>
          </w:p>
        </w:tc>
        <w:tc>
          <w:tcPr>
            <w:tcW w:w="6237" w:type="dxa"/>
            <w:tcBorders>
              <w:top w:val="single" w:sz="4" w:space="0" w:color="000000"/>
              <w:left w:val="single" w:sz="4" w:space="0" w:color="000000"/>
              <w:bottom w:val="single" w:sz="4" w:space="0" w:color="000000"/>
              <w:right w:val="single" w:sz="4" w:space="0" w:color="000000"/>
            </w:tcBorders>
            <w:hideMark/>
          </w:tcPr>
          <w:p w14:paraId="5D24ECB9" w14:textId="662E7FAA" w:rsidR="003C2C4C" w:rsidRPr="00F05B73" w:rsidRDefault="003C2C4C" w:rsidP="00733B72">
            <w:pPr>
              <w:spacing w:line="256" w:lineRule="auto"/>
              <w:ind w:hanging="2"/>
            </w:pPr>
            <w:bookmarkStart w:id="7" w:name="_Toc64476372"/>
            <w:r>
              <w:rPr>
                <w:color w:val="FF0000"/>
              </w:rPr>
              <w:t>*</w:t>
            </w:r>
            <w:bookmarkEnd w:id="7"/>
            <w:r w:rsidR="00F05B73" w:rsidRPr="00F05B73">
              <w:t>Melnbalts</w:t>
            </w:r>
          </w:p>
        </w:tc>
      </w:tr>
      <w:tr w:rsidR="003C2C4C" w:rsidRPr="0080343C" w14:paraId="09C91A80" w14:textId="77777777" w:rsidTr="00F05B73">
        <w:trPr>
          <w:trHeight w:val="266"/>
        </w:trPr>
        <w:tc>
          <w:tcPr>
            <w:tcW w:w="3119" w:type="dxa"/>
            <w:tcBorders>
              <w:top w:val="single" w:sz="4" w:space="0" w:color="000000"/>
              <w:left w:val="single" w:sz="4" w:space="0" w:color="000000"/>
              <w:bottom w:val="single" w:sz="4" w:space="0" w:color="auto"/>
              <w:right w:val="single" w:sz="4" w:space="0" w:color="000000"/>
            </w:tcBorders>
            <w:hideMark/>
          </w:tcPr>
          <w:p w14:paraId="193DBB9F" w14:textId="7E5A94FE" w:rsidR="00F05B73" w:rsidRPr="00EE2F7C" w:rsidRDefault="00F05B73" w:rsidP="00733B72">
            <w:pPr>
              <w:spacing w:line="256" w:lineRule="auto"/>
              <w:ind w:hanging="2"/>
              <w:rPr>
                <w:b/>
                <w:color w:val="000000"/>
              </w:rPr>
            </w:pPr>
            <w:r w:rsidRPr="00EE2F7C">
              <w:rPr>
                <w:b/>
                <w:color w:val="000000"/>
              </w:rPr>
              <w:t>Drukas veiktspēja</w:t>
            </w:r>
          </w:p>
        </w:tc>
        <w:tc>
          <w:tcPr>
            <w:tcW w:w="6237" w:type="dxa"/>
            <w:tcBorders>
              <w:top w:val="single" w:sz="4" w:space="0" w:color="000000"/>
              <w:left w:val="single" w:sz="4" w:space="0" w:color="000000"/>
              <w:bottom w:val="single" w:sz="4" w:space="0" w:color="auto"/>
              <w:right w:val="single" w:sz="4" w:space="0" w:color="000000"/>
            </w:tcBorders>
            <w:hideMark/>
          </w:tcPr>
          <w:p w14:paraId="4D590EEB" w14:textId="08FA8551" w:rsidR="003C2C4C" w:rsidRDefault="003C2C4C" w:rsidP="00733B72">
            <w:pPr>
              <w:spacing w:line="256" w:lineRule="auto"/>
              <w:ind w:hanging="2"/>
              <w:rPr>
                <w:color w:val="000000"/>
              </w:rPr>
            </w:pPr>
          </w:p>
        </w:tc>
      </w:tr>
      <w:tr w:rsidR="00F05B73" w:rsidRPr="0080343C" w14:paraId="0E2E1263" w14:textId="77777777" w:rsidTr="00F05B73">
        <w:trPr>
          <w:trHeight w:val="315"/>
        </w:trPr>
        <w:tc>
          <w:tcPr>
            <w:tcW w:w="3119" w:type="dxa"/>
            <w:tcBorders>
              <w:top w:val="single" w:sz="4" w:space="0" w:color="auto"/>
              <w:left w:val="single" w:sz="4" w:space="0" w:color="000000"/>
              <w:bottom w:val="single" w:sz="4" w:space="0" w:color="000000"/>
              <w:right w:val="single" w:sz="4" w:space="0" w:color="000000"/>
            </w:tcBorders>
          </w:tcPr>
          <w:p w14:paraId="486C9822" w14:textId="6C31DD5E" w:rsidR="00F05B73" w:rsidRPr="00F05B73" w:rsidRDefault="00F05B73" w:rsidP="00F05B73">
            <w:pPr>
              <w:pStyle w:val="Sarakstarindkopa"/>
              <w:numPr>
                <w:ilvl w:val="0"/>
                <w:numId w:val="16"/>
              </w:numPr>
              <w:spacing w:line="256" w:lineRule="auto"/>
              <w:rPr>
                <w:color w:val="000000"/>
              </w:rPr>
            </w:pPr>
            <w:r>
              <w:rPr>
                <w:color w:val="000000"/>
              </w:rPr>
              <w:t>Drukas tehnoloģija</w:t>
            </w:r>
          </w:p>
        </w:tc>
        <w:tc>
          <w:tcPr>
            <w:tcW w:w="6237" w:type="dxa"/>
            <w:tcBorders>
              <w:top w:val="single" w:sz="4" w:space="0" w:color="auto"/>
              <w:left w:val="single" w:sz="4" w:space="0" w:color="000000"/>
              <w:bottom w:val="single" w:sz="4" w:space="0" w:color="000000"/>
              <w:right w:val="single" w:sz="4" w:space="0" w:color="000000"/>
            </w:tcBorders>
          </w:tcPr>
          <w:p w14:paraId="2E83EED9" w14:textId="77777777" w:rsidR="00F05B73" w:rsidRDefault="00F05B73" w:rsidP="00F05B73">
            <w:pPr>
              <w:spacing w:line="256" w:lineRule="auto"/>
              <w:rPr>
                <w:color w:val="FF0000"/>
              </w:rPr>
            </w:pPr>
            <w:r w:rsidRPr="00F05B73">
              <w:t>Lāzers</w:t>
            </w:r>
          </w:p>
          <w:p w14:paraId="091538BB" w14:textId="5AB9057E" w:rsidR="00F05B73" w:rsidRPr="00F05B73" w:rsidRDefault="00F05B73" w:rsidP="00F05B73">
            <w:pPr>
              <w:spacing w:line="256" w:lineRule="auto"/>
              <w:rPr>
                <w:color w:val="FF0000"/>
              </w:rPr>
            </w:pPr>
            <w:r>
              <w:rPr>
                <w:color w:val="FF0000"/>
              </w:rPr>
              <w:t>*</w:t>
            </w:r>
          </w:p>
        </w:tc>
      </w:tr>
      <w:tr w:rsidR="003C2C4C" w:rsidRPr="0080343C" w14:paraId="2AFEDC2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30A59AD" w14:textId="018C37DF" w:rsidR="003C2C4C" w:rsidRPr="00EE2F7C" w:rsidRDefault="00EE2F7C" w:rsidP="00EE2F7C">
            <w:pPr>
              <w:pStyle w:val="Sarakstarindkopa"/>
              <w:numPr>
                <w:ilvl w:val="0"/>
                <w:numId w:val="16"/>
              </w:numPr>
              <w:spacing w:line="256" w:lineRule="auto"/>
              <w:rPr>
                <w:color w:val="000000"/>
              </w:rPr>
            </w:pPr>
            <w:r>
              <w:rPr>
                <w:color w:val="000000"/>
              </w:rPr>
              <w:t>Drukas ātrums</w:t>
            </w:r>
          </w:p>
        </w:tc>
        <w:tc>
          <w:tcPr>
            <w:tcW w:w="6237" w:type="dxa"/>
            <w:tcBorders>
              <w:top w:val="single" w:sz="4" w:space="0" w:color="000000"/>
              <w:left w:val="single" w:sz="4" w:space="0" w:color="000000"/>
              <w:bottom w:val="single" w:sz="4" w:space="0" w:color="000000"/>
              <w:right w:val="single" w:sz="4" w:space="0" w:color="000000"/>
            </w:tcBorders>
            <w:hideMark/>
          </w:tcPr>
          <w:p w14:paraId="572C23FF" w14:textId="77777777" w:rsidR="003C2C4C" w:rsidRDefault="00EE2F7C" w:rsidP="00F05B73">
            <w:pPr>
              <w:spacing w:line="256" w:lineRule="auto"/>
              <w:ind w:hanging="2"/>
              <w:rPr>
                <w:color w:val="000000"/>
              </w:rPr>
            </w:pPr>
            <w:r>
              <w:rPr>
                <w:color w:val="000000"/>
              </w:rPr>
              <w:t>45 pp  (A4)</w:t>
            </w:r>
          </w:p>
          <w:p w14:paraId="1F5D7DDC" w14:textId="271DEE8A" w:rsidR="00EE2F7C" w:rsidRPr="00EE2F7C" w:rsidRDefault="00EE2F7C" w:rsidP="00F05B73">
            <w:pPr>
              <w:spacing w:line="256" w:lineRule="auto"/>
              <w:ind w:hanging="2"/>
              <w:rPr>
                <w:color w:val="FF0000"/>
              </w:rPr>
            </w:pPr>
            <w:r>
              <w:rPr>
                <w:color w:val="FF0000"/>
              </w:rPr>
              <w:t>*</w:t>
            </w:r>
          </w:p>
        </w:tc>
      </w:tr>
      <w:tr w:rsidR="003C2C4C" w:rsidRPr="0080343C" w14:paraId="4C66E94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E5024C7" w14:textId="6E4B17C3" w:rsidR="003C2C4C" w:rsidRPr="00EE2F7C" w:rsidRDefault="00EE2F7C" w:rsidP="00EE2F7C">
            <w:pPr>
              <w:pStyle w:val="Sarakstarindkopa"/>
              <w:numPr>
                <w:ilvl w:val="0"/>
                <w:numId w:val="16"/>
              </w:numPr>
              <w:spacing w:line="256" w:lineRule="auto"/>
              <w:rPr>
                <w:color w:val="000000"/>
              </w:rPr>
            </w:pPr>
            <w:r>
              <w:rPr>
                <w:color w:val="000000"/>
              </w:rPr>
              <w:t>Drukas ātrums (A4)</w:t>
            </w:r>
          </w:p>
        </w:tc>
        <w:tc>
          <w:tcPr>
            <w:tcW w:w="6237" w:type="dxa"/>
            <w:tcBorders>
              <w:top w:val="single" w:sz="4" w:space="0" w:color="000000"/>
              <w:left w:val="single" w:sz="4" w:space="0" w:color="000000"/>
              <w:bottom w:val="single" w:sz="4" w:space="0" w:color="000000"/>
              <w:right w:val="single" w:sz="4" w:space="0" w:color="000000"/>
            </w:tcBorders>
          </w:tcPr>
          <w:p w14:paraId="339F95A6" w14:textId="6BA0CBA5" w:rsidR="003C2C4C" w:rsidRDefault="00EE2F7C" w:rsidP="00733B72">
            <w:pPr>
              <w:spacing w:line="256" w:lineRule="auto"/>
              <w:ind w:hanging="2"/>
              <w:rPr>
                <w:color w:val="000000"/>
              </w:rPr>
            </w:pPr>
            <w:r>
              <w:rPr>
                <w:color w:val="000000"/>
              </w:rPr>
              <w:t>45 ppm</w:t>
            </w:r>
          </w:p>
          <w:p w14:paraId="0C3CD35B" w14:textId="77777777" w:rsidR="003C2C4C" w:rsidRDefault="003C2C4C" w:rsidP="00733B72">
            <w:pPr>
              <w:spacing w:line="256" w:lineRule="auto"/>
              <w:ind w:hanging="2"/>
              <w:rPr>
                <w:color w:val="000000"/>
              </w:rPr>
            </w:pPr>
            <w:r>
              <w:rPr>
                <w:color w:val="FF0000"/>
              </w:rPr>
              <w:t>*</w:t>
            </w:r>
          </w:p>
        </w:tc>
      </w:tr>
      <w:tr w:rsidR="003C2C4C" w:rsidRPr="0080343C" w14:paraId="23B0527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2310D63D" w14:textId="25BEDB3E" w:rsidR="003C2C4C" w:rsidRPr="00EE2F7C" w:rsidRDefault="00EE2F7C" w:rsidP="00EE2F7C">
            <w:pPr>
              <w:pStyle w:val="Sarakstarindkopa"/>
              <w:numPr>
                <w:ilvl w:val="0"/>
                <w:numId w:val="16"/>
              </w:numPr>
              <w:spacing w:line="256" w:lineRule="auto"/>
              <w:rPr>
                <w:color w:val="000000"/>
              </w:rPr>
            </w:pPr>
            <w:r>
              <w:rPr>
                <w:color w:val="000000"/>
              </w:rPr>
              <w:t>Drukas izšķirtspēja (pikseļi)</w:t>
            </w:r>
          </w:p>
        </w:tc>
        <w:tc>
          <w:tcPr>
            <w:tcW w:w="6237" w:type="dxa"/>
            <w:tcBorders>
              <w:top w:val="single" w:sz="4" w:space="0" w:color="000000"/>
              <w:left w:val="single" w:sz="4" w:space="0" w:color="000000"/>
              <w:bottom w:val="single" w:sz="4" w:space="0" w:color="000000"/>
              <w:right w:val="single" w:sz="4" w:space="0" w:color="000000"/>
            </w:tcBorders>
          </w:tcPr>
          <w:p w14:paraId="57F79C87" w14:textId="4D8F808E" w:rsidR="003C2C4C" w:rsidRDefault="00EE2F7C" w:rsidP="00733B72">
            <w:pPr>
              <w:spacing w:line="256" w:lineRule="auto"/>
              <w:ind w:hanging="2"/>
              <w:rPr>
                <w:color w:val="000000"/>
              </w:rPr>
            </w:pPr>
            <w:r>
              <w:rPr>
                <w:color w:val="000000"/>
              </w:rPr>
              <w:t>1200x1200 dpi (2biti), 600x600 dpi (5biti)</w:t>
            </w:r>
          </w:p>
          <w:p w14:paraId="513CD3FD" w14:textId="77777777" w:rsidR="003C2C4C" w:rsidRDefault="003C2C4C" w:rsidP="00733B72">
            <w:pPr>
              <w:spacing w:line="256" w:lineRule="auto"/>
              <w:ind w:hanging="2"/>
              <w:rPr>
                <w:color w:val="000000"/>
              </w:rPr>
            </w:pPr>
            <w:r>
              <w:rPr>
                <w:color w:val="FF0000"/>
              </w:rPr>
              <w:t>*</w:t>
            </w:r>
          </w:p>
        </w:tc>
      </w:tr>
      <w:tr w:rsidR="003C2C4C" w:rsidRPr="0080343C" w14:paraId="2B0EFD5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E5773B8" w14:textId="043EF3E3" w:rsidR="003C2C4C" w:rsidRPr="00EE2F7C" w:rsidRDefault="00EE2F7C" w:rsidP="00733B72">
            <w:pPr>
              <w:spacing w:line="256" w:lineRule="auto"/>
              <w:ind w:hanging="2"/>
              <w:rPr>
                <w:b/>
                <w:color w:val="000000"/>
              </w:rPr>
            </w:pPr>
            <w:r w:rsidRPr="00EE2F7C">
              <w:rPr>
                <w:b/>
                <w:color w:val="000000"/>
              </w:rPr>
              <w:t>Kopēšanas veiktspēja</w:t>
            </w:r>
          </w:p>
        </w:tc>
        <w:tc>
          <w:tcPr>
            <w:tcW w:w="6237" w:type="dxa"/>
            <w:tcBorders>
              <w:top w:val="single" w:sz="4" w:space="0" w:color="000000"/>
              <w:left w:val="single" w:sz="4" w:space="0" w:color="000000"/>
              <w:bottom w:val="single" w:sz="4" w:space="0" w:color="000000"/>
              <w:right w:val="single" w:sz="4" w:space="0" w:color="000000"/>
            </w:tcBorders>
          </w:tcPr>
          <w:p w14:paraId="49B92360" w14:textId="67F2E3F9" w:rsidR="003C2C4C" w:rsidRDefault="003C2C4C" w:rsidP="00733B72">
            <w:pPr>
              <w:spacing w:line="256" w:lineRule="auto"/>
              <w:ind w:hanging="2"/>
              <w:rPr>
                <w:color w:val="000000"/>
              </w:rPr>
            </w:pPr>
          </w:p>
        </w:tc>
      </w:tr>
      <w:tr w:rsidR="003C2C4C" w:rsidRPr="0080343C" w14:paraId="05FE922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7919A900" w14:textId="47212C31" w:rsidR="003C2C4C" w:rsidRPr="00EE2F7C" w:rsidRDefault="00EE2F7C" w:rsidP="00EE2F7C">
            <w:pPr>
              <w:pStyle w:val="Sarakstarindkopa"/>
              <w:numPr>
                <w:ilvl w:val="0"/>
                <w:numId w:val="16"/>
              </w:numPr>
              <w:spacing w:line="256" w:lineRule="auto"/>
              <w:rPr>
                <w:color w:val="000000"/>
              </w:rPr>
            </w:pPr>
            <w:r>
              <w:rPr>
                <w:color w:val="000000"/>
              </w:rPr>
              <w:t>Iesildīšanās laiks</w:t>
            </w:r>
          </w:p>
        </w:tc>
        <w:tc>
          <w:tcPr>
            <w:tcW w:w="6237" w:type="dxa"/>
            <w:tcBorders>
              <w:top w:val="single" w:sz="4" w:space="0" w:color="000000"/>
              <w:left w:val="single" w:sz="4" w:space="0" w:color="000000"/>
              <w:bottom w:val="single" w:sz="4" w:space="0" w:color="000000"/>
              <w:right w:val="single" w:sz="4" w:space="0" w:color="000000"/>
            </w:tcBorders>
          </w:tcPr>
          <w:p w14:paraId="68756041" w14:textId="5C0A21DD" w:rsidR="003C2C4C" w:rsidRDefault="00EE2F7C" w:rsidP="00733B72">
            <w:pPr>
              <w:spacing w:line="256" w:lineRule="auto"/>
              <w:ind w:hanging="2"/>
              <w:rPr>
                <w:color w:val="000000"/>
              </w:rPr>
            </w:pPr>
            <w:r>
              <w:rPr>
                <w:color w:val="000000"/>
              </w:rPr>
              <w:t>Apm. 20 sekundes (ieslēgts), mazāk nekā 20 sekundes (miega režīms un mazs ene</w:t>
            </w:r>
            <w:r w:rsidR="004029EB">
              <w:rPr>
                <w:color w:val="000000"/>
              </w:rPr>
              <w:t>r</w:t>
            </w:r>
            <w:r>
              <w:rPr>
                <w:color w:val="000000"/>
              </w:rPr>
              <w:t>ģijas patēriņš)</w:t>
            </w:r>
          </w:p>
          <w:p w14:paraId="79FA962B" w14:textId="77777777" w:rsidR="003C2C4C" w:rsidRDefault="003C2C4C" w:rsidP="00733B72">
            <w:pPr>
              <w:spacing w:line="256" w:lineRule="auto"/>
              <w:ind w:hanging="2"/>
              <w:rPr>
                <w:color w:val="000000"/>
              </w:rPr>
            </w:pPr>
            <w:bookmarkStart w:id="8" w:name="_Toc64476414"/>
            <w:r>
              <w:rPr>
                <w:color w:val="FF0000"/>
              </w:rPr>
              <w:t>*</w:t>
            </w:r>
            <w:bookmarkEnd w:id="8"/>
            <w:r>
              <w:rPr>
                <w:color w:val="000000"/>
              </w:rPr>
              <w:t xml:space="preserve"> </w:t>
            </w:r>
          </w:p>
        </w:tc>
      </w:tr>
      <w:tr w:rsidR="003C2C4C" w:rsidRPr="0080343C" w14:paraId="2B73B86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238A401" w14:textId="6BB71722" w:rsidR="003C2C4C" w:rsidRPr="00EE2F7C" w:rsidRDefault="00EE2F7C" w:rsidP="00EE2F7C">
            <w:pPr>
              <w:pStyle w:val="Sarakstarindkopa"/>
              <w:numPr>
                <w:ilvl w:val="0"/>
                <w:numId w:val="16"/>
              </w:numPr>
              <w:spacing w:line="256" w:lineRule="auto"/>
              <w:rPr>
                <w:color w:val="000000"/>
              </w:rPr>
            </w:pPr>
            <w:r>
              <w:rPr>
                <w:color w:val="000000"/>
              </w:rPr>
              <w:t>Pirmās lapas kopēšanas ātrums</w:t>
            </w:r>
          </w:p>
        </w:tc>
        <w:tc>
          <w:tcPr>
            <w:tcW w:w="6237" w:type="dxa"/>
            <w:tcBorders>
              <w:top w:val="single" w:sz="4" w:space="0" w:color="000000"/>
              <w:left w:val="single" w:sz="4" w:space="0" w:color="000000"/>
              <w:bottom w:val="single" w:sz="4" w:space="0" w:color="000000"/>
              <w:right w:val="single" w:sz="4" w:space="0" w:color="000000"/>
            </w:tcBorders>
          </w:tcPr>
          <w:p w14:paraId="21F86DB1" w14:textId="034996A7" w:rsidR="003C2C4C" w:rsidRPr="005D206D" w:rsidRDefault="00EE2F7C" w:rsidP="00733B72">
            <w:pPr>
              <w:spacing w:line="256" w:lineRule="auto"/>
              <w:ind w:hanging="2"/>
            </w:pPr>
            <w:r>
              <w:t>3,6 sek</w:t>
            </w:r>
          </w:p>
          <w:p w14:paraId="5294E309" w14:textId="77777777" w:rsidR="003C2C4C" w:rsidRDefault="003C2C4C" w:rsidP="00733B72">
            <w:pPr>
              <w:spacing w:line="256" w:lineRule="auto"/>
              <w:ind w:hanging="2"/>
              <w:rPr>
                <w:color w:val="000000"/>
              </w:rPr>
            </w:pPr>
            <w:bookmarkStart w:id="9" w:name="_Toc64476375"/>
            <w:r>
              <w:rPr>
                <w:color w:val="FF0000"/>
              </w:rPr>
              <w:t>*</w:t>
            </w:r>
            <w:bookmarkEnd w:id="9"/>
          </w:p>
        </w:tc>
      </w:tr>
      <w:tr w:rsidR="003C2C4C" w:rsidRPr="0080343C" w14:paraId="39590B4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175CD7E" w14:textId="659A812A" w:rsidR="003C2C4C" w:rsidRPr="00EE2F7C" w:rsidRDefault="00EE2F7C" w:rsidP="00EE2F7C">
            <w:pPr>
              <w:pStyle w:val="Sarakstarindkopa"/>
              <w:numPr>
                <w:ilvl w:val="0"/>
                <w:numId w:val="16"/>
              </w:numPr>
              <w:spacing w:line="256" w:lineRule="auto"/>
              <w:rPr>
                <w:color w:val="000000"/>
              </w:rPr>
            </w:pPr>
            <w:r>
              <w:rPr>
                <w:color w:val="000000"/>
              </w:rPr>
              <w:t>Kopēšanas process</w:t>
            </w:r>
          </w:p>
        </w:tc>
        <w:tc>
          <w:tcPr>
            <w:tcW w:w="6237" w:type="dxa"/>
            <w:tcBorders>
              <w:top w:val="single" w:sz="4" w:space="0" w:color="000000"/>
              <w:left w:val="single" w:sz="4" w:space="0" w:color="000000"/>
              <w:bottom w:val="single" w:sz="4" w:space="0" w:color="000000"/>
              <w:right w:val="single" w:sz="4" w:space="0" w:color="000000"/>
            </w:tcBorders>
          </w:tcPr>
          <w:p w14:paraId="6F59033B" w14:textId="499BC0E2" w:rsidR="003C2C4C" w:rsidRDefault="00EE2F7C" w:rsidP="00733B72">
            <w:pPr>
              <w:spacing w:line="256" w:lineRule="auto"/>
              <w:ind w:hanging="2"/>
              <w:rPr>
                <w:color w:val="000000"/>
              </w:rPr>
            </w:pPr>
            <w:r>
              <w:rPr>
                <w:color w:val="000000"/>
              </w:rPr>
              <w:t>Netiešā elektrostatiskā fotogrāfija /OPC/lāzerdruka/karsēšanas veltņa kausēšana</w:t>
            </w:r>
          </w:p>
          <w:p w14:paraId="44DDF1EF" w14:textId="77777777" w:rsidR="003C2C4C" w:rsidRDefault="003C2C4C" w:rsidP="00733B72">
            <w:pPr>
              <w:spacing w:line="256" w:lineRule="auto"/>
              <w:ind w:hanging="2"/>
              <w:rPr>
                <w:color w:val="000000"/>
              </w:rPr>
            </w:pPr>
            <w:bookmarkStart w:id="10" w:name="_Toc64476390"/>
            <w:r>
              <w:rPr>
                <w:color w:val="FF0000"/>
              </w:rPr>
              <w:t>*</w:t>
            </w:r>
            <w:bookmarkEnd w:id="10"/>
            <w:r>
              <w:rPr>
                <w:color w:val="FF0000"/>
              </w:rPr>
              <w:t xml:space="preserve"> </w:t>
            </w:r>
          </w:p>
        </w:tc>
      </w:tr>
      <w:tr w:rsidR="003C2C4C" w:rsidRPr="0080343C" w14:paraId="24FDAFA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812CD08" w14:textId="1FF85FC9" w:rsidR="003C2C4C" w:rsidRPr="00EE2F7C" w:rsidRDefault="00EE2F7C" w:rsidP="00EE2F7C">
            <w:pPr>
              <w:pStyle w:val="Sarakstarindkopa"/>
              <w:numPr>
                <w:ilvl w:val="0"/>
                <w:numId w:val="16"/>
              </w:numPr>
              <w:spacing w:line="256" w:lineRule="auto"/>
              <w:rPr>
                <w:color w:val="000000"/>
              </w:rPr>
            </w:pPr>
            <w:r>
              <w:rPr>
                <w:color w:val="000000"/>
              </w:rPr>
              <w:t>Kopēšanas ātrums</w:t>
            </w:r>
          </w:p>
        </w:tc>
        <w:tc>
          <w:tcPr>
            <w:tcW w:w="6237" w:type="dxa"/>
            <w:tcBorders>
              <w:top w:val="single" w:sz="4" w:space="0" w:color="000000"/>
              <w:left w:val="single" w:sz="4" w:space="0" w:color="000000"/>
              <w:bottom w:val="single" w:sz="4" w:space="0" w:color="000000"/>
              <w:right w:val="single" w:sz="4" w:space="0" w:color="000000"/>
            </w:tcBorders>
            <w:hideMark/>
          </w:tcPr>
          <w:p w14:paraId="745079C1" w14:textId="32C563D9" w:rsidR="003C2C4C" w:rsidRDefault="00EE2F7C" w:rsidP="00733B72">
            <w:pPr>
              <w:spacing w:line="256" w:lineRule="auto"/>
              <w:ind w:hanging="2"/>
              <w:rPr>
                <w:color w:val="FF0000"/>
              </w:rPr>
            </w:pPr>
            <w:r>
              <w:rPr>
                <w:color w:val="000000"/>
              </w:rPr>
              <w:t>45 ppm</w:t>
            </w:r>
          </w:p>
          <w:p w14:paraId="4E5BD6C0" w14:textId="77777777" w:rsidR="003C2C4C" w:rsidRDefault="003C2C4C" w:rsidP="00733B72">
            <w:pPr>
              <w:spacing w:line="256" w:lineRule="auto"/>
              <w:ind w:hanging="2"/>
              <w:rPr>
                <w:color w:val="000000"/>
              </w:rPr>
            </w:pPr>
            <w:bookmarkStart w:id="11" w:name="_Toc64476381"/>
            <w:r>
              <w:rPr>
                <w:color w:val="FF0000"/>
              </w:rPr>
              <w:t>*</w:t>
            </w:r>
            <w:bookmarkEnd w:id="11"/>
            <w:r>
              <w:rPr>
                <w:color w:val="000000"/>
              </w:rPr>
              <w:t xml:space="preserve"> </w:t>
            </w:r>
          </w:p>
        </w:tc>
      </w:tr>
      <w:tr w:rsidR="003C2C4C" w:rsidRPr="0080343C" w14:paraId="5B51893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3479160" w14:textId="3A15F68D" w:rsidR="003C2C4C" w:rsidRPr="00EE2F7C" w:rsidRDefault="00EE2F7C" w:rsidP="00EE2F7C">
            <w:pPr>
              <w:pStyle w:val="Sarakstarindkopa"/>
              <w:numPr>
                <w:ilvl w:val="0"/>
                <w:numId w:val="16"/>
              </w:numPr>
              <w:spacing w:line="256" w:lineRule="auto"/>
              <w:rPr>
                <w:color w:val="000000"/>
              </w:rPr>
            </w:pPr>
            <w:r>
              <w:rPr>
                <w:color w:val="000000"/>
              </w:rPr>
              <w:t>Kopēšanas izšķirtspēja (pikseļi)</w:t>
            </w:r>
          </w:p>
        </w:tc>
        <w:tc>
          <w:tcPr>
            <w:tcW w:w="6237" w:type="dxa"/>
            <w:tcBorders>
              <w:top w:val="single" w:sz="4" w:space="0" w:color="000000"/>
              <w:left w:val="single" w:sz="4" w:space="0" w:color="000000"/>
              <w:bottom w:val="single" w:sz="4" w:space="0" w:color="000000"/>
              <w:right w:val="single" w:sz="4" w:space="0" w:color="000000"/>
            </w:tcBorders>
            <w:hideMark/>
          </w:tcPr>
          <w:p w14:paraId="5BA0DA34" w14:textId="5E51A34D" w:rsidR="003C2C4C" w:rsidRDefault="00EE2F7C" w:rsidP="00733B72">
            <w:pPr>
              <w:spacing w:line="256" w:lineRule="auto"/>
              <w:ind w:hanging="2"/>
              <w:rPr>
                <w:color w:val="000000"/>
              </w:rPr>
            </w:pPr>
            <w:r>
              <w:rPr>
                <w:color w:val="000000"/>
              </w:rPr>
              <w:t>600x600 dpi</w:t>
            </w:r>
            <w:r w:rsidR="003C2C4C">
              <w:rPr>
                <w:color w:val="000000"/>
              </w:rPr>
              <w:br/>
            </w:r>
            <w:r w:rsidR="003C2C4C">
              <w:rPr>
                <w:color w:val="FF0000"/>
              </w:rPr>
              <w:t>*</w:t>
            </w:r>
          </w:p>
        </w:tc>
      </w:tr>
      <w:tr w:rsidR="003C2C4C" w:rsidRPr="0080343C" w14:paraId="7F15FF5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208EA33" w14:textId="7BE6E54A" w:rsidR="003C2C4C" w:rsidRPr="00EE2F7C" w:rsidRDefault="00EE2F7C" w:rsidP="00EE2F7C">
            <w:pPr>
              <w:pStyle w:val="Sarakstarindkopa"/>
              <w:numPr>
                <w:ilvl w:val="0"/>
                <w:numId w:val="16"/>
              </w:numPr>
              <w:spacing w:line="256" w:lineRule="auto"/>
              <w:rPr>
                <w:color w:val="000000"/>
              </w:rPr>
            </w:pPr>
            <w:r>
              <w:rPr>
                <w:color w:val="000000"/>
              </w:rPr>
              <w:t>Vairākas kopijas</w:t>
            </w:r>
          </w:p>
        </w:tc>
        <w:tc>
          <w:tcPr>
            <w:tcW w:w="6237" w:type="dxa"/>
            <w:tcBorders>
              <w:top w:val="single" w:sz="4" w:space="0" w:color="000000"/>
              <w:left w:val="single" w:sz="4" w:space="0" w:color="000000"/>
              <w:bottom w:val="single" w:sz="4" w:space="0" w:color="000000"/>
              <w:right w:val="single" w:sz="4" w:space="0" w:color="000000"/>
            </w:tcBorders>
            <w:hideMark/>
          </w:tcPr>
          <w:p w14:paraId="0B0D98B9" w14:textId="17B42D70" w:rsidR="003C2C4C" w:rsidRDefault="00EE2F7C" w:rsidP="00733B72">
            <w:pPr>
              <w:spacing w:line="256" w:lineRule="auto"/>
              <w:ind w:hanging="2"/>
              <w:rPr>
                <w:color w:val="000000"/>
              </w:rPr>
            </w:pPr>
            <w:r>
              <w:rPr>
                <w:color w:val="000000"/>
              </w:rPr>
              <w:t>Līdz 999 kopijām</w:t>
            </w:r>
          </w:p>
          <w:p w14:paraId="23A89DCB" w14:textId="77777777" w:rsidR="003C2C4C" w:rsidRDefault="003C2C4C" w:rsidP="00733B72">
            <w:pPr>
              <w:spacing w:line="256" w:lineRule="auto"/>
              <w:ind w:hanging="2"/>
              <w:rPr>
                <w:color w:val="000000"/>
              </w:rPr>
            </w:pPr>
            <w:bookmarkStart w:id="12" w:name="_Toc64476384"/>
            <w:r>
              <w:rPr>
                <w:color w:val="FF0000"/>
              </w:rPr>
              <w:t>*</w:t>
            </w:r>
            <w:bookmarkEnd w:id="12"/>
            <w:r>
              <w:rPr>
                <w:color w:val="FF0000"/>
              </w:rPr>
              <w:t xml:space="preserve"> </w:t>
            </w:r>
          </w:p>
        </w:tc>
      </w:tr>
      <w:tr w:rsidR="003C2C4C" w:rsidRPr="0080343C" w14:paraId="36758BD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9F1585E" w14:textId="6AF983E5" w:rsidR="003C2C4C" w:rsidRPr="00601A25" w:rsidRDefault="00EE2F7C" w:rsidP="00733B72">
            <w:pPr>
              <w:spacing w:line="256" w:lineRule="auto"/>
              <w:ind w:hanging="2"/>
              <w:rPr>
                <w:b/>
                <w:color w:val="000000"/>
              </w:rPr>
            </w:pPr>
            <w:r w:rsidRPr="00601A25">
              <w:rPr>
                <w:b/>
                <w:color w:val="000000"/>
              </w:rPr>
              <w:t>Skenēšanas veiktspēja</w:t>
            </w:r>
          </w:p>
        </w:tc>
        <w:tc>
          <w:tcPr>
            <w:tcW w:w="6237" w:type="dxa"/>
            <w:tcBorders>
              <w:top w:val="single" w:sz="4" w:space="0" w:color="000000"/>
              <w:left w:val="single" w:sz="4" w:space="0" w:color="000000"/>
              <w:bottom w:val="single" w:sz="4" w:space="0" w:color="000000"/>
              <w:right w:val="single" w:sz="4" w:space="0" w:color="000000"/>
            </w:tcBorders>
          </w:tcPr>
          <w:p w14:paraId="129EE3A0" w14:textId="763FCEF1" w:rsidR="003C2C4C" w:rsidRDefault="003C2C4C" w:rsidP="00733B72">
            <w:pPr>
              <w:spacing w:line="256" w:lineRule="auto"/>
              <w:ind w:hanging="2"/>
              <w:rPr>
                <w:color w:val="000000"/>
              </w:rPr>
            </w:pPr>
          </w:p>
        </w:tc>
      </w:tr>
      <w:tr w:rsidR="003C2C4C" w:rsidRPr="0080343C" w14:paraId="4A3E71F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56826915" w14:textId="4E67748B" w:rsidR="003C2C4C" w:rsidRPr="00601A25" w:rsidRDefault="00601A25" w:rsidP="00601A25">
            <w:pPr>
              <w:pStyle w:val="Sarakstarindkopa"/>
              <w:numPr>
                <w:ilvl w:val="0"/>
                <w:numId w:val="16"/>
              </w:numPr>
              <w:spacing w:line="256" w:lineRule="auto"/>
              <w:rPr>
                <w:color w:val="000000"/>
              </w:rPr>
            </w:pPr>
            <w:r>
              <w:rPr>
                <w:color w:val="000000"/>
              </w:rPr>
              <w:t>Skenēšanas režīmi</w:t>
            </w:r>
          </w:p>
        </w:tc>
        <w:tc>
          <w:tcPr>
            <w:tcW w:w="6237" w:type="dxa"/>
            <w:tcBorders>
              <w:top w:val="single" w:sz="4" w:space="0" w:color="000000"/>
              <w:left w:val="single" w:sz="4" w:space="0" w:color="000000"/>
              <w:bottom w:val="single" w:sz="4" w:space="0" w:color="000000"/>
              <w:right w:val="single" w:sz="4" w:space="0" w:color="000000"/>
            </w:tcBorders>
          </w:tcPr>
          <w:p w14:paraId="64062A63" w14:textId="0B493662" w:rsidR="003C2C4C" w:rsidRDefault="00601A25" w:rsidP="00733B72">
            <w:pPr>
              <w:spacing w:line="256" w:lineRule="auto"/>
              <w:ind w:hanging="2"/>
              <w:rPr>
                <w:color w:val="000000"/>
              </w:rPr>
            </w:pPr>
            <w:r>
              <w:rPr>
                <w:color w:val="000000"/>
              </w:rPr>
              <w:t>Standarta pilna krāsa, automātiska krāsa, vienkrāsains, pelēktoņu</w:t>
            </w:r>
          </w:p>
          <w:p w14:paraId="5B94F70C" w14:textId="77777777" w:rsidR="003C2C4C" w:rsidRDefault="003C2C4C" w:rsidP="00733B72">
            <w:pPr>
              <w:spacing w:line="256" w:lineRule="auto"/>
              <w:ind w:hanging="2"/>
              <w:rPr>
                <w:color w:val="000000"/>
              </w:rPr>
            </w:pPr>
            <w:r>
              <w:rPr>
                <w:color w:val="FF0000"/>
              </w:rPr>
              <w:t>*</w:t>
            </w:r>
          </w:p>
        </w:tc>
      </w:tr>
      <w:tr w:rsidR="003C2C4C" w:rsidRPr="0080343C" w14:paraId="45B0B54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8A6D2E4" w14:textId="5BF28581" w:rsidR="003C2C4C" w:rsidRPr="00601A25" w:rsidRDefault="00601A25" w:rsidP="00601A25">
            <w:pPr>
              <w:pStyle w:val="Sarakstarindkopa"/>
              <w:numPr>
                <w:ilvl w:val="0"/>
                <w:numId w:val="16"/>
              </w:numPr>
              <w:spacing w:line="256" w:lineRule="auto"/>
              <w:rPr>
                <w:color w:val="000000"/>
              </w:rPr>
            </w:pPr>
            <w:r>
              <w:rPr>
                <w:color w:val="000000"/>
              </w:rPr>
              <w:lastRenderedPageBreak/>
              <w:t>Skenēšanas ātrums (melnbalts)</w:t>
            </w:r>
          </w:p>
        </w:tc>
        <w:tc>
          <w:tcPr>
            <w:tcW w:w="6237" w:type="dxa"/>
            <w:tcBorders>
              <w:top w:val="single" w:sz="4" w:space="0" w:color="000000"/>
              <w:left w:val="single" w:sz="4" w:space="0" w:color="000000"/>
              <w:bottom w:val="single" w:sz="4" w:space="0" w:color="000000"/>
              <w:right w:val="single" w:sz="4" w:space="0" w:color="000000"/>
            </w:tcBorders>
            <w:hideMark/>
          </w:tcPr>
          <w:p w14:paraId="6A13CE0E" w14:textId="1F85FBD4" w:rsidR="003C2C4C" w:rsidRDefault="00601A25" w:rsidP="00601A25">
            <w:pPr>
              <w:spacing w:line="256" w:lineRule="auto"/>
              <w:ind w:hanging="2"/>
              <w:rPr>
                <w:color w:val="000000"/>
              </w:rPr>
            </w:pPr>
            <w:bookmarkStart w:id="13" w:name="_Toc64476386"/>
            <w:r>
              <w:rPr>
                <w:color w:val="000000"/>
              </w:rPr>
              <w:t>DSDF skenēšana: līdz 240 IPM abpusēja, 120 IPM vienpusēja, RADF skenēšana: līdz 73 IPM (melbaltā vai krāsainā)</w:t>
            </w:r>
            <w:r w:rsidR="003C2C4C">
              <w:rPr>
                <w:color w:val="000000"/>
              </w:rPr>
              <w:t xml:space="preserve"> </w:t>
            </w:r>
            <w:bookmarkStart w:id="14" w:name="_Toc64476387"/>
            <w:bookmarkEnd w:id="13"/>
            <w:r w:rsidR="003C2C4C">
              <w:rPr>
                <w:color w:val="FF0000"/>
              </w:rPr>
              <w:t>*</w:t>
            </w:r>
            <w:bookmarkEnd w:id="14"/>
          </w:p>
        </w:tc>
      </w:tr>
      <w:tr w:rsidR="003C2C4C" w:rsidRPr="0080343C" w14:paraId="535B27B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727BFBC" w14:textId="71C57635" w:rsidR="003C2C4C" w:rsidRPr="00601A25" w:rsidRDefault="00601A25" w:rsidP="00601A25">
            <w:pPr>
              <w:pStyle w:val="Sarakstarindkopa"/>
              <w:numPr>
                <w:ilvl w:val="0"/>
                <w:numId w:val="16"/>
              </w:numPr>
              <w:spacing w:line="256" w:lineRule="auto"/>
              <w:rPr>
                <w:color w:val="000000"/>
              </w:rPr>
            </w:pPr>
            <w:r>
              <w:rPr>
                <w:color w:val="000000"/>
              </w:rPr>
              <w:t>Skenēšanas ātrums (krāsu)</w:t>
            </w:r>
          </w:p>
        </w:tc>
        <w:tc>
          <w:tcPr>
            <w:tcW w:w="6237" w:type="dxa"/>
            <w:tcBorders>
              <w:top w:val="single" w:sz="4" w:space="0" w:color="000000"/>
              <w:left w:val="single" w:sz="4" w:space="0" w:color="000000"/>
              <w:bottom w:val="single" w:sz="4" w:space="0" w:color="000000"/>
              <w:right w:val="single" w:sz="4" w:space="0" w:color="000000"/>
            </w:tcBorders>
            <w:hideMark/>
          </w:tcPr>
          <w:p w14:paraId="3AF35FB2" w14:textId="5FF015E2" w:rsidR="003C2C4C" w:rsidRDefault="00601A25" w:rsidP="00733B72">
            <w:pPr>
              <w:spacing w:line="256" w:lineRule="auto"/>
              <w:ind w:hanging="2"/>
              <w:rPr>
                <w:color w:val="000000"/>
              </w:rPr>
            </w:pPr>
            <w:r>
              <w:rPr>
                <w:color w:val="000000"/>
              </w:rPr>
              <w:t>Līdz 240 IPM Duplex, 120 IPM Simplex</w:t>
            </w:r>
            <w:r w:rsidR="003C2C4C">
              <w:rPr>
                <w:color w:val="000000"/>
              </w:rPr>
              <w:t>.</w:t>
            </w:r>
          </w:p>
          <w:p w14:paraId="25AB05AF" w14:textId="77777777" w:rsidR="003C2C4C" w:rsidRDefault="003C2C4C" w:rsidP="00733B72">
            <w:pPr>
              <w:spacing w:line="256" w:lineRule="auto"/>
              <w:ind w:hanging="2"/>
              <w:rPr>
                <w:color w:val="000000"/>
              </w:rPr>
            </w:pPr>
            <w:r>
              <w:rPr>
                <w:color w:val="FF0000"/>
              </w:rPr>
              <w:t>*</w:t>
            </w:r>
          </w:p>
        </w:tc>
      </w:tr>
      <w:tr w:rsidR="003C2C4C" w:rsidRPr="0080343C" w14:paraId="5D3E6B2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6B1038C7" w14:textId="657EE944" w:rsidR="003C2C4C" w:rsidRPr="00601A25" w:rsidRDefault="00601A25" w:rsidP="00601A25">
            <w:pPr>
              <w:pStyle w:val="Sarakstarindkopa"/>
              <w:numPr>
                <w:ilvl w:val="0"/>
                <w:numId w:val="16"/>
              </w:numPr>
              <w:spacing w:line="256" w:lineRule="auto"/>
              <w:rPr>
                <w:color w:val="000000"/>
              </w:rPr>
            </w:pPr>
            <w:r>
              <w:rPr>
                <w:color w:val="000000"/>
              </w:rPr>
              <w:t>Skenēšanas izšķirtspēja (pikseļi)</w:t>
            </w:r>
          </w:p>
        </w:tc>
        <w:tc>
          <w:tcPr>
            <w:tcW w:w="6237" w:type="dxa"/>
            <w:tcBorders>
              <w:top w:val="single" w:sz="4" w:space="0" w:color="000000"/>
              <w:left w:val="single" w:sz="4" w:space="0" w:color="000000"/>
              <w:bottom w:val="single" w:sz="4" w:space="0" w:color="000000"/>
              <w:right w:val="single" w:sz="4" w:space="0" w:color="000000"/>
            </w:tcBorders>
          </w:tcPr>
          <w:p w14:paraId="362CE870" w14:textId="1C0A269B" w:rsidR="003C2C4C" w:rsidRDefault="00601A25" w:rsidP="00733B72">
            <w:pPr>
              <w:spacing w:line="256" w:lineRule="auto"/>
              <w:ind w:hanging="2"/>
              <w:rPr>
                <w:color w:val="000000"/>
              </w:rPr>
            </w:pPr>
            <w:r>
              <w:rPr>
                <w:color w:val="000000"/>
              </w:rPr>
              <w:t>600 dpi, 400 dpi, 300 dpi, 200 dpi, 150 dpi, 100 dpi</w:t>
            </w:r>
          </w:p>
          <w:p w14:paraId="73DDCE47" w14:textId="77777777" w:rsidR="003C2C4C" w:rsidRDefault="003C2C4C" w:rsidP="00733B72">
            <w:pPr>
              <w:spacing w:line="256" w:lineRule="auto"/>
              <w:ind w:hanging="2"/>
              <w:rPr>
                <w:color w:val="000000"/>
              </w:rPr>
            </w:pPr>
            <w:r>
              <w:rPr>
                <w:color w:val="FF0000"/>
              </w:rPr>
              <w:t>*</w:t>
            </w:r>
          </w:p>
        </w:tc>
      </w:tr>
      <w:tr w:rsidR="003C2C4C" w:rsidRPr="0080343C" w14:paraId="7754AE6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EA20BAA" w14:textId="65C88C09" w:rsidR="003C2C4C" w:rsidRPr="00601A25" w:rsidRDefault="00601A25" w:rsidP="00601A25">
            <w:pPr>
              <w:pStyle w:val="Sarakstarindkopa"/>
              <w:numPr>
                <w:ilvl w:val="0"/>
                <w:numId w:val="16"/>
              </w:numPr>
              <w:spacing w:line="256" w:lineRule="auto"/>
              <w:rPr>
                <w:color w:val="000000"/>
              </w:rPr>
            </w:pPr>
            <w:r>
              <w:rPr>
                <w:color w:val="000000"/>
              </w:rPr>
              <w:t>Skenēšanas datu formāti</w:t>
            </w:r>
          </w:p>
        </w:tc>
        <w:tc>
          <w:tcPr>
            <w:tcW w:w="6237" w:type="dxa"/>
            <w:tcBorders>
              <w:top w:val="single" w:sz="4" w:space="0" w:color="000000"/>
              <w:left w:val="single" w:sz="4" w:space="0" w:color="000000"/>
              <w:bottom w:val="single" w:sz="4" w:space="0" w:color="000000"/>
              <w:right w:val="single" w:sz="4" w:space="0" w:color="000000"/>
            </w:tcBorders>
          </w:tcPr>
          <w:p w14:paraId="69A657B1" w14:textId="79E894F3" w:rsidR="003C2C4C" w:rsidRDefault="00601A25" w:rsidP="00733B72">
            <w:pPr>
              <w:spacing w:line="256" w:lineRule="auto"/>
              <w:ind w:hanging="2"/>
              <w:rPr>
                <w:color w:val="000000"/>
              </w:rPr>
            </w:pPr>
            <w:r>
              <w:rPr>
                <w:color w:val="000000"/>
              </w:rPr>
              <w:t xml:space="preserve">Vienkrāsains: TIFF – Multi/Single Page, PDF _ Multi/Single Page, PDF/A </w:t>
            </w:r>
            <w:r w:rsidR="00733B72">
              <w:rPr>
                <w:color w:val="000000"/>
              </w:rPr>
              <w:t>m</w:t>
            </w:r>
            <w:r>
              <w:rPr>
                <w:color w:val="000000"/>
              </w:rPr>
              <w:t>eklējams PDF, XPS_Multi/Single Page, DOCX, XLSX, PPTX krāsu/pelēktoņu, JPEG, TIFF-Multi/Single Page, PDF-Vairākas/vienas lapas, PDF/A plāns PDF, meklējams PDF, XPS-vairākas/vienas lapas, PDF/A, DOCX, XLSX, PPTX</w:t>
            </w:r>
          </w:p>
          <w:p w14:paraId="2D7F0076" w14:textId="77777777" w:rsidR="003C2C4C" w:rsidRDefault="003C2C4C" w:rsidP="00733B72">
            <w:pPr>
              <w:spacing w:line="256" w:lineRule="auto"/>
              <w:ind w:hanging="2"/>
              <w:rPr>
                <w:color w:val="000000"/>
              </w:rPr>
            </w:pPr>
            <w:bookmarkStart w:id="15" w:name="_Toc64476411"/>
            <w:r>
              <w:rPr>
                <w:color w:val="FF0000"/>
              </w:rPr>
              <w:t>*</w:t>
            </w:r>
            <w:bookmarkEnd w:id="15"/>
            <w:r>
              <w:rPr>
                <w:color w:val="000000"/>
              </w:rPr>
              <w:t xml:space="preserve"> </w:t>
            </w:r>
          </w:p>
        </w:tc>
      </w:tr>
      <w:tr w:rsidR="003C2C4C" w:rsidRPr="0080343C" w14:paraId="43A41797"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6B281B4" w14:textId="0BC200BE" w:rsidR="003C2C4C" w:rsidRPr="00733B72" w:rsidRDefault="00733B72" w:rsidP="004029EB">
            <w:pPr>
              <w:pStyle w:val="Sarakstarindkopa"/>
              <w:numPr>
                <w:ilvl w:val="0"/>
                <w:numId w:val="16"/>
              </w:numPr>
              <w:spacing w:line="256" w:lineRule="auto"/>
              <w:rPr>
                <w:color w:val="000000"/>
              </w:rPr>
            </w:pPr>
            <w:r>
              <w:rPr>
                <w:color w:val="000000"/>
              </w:rPr>
              <w:t>S</w:t>
            </w:r>
            <w:r w:rsidR="009B29D6">
              <w:rPr>
                <w:color w:val="000000"/>
              </w:rPr>
              <w:t>k</w:t>
            </w:r>
            <w:r>
              <w:rPr>
                <w:color w:val="000000"/>
              </w:rPr>
              <w:t>enēšanas iespējas</w:t>
            </w:r>
          </w:p>
        </w:tc>
        <w:tc>
          <w:tcPr>
            <w:tcW w:w="6237" w:type="dxa"/>
            <w:tcBorders>
              <w:top w:val="single" w:sz="4" w:space="0" w:color="000000"/>
              <w:left w:val="single" w:sz="4" w:space="0" w:color="000000"/>
              <w:bottom w:val="single" w:sz="4" w:space="0" w:color="000000"/>
              <w:right w:val="single" w:sz="4" w:space="0" w:color="000000"/>
            </w:tcBorders>
            <w:hideMark/>
          </w:tcPr>
          <w:p w14:paraId="388EBBA2" w14:textId="169C822B" w:rsidR="003C2C4C" w:rsidRDefault="00733B72" w:rsidP="00733B72">
            <w:pPr>
              <w:spacing w:line="256" w:lineRule="auto"/>
              <w:ind w:hanging="2"/>
              <w:rPr>
                <w:color w:val="000000"/>
              </w:rPr>
            </w:pPr>
            <w:bookmarkStart w:id="16" w:name="_Toc64476396"/>
            <w:r>
              <w:t>Skenēt failā, skenēt uz e-pastu, skenēt uz e-failu, skenēt uz WS skenēšanu, skenēt uz USB, skenēšanas priekšskatījums</w:t>
            </w:r>
            <w:r w:rsidR="003C2C4C">
              <w:br/>
            </w:r>
            <w:r w:rsidR="003C2C4C">
              <w:rPr>
                <w:color w:val="FF0000"/>
              </w:rPr>
              <w:t>*</w:t>
            </w:r>
            <w:bookmarkEnd w:id="16"/>
            <w:r w:rsidR="003C2C4C">
              <w:rPr>
                <w:color w:val="FF0000"/>
              </w:rPr>
              <w:t xml:space="preserve"> </w:t>
            </w:r>
          </w:p>
        </w:tc>
      </w:tr>
      <w:tr w:rsidR="003C2C4C" w:rsidRPr="0080343C" w14:paraId="14FE0B7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929D792" w14:textId="05642D28" w:rsidR="003C2C4C" w:rsidRPr="00733B72" w:rsidRDefault="00733B72" w:rsidP="00733B72">
            <w:pPr>
              <w:pStyle w:val="Sarakstarindkopa"/>
              <w:numPr>
                <w:ilvl w:val="0"/>
                <w:numId w:val="16"/>
              </w:numPr>
              <w:spacing w:line="256" w:lineRule="auto"/>
              <w:rPr>
                <w:color w:val="000000"/>
              </w:rPr>
            </w:pPr>
            <w:r>
              <w:rPr>
                <w:color w:val="000000"/>
              </w:rPr>
              <w:t>Dokumentu padevējs</w:t>
            </w:r>
          </w:p>
        </w:tc>
        <w:tc>
          <w:tcPr>
            <w:tcW w:w="6237" w:type="dxa"/>
            <w:tcBorders>
              <w:top w:val="single" w:sz="4" w:space="0" w:color="000000"/>
              <w:left w:val="single" w:sz="4" w:space="0" w:color="000000"/>
              <w:bottom w:val="single" w:sz="4" w:space="0" w:color="000000"/>
              <w:right w:val="single" w:sz="4" w:space="0" w:color="000000"/>
            </w:tcBorders>
            <w:hideMark/>
          </w:tcPr>
          <w:p w14:paraId="7F1B4D24" w14:textId="4FC7EB2F" w:rsidR="003C2C4C" w:rsidRDefault="00733B72" w:rsidP="00733B72">
            <w:pPr>
              <w:spacing w:line="256" w:lineRule="auto"/>
              <w:ind w:hanging="2"/>
              <w:rPr>
                <w:color w:val="000000"/>
              </w:rPr>
            </w:pPr>
            <w:bookmarkStart w:id="17" w:name="_Toc64476399"/>
            <w:r>
              <w:rPr>
                <w:color w:val="000000"/>
              </w:rPr>
              <w:t>100 lokšņu RADF</w:t>
            </w:r>
            <w:r w:rsidR="003C2C4C">
              <w:rPr>
                <w:color w:val="000000"/>
              </w:rPr>
              <w:br/>
            </w:r>
            <w:r w:rsidR="003C2C4C">
              <w:rPr>
                <w:color w:val="FF0000"/>
              </w:rPr>
              <w:t>*</w:t>
            </w:r>
            <w:bookmarkEnd w:id="17"/>
            <w:r w:rsidR="003C2C4C">
              <w:rPr>
                <w:color w:val="000000"/>
              </w:rPr>
              <w:t xml:space="preserve"> </w:t>
            </w:r>
          </w:p>
        </w:tc>
      </w:tr>
      <w:tr w:rsidR="003C2C4C" w:rsidRPr="0080343C" w14:paraId="369E01E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710A4A7D" w14:textId="579F646C" w:rsidR="003C2C4C" w:rsidRPr="00733B72" w:rsidRDefault="00733B72" w:rsidP="00733B72">
            <w:pPr>
              <w:pStyle w:val="Sarakstarindkopa"/>
              <w:numPr>
                <w:ilvl w:val="0"/>
                <w:numId w:val="16"/>
              </w:numPr>
              <w:spacing w:line="256" w:lineRule="auto"/>
              <w:rPr>
                <w:color w:val="000000"/>
              </w:rPr>
            </w:pPr>
            <w:r>
              <w:rPr>
                <w:color w:val="000000"/>
              </w:rPr>
              <w:t>ADF</w:t>
            </w:r>
          </w:p>
        </w:tc>
        <w:tc>
          <w:tcPr>
            <w:tcW w:w="6237" w:type="dxa"/>
            <w:tcBorders>
              <w:top w:val="single" w:sz="4" w:space="0" w:color="000000"/>
              <w:left w:val="single" w:sz="4" w:space="0" w:color="000000"/>
              <w:bottom w:val="single" w:sz="4" w:space="0" w:color="000000"/>
              <w:right w:val="single" w:sz="4" w:space="0" w:color="000000"/>
            </w:tcBorders>
            <w:hideMark/>
          </w:tcPr>
          <w:p w14:paraId="32D88616" w14:textId="5C218E96" w:rsidR="003C2C4C" w:rsidRDefault="00733B72" w:rsidP="00733B72">
            <w:pPr>
              <w:spacing w:line="256" w:lineRule="auto"/>
              <w:ind w:hanging="2"/>
              <w:rPr>
                <w:color w:val="000000"/>
              </w:rPr>
            </w:pPr>
            <w:r>
              <w:rPr>
                <w:color w:val="000000"/>
              </w:rPr>
              <w:t>Jā</w:t>
            </w:r>
          </w:p>
        </w:tc>
      </w:tr>
      <w:tr w:rsidR="003C2C4C" w:rsidRPr="0080343C" w14:paraId="64F52CA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6BB4D36" w14:textId="745C0049" w:rsidR="003C2C4C" w:rsidRPr="00733B72" w:rsidRDefault="00733B72" w:rsidP="00733B72">
            <w:pPr>
              <w:pStyle w:val="Sarakstarindkopa"/>
              <w:numPr>
                <w:ilvl w:val="0"/>
                <w:numId w:val="16"/>
              </w:numPr>
              <w:spacing w:line="256" w:lineRule="auto"/>
              <w:rPr>
                <w:color w:val="000000"/>
              </w:rPr>
            </w:pPr>
            <w:r>
              <w:rPr>
                <w:color w:val="000000"/>
              </w:rPr>
              <w:t>Divpusēja ADF skenēšana</w:t>
            </w:r>
          </w:p>
        </w:tc>
        <w:tc>
          <w:tcPr>
            <w:tcW w:w="6237" w:type="dxa"/>
            <w:tcBorders>
              <w:top w:val="single" w:sz="4" w:space="0" w:color="000000"/>
              <w:left w:val="single" w:sz="4" w:space="0" w:color="000000"/>
              <w:bottom w:val="single" w:sz="4" w:space="0" w:color="000000"/>
              <w:right w:val="single" w:sz="4" w:space="0" w:color="000000"/>
            </w:tcBorders>
            <w:hideMark/>
          </w:tcPr>
          <w:p w14:paraId="3A8DF219" w14:textId="5E26AD95" w:rsidR="003C2C4C" w:rsidRDefault="00733B72" w:rsidP="00733B72">
            <w:pPr>
              <w:spacing w:line="256" w:lineRule="auto"/>
              <w:ind w:hanging="2"/>
              <w:rPr>
                <w:color w:val="000000"/>
              </w:rPr>
            </w:pPr>
            <w:r>
              <w:rPr>
                <w:color w:val="000000"/>
              </w:rPr>
              <w:t>Jā</w:t>
            </w:r>
          </w:p>
          <w:p w14:paraId="728D8EFB" w14:textId="77777777" w:rsidR="003C2C4C" w:rsidRDefault="003C2C4C" w:rsidP="00733B72">
            <w:pPr>
              <w:spacing w:line="256" w:lineRule="auto"/>
              <w:ind w:hanging="2"/>
              <w:rPr>
                <w:color w:val="000000"/>
              </w:rPr>
            </w:pPr>
            <w:bookmarkStart w:id="18" w:name="_Toc64476405"/>
            <w:r>
              <w:rPr>
                <w:color w:val="FF0000"/>
              </w:rPr>
              <w:t>*</w:t>
            </w:r>
            <w:bookmarkEnd w:id="18"/>
          </w:p>
        </w:tc>
      </w:tr>
      <w:tr w:rsidR="003C2C4C" w:rsidRPr="0080343C" w14:paraId="2A34C24B" w14:textId="77777777" w:rsidTr="00733B72">
        <w:trPr>
          <w:trHeight w:val="264"/>
        </w:trPr>
        <w:tc>
          <w:tcPr>
            <w:tcW w:w="3119" w:type="dxa"/>
            <w:tcBorders>
              <w:top w:val="single" w:sz="4" w:space="0" w:color="000000"/>
              <w:left w:val="single" w:sz="4" w:space="0" w:color="000000"/>
              <w:bottom w:val="single" w:sz="4" w:space="0" w:color="000000"/>
              <w:right w:val="single" w:sz="4" w:space="0" w:color="000000"/>
            </w:tcBorders>
          </w:tcPr>
          <w:p w14:paraId="2CBE7ABA" w14:textId="447C30D2" w:rsidR="003C2C4C" w:rsidRPr="00733B72" w:rsidRDefault="00733B72" w:rsidP="00733B72">
            <w:pPr>
              <w:spacing w:line="256" w:lineRule="auto"/>
              <w:ind w:hanging="2"/>
              <w:rPr>
                <w:b/>
                <w:color w:val="000000"/>
              </w:rPr>
            </w:pPr>
            <w:r w:rsidRPr="00733B72">
              <w:rPr>
                <w:b/>
                <w:color w:val="000000"/>
              </w:rPr>
              <w:t>Papīra informācija</w:t>
            </w:r>
          </w:p>
        </w:tc>
        <w:tc>
          <w:tcPr>
            <w:tcW w:w="6237" w:type="dxa"/>
            <w:tcBorders>
              <w:top w:val="single" w:sz="4" w:space="0" w:color="000000"/>
              <w:left w:val="single" w:sz="4" w:space="0" w:color="000000"/>
              <w:bottom w:val="single" w:sz="4" w:space="0" w:color="000000"/>
              <w:right w:val="single" w:sz="4" w:space="0" w:color="000000"/>
            </w:tcBorders>
          </w:tcPr>
          <w:p w14:paraId="4A87DDA1" w14:textId="0CDE1535" w:rsidR="003C2C4C" w:rsidRDefault="003C2C4C" w:rsidP="00733B72">
            <w:pPr>
              <w:spacing w:line="256" w:lineRule="auto"/>
              <w:ind w:hanging="2"/>
              <w:rPr>
                <w:color w:val="000000"/>
              </w:rPr>
            </w:pPr>
          </w:p>
        </w:tc>
      </w:tr>
      <w:tr w:rsidR="003C2C4C" w:rsidRPr="0080343C" w14:paraId="5BDDD7B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50E8073" w14:textId="3CF72C3E" w:rsidR="003C2C4C" w:rsidRPr="00733B72" w:rsidRDefault="00733B72" w:rsidP="00733B72">
            <w:pPr>
              <w:pStyle w:val="Sarakstarindkopa"/>
              <w:numPr>
                <w:ilvl w:val="0"/>
                <w:numId w:val="16"/>
              </w:numPr>
              <w:spacing w:line="256" w:lineRule="auto"/>
              <w:rPr>
                <w:color w:val="000000"/>
              </w:rPr>
            </w:pPr>
            <w:r>
              <w:rPr>
                <w:color w:val="000000"/>
              </w:rPr>
              <w:t>Minimālais papīra izmērs</w:t>
            </w:r>
          </w:p>
        </w:tc>
        <w:tc>
          <w:tcPr>
            <w:tcW w:w="6237" w:type="dxa"/>
            <w:tcBorders>
              <w:top w:val="single" w:sz="4" w:space="0" w:color="000000"/>
              <w:left w:val="single" w:sz="4" w:space="0" w:color="000000"/>
              <w:bottom w:val="single" w:sz="4" w:space="0" w:color="000000"/>
              <w:right w:val="single" w:sz="4" w:space="0" w:color="000000"/>
            </w:tcBorders>
            <w:hideMark/>
          </w:tcPr>
          <w:p w14:paraId="5862A760" w14:textId="452E88D5" w:rsidR="003C2C4C" w:rsidRDefault="00733B72" w:rsidP="00733B72">
            <w:pPr>
              <w:spacing w:line="256" w:lineRule="auto"/>
              <w:ind w:hanging="2"/>
              <w:rPr>
                <w:color w:val="000000"/>
              </w:rPr>
            </w:pPr>
            <w:r>
              <w:rPr>
                <w:color w:val="000000"/>
              </w:rPr>
              <w:t>A6</w:t>
            </w:r>
          </w:p>
          <w:p w14:paraId="5BBBE16B" w14:textId="77777777" w:rsidR="003C2C4C" w:rsidRDefault="003C2C4C" w:rsidP="00733B72">
            <w:pPr>
              <w:spacing w:line="256" w:lineRule="auto"/>
              <w:ind w:hanging="2"/>
              <w:rPr>
                <w:color w:val="000000"/>
              </w:rPr>
            </w:pPr>
            <w:r>
              <w:rPr>
                <w:color w:val="FF0000"/>
              </w:rPr>
              <w:t>*</w:t>
            </w:r>
          </w:p>
        </w:tc>
      </w:tr>
      <w:tr w:rsidR="003C2C4C" w:rsidRPr="0080343C" w14:paraId="663CAAB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68AA6924" w14:textId="557D29F4" w:rsidR="003C2C4C" w:rsidRPr="00733B72" w:rsidRDefault="00733B72" w:rsidP="00733B72">
            <w:pPr>
              <w:pStyle w:val="Sarakstarindkopa"/>
              <w:numPr>
                <w:ilvl w:val="0"/>
                <w:numId w:val="16"/>
              </w:numPr>
              <w:spacing w:line="256" w:lineRule="auto"/>
              <w:rPr>
                <w:color w:val="000000"/>
              </w:rPr>
            </w:pPr>
            <w:r>
              <w:rPr>
                <w:color w:val="000000"/>
              </w:rPr>
              <w:t>Papīra izmērs Maks.</w:t>
            </w:r>
          </w:p>
        </w:tc>
        <w:tc>
          <w:tcPr>
            <w:tcW w:w="6237" w:type="dxa"/>
            <w:tcBorders>
              <w:top w:val="single" w:sz="4" w:space="0" w:color="000000"/>
              <w:left w:val="single" w:sz="4" w:space="0" w:color="000000"/>
              <w:bottom w:val="single" w:sz="4" w:space="0" w:color="000000"/>
              <w:right w:val="single" w:sz="4" w:space="0" w:color="000000"/>
            </w:tcBorders>
          </w:tcPr>
          <w:p w14:paraId="6C90711A" w14:textId="51F21E2C" w:rsidR="003C2C4C" w:rsidRDefault="00733B72" w:rsidP="00733B72">
            <w:pPr>
              <w:spacing w:line="256" w:lineRule="auto"/>
              <w:ind w:hanging="2"/>
              <w:rPr>
                <w:color w:val="000000"/>
              </w:rPr>
            </w:pPr>
            <w:r>
              <w:rPr>
                <w:color w:val="000000"/>
              </w:rPr>
              <w:t>A3</w:t>
            </w:r>
            <w:r w:rsidR="003C2C4C" w:rsidRPr="00694CF8">
              <w:rPr>
                <w:color w:val="000000"/>
              </w:rPr>
              <w:t xml:space="preserve"> </w:t>
            </w:r>
          </w:p>
          <w:p w14:paraId="7C4FE947" w14:textId="77777777" w:rsidR="003C2C4C" w:rsidRDefault="003C2C4C" w:rsidP="00733B72">
            <w:pPr>
              <w:spacing w:line="256" w:lineRule="auto"/>
              <w:ind w:hanging="2"/>
              <w:rPr>
                <w:color w:val="000000"/>
              </w:rPr>
            </w:pPr>
            <w:r>
              <w:rPr>
                <w:color w:val="FF0000"/>
              </w:rPr>
              <w:t>*</w:t>
            </w:r>
          </w:p>
        </w:tc>
      </w:tr>
      <w:tr w:rsidR="003C2C4C" w:rsidRPr="0080343C" w14:paraId="3948A2ED" w14:textId="77777777" w:rsidTr="003C2C4C">
        <w:trPr>
          <w:trHeight w:val="645"/>
        </w:trPr>
        <w:tc>
          <w:tcPr>
            <w:tcW w:w="3119" w:type="dxa"/>
            <w:tcBorders>
              <w:top w:val="single" w:sz="4" w:space="0" w:color="000000"/>
              <w:left w:val="single" w:sz="4" w:space="0" w:color="000000"/>
              <w:bottom w:val="single" w:sz="4" w:space="0" w:color="000000"/>
              <w:right w:val="single" w:sz="4" w:space="0" w:color="000000"/>
            </w:tcBorders>
            <w:hideMark/>
          </w:tcPr>
          <w:p w14:paraId="406D3326" w14:textId="32E4718C" w:rsidR="003C2C4C" w:rsidRPr="00733B72" w:rsidRDefault="00733B72" w:rsidP="00733B72">
            <w:pPr>
              <w:pStyle w:val="Sarakstarindkopa"/>
              <w:numPr>
                <w:ilvl w:val="0"/>
                <w:numId w:val="16"/>
              </w:numPr>
              <w:spacing w:line="256" w:lineRule="auto"/>
              <w:rPr>
                <w:color w:val="000000"/>
              </w:rPr>
            </w:pPr>
            <w:r>
              <w:rPr>
                <w:color w:val="000000"/>
              </w:rPr>
              <w:t>Drukas papīra izmērs</w:t>
            </w:r>
          </w:p>
        </w:tc>
        <w:tc>
          <w:tcPr>
            <w:tcW w:w="6237" w:type="dxa"/>
            <w:tcBorders>
              <w:top w:val="single" w:sz="4" w:space="0" w:color="000000"/>
              <w:left w:val="single" w:sz="4" w:space="0" w:color="000000"/>
              <w:bottom w:val="single" w:sz="4" w:space="0" w:color="000000"/>
              <w:right w:val="single" w:sz="4" w:space="0" w:color="000000"/>
            </w:tcBorders>
            <w:hideMark/>
          </w:tcPr>
          <w:p w14:paraId="38501365" w14:textId="235FBC3A" w:rsidR="003C2C4C" w:rsidRDefault="00733B72" w:rsidP="00733B72">
            <w:pPr>
              <w:spacing w:line="256" w:lineRule="auto"/>
              <w:ind w:hanging="2"/>
              <w:rPr>
                <w:color w:val="000000"/>
              </w:rPr>
            </w:pPr>
            <w:r>
              <w:rPr>
                <w:color w:val="000000"/>
              </w:rPr>
              <w:t>A3, A4, A5, vēstule, juridiskā, A6</w:t>
            </w:r>
          </w:p>
          <w:p w14:paraId="7304D451" w14:textId="77777777" w:rsidR="003C2C4C" w:rsidRDefault="003C2C4C" w:rsidP="00733B72">
            <w:pPr>
              <w:spacing w:line="256" w:lineRule="auto"/>
              <w:ind w:hanging="2"/>
              <w:rPr>
                <w:color w:val="000000"/>
              </w:rPr>
            </w:pPr>
            <w:bookmarkStart w:id="19" w:name="_Toc64476437"/>
            <w:r>
              <w:rPr>
                <w:color w:val="FF0000"/>
              </w:rPr>
              <w:t>*</w:t>
            </w:r>
            <w:bookmarkEnd w:id="19"/>
            <w:r>
              <w:rPr>
                <w:color w:val="000000"/>
              </w:rPr>
              <w:t xml:space="preserve"> </w:t>
            </w:r>
          </w:p>
        </w:tc>
      </w:tr>
      <w:tr w:rsidR="003C2C4C" w:rsidRPr="0080343C" w14:paraId="1A85F31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29F33F7" w14:textId="197A5DD9" w:rsidR="003C2C4C" w:rsidRPr="00733B72" w:rsidRDefault="00733B72" w:rsidP="00733B72">
            <w:pPr>
              <w:pStyle w:val="Sarakstarindkopa"/>
              <w:numPr>
                <w:ilvl w:val="0"/>
                <w:numId w:val="16"/>
              </w:numPr>
              <w:spacing w:line="256" w:lineRule="auto"/>
              <w:rPr>
                <w:color w:val="000000"/>
              </w:rPr>
            </w:pPr>
            <w:r>
              <w:rPr>
                <w:color w:val="000000"/>
              </w:rPr>
              <w:t>Ievades papīra ietilpība (standarta)</w:t>
            </w:r>
          </w:p>
        </w:tc>
        <w:tc>
          <w:tcPr>
            <w:tcW w:w="6237" w:type="dxa"/>
            <w:tcBorders>
              <w:top w:val="single" w:sz="4" w:space="0" w:color="000000"/>
              <w:left w:val="single" w:sz="4" w:space="0" w:color="000000"/>
              <w:bottom w:val="single" w:sz="4" w:space="0" w:color="000000"/>
              <w:right w:val="single" w:sz="4" w:space="0" w:color="000000"/>
            </w:tcBorders>
            <w:hideMark/>
          </w:tcPr>
          <w:p w14:paraId="20996AB7" w14:textId="75D0426C" w:rsidR="003C2C4C" w:rsidRDefault="00733B72" w:rsidP="00733B72">
            <w:pPr>
              <w:spacing w:line="256" w:lineRule="auto"/>
              <w:ind w:hanging="2"/>
              <w:rPr>
                <w:color w:val="000000"/>
              </w:rPr>
            </w:pPr>
            <w:r>
              <w:rPr>
                <w:color w:val="000000"/>
              </w:rPr>
              <w:t>1200 loksnes</w:t>
            </w:r>
          </w:p>
          <w:p w14:paraId="389FBC1B" w14:textId="77777777" w:rsidR="003C2C4C" w:rsidRDefault="003C2C4C" w:rsidP="00733B72">
            <w:pPr>
              <w:spacing w:line="256" w:lineRule="auto"/>
              <w:ind w:hanging="2"/>
              <w:rPr>
                <w:color w:val="000000"/>
              </w:rPr>
            </w:pPr>
            <w:bookmarkStart w:id="20" w:name="_Toc64476440"/>
            <w:r>
              <w:rPr>
                <w:color w:val="FF0000"/>
              </w:rPr>
              <w:t>*</w:t>
            </w:r>
            <w:bookmarkEnd w:id="20"/>
            <w:r>
              <w:rPr>
                <w:color w:val="000000"/>
              </w:rPr>
              <w:t xml:space="preserve"> </w:t>
            </w:r>
          </w:p>
        </w:tc>
      </w:tr>
      <w:tr w:rsidR="003C2C4C" w:rsidRPr="0080343C" w14:paraId="4DE1CFA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FCB2427" w14:textId="2DB1368E" w:rsidR="003C2C4C" w:rsidRPr="00733B72" w:rsidRDefault="00733B72" w:rsidP="00733B72">
            <w:pPr>
              <w:pStyle w:val="Sarakstarindkopa"/>
              <w:numPr>
                <w:ilvl w:val="0"/>
                <w:numId w:val="16"/>
              </w:numPr>
              <w:spacing w:line="256" w:lineRule="auto"/>
              <w:rPr>
                <w:color w:val="000000"/>
              </w:rPr>
            </w:pPr>
            <w:r>
              <w:rPr>
                <w:color w:val="000000"/>
              </w:rPr>
              <w:t>Ievades papīra ietilpība (maksimālā)</w:t>
            </w:r>
            <w:r w:rsidR="003C2C4C" w:rsidRPr="00733B72">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F36B67F" w14:textId="384A6369" w:rsidR="003C2C4C" w:rsidRDefault="00860384" w:rsidP="00733B72">
            <w:pPr>
              <w:spacing w:line="256" w:lineRule="auto"/>
              <w:ind w:hanging="2"/>
              <w:rPr>
                <w:color w:val="000000"/>
              </w:rPr>
            </w:pPr>
            <w:r>
              <w:rPr>
                <w:color w:val="000000"/>
              </w:rPr>
              <w:t>5200 loksnes</w:t>
            </w:r>
          </w:p>
          <w:p w14:paraId="0104072C" w14:textId="77777777" w:rsidR="003C2C4C" w:rsidRDefault="003C2C4C" w:rsidP="00733B72">
            <w:pPr>
              <w:spacing w:line="256" w:lineRule="auto"/>
              <w:ind w:hanging="2"/>
              <w:rPr>
                <w:color w:val="000000"/>
              </w:rPr>
            </w:pPr>
            <w:r>
              <w:rPr>
                <w:color w:val="FF0000"/>
              </w:rPr>
              <w:t>*</w:t>
            </w:r>
            <w:r>
              <w:rPr>
                <w:color w:val="000000"/>
              </w:rPr>
              <w:t xml:space="preserve"> </w:t>
            </w:r>
          </w:p>
        </w:tc>
      </w:tr>
      <w:tr w:rsidR="003C2C4C" w:rsidRPr="0080343C" w14:paraId="6C7DDA4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AE8AA73" w14:textId="171A38F0" w:rsidR="003C2C4C" w:rsidRPr="00860384" w:rsidRDefault="00860384" w:rsidP="00860384">
            <w:pPr>
              <w:pStyle w:val="Sarakstarindkopa"/>
              <w:numPr>
                <w:ilvl w:val="0"/>
                <w:numId w:val="16"/>
              </w:numPr>
              <w:spacing w:line="256" w:lineRule="auto"/>
              <w:rPr>
                <w:color w:val="000000"/>
              </w:rPr>
            </w:pPr>
            <w:r>
              <w:rPr>
                <w:color w:val="000000"/>
              </w:rPr>
              <w:t>Papīra svars</w:t>
            </w:r>
          </w:p>
        </w:tc>
        <w:tc>
          <w:tcPr>
            <w:tcW w:w="6237" w:type="dxa"/>
            <w:tcBorders>
              <w:top w:val="single" w:sz="4" w:space="0" w:color="000000"/>
              <w:left w:val="single" w:sz="4" w:space="0" w:color="000000"/>
              <w:bottom w:val="single" w:sz="4" w:space="0" w:color="000000"/>
              <w:right w:val="single" w:sz="4" w:space="0" w:color="000000"/>
            </w:tcBorders>
            <w:hideMark/>
          </w:tcPr>
          <w:p w14:paraId="7ADFDF55" w14:textId="77876397" w:rsidR="003C2C4C" w:rsidRDefault="00860384" w:rsidP="00733B72">
            <w:pPr>
              <w:spacing w:line="256" w:lineRule="auto"/>
              <w:ind w:hanging="2"/>
              <w:rPr>
                <w:color w:val="000000"/>
              </w:rPr>
            </w:pPr>
            <w:r>
              <w:rPr>
                <w:color w:val="000000"/>
              </w:rPr>
              <w:t>Viena padeve: 52-256 g/m2, daudzpadeves: 60-256 g/m2</w:t>
            </w:r>
          </w:p>
          <w:p w14:paraId="7987ACE5" w14:textId="77777777" w:rsidR="003C2C4C" w:rsidRDefault="003C2C4C" w:rsidP="00733B72">
            <w:pPr>
              <w:spacing w:line="256" w:lineRule="auto"/>
              <w:ind w:hanging="2"/>
              <w:rPr>
                <w:color w:val="000000"/>
              </w:rPr>
            </w:pPr>
            <w:bookmarkStart w:id="21" w:name="_Toc64476443"/>
            <w:r>
              <w:rPr>
                <w:color w:val="FF0000"/>
              </w:rPr>
              <w:t>*</w:t>
            </w:r>
            <w:bookmarkEnd w:id="21"/>
          </w:p>
        </w:tc>
      </w:tr>
      <w:tr w:rsidR="003C2C4C" w:rsidRPr="0080343C" w14:paraId="58402148" w14:textId="77777777" w:rsidTr="00860384">
        <w:trPr>
          <w:trHeight w:val="264"/>
        </w:trPr>
        <w:tc>
          <w:tcPr>
            <w:tcW w:w="3119" w:type="dxa"/>
            <w:tcBorders>
              <w:top w:val="single" w:sz="4" w:space="0" w:color="000000"/>
              <w:left w:val="single" w:sz="4" w:space="0" w:color="000000"/>
              <w:bottom w:val="single" w:sz="4" w:space="0" w:color="000000"/>
              <w:right w:val="single" w:sz="4" w:space="0" w:color="000000"/>
            </w:tcBorders>
          </w:tcPr>
          <w:p w14:paraId="332C79DD" w14:textId="348F3C65" w:rsidR="003C2C4C" w:rsidRPr="00860384" w:rsidRDefault="00860384" w:rsidP="00733B72">
            <w:pPr>
              <w:spacing w:line="256" w:lineRule="auto"/>
              <w:ind w:hanging="2"/>
              <w:rPr>
                <w:b/>
              </w:rPr>
            </w:pPr>
            <w:r w:rsidRPr="00860384">
              <w:rPr>
                <w:b/>
              </w:rPr>
              <w:t>Tehniskā informācija</w:t>
            </w:r>
          </w:p>
        </w:tc>
        <w:tc>
          <w:tcPr>
            <w:tcW w:w="6237" w:type="dxa"/>
            <w:tcBorders>
              <w:top w:val="single" w:sz="4" w:space="0" w:color="000000"/>
              <w:left w:val="single" w:sz="4" w:space="0" w:color="000000"/>
              <w:bottom w:val="single" w:sz="4" w:space="0" w:color="000000"/>
              <w:right w:val="single" w:sz="4" w:space="0" w:color="000000"/>
            </w:tcBorders>
          </w:tcPr>
          <w:p w14:paraId="180E33B7" w14:textId="20048C72" w:rsidR="003C2C4C" w:rsidRDefault="003C2C4C" w:rsidP="00733B72">
            <w:pPr>
              <w:spacing w:line="256" w:lineRule="auto"/>
              <w:ind w:hanging="2"/>
              <w:rPr>
                <w:color w:val="000000"/>
              </w:rPr>
            </w:pPr>
          </w:p>
        </w:tc>
      </w:tr>
      <w:tr w:rsidR="003C2C4C" w:rsidRPr="0080343C" w14:paraId="313FD98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F499934" w14:textId="3C655839" w:rsidR="003C2C4C" w:rsidRPr="00393C26" w:rsidRDefault="00860384" w:rsidP="00393C26">
            <w:pPr>
              <w:pStyle w:val="Sarakstarindkopa"/>
              <w:numPr>
                <w:ilvl w:val="0"/>
                <w:numId w:val="16"/>
              </w:numPr>
              <w:spacing w:line="256" w:lineRule="auto"/>
              <w:rPr>
                <w:color w:val="000000"/>
              </w:rPr>
            </w:pPr>
            <w:r>
              <w:t xml:space="preserve"> Lapas apraksta valoda (PDL)</w:t>
            </w:r>
          </w:p>
        </w:tc>
        <w:tc>
          <w:tcPr>
            <w:tcW w:w="6237" w:type="dxa"/>
            <w:tcBorders>
              <w:top w:val="single" w:sz="4" w:space="0" w:color="000000"/>
              <w:left w:val="single" w:sz="4" w:space="0" w:color="000000"/>
              <w:bottom w:val="single" w:sz="4" w:space="0" w:color="000000"/>
              <w:right w:val="single" w:sz="4" w:space="0" w:color="000000"/>
            </w:tcBorders>
            <w:hideMark/>
          </w:tcPr>
          <w:p w14:paraId="358735C2" w14:textId="50BAD873" w:rsidR="003C2C4C" w:rsidRDefault="00860384" w:rsidP="00733B72">
            <w:pPr>
              <w:spacing w:line="256" w:lineRule="auto"/>
              <w:ind w:hanging="2"/>
            </w:pPr>
            <w:r>
              <w:t xml:space="preserve">PCL5e/c, PCL6 (PCL XL), PS3, </w:t>
            </w:r>
            <w:r w:rsidR="00393C26">
              <w:t>PDF, XPS, JPEG</w:t>
            </w:r>
          </w:p>
          <w:p w14:paraId="1F263376" w14:textId="77777777" w:rsidR="003C2C4C" w:rsidRDefault="003C2C4C" w:rsidP="00733B72">
            <w:pPr>
              <w:spacing w:line="256" w:lineRule="auto"/>
              <w:ind w:hanging="2"/>
              <w:rPr>
                <w:color w:val="000000"/>
              </w:rPr>
            </w:pPr>
            <w:r>
              <w:rPr>
                <w:color w:val="FF0000"/>
              </w:rPr>
              <w:t>*</w:t>
            </w:r>
            <w:r>
              <w:rPr>
                <w:color w:val="000000"/>
              </w:rPr>
              <w:t xml:space="preserve"> </w:t>
            </w:r>
          </w:p>
        </w:tc>
      </w:tr>
      <w:tr w:rsidR="003C2C4C" w:rsidRPr="0080343C" w14:paraId="3F1CB1C4" w14:textId="77777777" w:rsidTr="00393C26">
        <w:trPr>
          <w:trHeight w:val="264"/>
        </w:trPr>
        <w:tc>
          <w:tcPr>
            <w:tcW w:w="3119" w:type="dxa"/>
            <w:tcBorders>
              <w:top w:val="single" w:sz="4" w:space="0" w:color="000000"/>
              <w:left w:val="single" w:sz="4" w:space="0" w:color="000000"/>
              <w:bottom w:val="single" w:sz="4" w:space="0" w:color="000000"/>
              <w:right w:val="single" w:sz="4" w:space="0" w:color="000000"/>
            </w:tcBorders>
          </w:tcPr>
          <w:p w14:paraId="798816CE" w14:textId="4AB7C24E" w:rsidR="003C2C4C" w:rsidRPr="00393C26" w:rsidRDefault="00393C26" w:rsidP="00733B72">
            <w:pPr>
              <w:spacing w:line="256" w:lineRule="auto"/>
              <w:ind w:hanging="2"/>
              <w:rPr>
                <w:b/>
                <w:color w:val="000000"/>
              </w:rPr>
            </w:pPr>
            <w:r w:rsidRPr="00393C26">
              <w:rPr>
                <w:b/>
                <w:color w:val="000000"/>
              </w:rPr>
              <w:t>Uzglabāšana un saskarne</w:t>
            </w:r>
          </w:p>
        </w:tc>
        <w:tc>
          <w:tcPr>
            <w:tcW w:w="6237" w:type="dxa"/>
            <w:tcBorders>
              <w:top w:val="single" w:sz="4" w:space="0" w:color="000000"/>
              <w:left w:val="single" w:sz="4" w:space="0" w:color="000000"/>
              <w:bottom w:val="single" w:sz="4" w:space="0" w:color="000000"/>
              <w:right w:val="single" w:sz="4" w:space="0" w:color="000000"/>
            </w:tcBorders>
          </w:tcPr>
          <w:p w14:paraId="74DFE115" w14:textId="4734BCA3" w:rsidR="003C2C4C" w:rsidRDefault="003C2C4C" w:rsidP="00733B72">
            <w:pPr>
              <w:spacing w:line="256" w:lineRule="auto"/>
              <w:ind w:hanging="2"/>
              <w:rPr>
                <w:color w:val="000000"/>
              </w:rPr>
            </w:pPr>
          </w:p>
        </w:tc>
      </w:tr>
      <w:tr w:rsidR="003C2C4C" w:rsidRPr="0080343C" w14:paraId="3D4CE223"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ADC9181" w14:textId="15966C07" w:rsidR="003C2C4C" w:rsidRPr="00393C26" w:rsidRDefault="00393C26" w:rsidP="00393C26">
            <w:pPr>
              <w:pStyle w:val="Sarakstarindkopa"/>
              <w:numPr>
                <w:ilvl w:val="0"/>
                <w:numId w:val="16"/>
              </w:numPr>
              <w:spacing w:line="256" w:lineRule="auto"/>
              <w:rPr>
                <w:color w:val="000000"/>
              </w:rPr>
            </w:pPr>
            <w:r>
              <w:rPr>
                <w:color w:val="000000"/>
              </w:rPr>
              <w:t>Atmiņa</w:t>
            </w:r>
          </w:p>
        </w:tc>
        <w:tc>
          <w:tcPr>
            <w:tcW w:w="6237" w:type="dxa"/>
            <w:tcBorders>
              <w:top w:val="single" w:sz="4" w:space="0" w:color="000000"/>
              <w:left w:val="single" w:sz="4" w:space="0" w:color="000000"/>
              <w:bottom w:val="single" w:sz="4" w:space="0" w:color="000000"/>
              <w:right w:val="single" w:sz="4" w:space="0" w:color="000000"/>
            </w:tcBorders>
            <w:hideMark/>
          </w:tcPr>
          <w:p w14:paraId="0AC6F1E2" w14:textId="154EE971" w:rsidR="003C2C4C" w:rsidRDefault="00393C26" w:rsidP="00733B72">
            <w:pPr>
              <w:spacing w:line="256" w:lineRule="auto"/>
              <w:ind w:hanging="2"/>
            </w:pPr>
            <w:r>
              <w:t>4 GB</w:t>
            </w:r>
          </w:p>
          <w:p w14:paraId="0D3A33C9" w14:textId="77777777" w:rsidR="003C2C4C" w:rsidRDefault="003C2C4C" w:rsidP="00733B72">
            <w:pPr>
              <w:spacing w:line="256" w:lineRule="auto"/>
              <w:ind w:hanging="2"/>
              <w:rPr>
                <w:color w:val="000000"/>
              </w:rPr>
            </w:pPr>
            <w:r>
              <w:rPr>
                <w:color w:val="FF0000"/>
              </w:rPr>
              <w:t>*</w:t>
            </w:r>
          </w:p>
        </w:tc>
      </w:tr>
      <w:tr w:rsidR="003C2C4C" w:rsidRPr="0080343C" w14:paraId="577884C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98C1DE0" w14:textId="22A7802C" w:rsidR="003C2C4C" w:rsidRPr="00393C26" w:rsidRDefault="00393C26" w:rsidP="00393C26">
            <w:pPr>
              <w:pStyle w:val="Sarakstarindkopa"/>
              <w:numPr>
                <w:ilvl w:val="0"/>
                <w:numId w:val="16"/>
              </w:numPr>
              <w:spacing w:line="256" w:lineRule="auto"/>
              <w:rPr>
                <w:color w:val="000000"/>
              </w:rPr>
            </w:pPr>
            <w:r>
              <w:rPr>
                <w:color w:val="000000"/>
              </w:rPr>
              <w:t>Krātuve (MB/GB/TB)</w:t>
            </w:r>
          </w:p>
        </w:tc>
        <w:tc>
          <w:tcPr>
            <w:tcW w:w="6237" w:type="dxa"/>
            <w:tcBorders>
              <w:top w:val="single" w:sz="4" w:space="0" w:color="000000"/>
              <w:left w:val="single" w:sz="4" w:space="0" w:color="000000"/>
              <w:bottom w:val="single" w:sz="4" w:space="0" w:color="000000"/>
              <w:right w:val="single" w:sz="4" w:space="0" w:color="000000"/>
            </w:tcBorders>
            <w:hideMark/>
          </w:tcPr>
          <w:p w14:paraId="1F62E6F4" w14:textId="100B5456" w:rsidR="003C2C4C" w:rsidRDefault="00393C26" w:rsidP="00733B72">
            <w:pPr>
              <w:spacing w:line="256" w:lineRule="auto"/>
              <w:ind w:hanging="2"/>
            </w:pPr>
            <w:r>
              <w:t>128 GB SSD</w:t>
            </w:r>
          </w:p>
          <w:p w14:paraId="3042EA8B" w14:textId="77777777" w:rsidR="003C2C4C" w:rsidRDefault="003C2C4C" w:rsidP="00733B72">
            <w:pPr>
              <w:spacing w:line="256" w:lineRule="auto"/>
              <w:ind w:hanging="2"/>
              <w:rPr>
                <w:color w:val="000000"/>
              </w:rPr>
            </w:pPr>
            <w:r>
              <w:rPr>
                <w:color w:val="FF0000"/>
              </w:rPr>
              <w:t>*</w:t>
            </w:r>
          </w:p>
        </w:tc>
      </w:tr>
      <w:tr w:rsidR="003C2C4C" w:rsidRPr="0080343C" w14:paraId="5E14DB88"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58AE84A" w14:textId="52B754A9" w:rsidR="003C2C4C" w:rsidRPr="00393C26" w:rsidRDefault="00393C26" w:rsidP="00393C26">
            <w:pPr>
              <w:pStyle w:val="Sarakstarindkopa"/>
              <w:numPr>
                <w:ilvl w:val="0"/>
                <w:numId w:val="16"/>
              </w:numPr>
              <w:spacing w:line="256" w:lineRule="auto"/>
              <w:rPr>
                <w:color w:val="000000"/>
              </w:rPr>
            </w:pPr>
            <w:r>
              <w:rPr>
                <w:color w:val="000000"/>
              </w:rPr>
              <w:t>Interfeiss (iebūvēts)</w:t>
            </w:r>
          </w:p>
        </w:tc>
        <w:tc>
          <w:tcPr>
            <w:tcW w:w="6237" w:type="dxa"/>
            <w:tcBorders>
              <w:top w:val="single" w:sz="4" w:space="0" w:color="000000"/>
              <w:left w:val="single" w:sz="4" w:space="0" w:color="000000"/>
              <w:bottom w:val="single" w:sz="4" w:space="0" w:color="000000"/>
              <w:right w:val="single" w:sz="4" w:space="0" w:color="000000"/>
            </w:tcBorders>
            <w:hideMark/>
          </w:tcPr>
          <w:p w14:paraId="7CFE2D7B" w14:textId="051CA93E" w:rsidR="003C2C4C" w:rsidRDefault="00393C26" w:rsidP="00733B72">
            <w:pPr>
              <w:tabs>
                <w:tab w:val="left" w:pos="360"/>
              </w:tabs>
              <w:spacing w:line="256" w:lineRule="auto"/>
              <w:ind w:hanging="2"/>
              <w:jc w:val="both"/>
              <w:rPr>
                <w:color w:val="000000"/>
              </w:rPr>
            </w:pPr>
            <w:r>
              <w:rPr>
                <w:color w:val="000000"/>
              </w:rPr>
              <w:t>USB, LAN</w:t>
            </w:r>
          </w:p>
          <w:p w14:paraId="3E23B647" w14:textId="77777777" w:rsidR="003C2C4C" w:rsidRDefault="003C2C4C" w:rsidP="00733B72">
            <w:pPr>
              <w:tabs>
                <w:tab w:val="left" w:pos="360"/>
              </w:tabs>
              <w:spacing w:line="256" w:lineRule="auto"/>
              <w:ind w:hanging="2"/>
              <w:jc w:val="both"/>
              <w:rPr>
                <w:color w:val="000000"/>
              </w:rPr>
            </w:pPr>
            <w:bookmarkStart w:id="22" w:name="_Toc64476452"/>
            <w:r>
              <w:rPr>
                <w:color w:val="FF0000"/>
              </w:rPr>
              <w:t>*</w:t>
            </w:r>
            <w:bookmarkEnd w:id="22"/>
            <w:r>
              <w:rPr>
                <w:color w:val="000000"/>
              </w:rPr>
              <w:t xml:space="preserve"> </w:t>
            </w:r>
          </w:p>
          <w:p w14:paraId="7B149F86" w14:textId="77777777" w:rsidR="003C2C4C" w:rsidRDefault="003C2C4C" w:rsidP="00733B72">
            <w:pPr>
              <w:tabs>
                <w:tab w:val="left" w:pos="360"/>
              </w:tabs>
              <w:spacing w:line="256" w:lineRule="auto"/>
              <w:ind w:hanging="2"/>
              <w:jc w:val="both"/>
              <w:rPr>
                <w:color w:val="000000"/>
              </w:rPr>
            </w:pPr>
          </w:p>
        </w:tc>
      </w:tr>
      <w:tr w:rsidR="003C2C4C" w:rsidRPr="0080343C" w14:paraId="61A39582" w14:textId="77777777" w:rsidTr="00393C26">
        <w:trPr>
          <w:trHeight w:val="264"/>
        </w:trPr>
        <w:tc>
          <w:tcPr>
            <w:tcW w:w="3119" w:type="dxa"/>
            <w:tcBorders>
              <w:top w:val="single" w:sz="4" w:space="0" w:color="000000"/>
              <w:left w:val="single" w:sz="4" w:space="0" w:color="000000"/>
              <w:bottom w:val="single" w:sz="4" w:space="0" w:color="000000"/>
              <w:right w:val="single" w:sz="4" w:space="0" w:color="000000"/>
            </w:tcBorders>
          </w:tcPr>
          <w:p w14:paraId="6136E00C" w14:textId="343BD973" w:rsidR="003C2C4C" w:rsidRPr="00393C26" w:rsidRDefault="00393C26" w:rsidP="00733B72">
            <w:pPr>
              <w:spacing w:line="256" w:lineRule="auto"/>
              <w:ind w:hanging="2"/>
              <w:rPr>
                <w:b/>
                <w:color w:val="000000"/>
              </w:rPr>
            </w:pPr>
            <w:r w:rsidRPr="00393C26">
              <w:rPr>
                <w:b/>
                <w:color w:val="000000"/>
              </w:rPr>
              <w:t>Galvenās iezīmes</w:t>
            </w:r>
          </w:p>
        </w:tc>
        <w:tc>
          <w:tcPr>
            <w:tcW w:w="6237" w:type="dxa"/>
            <w:tcBorders>
              <w:top w:val="single" w:sz="4" w:space="0" w:color="000000"/>
              <w:left w:val="single" w:sz="4" w:space="0" w:color="000000"/>
              <w:bottom w:val="single" w:sz="4" w:space="0" w:color="000000"/>
              <w:right w:val="single" w:sz="4" w:space="0" w:color="000000"/>
            </w:tcBorders>
          </w:tcPr>
          <w:p w14:paraId="17353986" w14:textId="37955909" w:rsidR="003C2C4C" w:rsidRDefault="003C2C4C" w:rsidP="00733B72">
            <w:pPr>
              <w:widowControl w:val="0"/>
              <w:spacing w:line="256" w:lineRule="auto"/>
              <w:ind w:hanging="2"/>
              <w:rPr>
                <w:color w:val="000000"/>
              </w:rPr>
            </w:pPr>
          </w:p>
        </w:tc>
      </w:tr>
      <w:tr w:rsidR="003C2C4C" w:rsidRPr="0080343C" w14:paraId="65049A8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BAB8340" w14:textId="3401613C" w:rsidR="003C2C4C" w:rsidRPr="00393C26" w:rsidRDefault="00393C26" w:rsidP="00393C26">
            <w:pPr>
              <w:pStyle w:val="Sarakstarindkopa"/>
              <w:numPr>
                <w:ilvl w:val="0"/>
                <w:numId w:val="16"/>
              </w:numPr>
              <w:spacing w:line="256" w:lineRule="auto"/>
              <w:rPr>
                <w:color w:val="000000"/>
              </w:rPr>
            </w:pPr>
            <w:r>
              <w:rPr>
                <w:color w:val="000000"/>
              </w:rPr>
              <w:lastRenderedPageBreak/>
              <w:t>Tīkla protokols</w:t>
            </w:r>
          </w:p>
        </w:tc>
        <w:tc>
          <w:tcPr>
            <w:tcW w:w="6237" w:type="dxa"/>
            <w:tcBorders>
              <w:top w:val="single" w:sz="4" w:space="0" w:color="000000"/>
              <w:left w:val="single" w:sz="4" w:space="0" w:color="000000"/>
              <w:bottom w:val="single" w:sz="4" w:space="0" w:color="000000"/>
              <w:right w:val="single" w:sz="4" w:space="0" w:color="000000"/>
            </w:tcBorders>
            <w:hideMark/>
          </w:tcPr>
          <w:p w14:paraId="5DD72516" w14:textId="31EBBEDE" w:rsidR="003C2C4C" w:rsidRDefault="00393C26" w:rsidP="00733B72">
            <w:pPr>
              <w:spacing w:line="256" w:lineRule="auto"/>
              <w:ind w:hanging="2"/>
              <w:rPr>
                <w:color w:val="000000"/>
              </w:rPr>
            </w:pPr>
            <w:r>
              <w:rPr>
                <w:color w:val="000000"/>
              </w:rPr>
              <w:t>TCP/IP (Ipv4, Ipv6), NetBIOS, izmantojot TCP/IP, IPX/SPX Novell vidēm,  Ether Talk Macintosh vidēm</w:t>
            </w:r>
          </w:p>
          <w:p w14:paraId="21B699FB" w14:textId="77777777" w:rsidR="003C2C4C" w:rsidRDefault="003C2C4C" w:rsidP="00733B72">
            <w:pPr>
              <w:spacing w:line="256" w:lineRule="auto"/>
              <w:ind w:hanging="2"/>
              <w:rPr>
                <w:color w:val="4472C4"/>
              </w:rPr>
            </w:pPr>
            <w:bookmarkStart w:id="23" w:name="_Toc64476490"/>
            <w:r>
              <w:rPr>
                <w:color w:val="FF0000"/>
              </w:rPr>
              <w:t>*</w:t>
            </w:r>
            <w:bookmarkEnd w:id="23"/>
          </w:p>
        </w:tc>
      </w:tr>
      <w:tr w:rsidR="003C2C4C" w:rsidRPr="0080343C" w14:paraId="31B931A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7CA8BE59" w14:textId="50C7199E" w:rsidR="003C2C4C" w:rsidRPr="00393C26" w:rsidRDefault="00393C26" w:rsidP="00393C26">
            <w:pPr>
              <w:pStyle w:val="Sarakstarindkopa"/>
              <w:numPr>
                <w:ilvl w:val="0"/>
                <w:numId w:val="16"/>
              </w:numPr>
              <w:spacing w:line="256" w:lineRule="auto"/>
              <w:rPr>
                <w:color w:val="000000"/>
              </w:rPr>
            </w:pPr>
            <w:r>
              <w:rPr>
                <w:color w:val="000000"/>
              </w:rPr>
              <w:t>Drukāšanas protokols</w:t>
            </w:r>
          </w:p>
        </w:tc>
        <w:tc>
          <w:tcPr>
            <w:tcW w:w="6237" w:type="dxa"/>
            <w:tcBorders>
              <w:top w:val="single" w:sz="4" w:space="0" w:color="000000"/>
              <w:left w:val="single" w:sz="4" w:space="0" w:color="000000"/>
              <w:bottom w:val="single" w:sz="4" w:space="0" w:color="000000"/>
              <w:right w:val="single" w:sz="4" w:space="0" w:color="000000"/>
            </w:tcBorders>
            <w:hideMark/>
          </w:tcPr>
          <w:p w14:paraId="709B5AF5" w14:textId="5AC4C435" w:rsidR="003C2C4C" w:rsidRDefault="00393C26" w:rsidP="00733B72">
            <w:pPr>
              <w:spacing w:line="256" w:lineRule="auto"/>
              <w:ind w:hanging="2"/>
              <w:rPr>
                <w:color w:val="000000"/>
              </w:rPr>
            </w:pPr>
            <w:r>
              <w:rPr>
                <w:color w:val="000000"/>
              </w:rPr>
              <w:t>SMB V1-3, LPR/LPG, IPP V.111.2 w/Authentication (TILS 1.2/1.3), AppleTalk PAP or EtherTalk, Port 9100 (Bi-Directional), NetWare P-SERVER LPD w/iPrint, Bluetooth (</w:t>
            </w:r>
            <w:r w:rsidR="0037360F">
              <w:rPr>
                <w:color w:val="000000"/>
              </w:rPr>
              <w:t>HCRP/BIP/OPP/FTP), Ws Print, FTP</w:t>
            </w:r>
          </w:p>
          <w:p w14:paraId="12FD684F" w14:textId="77777777" w:rsidR="003C2C4C" w:rsidRDefault="003C2C4C" w:rsidP="00733B72">
            <w:pPr>
              <w:spacing w:line="256" w:lineRule="auto"/>
              <w:ind w:hanging="2"/>
              <w:rPr>
                <w:color w:val="000000"/>
              </w:rPr>
            </w:pPr>
            <w:r>
              <w:rPr>
                <w:color w:val="FF0000"/>
              </w:rPr>
              <w:t>*</w:t>
            </w:r>
          </w:p>
        </w:tc>
      </w:tr>
      <w:tr w:rsidR="003C2C4C" w:rsidRPr="0080343C" w14:paraId="7DE4E58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4C639F7" w14:textId="77777777" w:rsidR="003C2C4C" w:rsidRDefault="003C2C4C" w:rsidP="00733B72">
            <w:pPr>
              <w:spacing w:line="256" w:lineRule="auto"/>
              <w:ind w:hanging="2"/>
              <w:rPr>
                <w:color w:val="000000"/>
              </w:rPr>
            </w:pPr>
            <w:bookmarkStart w:id="24" w:name="_Toc64476585"/>
            <w:r>
              <w:rPr>
                <w:color w:val="000000"/>
              </w:rPr>
              <w:t>Citas prasības:</w:t>
            </w:r>
            <w:bookmarkEnd w:id="24"/>
            <w:r>
              <w:rPr>
                <w:color w:val="000000"/>
              </w:rPr>
              <w:t xml:space="preserve"> </w:t>
            </w:r>
          </w:p>
          <w:p w14:paraId="13AA6A56" w14:textId="77777777" w:rsidR="003C2C4C" w:rsidRDefault="003C2C4C" w:rsidP="00733B72">
            <w:pPr>
              <w:spacing w:line="256" w:lineRule="auto"/>
              <w:ind w:hanging="2"/>
              <w:rPr>
                <w:color w:val="000000"/>
              </w:rPr>
            </w:pPr>
          </w:p>
          <w:p w14:paraId="0BBE222A" w14:textId="77777777" w:rsidR="003C2C4C" w:rsidRDefault="003C2C4C" w:rsidP="00733B72">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18314C39" w14:textId="7F83758A" w:rsidR="003C2C4C" w:rsidRDefault="003C2C4C" w:rsidP="00733B72">
            <w:pPr>
              <w:spacing w:line="256" w:lineRule="auto"/>
              <w:ind w:hanging="2"/>
              <w:rPr>
                <w:color w:val="000000"/>
              </w:rPr>
            </w:pPr>
            <w:r>
              <w:rPr>
                <w:color w:val="000000"/>
              </w:rPr>
              <w:t>Piedāvājuma cenā ir jāiekļauj:</w:t>
            </w:r>
            <w:r>
              <w:rPr>
                <w:color w:val="000000"/>
              </w:rPr>
              <w:br/>
              <w:t xml:space="preserve">- </w:t>
            </w:r>
            <w:r w:rsidR="0037360F">
              <w:rPr>
                <w:color w:val="000000"/>
              </w:rPr>
              <w:t>kopētāja uzstādīšana darba kārtībā;</w:t>
            </w:r>
          </w:p>
          <w:p w14:paraId="336AF0BE" w14:textId="73D84364" w:rsidR="003C2C4C" w:rsidRDefault="003C2C4C" w:rsidP="00AA30AA">
            <w:pPr>
              <w:spacing w:line="256" w:lineRule="auto"/>
              <w:ind w:hanging="2"/>
              <w:rPr>
                <w:color w:val="000000"/>
              </w:rPr>
            </w:pPr>
            <w:r>
              <w:rPr>
                <w:color w:val="000000"/>
              </w:rPr>
              <w:t xml:space="preserve">- </w:t>
            </w:r>
            <w:r w:rsidR="00AA30AA">
              <w:rPr>
                <w:color w:val="000000"/>
              </w:rPr>
              <w:t xml:space="preserve">izglītības </w:t>
            </w:r>
            <w:r>
              <w:rPr>
                <w:color w:val="000000"/>
              </w:rPr>
              <w:t>iestādes personāla ( 2 cilvēk</w:t>
            </w:r>
            <w:r w:rsidR="0037360F">
              <w:rPr>
                <w:color w:val="000000"/>
              </w:rPr>
              <w:t>u</w:t>
            </w:r>
            <w:r>
              <w:rPr>
                <w:color w:val="000000"/>
              </w:rPr>
              <w:t xml:space="preserve"> </w:t>
            </w:r>
            <w:r w:rsidR="0037360F">
              <w:rPr>
                <w:color w:val="000000"/>
              </w:rPr>
              <w:t xml:space="preserve">) </w:t>
            </w:r>
            <w:r>
              <w:rPr>
                <w:color w:val="000000"/>
              </w:rPr>
              <w:t xml:space="preserve"> apmācība darbam ar Pretendenta </w:t>
            </w:r>
            <w:r w:rsidR="0037360F">
              <w:rPr>
                <w:color w:val="000000"/>
              </w:rPr>
              <w:t>piegādāto kopētāju</w:t>
            </w:r>
            <w:r>
              <w:rPr>
                <w:color w:val="000000"/>
              </w:rPr>
              <w:t xml:space="preserve"> </w:t>
            </w:r>
          </w:p>
        </w:tc>
        <w:bookmarkStart w:id="25" w:name="_GoBack"/>
        <w:bookmarkEnd w:id="25"/>
      </w:tr>
      <w:bookmarkEnd w:id="0"/>
    </w:tbl>
    <w:p w14:paraId="514785AD" w14:textId="77777777" w:rsidR="003C2C4C" w:rsidRDefault="003C2C4C" w:rsidP="003C2C4C">
      <w:pPr>
        <w:spacing w:line="360" w:lineRule="auto"/>
        <w:ind w:right="323"/>
        <w:rPr>
          <w:b/>
        </w:rPr>
      </w:pPr>
    </w:p>
    <w:p w14:paraId="3FE018E3" w14:textId="77777777" w:rsidR="003C2C4C" w:rsidRDefault="003C2C4C" w:rsidP="003C2C4C">
      <w:pPr>
        <w:spacing w:line="360" w:lineRule="auto"/>
        <w:ind w:right="323"/>
        <w:rPr>
          <w:b/>
        </w:rPr>
      </w:pPr>
      <w:r>
        <w:rPr>
          <w:b/>
        </w:rPr>
        <w:t>2. Prasības Preču piegādei:</w:t>
      </w:r>
    </w:p>
    <w:p w14:paraId="13278A8B" w14:textId="7D5BB874" w:rsidR="003C2C4C" w:rsidRPr="00345D68" w:rsidRDefault="003C2C4C" w:rsidP="003C2C4C">
      <w:pPr>
        <w:ind w:left="425" w:hanging="425"/>
        <w:jc w:val="both"/>
      </w:pPr>
      <w:r>
        <w:t xml:space="preserve">2.1. </w:t>
      </w:r>
      <w:r w:rsidRPr="00345D68">
        <w:t>Prece tiek piegādāta ar piegādātāja transportu</w:t>
      </w:r>
    </w:p>
    <w:p w14:paraId="6EFAB44F" w14:textId="77777777" w:rsidR="003C2C4C" w:rsidRDefault="003C2C4C" w:rsidP="003C2C4C">
      <w:pPr>
        <w:ind w:left="425" w:hanging="425"/>
        <w:jc w:val="both"/>
      </w:pPr>
      <w:r w:rsidRPr="00345D68">
        <w:t>2.2. Transporta un uzstādīšanas izdevumi tiek iekļauti cenā</w:t>
      </w:r>
    </w:p>
    <w:p w14:paraId="22E43549" w14:textId="62C79C82" w:rsidR="003C2C4C" w:rsidRDefault="003C2C4C" w:rsidP="003C2C4C">
      <w:pPr>
        <w:ind w:left="425" w:hanging="425"/>
        <w:jc w:val="both"/>
      </w:pPr>
      <w:r>
        <w:t xml:space="preserve">2.3. </w:t>
      </w:r>
      <w:r w:rsidRPr="00345D68">
        <w:t>Prece</w:t>
      </w:r>
      <w:r w:rsidR="0037360F">
        <w:t xml:space="preserve"> </w:t>
      </w:r>
      <w:r w:rsidRPr="00345D68">
        <w:t xml:space="preserve"> jāpiegādā un jāuzstāda </w:t>
      </w:r>
      <w:r w:rsidRPr="0095729B">
        <w:rPr>
          <w:b/>
          <w:bCs/>
        </w:rPr>
        <w:t>30 (trīsdesmit) dienu</w:t>
      </w:r>
      <w:r w:rsidRPr="0095729B">
        <w:t xml:space="preserve"> </w:t>
      </w:r>
      <w:r w:rsidRPr="0095729B">
        <w:rPr>
          <w:b/>
          <w:kern w:val="28"/>
        </w:rPr>
        <w:t>laikā no līguma noslēgšanas brīža</w:t>
      </w:r>
      <w:r w:rsidRPr="0095729B">
        <w:rPr>
          <w:b/>
        </w:rPr>
        <w:t>,</w:t>
      </w:r>
      <w:r w:rsidRPr="0095729B">
        <w:t xml:space="preserve"> </w:t>
      </w:r>
      <w:r w:rsidRPr="00345D68">
        <w:t>iepriekš sazinoties ar Pasūtītāja pārstāvi</w:t>
      </w:r>
    </w:p>
    <w:p w14:paraId="613B5172" w14:textId="179DFD0E" w:rsidR="003C2C4C" w:rsidRDefault="003C2C4C" w:rsidP="0037360F">
      <w:pPr>
        <w:ind w:left="425" w:hanging="425"/>
        <w:jc w:val="both"/>
      </w:pPr>
      <w:r>
        <w:t xml:space="preserve">2.4. </w:t>
      </w:r>
      <w:r w:rsidR="0037360F">
        <w:t>Bojātās preces</w:t>
      </w:r>
      <w:r>
        <w:rPr>
          <w:bCs/>
        </w:rPr>
        <w:t xml:space="preserve"> nomaiņa ne vēlāk kā 5 (piecu) darba dienu laikā pēc Pasūtītāja telefonisku pretenziju saņemšanas</w:t>
      </w:r>
    </w:p>
    <w:p w14:paraId="3BB05AE8" w14:textId="77777777" w:rsidR="003C2C4C" w:rsidRDefault="003C2C4C" w:rsidP="003C2C4C">
      <w:pPr>
        <w:spacing w:line="360" w:lineRule="auto"/>
      </w:pPr>
    </w:p>
    <w:p w14:paraId="779C3D9C" w14:textId="77777777" w:rsidR="003C2C4C" w:rsidRDefault="003C2C4C" w:rsidP="003C2C4C">
      <w:pPr>
        <w:rPr>
          <w:b/>
          <w:bCs/>
        </w:rPr>
      </w:pPr>
      <w:r>
        <w:rPr>
          <w:b/>
          <w:bCs/>
        </w:rPr>
        <w:t>3. Citas prasības:</w:t>
      </w:r>
    </w:p>
    <w:p w14:paraId="3FF486E1" w14:textId="77777777" w:rsidR="003C2C4C" w:rsidRDefault="003C2C4C" w:rsidP="003C2C4C">
      <w:pPr>
        <w:rPr>
          <w:b/>
          <w:bCs/>
        </w:rPr>
      </w:pPr>
    </w:p>
    <w:p w14:paraId="22E72D4C" w14:textId="007F6E88" w:rsidR="003C2C4C" w:rsidRDefault="003C2C4C" w:rsidP="003C2C4C">
      <w:pPr>
        <w:ind w:hanging="2"/>
        <w:jc w:val="both"/>
        <w:rPr>
          <w:color w:val="000000"/>
        </w:rPr>
      </w:pPr>
      <w:r>
        <w:rPr>
          <w:color w:val="000000"/>
        </w:rPr>
        <w:t xml:space="preserve">Pretendenta </w:t>
      </w:r>
      <w:r w:rsidR="0037360F">
        <w:rPr>
          <w:color w:val="000000"/>
        </w:rPr>
        <w:t>piedāvātajai iekārtai</w:t>
      </w:r>
      <w:r>
        <w:rPr>
          <w:color w:val="000000"/>
        </w:rPr>
        <w:t xml:space="preserve"> jābūt ražotāja garantijai atbilstoši tehniskajā specifikācijā norādītajam un tā izpildes apliecināšanai.</w:t>
      </w:r>
    </w:p>
    <w:p w14:paraId="19C181FF" w14:textId="77777777" w:rsidR="003C2C4C" w:rsidRDefault="003C2C4C" w:rsidP="003C2C4C">
      <w:pPr>
        <w:jc w:val="both"/>
      </w:pPr>
    </w:p>
    <w:p w14:paraId="609CA804" w14:textId="77777777" w:rsidR="003C2C4C" w:rsidRDefault="003C2C4C" w:rsidP="003C2C4C">
      <w:pPr>
        <w:ind w:hanging="2"/>
        <w:jc w:val="both"/>
      </w:pPr>
    </w:p>
    <w:p w14:paraId="74E67C7D" w14:textId="77777777" w:rsidR="003C2C4C" w:rsidRDefault="003C2C4C" w:rsidP="003C2C4C">
      <w:pPr>
        <w:ind w:hanging="2"/>
        <w:jc w:val="both"/>
        <w:rPr>
          <w:b/>
          <w:bCs/>
        </w:rPr>
      </w:pPr>
    </w:p>
    <w:p w14:paraId="4942BBD9" w14:textId="77777777" w:rsidR="003C2C4C" w:rsidRDefault="003C2C4C" w:rsidP="003C2C4C">
      <w:pPr>
        <w:ind w:hanging="2"/>
        <w:jc w:val="both"/>
        <w:rPr>
          <w:b/>
          <w:bCs/>
        </w:rPr>
      </w:pPr>
    </w:p>
    <w:p w14:paraId="329EAF9E" w14:textId="77777777" w:rsidR="003C2C4C" w:rsidRDefault="003C2C4C" w:rsidP="003C2C4C">
      <w:pPr>
        <w:ind w:hanging="2"/>
        <w:jc w:val="both"/>
        <w:rPr>
          <w:b/>
          <w:bCs/>
        </w:rPr>
      </w:pPr>
    </w:p>
    <w:p w14:paraId="0CC41B97" w14:textId="77777777" w:rsidR="003C2C4C" w:rsidRDefault="003C2C4C" w:rsidP="003C2C4C">
      <w:pPr>
        <w:ind w:hanging="2"/>
        <w:jc w:val="both"/>
        <w:rPr>
          <w:b/>
          <w:bCs/>
        </w:rPr>
      </w:pPr>
    </w:p>
    <w:p w14:paraId="5A632581" w14:textId="77777777" w:rsidR="003C2C4C" w:rsidRDefault="003C2C4C" w:rsidP="003C2C4C">
      <w:pPr>
        <w:ind w:hanging="2"/>
        <w:jc w:val="both"/>
        <w:rPr>
          <w:b/>
          <w:bCs/>
        </w:rPr>
      </w:pPr>
    </w:p>
    <w:p w14:paraId="28A2A1CD" w14:textId="77777777" w:rsidR="003C2C4C" w:rsidRDefault="003C2C4C" w:rsidP="003C2C4C">
      <w:pPr>
        <w:ind w:hanging="2"/>
        <w:jc w:val="both"/>
        <w:rPr>
          <w:b/>
          <w:bCs/>
        </w:rPr>
      </w:pPr>
    </w:p>
    <w:p w14:paraId="02260A72" w14:textId="77777777" w:rsidR="003C2C4C" w:rsidRDefault="003C2C4C" w:rsidP="003C2C4C">
      <w:pPr>
        <w:ind w:hanging="2"/>
        <w:jc w:val="both"/>
        <w:rPr>
          <w:b/>
          <w:bCs/>
        </w:rPr>
      </w:pPr>
    </w:p>
    <w:p w14:paraId="086B6A25" w14:textId="77777777" w:rsidR="003C2C4C" w:rsidRDefault="003C2C4C" w:rsidP="003C2C4C">
      <w:pPr>
        <w:ind w:hanging="2"/>
        <w:jc w:val="both"/>
        <w:rPr>
          <w:b/>
          <w:bCs/>
        </w:rPr>
      </w:pPr>
    </w:p>
    <w:p w14:paraId="1BD3BFCC" w14:textId="77777777" w:rsidR="003C2C4C" w:rsidRDefault="003C2C4C" w:rsidP="003C2C4C">
      <w:pPr>
        <w:ind w:hanging="2"/>
        <w:jc w:val="both"/>
        <w:rPr>
          <w:b/>
          <w:bCs/>
        </w:rPr>
      </w:pPr>
    </w:p>
    <w:p w14:paraId="2571C1FA" w14:textId="77777777" w:rsidR="003C2C4C" w:rsidRDefault="003C2C4C" w:rsidP="003C2C4C">
      <w:pPr>
        <w:ind w:hanging="2"/>
        <w:jc w:val="both"/>
        <w:rPr>
          <w:b/>
          <w:bCs/>
        </w:rPr>
      </w:pPr>
    </w:p>
    <w:p w14:paraId="182B6C5A" w14:textId="77777777" w:rsidR="003C2C4C" w:rsidRDefault="003C2C4C" w:rsidP="003C2C4C">
      <w:pPr>
        <w:ind w:hanging="2"/>
        <w:jc w:val="both"/>
        <w:rPr>
          <w:b/>
          <w:bCs/>
        </w:rPr>
      </w:pPr>
    </w:p>
    <w:p w14:paraId="54E87054" w14:textId="77777777" w:rsidR="003C2C4C" w:rsidRDefault="003C2C4C" w:rsidP="003C2C4C">
      <w:pPr>
        <w:ind w:hanging="2"/>
        <w:jc w:val="both"/>
        <w:rPr>
          <w:b/>
          <w:bCs/>
        </w:rPr>
      </w:pPr>
    </w:p>
    <w:p w14:paraId="742A2E7A" w14:textId="77777777" w:rsidR="003C2C4C" w:rsidRDefault="003C2C4C" w:rsidP="003C2C4C">
      <w:pPr>
        <w:ind w:hanging="2"/>
        <w:jc w:val="both"/>
        <w:rPr>
          <w:b/>
          <w:bCs/>
        </w:rPr>
      </w:pPr>
    </w:p>
    <w:p w14:paraId="1145EC51" w14:textId="77777777" w:rsidR="003C2C4C" w:rsidRDefault="003C2C4C" w:rsidP="003C2C4C">
      <w:pPr>
        <w:ind w:hanging="2"/>
        <w:jc w:val="both"/>
        <w:rPr>
          <w:b/>
          <w:bCs/>
        </w:rPr>
      </w:pPr>
    </w:p>
    <w:p w14:paraId="4287ABC7" w14:textId="77777777" w:rsidR="003C2C4C" w:rsidRDefault="003C2C4C" w:rsidP="003C2C4C">
      <w:pPr>
        <w:ind w:hanging="2"/>
        <w:jc w:val="both"/>
        <w:rPr>
          <w:b/>
          <w:bCs/>
        </w:rPr>
      </w:pPr>
    </w:p>
    <w:p w14:paraId="69D5CEA7" w14:textId="77777777" w:rsidR="003C2C4C" w:rsidRDefault="003C2C4C" w:rsidP="003C2C4C">
      <w:pPr>
        <w:ind w:hanging="2"/>
        <w:jc w:val="both"/>
        <w:rPr>
          <w:b/>
          <w:bCs/>
        </w:rPr>
      </w:pPr>
    </w:p>
    <w:p w14:paraId="4A65C2F2" w14:textId="77777777" w:rsidR="003C2C4C" w:rsidRDefault="003C2C4C" w:rsidP="003C2C4C">
      <w:pPr>
        <w:ind w:hanging="2"/>
        <w:jc w:val="both"/>
        <w:rPr>
          <w:b/>
          <w:bCs/>
        </w:rPr>
      </w:pPr>
    </w:p>
    <w:p w14:paraId="3CF4956E" w14:textId="77777777" w:rsidR="003C2C4C" w:rsidRDefault="003C2C4C" w:rsidP="003C2C4C">
      <w:pPr>
        <w:ind w:hanging="2"/>
        <w:jc w:val="both"/>
        <w:rPr>
          <w:b/>
          <w:bCs/>
        </w:rPr>
      </w:pPr>
    </w:p>
    <w:p w14:paraId="0E157CCC" w14:textId="77777777" w:rsidR="003C2C4C" w:rsidRDefault="003C2C4C" w:rsidP="003C2C4C">
      <w:pPr>
        <w:ind w:hanging="2"/>
        <w:jc w:val="both"/>
        <w:rPr>
          <w:b/>
          <w:bCs/>
        </w:rPr>
      </w:pPr>
    </w:p>
    <w:p w14:paraId="69615DCC" w14:textId="77777777" w:rsidR="003C2C4C" w:rsidRDefault="003C2C4C" w:rsidP="003C2C4C">
      <w:pPr>
        <w:ind w:hanging="2"/>
        <w:jc w:val="both"/>
        <w:rPr>
          <w:b/>
          <w:bCs/>
        </w:rPr>
      </w:pPr>
    </w:p>
    <w:p w14:paraId="202D582A" w14:textId="77777777" w:rsidR="003C2C4C" w:rsidRDefault="003C2C4C" w:rsidP="003C2C4C">
      <w:pPr>
        <w:jc w:val="both"/>
        <w:rPr>
          <w:b/>
          <w:bCs/>
        </w:rPr>
      </w:pPr>
    </w:p>
    <w:p w14:paraId="4ED3E901" w14:textId="77777777" w:rsidR="003C2C4C" w:rsidRDefault="003C2C4C" w:rsidP="00C605BC">
      <w:pPr>
        <w:jc w:val="both"/>
      </w:pPr>
    </w:p>
    <w:p w14:paraId="1AF727EF" w14:textId="77777777" w:rsidR="00F1622E" w:rsidRDefault="00F1622E" w:rsidP="00C605BC">
      <w:pPr>
        <w:jc w:val="both"/>
      </w:pPr>
    </w:p>
    <w:p w14:paraId="7CB7DA34" w14:textId="77777777" w:rsidR="00053894" w:rsidRDefault="00053894" w:rsidP="00800745">
      <w:pPr>
        <w:pStyle w:val="naisnod"/>
        <w:spacing w:before="0" w:after="0"/>
        <w:ind w:left="360"/>
      </w:pPr>
    </w:p>
    <w:p w14:paraId="0479E053" w14:textId="087224A3"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4D587FD9" w14:textId="692C8188" w:rsidR="00237EF9" w:rsidRPr="00DB7944" w:rsidRDefault="003572BD" w:rsidP="00237EF9">
      <w:pPr>
        <w:rPr>
          <w:b/>
        </w:rPr>
      </w:pPr>
      <w:r>
        <w:rPr>
          <w:b/>
        </w:rPr>
        <w:t>202</w:t>
      </w:r>
      <w:r w:rsidR="005B25CF">
        <w:rPr>
          <w:b/>
        </w:rPr>
        <w:t>4.</w:t>
      </w:r>
      <w:r>
        <w:rPr>
          <w:b/>
        </w:rPr>
        <w:t>gada ____. ______  Nr. ______</w:t>
      </w:r>
    </w:p>
    <w:p w14:paraId="572D8B69" w14:textId="77777777" w:rsidR="00237EF9" w:rsidRPr="00D10798" w:rsidRDefault="00237EF9" w:rsidP="00237EF9">
      <w:pPr>
        <w:rPr>
          <w:b/>
        </w:rPr>
      </w:pPr>
    </w:p>
    <w:p w14:paraId="094A2459" w14:textId="0B7CE888"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Pr="003572BD">
        <w:rPr>
          <w:b/>
        </w:rPr>
        <w:t>“</w:t>
      </w:r>
      <w:r w:rsidR="003B1650" w:rsidRPr="003572BD">
        <w:rPr>
          <w:b/>
        </w:rPr>
        <w:t>Salacgrīvas viduss</w:t>
      </w:r>
      <w:r w:rsidR="00D4625B" w:rsidRPr="003572BD">
        <w:rPr>
          <w:b/>
        </w:rPr>
        <w:t>kolas</w:t>
      </w:r>
      <w:r w:rsidR="003C7A63">
        <w:rPr>
          <w:b/>
        </w:rPr>
        <w:t xml:space="preserve"> </w:t>
      </w:r>
      <w:r w:rsidR="00AA30AA">
        <w:rPr>
          <w:b/>
        </w:rPr>
        <w:t xml:space="preserve">kopētāja </w:t>
      </w:r>
      <w:r w:rsidR="003572BD" w:rsidRPr="003572BD">
        <w:rPr>
          <w:b/>
        </w:rPr>
        <w:t xml:space="preserve"> </w:t>
      </w:r>
      <w:r w:rsidR="00D4625B" w:rsidRPr="003572BD">
        <w:rPr>
          <w:b/>
        </w:rPr>
        <w:t>iegāde</w:t>
      </w:r>
      <w:r w:rsidR="005B22B6">
        <w:rPr>
          <w:b/>
        </w:rPr>
        <w:t xml:space="preserve"> un uzstādīšana</w:t>
      </w:r>
      <w:r w:rsidR="003B1650" w:rsidRPr="003572BD">
        <w:rPr>
          <w:b/>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733B72">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733B72">
            <w:pPr>
              <w:snapToGrid w:val="0"/>
            </w:pPr>
            <w:r w:rsidRPr="00D83B20">
              <w:t>Pretendenta nosaukums</w:t>
            </w:r>
          </w:p>
          <w:p w14:paraId="7412D9E6" w14:textId="77777777" w:rsidR="00237EF9" w:rsidRPr="00D83B20" w:rsidRDefault="00237EF9" w:rsidP="00733B72">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733B72">
            <w:pPr>
              <w:snapToGrid w:val="0"/>
              <w:spacing w:before="120" w:after="120"/>
            </w:pPr>
          </w:p>
        </w:tc>
      </w:tr>
      <w:tr w:rsidR="00237EF9" w:rsidRPr="00D83B20" w14:paraId="1F5ACD31" w14:textId="77777777" w:rsidTr="00733B72">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733B72">
            <w:pPr>
              <w:snapToGrid w:val="0"/>
            </w:pPr>
            <w:r w:rsidRPr="00D83B20">
              <w:t>Reģistrācijas Nr.</w:t>
            </w:r>
          </w:p>
          <w:p w14:paraId="20C071A5" w14:textId="77777777" w:rsidR="00237EF9" w:rsidRPr="00D83B20" w:rsidRDefault="00237EF9" w:rsidP="00733B72">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733B72">
            <w:pPr>
              <w:snapToGrid w:val="0"/>
              <w:spacing w:before="120" w:after="120"/>
            </w:pPr>
          </w:p>
        </w:tc>
      </w:tr>
      <w:tr w:rsidR="00237EF9" w:rsidRPr="00D83B20" w14:paraId="15C91849" w14:textId="77777777" w:rsidTr="00733B72">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733B72">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733B72">
            <w:pPr>
              <w:snapToGrid w:val="0"/>
              <w:spacing w:before="120" w:after="120"/>
            </w:pPr>
          </w:p>
        </w:tc>
      </w:tr>
      <w:tr w:rsidR="00237EF9" w:rsidRPr="00D83B20" w14:paraId="46A32CC5" w14:textId="77777777" w:rsidTr="00733B72">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733B72">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733B72">
            <w:pPr>
              <w:snapToGrid w:val="0"/>
              <w:spacing w:before="120" w:after="120"/>
            </w:pPr>
          </w:p>
        </w:tc>
      </w:tr>
      <w:tr w:rsidR="00237EF9" w:rsidRPr="00D83B20" w14:paraId="409914FF" w14:textId="77777777" w:rsidTr="00733B72">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733B72">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733B72">
            <w:pPr>
              <w:snapToGrid w:val="0"/>
              <w:spacing w:before="120" w:after="120"/>
            </w:pPr>
          </w:p>
        </w:tc>
      </w:tr>
      <w:tr w:rsidR="00237EF9" w:rsidRPr="00D83B20" w14:paraId="0CF4E5D8" w14:textId="77777777" w:rsidTr="00733B72">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733B72">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733B72">
            <w:pPr>
              <w:snapToGrid w:val="0"/>
              <w:spacing w:before="120" w:after="120"/>
            </w:pPr>
          </w:p>
        </w:tc>
      </w:tr>
      <w:tr w:rsidR="00237EF9" w:rsidRPr="00D83B20" w14:paraId="4B66A1B0" w14:textId="77777777" w:rsidTr="00733B72">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733B72">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733B72">
            <w:pPr>
              <w:snapToGrid w:val="0"/>
              <w:spacing w:before="120" w:after="120"/>
            </w:pPr>
          </w:p>
        </w:tc>
      </w:tr>
      <w:tr w:rsidR="00237EF9" w:rsidRPr="00D83B20" w14:paraId="444B1D07" w14:textId="77777777" w:rsidTr="00733B72">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733B72">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733B72">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733B72">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733B72">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Default="00552F6E" w:rsidP="00237EF9">
      <w:pPr>
        <w:jc w:val="center"/>
        <w:rPr>
          <w:b/>
        </w:rPr>
      </w:pPr>
    </w:p>
    <w:p w14:paraId="17082AE9" w14:textId="77777777" w:rsidR="003C2C4C" w:rsidRDefault="003C2C4C" w:rsidP="00237EF9">
      <w:pPr>
        <w:jc w:val="center"/>
        <w:rPr>
          <w:b/>
        </w:rPr>
      </w:pPr>
    </w:p>
    <w:p w14:paraId="2F62F39A" w14:textId="77777777" w:rsidR="003C2C4C" w:rsidRDefault="003C2C4C" w:rsidP="00237EF9">
      <w:pPr>
        <w:jc w:val="center"/>
        <w:rPr>
          <w:b/>
        </w:rPr>
      </w:pPr>
    </w:p>
    <w:p w14:paraId="02283550" w14:textId="77777777" w:rsidR="003C2C4C" w:rsidRDefault="003C2C4C" w:rsidP="00237EF9">
      <w:pPr>
        <w:jc w:val="center"/>
        <w:rPr>
          <w:b/>
        </w:rPr>
      </w:pPr>
    </w:p>
    <w:p w14:paraId="5B91F3C9" w14:textId="77777777" w:rsidR="003C2C4C" w:rsidRDefault="003C2C4C" w:rsidP="00237EF9">
      <w:pPr>
        <w:jc w:val="center"/>
        <w:rPr>
          <w:b/>
        </w:rPr>
      </w:pPr>
    </w:p>
    <w:p w14:paraId="094248EE" w14:textId="77777777" w:rsidR="003C2C4C" w:rsidRDefault="003C2C4C" w:rsidP="00237EF9">
      <w:pPr>
        <w:jc w:val="center"/>
        <w:rPr>
          <w:b/>
        </w:rPr>
      </w:pPr>
    </w:p>
    <w:p w14:paraId="4EF493F3" w14:textId="77777777" w:rsidR="003C2C4C" w:rsidRPr="00DB7944" w:rsidRDefault="003C2C4C" w:rsidP="00237EF9">
      <w:pPr>
        <w:jc w:val="center"/>
        <w:rPr>
          <w:b/>
        </w:rPr>
      </w:pPr>
    </w:p>
    <w:p w14:paraId="30E77857" w14:textId="77777777" w:rsidR="00552F6E" w:rsidRPr="00DB7944" w:rsidRDefault="00552F6E" w:rsidP="00237EF9">
      <w:pPr>
        <w:jc w:val="center"/>
        <w:rPr>
          <w:b/>
        </w:rPr>
      </w:pPr>
    </w:p>
    <w:p w14:paraId="3DA3A7A5" w14:textId="77777777" w:rsidR="003C2C4C" w:rsidRDefault="003C2C4C" w:rsidP="003C2C4C">
      <w:pPr>
        <w:ind w:hanging="2"/>
        <w:jc w:val="both"/>
        <w:rPr>
          <w:b/>
          <w:bCs/>
        </w:rPr>
      </w:pPr>
    </w:p>
    <w:p w14:paraId="4A63356A" w14:textId="77777777" w:rsidR="003C2C4C" w:rsidRPr="00C5264D" w:rsidRDefault="003C2C4C" w:rsidP="003C2C4C">
      <w:pPr>
        <w:ind w:hanging="2"/>
        <w:jc w:val="both"/>
        <w:rPr>
          <w:b/>
          <w:bCs/>
        </w:rPr>
      </w:pPr>
      <w:r w:rsidRPr="00C5264D">
        <w:rPr>
          <w:b/>
          <w:bCs/>
        </w:rPr>
        <w:lastRenderedPageBreak/>
        <w:t>4. Finanšu piedāvājums:</w:t>
      </w:r>
    </w:p>
    <w:p w14:paraId="5B05007E" w14:textId="77777777" w:rsidR="003C2C4C" w:rsidRDefault="003C2C4C" w:rsidP="003C2C4C">
      <w:pPr>
        <w:ind w:hanging="2"/>
      </w:pPr>
    </w:p>
    <w:tbl>
      <w:tblPr>
        <w:tblStyle w:val="Reatabula"/>
        <w:tblW w:w="0" w:type="auto"/>
        <w:tblLook w:val="04A0" w:firstRow="1" w:lastRow="0" w:firstColumn="1" w:lastColumn="0" w:noHBand="0" w:noVBand="1"/>
      </w:tblPr>
      <w:tblGrid>
        <w:gridCol w:w="5553"/>
        <w:gridCol w:w="1493"/>
        <w:gridCol w:w="1197"/>
        <w:gridCol w:w="1385"/>
      </w:tblGrid>
      <w:tr w:rsidR="003C2C4C" w14:paraId="774CD677" w14:textId="77777777" w:rsidTr="00733B72">
        <w:tc>
          <w:tcPr>
            <w:tcW w:w="9351" w:type="dxa"/>
            <w:shd w:val="clear" w:color="auto" w:fill="E7E6E6" w:themeFill="background2"/>
          </w:tcPr>
          <w:p w14:paraId="69F0CB92" w14:textId="7115110A" w:rsidR="003C2C4C" w:rsidRPr="005658B7" w:rsidRDefault="00A85282" w:rsidP="00733B72">
            <w:pPr>
              <w:jc w:val="center"/>
              <w:rPr>
                <w:bCs/>
              </w:rPr>
            </w:pPr>
            <w:r>
              <w:rPr>
                <w:bCs/>
              </w:rPr>
              <w:t>Daudzfunkcionāls mono lāzera kopētājs</w:t>
            </w:r>
          </w:p>
        </w:tc>
        <w:tc>
          <w:tcPr>
            <w:tcW w:w="1701" w:type="dxa"/>
            <w:shd w:val="clear" w:color="auto" w:fill="E7E6E6" w:themeFill="background2"/>
          </w:tcPr>
          <w:p w14:paraId="55BE8C29" w14:textId="77777777" w:rsidR="003C2C4C" w:rsidRPr="005658B7" w:rsidRDefault="003C2C4C" w:rsidP="00733B72">
            <w:pPr>
              <w:jc w:val="center"/>
              <w:rPr>
                <w:bCs/>
              </w:rPr>
            </w:pPr>
            <w:r w:rsidRPr="005658B7">
              <w:rPr>
                <w:bCs/>
              </w:rPr>
              <w:t>Līgumcena par vienu vienību eiro  (bez pvn)</w:t>
            </w:r>
          </w:p>
        </w:tc>
        <w:tc>
          <w:tcPr>
            <w:tcW w:w="1417" w:type="dxa"/>
            <w:shd w:val="clear" w:color="auto" w:fill="E7E6E6" w:themeFill="background2"/>
          </w:tcPr>
          <w:p w14:paraId="0A13DEDC" w14:textId="77777777" w:rsidR="003C2C4C" w:rsidRPr="005658B7" w:rsidRDefault="003C2C4C" w:rsidP="00733B72">
            <w:pPr>
              <w:jc w:val="center"/>
              <w:rPr>
                <w:bCs/>
              </w:rPr>
            </w:pPr>
            <w:r w:rsidRPr="005658B7">
              <w:rPr>
                <w:bCs/>
              </w:rPr>
              <w:t>Vienību skaits</w:t>
            </w:r>
          </w:p>
        </w:tc>
        <w:tc>
          <w:tcPr>
            <w:tcW w:w="1479" w:type="dxa"/>
            <w:shd w:val="clear" w:color="auto" w:fill="E7E6E6" w:themeFill="background2"/>
          </w:tcPr>
          <w:p w14:paraId="375948DB" w14:textId="77777777" w:rsidR="003C2C4C" w:rsidRPr="005658B7" w:rsidRDefault="003C2C4C" w:rsidP="00733B72">
            <w:pPr>
              <w:jc w:val="center"/>
              <w:rPr>
                <w:bCs/>
              </w:rPr>
            </w:pPr>
            <w:r w:rsidRPr="005658B7">
              <w:rPr>
                <w:bCs/>
              </w:rPr>
              <w:t>Līgumcena par visām vienībām eiro (ar pvn)</w:t>
            </w:r>
          </w:p>
        </w:tc>
      </w:tr>
      <w:tr w:rsidR="003C2C4C" w14:paraId="6BBB99CC" w14:textId="77777777" w:rsidTr="00733B72">
        <w:trPr>
          <w:trHeight w:val="595"/>
        </w:trPr>
        <w:tc>
          <w:tcPr>
            <w:tcW w:w="9351" w:type="dxa"/>
          </w:tcPr>
          <w:p w14:paraId="59CC9C6C" w14:textId="77777777" w:rsidR="003C2C4C" w:rsidRPr="00137D52" w:rsidRDefault="003C2C4C" w:rsidP="00733B72">
            <w:pPr>
              <w:jc w:val="center"/>
              <w:rPr>
                <w:b/>
                <w:bCs/>
              </w:rPr>
            </w:pPr>
          </w:p>
        </w:tc>
        <w:tc>
          <w:tcPr>
            <w:tcW w:w="1701" w:type="dxa"/>
          </w:tcPr>
          <w:p w14:paraId="1999CB8E" w14:textId="77777777" w:rsidR="003C2C4C" w:rsidRDefault="003C2C4C" w:rsidP="00733B72">
            <w:pPr>
              <w:jc w:val="center"/>
            </w:pPr>
          </w:p>
        </w:tc>
        <w:tc>
          <w:tcPr>
            <w:tcW w:w="1417" w:type="dxa"/>
          </w:tcPr>
          <w:p w14:paraId="3C22C4C7" w14:textId="77777777" w:rsidR="003C2C4C" w:rsidRDefault="003C2C4C" w:rsidP="00733B72">
            <w:pPr>
              <w:jc w:val="center"/>
            </w:pPr>
          </w:p>
        </w:tc>
        <w:tc>
          <w:tcPr>
            <w:tcW w:w="1479" w:type="dxa"/>
          </w:tcPr>
          <w:p w14:paraId="1CE3D6FE" w14:textId="77777777" w:rsidR="003C2C4C" w:rsidRPr="00C5264D" w:rsidRDefault="003C2C4C" w:rsidP="00733B72">
            <w:pPr>
              <w:jc w:val="center"/>
              <w:rPr>
                <w:b/>
                <w:bCs/>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3C2C4C">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20FEB960"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sidR="005658B7">
        <w:rPr>
          <w:rStyle w:val="Noklusjumarindkopasfonts2"/>
          <w:lang w:val="lv-LV"/>
        </w:rPr>
        <w:t>:</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733B72">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733B72">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733B72">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733B72">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733B72">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733B72">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Default="00E44DC3" w:rsidP="00E44DC3">
      <w:pPr>
        <w:pStyle w:val="Parasts2"/>
        <w:ind w:firstLine="709"/>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D28CAF3" w14:textId="77777777" w:rsidR="005658B7" w:rsidRPr="00F371C8" w:rsidRDefault="005658B7" w:rsidP="00E44DC3">
      <w:pPr>
        <w:pStyle w:val="Parasts2"/>
        <w:ind w:firstLine="709"/>
        <w:jc w:val="both"/>
      </w:pPr>
    </w:p>
    <w:p w14:paraId="31D7188B" w14:textId="77777777" w:rsidR="00E44DC3" w:rsidRPr="00F371C8" w:rsidRDefault="00E44DC3" w:rsidP="00E44DC3">
      <w:pPr>
        <w:pStyle w:val="Parasts2"/>
        <w:rPr>
          <w:lang w:eastAsia="ru-RU"/>
        </w:rPr>
      </w:pPr>
    </w:p>
    <w:p w14:paraId="64C5735B" w14:textId="4DC072F8" w:rsidR="00542E91" w:rsidRDefault="005658B7" w:rsidP="00E44DC3">
      <w:pPr>
        <w:pStyle w:val="Parasts2"/>
        <w:rPr>
          <w:lang w:eastAsia="ru-RU"/>
        </w:rPr>
      </w:pPr>
      <w:r>
        <w:rPr>
          <w:lang w:eastAsia="ru-RU"/>
        </w:rPr>
        <w:t>202</w:t>
      </w:r>
      <w:r w:rsidR="005B25CF">
        <w:rPr>
          <w:lang w:eastAsia="ru-RU"/>
        </w:rPr>
        <w:t>4</w:t>
      </w:r>
      <w:r>
        <w:rPr>
          <w:lang w:eastAsia="ru-RU"/>
        </w:rPr>
        <w:t>.</w:t>
      </w:r>
      <w:r w:rsidR="005B25CF">
        <w:rPr>
          <w:lang w:eastAsia="ru-RU"/>
        </w:rPr>
        <w:t xml:space="preserve"> </w:t>
      </w:r>
      <w:r>
        <w:rPr>
          <w:lang w:eastAsia="ru-RU"/>
        </w:rPr>
        <w:t>gada “____”_____________</w:t>
      </w:r>
    </w:p>
    <w:p w14:paraId="23D5698F" w14:textId="7CE127EC" w:rsidR="00E44DC3" w:rsidRPr="00F371C8" w:rsidRDefault="00E44DC3" w:rsidP="00E44DC3">
      <w:pPr>
        <w:pStyle w:val="Parasts2"/>
      </w:pP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733B72">
        <w:trPr>
          <w:trHeight w:val="269"/>
        </w:trPr>
        <w:tc>
          <w:tcPr>
            <w:tcW w:w="1840" w:type="dxa"/>
            <w:shd w:val="clear" w:color="auto" w:fill="auto"/>
          </w:tcPr>
          <w:p w14:paraId="4D3F5D5A" w14:textId="77777777" w:rsidR="00E44DC3" w:rsidRPr="00F371C8" w:rsidRDefault="00E44DC3" w:rsidP="00733B72">
            <w:pPr>
              <w:pStyle w:val="Parasts2"/>
            </w:pPr>
          </w:p>
        </w:tc>
        <w:tc>
          <w:tcPr>
            <w:tcW w:w="1649" w:type="dxa"/>
            <w:shd w:val="clear" w:color="auto" w:fill="auto"/>
          </w:tcPr>
          <w:p w14:paraId="12ED2DB3" w14:textId="77777777" w:rsidR="00E44DC3" w:rsidRPr="00F371C8" w:rsidRDefault="00E44DC3" w:rsidP="00733B72">
            <w:pPr>
              <w:pStyle w:val="Parasts2"/>
              <w:jc w:val="center"/>
              <w:rPr>
                <w:lang w:eastAsia="ru-RU"/>
              </w:rPr>
            </w:pPr>
          </w:p>
        </w:tc>
        <w:tc>
          <w:tcPr>
            <w:tcW w:w="1649" w:type="dxa"/>
            <w:shd w:val="clear" w:color="auto" w:fill="auto"/>
          </w:tcPr>
          <w:p w14:paraId="2FFEE400" w14:textId="77777777" w:rsidR="00E44DC3" w:rsidRPr="00F371C8" w:rsidRDefault="00E44DC3" w:rsidP="00733B72">
            <w:pPr>
              <w:pStyle w:val="Parasts2"/>
              <w:jc w:val="center"/>
              <w:rPr>
                <w:lang w:eastAsia="ru-RU"/>
              </w:rPr>
            </w:pPr>
          </w:p>
        </w:tc>
        <w:tc>
          <w:tcPr>
            <w:tcW w:w="1649" w:type="dxa"/>
            <w:shd w:val="clear" w:color="auto" w:fill="auto"/>
          </w:tcPr>
          <w:p w14:paraId="607DA1C6" w14:textId="77777777" w:rsidR="00E44DC3" w:rsidRPr="00F371C8" w:rsidRDefault="00E44DC3" w:rsidP="00733B72">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733B72">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sectPr w:rsidR="00E44DC3" w:rsidRPr="00D15E63" w:rsidSect="00733B72">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B983D" w14:textId="77777777" w:rsidR="000D1E1F" w:rsidRDefault="000D1E1F">
      <w:r>
        <w:separator/>
      </w:r>
    </w:p>
  </w:endnote>
  <w:endnote w:type="continuationSeparator" w:id="0">
    <w:p w14:paraId="79962502" w14:textId="77777777" w:rsidR="000D1E1F" w:rsidRDefault="000D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1DE96" w14:textId="77777777" w:rsidR="000D1E1F" w:rsidRDefault="000D1E1F">
      <w:r>
        <w:separator/>
      </w:r>
    </w:p>
  </w:footnote>
  <w:footnote w:type="continuationSeparator" w:id="0">
    <w:p w14:paraId="586C9456" w14:textId="77777777" w:rsidR="000D1E1F" w:rsidRDefault="000D1E1F">
      <w:r>
        <w:continuationSeparator/>
      </w:r>
    </w:p>
  </w:footnote>
  <w:footnote w:id="1">
    <w:p w14:paraId="1B1949E5" w14:textId="77777777" w:rsidR="00733B72" w:rsidRDefault="00733B72"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733B72" w:rsidRDefault="00733B72" w:rsidP="00E44DC3">
      <w:pPr>
        <w:pStyle w:val="Vresteksts1"/>
        <w:ind w:left="284"/>
      </w:pPr>
      <w:r>
        <w:rPr>
          <w:sz w:val="18"/>
          <w:szCs w:val="18"/>
        </w:rPr>
        <w:t>1) iesniedz piedāvājumu šim iepirkumam;</w:t>
      </w:r>
    </w:p>
    <w:p w14:paraId="60444343" w14:textId="77777777" w:rsidR="00733B72" w:rsidRDefault="00733B72"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2CF4369A" w14:textId="25F7BB42" w:rsidR="00733B72" w:rsidRDefault="00733B72">
        <w:pPr>
          <w:pStyle w:val="Galvene"/>
          <w:jc w:val="center"/>
        </w:pPr>
        <w:r>
          <w:fldChar w:fldCharType="begin"/>
        </w:r>
        <w:r>
          <w:instrText>PAGE   \* MERGEFORMAT</w:instrText>
        </w:r>
        <w:r>
          <w:fldChar w:fldCharType="separate"/>
        </w:r>
        <w:r w:rsidR="0095729B">
          <w:rPr>
            <w:noProof/>
          </w:rPr>
          <w:t>6</w:t>
        </w:r>
        <w:r>
          <w:fldChar w:fldCharType="end"/>
        </w:r>
      </w:p>
    </w:sdtContent>
  </w:sdt>
  <w:p w14:paraId="2FDF8B43" w14:textId="77777777" w:rsidR="00733B72" w:rsidRDefault="00733B7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558A0" w14:textId="77777777" w:rsidR="00733B72" w:rsidRDefault="00733B72" w:rsidP="00733B7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733B72" w:rsidRDefault="00733B7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4732F" w14:textId="77777777" w:rsidR="00733B72" w:rsidRPr="00B33337" w:rsidRDefault="00733B72" w:rsidP="00733B72">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733B72" w:rsidRDefault="00733B7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3B77C5"/>
    <w:multiLevelType w:val="hybridMultilevel"/>
    <w:tmpl w:val="D938E23C"/>
    <w:lvl w:ilvl="0" w:tplc="80D88370">
      <w:numFmt w:val="bullet"/>
      <w:lvlText w:val=""/>
      <w:lvlJc w:val="left"/>
      <w:pPr>
        <w:ind w:left="358" w:hanging="360"/>
      </w:pPr>
      <w:rPr>
        <w:rFonts w:ascii="Symbol" w:eastAsia="Times New Roman" w:hAnsi="Symbol" w:cs="Times New Roman" w:hint="default"/>
        <w:color w:val="FF0000"/>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8F252EE"/>
    <w:multiLevelType w:val="hybridMultilevel"/>
    <w:tmpl w:val="5A0E4A4C"/>
    <w:lvl w:ilvl="0" w:tplc="9522DFD4">
      <w:numFmt w:val="bullet"/>
      <w:lvlText w:val="-"/>
      <w:lvlJc w:val="left"/>
      <w:pPr>
        <w:ind w:left="358" w:hanging="360"/>
      </w:pPr>
      <w:rPr>
        <w:rFonts w:ascii="Times New Roman" w:eastAsia="Times New Roman" w:hAnsi="Times New Roman"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11" w15:restartNumberingAfterBreak="0">
    <w:nsid w:val="3D0A5C94"/>
    <w:multiLevelType w:val="hybridMultilevel"/>
    <w:tmpl w:val="CF56B430"/>
    <w:lvl w:ilvl="0" w:tplc="7DB85B24">
      <w:start w:val="45"/>
      <w:numFmt w:val="bullet"/>
      <w:lvlText w:val=""/>
      <w:lvlJc w:val="left"/>
      <w:pPr>
        <w:ind w:left="358" w:hanging="360"/>
      </w:pPr>
      <w:rPr>
        <w:rFonts w:ascii="Symbol" w:eastAsia="Times New Roman" w:hAnsi="Symbol"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12"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7A13AE4"/>
    <w:multiLevelType w:val="hybridMultilevel"/>
    <w:tmpl w:val="19ECF6E0"/>
    <w:lvl w:ilvl="0" w:tplc="0BD66438">
      <w:numFmt w:val="bullet"/>
      <w:lvlText w:val=""/>
      <w:lvlJc w:val="left"/>
      <w:pPr>
        <w:ind w:left="358" w:hanging="360"/>
      </w:pPr>
      <w:rPr>
        <w:rFonts w:ascii="Symbol" w:eastAsia="Times New Roman" w:hAnsi="Symbol" w:cs="Times New Roman" w:hint="default"/>
        <w:color w:val="FF0000"/>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1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7"/>
  </w:num>
  <w:num w:numId="7">
    <w:abstractNumId w:val="17"/>
  </w:num>
  <w:num w:numId="8">
    <w:abstractNumId w:val="13"/>
  </w:num>
  <w:num w:numId="9">
    <w:abstractNumId w:val="1"/>
  </w:num>
  <w:num w:numId="10">
    <w:abstractNumId w:val="3"/>
  </w:num>
  <w:num w:numId="11">
    <w:abstractNumId w:val="6"/>
  </w:num>
  <w:num w:numId="12">
    <w:abstractNumId w:val="12"/>
  </w:num>
  <w:num w:numId="13">
    <w:abstractNumId w:val="15"/>
  </w:num>
  <w:num w:numId="14">
    <w:abstractNumId w:val="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68F"/>
    <w:rsid w:val="00003AD8"/>
    <w:rsid w:val="00007A6A"/>
    <w:rsid w:val="00017BFF"/>
    <w:rsid w:val="00020806"/>
    <w:rsid w:val="00025509"/>
    <w:rsid w:val="00030976"/>
    <w:rsid w:val="00036845"/>
    <w:rsid w:val="00053894"/>
    <w:rsid w:val="00055170"/>
    <w:rsid w:val="00067F63"/>
    <w:rsid w:val="000718CD"/>
    <w:rsid w:val="00080A52"/>
    <w:rsid w:val="0008184A"/>
    <w:rsid w:val="000963CE"/>
    <w:rsid w:val="000A3C34"/>
    <w:rsid w:val="000A6F52"/>
    <w:rsid w:val="000B647F"/>
    <w:rsid w:val="000C11E3"/>
    <w:rsid w:val="000C1813"/>
    <w:rsid w:val="000D1E1F"/>
    <w:rsid w:val="000D7124"/>
    <w:rsid w:val="000F10C0"/>
    <w:rsid w:val="000F117A"/>
    <w:rsid w:val="00111227"/>
    <w:rsid w:val="0012006A"/>
    <w:rsid w:val="00124E70"/>
    <w:rsid w:val="00136589"/>
    <w:rsid w:val="00142843"/>
    <w:rsid w:val="00161FB1"/>
    <w:rsid w:val="001630D4"/>
    <w:rsid w:val="00165522"/>
    <w:rsid w:val="00165B45"/>
    <w:rsid w:val="001676F2"/>
    <w:rsid w:val="00174B91"/>
    <w:rsid w:val="001764A8"/>
    <w:rsid w:val="001832C3"/>
    <w:rsid w:val="00183AFF"/>
    <w:rsid w:val="00195F31"/>
    <w:rsid w:val="001A2350"/>
    <w:rsid w:val="001B6DF0"/>
    <w:rsid w:val="001D2D53"/>
    <w:rsid w:val="001D7521"/>
    <w:rsid w:val="001E379F"/>
    <w:rsid w:val="00201A78"/>
    <w:rsid w:val="00210138"/>
    <w:rsid w:val="002123F4"/>
    <w:rsid w:val="00224DD2"/>
    <w:rsid w:val="002337E8"/>
    <w:rsid w:val="00237EF9"/>
    <w:rsid w:val="002400CF"/>
    <w:rsid w:val="00251E13"/>
    <w:rsid w:val="002569C6"/>
    <w:rsid w:val="0027453B"/>
    <w:rsid w:val="00277731"/>
    <w:rsid w:val="00281044"/>
    <w:rsid w:val="002B7F1A"/>
    <w:rsid w:val="002D168F"/>
    <w:rsid w:val="002D1844"/>
    <w:rsid w:val="002D6E78"/>
    <w:rsid w:val="002E62BE"/>
    <w:rsid w:val="002F31AD"/>
    <w:rsid w:val="00313233"/>
    <w:rsid w:val="00314201"/>
    <w:rsid w:val="00323857"/>
    <w:rsid w:val="00325CA9"/>
    <w:rsid w:val="003572BD"/>
    <w:rsid w:val="00366D57"/>
    <w:rsid w:val="00367FC8"/>
    <w:rsid w:val="0037360F"/>
    <w:rsid w:val="00384A72"/>
    <w:rsid w:val="00391823"/>
    <w:rsid w:val="00391A95"/>
    <w:rsid w:val="00393C26"/>
    <w:rsid w:val="003A0068"/>
    <w:rsid w:val="003A2E65"/>
    <w:rsid w:val="003A313A"/>
    <w:rsid w:val="003B1650"/>
    <w:rsid w:val="003C0BC3"/>
    <w:rsid w:val="003C2C4C"/>
    <w:rsid w:val="003C7A63"/>
    <w:rsid w:val="003D72A9"/>
    <w:rsid w:val="003F76DC"/>
    <w:rsid w:val="003F7C3E"/>
    <w:rsid w:val="004029EB"/>
    <w:rsid w:val="00405869"/>
    <w:rsid w:val="00405EF1"/>
    <w:rsid w:val="004303B2"/>
    <w:rsid w:val="00442A58"/>
    <w:rsid w:val="0045334E"/>
    <w:rsid w:val="00467553"/>
    <w:rsid w:val="00470878"/>
    <w:rsid w:val="00471797"/>
    <w:rsid w:val="00475D3B"/>
    <w:rsid w:val="00485B56"/>
    <w:rsid w:val="004877FA"/>
    <w:rsid w:val="004926CD"/>
    <w:rsid w:val="004E12B4"/>
    <w:rsid w:val="004E2363"/>
    <w:rsid w:val="004E33AF"/>
    <w:rsid w:val="00512D53"/>
    <w:rsid w:val="00513FB3"/>
    <w:rsid w:val="00521A1B"/>
    <w:rsid w:val="00531DD0"/>
    <w:rsid w:val="00542E91"/>
    <w:rsid w:val="00552F6E"/>
    <w:rsid w:val="00555623"/>
    <w:rsid w:val="005658B7"/>
    <w:rsid w:val="00572C6C"/>
    <w:rsid w:val="00575092"/>
    <w:rsid w:val="00581FD5"/>
    <w:rsid w:val="005866C6"/>
    <w:rsid w:val="005B22B6"/>
    <w:rsid w:val="005B25CF"/>
    <w:rsid w:val="005B5C16"/>
    <w:rsid w:val="005C6BAA"/>
    <w:rsid w:val="005D27F5"/>
    <w:rsid w:val="005D7AEE"/>
    <w:rsid w:val="005E2CAA"/>
    <w:rsid w:val="005E6669"/>
    <w:rsid w:val="005F7F3E"/>
    <w:rsid w:val="00601A25"/>
    <w:rsid w:val="00603849"/>
    <w:rsid w:val="00624D44"/>
    <w:rsid w:val="00627CDF"/>
    <w:rsid w:val="0063683F"/>
    <w:rsid w:val="00647AC4"/>
    <w:rsid w:val="00654722"/>
    <w:rsid w:val="00665215"/>
    <w:rsid w:val="00672E44"/>
    <w:rsid w:val="00673AA3"/>
    <w:rsid w:val="006802A4"/>
    <w:rsid w:val="006821A5"/>
    <w:rsid w:val="00682C42"/>
    <w:rsid w:val="00684B8E"/>
    <w:rsid w:val="00685901"/>
    <w:rsid w:val="00686253"/>
    <w:rsid w:val="006871D4"/>
    <w:rsid w:val="00687EBC"/>
    <w:rsid w:val="006937BF"/>
    <w:rsid w:val="00697EE4"/>
    <w:rsid w:val="006A2334"/>
    <w:rsid w:val="006C240A"/>
    <w:rsid w:val="006C37DE"/>
    <w:rsid w:val="006C3B51"/>
    <w:rsid w:val="006C449D"/>
    <w:rsid w:val="006D07F5"/>
    <w:rsid w:val="006E39C9"/>
    <w:rsid w:val="006E3B5A"/>
    <w:rsid w:val="006E49C6"/>
    <w:rsid w:val="006F2D50"/>
    <w:rsid w:val="00701771"/>
    <w:rsid w:val="007208A5"/>
    <w:rsid w:val="00725D4C"/>
    <w:rsid w:val="00733B72"/>
    <w:rsid w:val="007456E2"/>
    <w:rsid w:val="007465C6"/>
    <w:rsid w:val="007468FA"/>
    <w:rsid w:val="00753A1F"/>
    <w:rsid w:val="0075724C"/>
    <w:rsid w:val="0077071E"/>
    <w:rsid w:val="007723EF"/>
    <w:rsid w:val="007839CE"/>
    <w:rsid w:val="007D1F49"/>
    <w:rsid w:val="007D5184"/>
    <w:rsid w:val="007E3D1D"/>
    <w:rsid w:val="007E7C19"/>
    <w:rsid w:val="00800745"/>
    <w:rsid w:val="00807DA1"/>
    <w:rsid w:val="00835C51"/>
    <w:rsid w:val="00837100"/>
    <w:rsid w:val="008401C7"/>
    <w:rsid w:val="00856006"/>
    <w:rsid w:val="00860384"/>
    <w:rsid w:val="0086310A"/>
    <w:rsid w:val="00875AA7"/>
    <w:rsid w:val="00875F2E"/>
    <w:rsid w:val="008827FD"/>
    <w:rsid w:val="008B3FA9"/>
    <w:rsid w:val="008C4B5C"/>
    <w:rsid w:val="008C7269"/>
    <w:rsid w:val="008E16F2"/>
    <w:rsid w:val="008E1E8E"/>
    <w:rsid w:val="00902EDD"/>
    <w:rsid w:val="0090334E"/>
    <w:rsid w:val="009068DD"/>
    <w:rsid w:val="0095729B"/>
    <w:rsid w:val="00963476"/>
    <w:rsid w:val="00963F0D"/>
    <w:rsid w:val="00972E73"/>
    <w:rsid w:val="0099481D"/>
    <w:rsid w:val="009949C8"/>
    <w:rsid w:val="009A01CA"/>
    <w:rsid w:val="009A7BCA"/>
    <w:rsid w:val="009B29D6"/>
    <w:rsid w:val="009C30E8"/>
    <w:rsid w:val="009C57C4"/>
    <w:rsid w:val="009D04D5"/>
    <w:rsid w:val="009D1CF8"/>
    <w:rsid w:val="009E446D"/>
    <w:rsid w:val="00A045EA"/>
    <w:rsid w:val="00A157D7"/>
    <w:rsid w:val="00A20DB9"/>
    <w:rsid w:val="00A2118F"/>
    <w:rsid w:val="00A41F15"/>
    <w:rsid w:val="00A467FD"/>
    <w:rsid w:val="00A52778"/>
    <w:rsid w:val="00A85282"/>
    <w:rsid w:val="00A95571"/>
    <w:rsid w:val="00A97664"/>
    <w:rsid w:val="00AA1A5A"/>
    <w:rsid w:val="00AA30AA"/>
    <w:rsid w:val="00AA64F0"/>
    <w:rsid w:val="00AC0E65"/>
    <w:rsid w:val="00AC3D88"/>
    <w:rsid w:val="00AD37DB"/>
    <w:rsid w:val="00AD45F8"/>
    <w:rsid w:val="00AF23F8"/>
    <w:rsid w:val="00B161B0"/>
    <w:rsid w:val="00B17D4C"/>
    <w:rsid w:val="00B23123"/>
    <w:rsid w:val="00B34122"/>
    <w:rsid w:val="00B34132"/>
    <w:rsid w:val="00B538D4"/>
    <w:rsid w:val="00B53D59"/>
    <w:rsid w:val="00B65E6D"/>
    <w:rsid w:val="00B668C1"/>
    <w:rsid w:val="00B6695B"/>
    <w:rsid w:val="00B737FC"/>
    <w:rsid w:val="00B76C61"/>
    <w:rsid w:val="00B85D5C"/>
    <w:rsid w:val="00B965FE"/>
    <w:rsid w:val="00BF5543"/>
    <w:rsid w:val="00BF5E2D"/>
    <w:rsid w:val="00BF6033"/>
    <w:rsid w:val="00C056AB"/>
    <w:rsid w:val="00C258A1"/>
    <w:rsid w:val="00C266F7"/>
    <w:rsid w:val="00C31AD2"/>
    <w:rsid w:val="00C4654E"/>
    <w:rsid w:val="00C52B25"/>
    <w:rsid w:val="00C605BC"/>
    <w:rsid w:val="00C7648B"/>
    <w:rsid w:val="00C771C1"/>
    <w:rsid w:val="00CA321F"/>
    <w:rsid w:val="00CA447B"/>
    <w:rsid w:val="00CA59D8"/>
    <w:rsid w:val="00CA79E5"/>
    <w:rsid w:val="00CC097C"/>
    <w:rsid w:val="00CC7D76"/>
    <w:rsid w:val="00CD009A"/>
    <w:rsid w:val="00CE0150"/>
    <w:rsid w:val="00CE68C4"/>
    <w:rsid w:val="00CF37A9"/>
    <w:rsid w:val="00CF5F3E"/>
    <w:rsid w:val="00D00B55"/>
    <w:rsid w:val="00D02C03"/>
    <w:rsid w:val="00D04DE5"/>
    <w:rsid w:val="00D10798"/>
    <w:rsid w:val="00D4625B"/>
    <w:rsid w:val="00D5137D"/>
    <w:rsid w:val="00D60801"/>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D24F0"/>
    <w:rsid w:val="00DE2889"/>
    <w:rsid w:val="00DE70E5"/>
    <w:rsid w:val="00DF4A9A"/>
    <w:rsid w:val="00DF56F4"/>
    <w:rsid w:val="00E07F33"/>
    <w:rsid w:val="00E44DC3"/>
    <w:rsid w:val="00E46E46"/>
    <w:rsid w:val="00E53847"/>
    <w:rsid w:val="00E57F73"/>
    <w:rsid w:val="00E767C1"/>
    <w:rsid w:val="00E8295E"/>
    <w:rsid w:val="00E91594"/>
    <w:rsid w:val="00E950D2"/>
    <w:rsid w:val="00E976F0"/>
    <w:rsid w:val="00EA3C87"/>
    <w:rsid w:val="00EB435D"/>
    <w:rsid w:val="00EB55E2"/>
    <w:rsid w:val="00ED550B"/>
    <w:rsid w:val="00EE2F7C"/>
    <w:rsid w:val="00EE73E1"/>
    <w:rsid w:val="00EF2973"/>
    <w:rsid w:val="00F012EB"/>
    <w:rsid w:val="00F05B73"/>
    <w:rsid w:val="00F15C73"/>
    <w:rsid w:val="00F1622E"/>
    <w:rsid w:val="00F164C7"/>
    <w:rsid w:val="00F17160"/>
    <w:rsid w:val="00F2610F"/>
    <w:rsid w:val="00F30794"/>
    <w:rsid w:val="00F40FE9"/>
    <w:rsid w:val="00F43C56"/>
    <w:rsid w:val="00F47639"/>
    <w:rsid w:val="00F6703A"/>
    <w:rsid w:val="00F739F2"/>
    <w:rsid w:val="00F818E9"/>
    <w:rsid w:val="00F81ABB"/>
    <w:rsid w:val="00F92393"/>
    <w:rsid w:val="00F971BF"/>
    <w:rsid w:val="00FC2236"/>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UnresolvedMention1">
    <w:name w:val="Unresolved Mention1"/>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Parasts"/>
    <w:rsid w:val="003C2C4C"/>
    <w:pPr>
      <w:spacing w:before="100" w:beforeAutospacing="1" w:after="100" w:afterAutospacing="1"/>
    </w:pPr>
  </w:style>
  <w:style w:type="character" w:customStyle="1" w:styleId="normaltextrun">
    <w:name w:val="normaltextrun"/>
    <w:basedOn w:val="Noklusjumarindkopasfonts"/>
    <w:rsid w:val="003C2C4C"/>
  </w:style>
  <w:style w:type="character" w:customStyle="1" w:styleId="eop">
    <w:name w:val="eop"/>
    <w:basedOn w:val="Noklusjumarindkopasfonts"/>
    <w:rsid w:val="003C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6949</Words>
  <Characters>3961</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Dace Trautmane</cp:lastModifiedBy>
  <cp:revision>6</cp:revision>
  <cp:lastPrinted>2024-08-20T13:57:00Z</cp:lastPrinted>
  <dcterms:created xsi:type="dcterms:W3CDTF">2024-08-29T07:13:00Z</dcterms:created>
  <dcterms:modified xsi:type="dcterms:W3CDTF">2024-09-02T07:05:00Z</dcterms:modified>
</cp:coreProperties>
</file>