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B461A" w14:textId="77777777" w:rsidR="00B20BE4" w:rsidRDefault="00B20BE4"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7438C43B" w14:textId="77777777" w:rsidR="00597FB8" w:rsidRDefault="00597FB8"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14A06569" w14:textId="77777777" w:rsidR="00597FB8" w:rsidRDefault="00597FB8"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42EDB170" w14:textId="77777777" w:rsidR="00597FB8" w:rsidRDefault="00597FB8" w:rsidP="00597FB8">
      <w:pPr>
        <w:spacing w:after="0" w:line="240" w:lineRule="auto"/>
        <w:jc w:val="center"/>
        <w:rPr>
          <w:rFonts w:ascii="Times New Roman" w:eastAsia="Times New Roman" w:hAnsi="Times New Roman" w:cs="Times New Roman"/>
          <w:b/>
          <w:kern w:val="0"/>
          <w:sz w:val="24"/>
          <w:szCs w:val="24"/>
          <w:lang w:eastAsia="lv-LV"/>
          <w14:ligatures w14:val="none"/>
        </w:rPr>
      </w:pPr>
    </w:p>
    <w:p w14:paraId="33BCEFFA" w14:textId="77777777" w:rsidR="00597FB8" w:rsidRPr="0070064C" w:rsidRDefault="00597FB8" w:rsidP="00597FB8">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389AD451" wp14:editId="26CFED8F">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724F1EF0" w14:textId="77777777" w:rsidR="00597FB8" w:rsidRPr="0070064C" w:rsidRDefault="00597FB8" w:rsidP="00597FB8">
      <w:pPr>
        <w:spacing w:after="0" w:line="240" w:lineRule="auto"/>
        <w:jc w:val="center"/>
        <w:rPr>
          <w:rFonts w:ascii="Times New Roman" w:eastAsia="Times New Roman" w:hAnsi="Times New Roman" w:cs="Times New Roman"/>
          <w:b/>
          <w:caps/>
          <w:kern w:val="0"/>
          <w:sz w:val="28"/>
          <w:szCs w:val="28"/>
          <w14:ligatures w14:val="none"/>
        </w:rPr>
      </w:pPr>
      <w:r w:rsidRPr="0070064C">
        <w:rPr>
          <w:rFonts w:ascii="Times New Roman" w:eastAsia="Times New Roman" w:hAnsi="Times New Roman" w:cs="Times New Roman"/>
          <w:b/>
          <w:caps/>
          <w:noProof/>
          <w:kern w:val="0"/>
          <w:sz w:val="28"/>
          <w:szCs w:val="28"/>
          <w14:ligatures w14:val="none"/>
        </w:rPr>
        <w:t>Alojas apvienības pārvalde</w:t>
      </w:r>
    </w:p>
    <w:p w14:paraId="6062C436" w14:textId="77777777" w:rsidR="00597FB8" w:rsidRPr="0070064C" w:rsidRDefault="00597FB8" w:rsidP="00597FB8">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Reģ.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480E4287" w14:textId="77777777" w:rsidR="00597FB8" w:rsidRPr="0070064C" w:rsidRDefault="00597FB8" w:rsidP="00597FB8">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661B18FF" w14:textId="77777777" w:rsidR="00597FB8" w:rsidRPr="001541A8" w:rsidRDefault="00597FB8" w:rsidP="00597FB8">
      <w:pPr>
        <w:spacing w:after="0" w:line="240" w:lineRule="auto"/>
        <w:rPr>
          <w:rFonts w:ascii="Times New Roman" w:eastAsia="Times New Roman" w:hAnsi="Times New Roman" w:cs="Times New Roman"/>
          <w:b/>
          <w:kern w:val="0"/>
          <w:sz w:val="24"/>
          <w:szCs w:val="24"/>
          <w:lang w:eastAsia="lv-LV"/>
          <w14:ligatures w14:val="none"/>
        </w:rPr>
      </w:pPr>
    </w:p>
    <w:p w14:paraId="51571C87" w14:textId="77777777" w:rsidR="00A50D10" w:rsidRPr="00917C0F"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15EE58C9" w14:textId="77777777" w:rsidR="00A50D10" w:rsidRPr="00917C0F"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UZAICINĀJUMS IESNIEGT PIEDĀVĀJUMU CENU APTAUJĀ</w:t>
      </w:r>
    </w:p>
    <w:p w14:paraId="73D0E684"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0284B71" w14:textId="48D11943"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ab/>
      </w:r>
      <w:r w:rsidRPr="00917C0F">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917C0F">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917C0F">
        <w:rPr>
          <w:rFonts w:ascii="Times New Roman" w:eastAsia="Times New Roman" w:hAnsi="Times New Roman" w:cs="Times New Roman"/>
          <w:kern w:val="0"/>
          <w:sz w:val="24"/>
          <w:szCs w:val="24"/>
          <w:lang w:eastAsia="lv-LV"/>
          <w14:ligatures w14:val="none"/>
        </w:rPr>
        <w:t xml:space="preserve">cenu aptaujā </w:t>
      </w:r>
      <w:r w:rsidRPr="00917C0F">
        <w:rPr>
          <w:rFonts w:ascii="Times New Roman" w:eastAsia="Times New Roman" w:hAnsi="Times New Roman" w:cs="Times New Roman"/>
          <w:b/>
          <w:bCs/>
          <w:kern w:val="0"/>
          <w:sz w:val="24"/>
          <w:szCs w:val="24"/>
          <w:lang w:eastAsia="lv-LV"/>
          <w14:ligatures w14:val="none"/>
        </w:rPr>
        <w:t>“</w:t>
      </w:r>
      <w:bookmarkStart w:id="1" w:name="_Hlk141357607"/>
      <w:bookmarkStart w:id="2" w:name="_Hlk179898068"/>
      <w:r w:rsidR="00F13D6B" w:rsidRPr="00917C0F">
        <w:rPr>
          <w:rFonts w:ascii="Times New Roman" w:eastAsia="Times New Roman" w:hAnsi="Times New Roman" w:cs="Times New Roman"/>
          <w:b/>
          <w:bCs/>
          <w:kern w:val="0"/>
          <w:sz w:val="24"/>
          <w:szCs w:val="24"/>
          <w:lang w:eastAsia="lv-LV"/>
          <w14:ligatures w14:val="none"/>
        </w:rPr>
        <w:t>Koku nozāģēšan</w:t>
      </w:r>
      <w:r w:rsidR="00597FB8">
        <w:rPr>
          <w:rFonts w:ascii="Times New Roman" w:eastAsia="Times New Roman" w:hAnsi="Times New Roman" w:cs="Times New Roman"/>
          <w:b/>
          <w:bCs/>
          <w:kern w:val="0"/>
          <w:sz w:val="24"/>
          <w:szCs w:val="24"/>
          <w:lang w:eastAsia="lv-LV"/>
          <w14:ligatures w14:val="none"/>
        </w:rPr>
        <w:t xml:space="preserve">u </w:t>
      </w:r>
      <w:r w:rsidR="00F13D6B" w:rsidRPr="00917C0F">
        <w:rPr>
          <w:rFonts w:ascii="Times New Roman" w:eastAsia="Times New Roman" w:hAnsi="Times New Roman" w:cs="Times New Roman"/>
          <w:b/>
          <w:bCs/>
          <w:kern w:val="0"/>
          <w:sz w:val="24"/>
          <w:szCs w:val="24"/>
          <w:lang w:eastAsia="lv-LV"/>
          <w14:ligatures w14:val="none"/>
        </w:rPr>
        <w:t xml:space="preserve">Alojas </w:t>
      </w:r>
      <w:bookmarkEnd w:id="1"/>
      <w:r w:rsidR="00597FB8">
        <w:rPr>
          <w:rFonts w:ascii="Times New Roman" w:eastAsia="Times New Roman" w:hAnsi="Times New Roman" w:cs="Times New Roman"/>
          <w:b/>
          <w:bCs/>
          <w:kern w:val="0"/>
          <w:sz w:val="24"/>
          <w:szCs w:val="24"/>
          <w:lang w:eastAsia="lv-LV"/>
          <w14:ligatures w14:val="none"/>
        </w:rPr>
        <w:t>pilsētā un Alojas pilsētas kapos</w:t>
      </w:r>
      <w:bookmarkEnd w:id="2"/>
      <w:r w:rsidRPr="00917C0F">
        <w:rPr>
          <w:rFonts w:ascii="Times New Roman" w:eastAsia="Times New Roman" w:hAnsi="Times New Roman" w:cs="Times New Roman"/>
          <w:b/>
          <w:bCs/>
          <w:kern w:val="0"/>
          <w:sz w:val="24"/>
          <w:szCs w:val="24"/>
          <w:lang w:eastAsia="lv-LV"/>
          <w14:ligatures w14:val="none"/>
        </w:rPr>
        <w:t>”</w:t>
      </w:r>
      <w:r w:rsidRPr="00917C0F">
        <w:rPr>
          <w:rFonts w:ascii="Times New Roman" w:eastAsia="Times New Roman" w:hAnsi="Times New Roman" w:cs="Times New Roman"/>
          <w:kern w:val="0"/>
          <w:sz w:val="24"/>
          <w:szCs w:val="24"/>
          <w:lang w:eastAsia="lv-LV"/>
          <w14:ligatures w14:val="none"/>
        </w:rPr>
        <w:t xml:space="preserve">. </w:t>
      </w:r>
    </w:p>
    <w:bookmarkEnd w:id="0"/>
    <w:p w14:paraId="14E300B3" w14:textId="77777777" w:rsidR="00A50D10" w:rsidRPr="00917C0F" w:rsidRDefault="00A50D10" w:rsidP="00A50D10">
      <w:pPr>
        <w:spacing w:after="0" w:line="240" w:lineRule="auto"/>
        <w:jc w:val="both"/>
        <w:rPr>
          <w:rFonts w:ascii="Times New Roman" w:eastAsia="Times New Roman" w:hAnsi="Times New Roman" w:cs="Times New Roman"/>
          <w:i/>
          <w:kern w:val="0"/>
          <w:sz w:val="24"/>
          <w:szCs w:val="24"/>
          <w:lang w:eastAsia="lv-LV"/>
          <w14:ligatures w14:val="none"/>
        </w:rPr>
      </w:pPr>
    </w:p>
    <w:p w14:paraId="639E93EA" w14:textId="72646367" w:rsidR="00A50D10" w:rsidRPr="00917C0F" w:rsidRDefault="00A50D10" w:rsidP="00A50D10">
      <w:pPr>
        <w:numPr>
          <w:ilvl w:val="0"/>
          <w:numId w:val="5"/>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917C0F">
        <w:rPr>
          <w:rFonts w:ascii="Times New Roman" w:eastAsia="Times New Roman" w:hAnsi="Times New Roman" w:cs="Times New Roman"/>
          <w:iCs/>
          <w:kern w:val="0"/>
          <w:sz w:val="24"/>
          <w:szCs w:val="24"/>
          <w:lang w:eastAsia="lv-LV"/>
          <w14:ligatures w14:val="none"/>
        </w:rPr>
        <w:t xml:space="preserve">Līguma izpildes termiņš – </w:t>
      </w:r>
      <w:r w:rsidR="00AC5ADD">
        <w:rPr>
          <w:rFonts w:ascii="Times New Roman" w:eastAsia="Times New Roman" w:hAnsi="Times New Roman" w:cs="Times New Roman"/>
          <w:iCs/>
          <w:kern w:val="0"/>
          <w:sz w:val="24"/>
          <w:szCs w:val="24"/>
          <w:u w:val="single"/>
          <w:lang w:eastAsia="lv-LV"/>
          <w14:ligatures w14:val="none"/>
        </w:rPr>
        <w:t>divu</w:t>
      </w:r>
      <w:r w:rsidRPr="00917C0F">
        <w:rPr>
          <w:rFonts w:ascii="Times New Roman" w:eastAsia="Times New Roman" w:hAnsi="Times New Roman" w:cs="Times New Roman"/>
          <w:iCs/>
          <w:kern w:val="0"/>
          <w:sz w:val="24"/>
          <w:szCs w:val="24"/>
          <w:u w:val="single"/>
          <w:lang w:eastAsia="lv-LV"/>
          <w14:ligatures w14:val="none"/>
        </w:rPr>
        <w:t xml:space="preserve"> (</w:t>
      </w:r>
      <w:r w:rsidR="00AC5ADD">
        <w:rPr>
          <w:rFonts w:ascii="Times New Roman" w:eastAsia="Times New Roman" w:hAnsi="Times New Roman" w:cs="Times New Roman"/>
          <w:iCs/>
          <w:kern w:val="0"/>
          <w:sz w:val="24"/>
          <w:szCs w:val="24"/>
          <w:u w:val="single"/>
          <w:lang w:eastAsia="lv-LV"/>
          <w14:ligatures w14:val="none"/>
        </w:rPr>
        <w:t>2</w:t>
      </w:r>
      <w:r w:rsidRPr="00917C0F">
        <w:rPr>
          <w:rFonts w:ascii="Times New Roman" w:eastAsia="Times New Roman" w:hAnsi="Times New Roman" w:cs="Times New Roman"/>
          <w:iCs/>
          <w:kern w:val="0"/>
          <w:sz w:val="24"/>
          <w:szCs w:val="24"/>
          <w:u w:val="single"/>
          <w:lang w:eastAsia="lv-LV"/>
          <w14:ligatures w14:val="none"/>
        </w:rPr>
        <w:t>) mēneš</w:t>
      </w:r>
      <w:r w:rsidR="00AC5ADD">
        <w:rPr>
          <w:rFonts w:ascii="Times New Roman" w:eastAsia="Times New Roman" w:hAnsi="Times New Roman" w:cs="Times New Roman"/>
          <w:iCs/>
          <w:kern w:val="0"/>
          <w:sz w:val="24"/>
          <w:szCs w:val="24"/>
          <w:u w:val="single"/>
          <w:lang w:eastAsia="lv-LV"/>
          <w14:ligatures w14:val="none"/>
        </w:rPr>
        <w:t>u</w:t>
      </w:r>
      <w:r w:rsidRPr="00917C0F">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559D5D63" w14:textId="1CE86534" w:rsidR="00A50D10" w:rsidRPr="00917C0F"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Līguma izpildes vieta – Alojas </w:t>
      </w:r>
      <w:r w:rsidR="00F13D6B" w:rsidRPr="00917C0F">
        <w:rPr>
          <w:rFonts w:ascii="Times New Roman" w:eastAsia="Times New Roman" w:hAnsi="Times New Roman" w:cs="Times New Roman"/>
          <w:kern w:val="0"/>
          <w:sz w:val="24"/>
          <w:szCs w:val="24"/>
          <w:lang w:eastAsia="lv-LV"/>
          <w14:ligatures w14:val="none"/>
        </w:rPr>
        <w:t>apvienības</w:t>
      </w:r>
      <w:r w:rsidRPr="00917C0F">
        <w:rPr>
          <w:rFonts w:ascii="Times New Roman" w:eastAsia="Times New Roman" w:hAnsi="Times New Roman" w:cs="Times New Roman"/>
          <w:kern w:val="0"/>
          <w:sz w:val="24"/>
          <w:szCs w:val="24"/>
          <w:lang w:eastAsia="lv-LV"/>
          <w14:ligatures w14:val="none"/>
        </w:rPr>
        <w:t xml:space="preserve"> teritorija.</w:t>
      </w:r>
    </w:p>
    <w:p w14:paraId="11146F97" w14:textId="77777777" w:rsidR="00A50D10" w:rsidRPr="00917C0F" w:rsidRDefault="00A50D10" w:rsidP="00A50D10">
      <w:pPr>
        <w:numPr>
          <w:ilvl w:val="0"/>
          <w:numId w:val="5"/>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5809B86A" w14:textId="77777777" w:rsidR="00A50D10" w:rsidRPr="00917C0F"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7F49C11" w14:textId="77777777" w:rsidR="00A50D10" w:rsidRPr="00917C0F"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Piedāvājuma izvēles kritērijs ir piedāvājums ar </w:t>
      </w:r>
      <w:r w:rsidRPr="00917C0F">
        <w:rPr>
          <w:rFonts w:ascii="Times New Roman" w:eastAsia="Times New Roman" w:hAnsi="Times New Roman" w:cs="Times New Roman"/>
          <w:b/>
          <w:kern w:val="0"/>
          <w:sz w:val="24"/>
          <w:szCs w:val="24"/>
          <w:lang w:eastAsia="lv-LV"/>
          <w14:ligatures w14:val="none"/>
        </w:rPr>
        <w:t>viszemāko cenu.</w:t>
      </w:r>
    </w:p>
    <w:p w14:paraId="4E13FEAF" w14:textId="77777777" w:rsidR="00A50D10" w:rsidRPr="00917C0F" w:rsidRDefault="00A50D10" w:rsidP="00A50D1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701E567D" w14:textId="221675C7" w:rsidR="00A50D10" w:rsidRPr="00917C0F" w:rsidRDefault="00A50D10" w:rsidP="00A50D10">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Piedāvājumus cenu aptaujai var iesniegt līdz 202</w:t>
      </w:r>
      <w:r w:rsidR="00597FB8">
        <w:rPr>
          <w:rFonts w:ascii="Times New Roman" w:eastAsia="Times New Roman" w:hAnsi="Times New Roman" w:cs="Times New Roman"/>
          <w:b/>
          <w:bCs/>
          <w:kern w:val="0"/>
          <w:sz w:val="24"/>
          <w:szCs w:val="24"/>
          <w:lang w:eastAsia="lv-LV"/>
          <w14:ligatures w14:val="none"/>
        </w:rPr>
        <w:t>4</w:t>
      </w:r>
      <w:r w:rsidRPr="00917C0F">
        <w:rPr>
          <w:rFonts w:ascii="Times New Roman" w:eastAsia="Times New Roman" w:hAnsi="Times New Roman" w:cs="Times New Roman"/>
          <w:b/>
          <w:bCs/>
          <w:kern w:val="0"/>
          <w:sz w:val="24"/>
          <w:szCs w:val="24"/>
          <w:lang w:eastAsia="lv-LV"/>
          <w14:ligatures w14:val="none"/>
        </w:rPr>
        <w:t xml:space="preserve">. gada </w:t>
      </w:r>
      <w:r w:rsidR="00597FB8">
        <w:rPr>
          <w:rFonts w:ascii="Times New Roman" w:eastAsia="Times New Roman" w:hAnsi="Times New Roman" w:cs="Times New Roman"/>
          <w:b/>
          <w:bCs/>
          <w:kern w:val="0"/>
          <w:sz w:val="24"/>
          <w:szCs w:val="24"/>
          <w:lang w:eastAsia="lv-LV"/>
          <w14:ligatures w14:val="none"/>
        </w:rPr>
        <w:t>24. oktobrim</w:t>
      </w:r>
      <w:r w:rsidRPr="00917C0F">
        <w:rPr>
          <w:rFonts w:ascii="Times New Roman" w:eastAsia="Times New Roman" w:hAnsi="Times New Roman" w:cs="Times New Roman"/>
          <w:b/>
          <w:bCs/>
          <w:kern w:val="0"/>
          <w:sz w:val="24"/>
          <w:szCs w:val="24"/>
          <w:lang w:eastAsia="lv-LV"/>
          <w14:ligatures w14:val="none"/>
        </w:rPr>
        <w:t xml:space="preserve"> plkst. 1</w:t>
      </w:r>
      <w:r w:rsidR="00337BF9" w:rsidRPr="00917C0F">
        <w:rPr>
          <w:rFonts w:ascii="Times New Roman" w:eastAsia="Times New Roman" w:hAnsi="Times New Roman" w:cs="Times New Roman"/>
          <w:b/>
          <w:bCs/>
          <w:kern w:val="0"/>
          <w:sz w:val="24"/>
          <w:szCs w:val="24"/>
          <w:lang w:eastAsia="lv-LV"/>
          <w14:ligatures w14:val="none"/>
        </w:rPr>
        <w:t>0</w:t>
      </w:r>
      <w:r w:rsidRPr="00917C0F">
        <w:rPr>
          <w:rFonts w:ascii="Times New Roman" w:eastAsia="Times New Roman" w:hAnsi="Times New Roman" w:cs="Times New Roman"/>
          <w:b/>
          <w:bCs/>
          <w:kern w:val="0"/>
          <w:sz w:val="24"/>
          <w:szCs w:val="24"/>
          <w:lang w:eastAsia="lv-LV"/>
          <w14:ligatures w14:val="none"/>
        </w:rPr>
        <w:t xml:space="preserve">:00. </w:t>
      </w:r>
    </w:p>
    <w:p w14:paraId="56E8EE39" w14:textId="77777777" w:rsidR="00A50D10" w:rsidRPr="00917C0F"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4107E171" w14:textId="77777777" w:rsidR="00A50D10" w:rsidRPr="00917C0F"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Piedāvājumi var tikt iesniegti:</w:t>
      </w:r>
    </w:p>
    <w:p w14:paraId="666072A2" w14:textId="77777777" w:rsidR="00A50D10" w:rsidRPr="00917C0F"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 xml:space="preserve">iesniedzot personīgi </w:t>
      </w:r>
      <w:bookmarkStart w:id="3" w:name="_Hlk132970586"/>
      <w:r w:rsidRPr="00917C0F">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3"/>
      <w:r w:rsidRPr="00917C0F">
        <w:rPr>
          <w:rFonts w:ascii="Times New Roman" w:eastAsia="Times New Roman" w:hAnsi="Times New Roman" w:cs="Times New Roman"/>
          <w:kern w:val="0"/>
          <w:sz w:val="24"/>
          <w:szCs w:val="24"/>
          <w:lang w:eastAsia="lv-LV"/>
          <w14:ligatures w14:val="none"/>
        </w:rPr>
        <w:t>;</w:t>
      </w:r>
    </w:p>
    <w:p w14:paraId="1D1A8EBD" w14:textId="77777777" w:rsidR="00A50D10" w:rsidRPr="00917C0F"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917C0F">
        <w:rPr>
          <w:rFonts w:ascii="Times New Roman" w:eastAsia="Times New Roman" w:hAnsi="Times New Roman" w:cs="Times New Roman"/>
          <w:kern w:val="0"/>
          <w:sz w:val="24"/>
          <w:szCs w:val="24"/>
          <w:lang w:eastAsia="lv-LV"/>
          <w14:ligatures w14:val="none"/>
        </w:rPr>
        <w:t>;</w:t>
      </w:r>
    </w:p>
    <w:p w14:paraId="1EE2B2FE" w14:textId="77777777" w:rsidR="00A50D10" w:rsidRPr="00917C0F" w:rsidRDefault="00A50D10" w:rsidP="00A50D10">
      <w:pPr>
        <w:numPr>
          <w:ilvl w:val="0"/>
          <w:numId w:val="2"/>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nosūtot ieskanētu pa e-pastu (</w:t>
      </w:r>
      <w:bookmarkStart w:id="4" w:name="_Hlk132970647"/>
      <w:r w:rsidRPr="00917C0F">
        <w:rPr>
          <w:rFonts w:ascii="Times New Roman" w:eastAsia="Times New Roman" w:hAnsi="Times New Roman" w:cs="Times New Roman"/>
          <w:kern w:val="0"/>
          <w:sz w:val="24"/>
          <w:szCs w:val="20"/>
          <w:lang w:eastAsia="lv-LV"/>
          <w14:ligatures w14:val="none"/>
        </w:rPr>
        <w:fldChar w:fldCharType="begin"/>
      </w:r>
      <w:r w:rsidRPr="00917C0F">
        <w:rPr>
          <w:rFonts w:ascii="Times New Roman" w:eastAsia="Times New Roman" w:hAnsi="Times New Roman" w:cs="Times New Roman"/>
          <w:kern w:val="0"/>
          <w:sz w:val="24"/>
          <w:szCs w:val="20"/>
          <w:lang w:eastAsia="lv-LV"/>
          <w14:ligatures w14:val="none"/>
        </w:rPr>
        <w:instrText xml:space="preserve"> HYPERLINK "mailto:aloja@limbazunovads.lv" </w:instrText>
      </w:r>
      <w:r w:rsidRPr="00917C0F">
        <w:rPr>
          <w:rFonts w:ascii="Times New Roman" w:eastAsia="Times New Roman" w:hAnsi="Times New Roman" w:cs="Times New Roman"/>
          <w:kern w:val="0"/>
          <w:sz w:val="24"/>
          <w:szCs w:val="20"/>
          <w:lang w:eastAsia="lv-LV"/>
          <w14:ligatures w14:val="none"/>
        </w:rPr>
      </w:r>
      <w:r w:rsidRPr="00917C0F">
        <w:rPr>
          <w:rFonts w:ascii="Times New Roman" w:eastAsia="Times New Roman" w:hAnsi="Times New Roman" w:cs="Times New Roman"/>
          <w:kern w:val="0"/>
          <w:sz w:val="24"/>
          <w:szCs w:val="20"/>
          <w:lang w:eastAsia="lv-LV"/>
          <w14:ligatures w14:val="none"/>
        </w:rPr>
        <w:fldChar w:fldCharType="separate"/>
      </w:r>
      <w:r w:rsidRPr="00917C0F">
        <w:rPr>
          <w:rFonts w:ascii="Times New Roman" w:eastAsia="Times New Roman" w:hAnsi="Times New Roman" w:cs="Times New Roman"/>
          <w:color w:val="0000FF"/>
          <w:kern w:val="0"/>
          <w:sz w:val="24"/>
          <w:szCs w:val="20"/>
          <w:u w:val="single"/>
          <w:lang w:eastAsia="lv-LV"/>
          <w14:ligatures w14:val="none"/>
        </w:rPr>
        <w:t>aloja@limbazunovads.lv</w:t>
      </w:r>
      <w:r w:rsidRPr="00917C0F">
        <w:rPr>
          <w:rFonts w:ascii="Times New Roman" w:eastAsia="Times New Roman" w:hAnsi="Times New Roman" w:cs="Times New Roman"/>
          <w:kern w:val="0"/>
          <w:sz w:val="24"/>
          <w:szCs w:val="20"/>
          <w:lang w:eastAsia="lv-LV"/>
          <w14:ligatures w14:val="none"/>
        </w:rPr>
        <w:fldChar w:fldCharType="end"/>
      </w:r>
      <w:bookmarkEnd w:id="4"/>
      <w:r w:rsidRPr="00917C0F">
        <w:rPr>
          <w:rFonts w:ascii="Times New Roman" w:eastAsia="Times New Roman" w:hAnsi="Times New Roman" w:cs="Times New Roman"/>
          <w:kern w:val="0"/>
          <w:sz w:val="24"/>
          <w:szCs w:val="20"/>
          <w:lang w:eastAsia="lv-LV"/>
          <w14:ligatures w14:val="none"/>
        </w:rPr>
        <w:t>) un pēc tam oriģinālu nosūtot pa pastu</w:t>
      </w:r>
      <w:r w:rsidRPr="00917C0F">
        <w:rPr>
          <w:rFonts w:ascii="Times New Roman" w:eastAsia="Times New Roman" w:hAnsi="Times New Roman" w:cs="Times New Roman"/>
          <w:color w:val="000000"/>
          <w:kern w:val="0"/>
          <w:sz w:val="24"/>
          <w:szCs w:val="24"/>
          <w:lang w:eastAsia="lv-LV"/>
          <w14:ligatures w14:val="none"/>
        </w:rPr>
        <w:t>;</w:t>
      </w:r>
    </w:p>
    <w:p w14:paraId="79F974F0" w14:textId="77777777" w:rsidR="00A50D10" w:rsidRPr="00917C0F" w:rsidRDefault="00A50D10" w:rsidP="00A50D10">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nosūtot elektroniski parakstītu uz e-pastu (</w:t>
      </w:r>
      <w:hyperlink r:id="rId8" w:history="1">
        <w:r w:rsidRPr="00917C0F">
          <w:rPr>
            <w:rFonts w:ascii="Times New Roman" w:eastAsia="Times New Roman" w:hAnsi="Times New Roman" w:cs="Times New Roman"/>
            <w:color w:val="0000FF"/>
            <w:kern w:val="0"/>
            <w:sz w:val="24"/>
            <w:szCs w:val="20"/>
            <w:u w:val="single"/>
            <w:lang w:eastAsia="lv-LV"/>
            <w14:ligatures w14:val="none"/>
          </w:rPr>
          <w:t>aloja@limbazunovads.lv</w:t>
        </w:r>
      </w:hyperlink>
      <w:r w:rsidRPr="00917C0F">
        <w:rPr>
          <w:rFonts w:ascii="Times New Roman" w:eastAsia="Times New Roman" w:hAnsi="Times New Roman" w:cs="Times New Roman"/>
          <w:kern w:val="0"/>
          <w:sz w:val="24"/>
          <w:szCs w:val="20"/>
          <w:lang w:eastAsia="lv-LV"/>
          <w14:ligatures w14:val="none"/>
        </w:rPr>
        <w:t>)</w:t>
      </w:r>
      <w:r w:rsidRPr="00917C0F">
        <w:rPr>
          <w:rFonts w:ascii="Times New Roman" w:eastAsia="Times New Roman" w:hAnsi="Times New Roman" w:cs="Times New Roman"/>
          <w:color w:val="000000"/>
          <w:kern w:val="0"/>
          <w:sz w:val="24"/>
          <w:szCs w:val="24"/>
          <w:lang w:eastAsia="lv-LV"/>
          <w14:ligatures w14:val="none"/>
        </w:rPr>
        <w:t>;</w:t>
      </w:r>
    </w:p>
    <w:p w14:paraId="72082401" w14:textId="77777777" w:rsidR="00A50D10" w:rsidRPr="00917C0F" w:rsidRDefault="00A50D10" w:rsidP="00A50D10">
      <w:pPr>
        <w:numPr>
          <w:ilvl w:val="0"/>
          <w:numId w:val="2"/>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917C0F">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3D5A2E47" w14:textId="386B9126" w:rsidR="00A50D10" w:rsidRPr="00597FB8" w:rsidRDefault="00A50D10" w:rsidP="00597FB8">
      <w:pPr>
        <w:numPr>
          <w:ilvl w:val="0"/>
          <w:numId w:val="2"/>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917C0F">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5" w:name="_Hlk141191481"/>
      <w:r w:rsidR="00597FB8" w:rsidRPr="00597FB8">
        <w:rPr>
          <w:rFonts w:ascii="Times New Roman" w:eastAsia="Times New Roman" w:hAnsi="Times New Roman" w:cs="Times New Roman"/>
          <w:color w:val="000000"/>
          <w:kern w:val="0"/>
          <w:sz w:val="24"/>
          <w:szCs w:val="24"/>
          <w:lang w:eastAsia="lv-LV"/>
          <w14:ligatures w14:val="none"/>
        </w:rPr>
        <w:t xml:space="preserve">Iveta Pēkšēna, tel. 26670718, e-pasts: </w:t>
      </w:r>
      <w:hyperlink r:id="rId9" w:history="1">
        <w:r w:rsidR="00597FB8" w:rsidRPr="00597FB8">
          <w:rPr>
            <w:rStyle w:val="Hipersaite"/>
            <w:rFonts w:ascii="Times New Roman" w:eastAsia="Times New Roman" w:hAnsi="Times New Roman" w:cs="Times New Roman"/>
            <w:kern w:val="0"/>
            <w:sz w:val="24"/>
            <w:szCs w:val="24"/>
            <w:lang w:eastAsia="lv-LV"/>
            <w14:ligatures w14:val="none"/>
          </w:rPr>
          <w:t>iveta.peksena@limbazunovads.lv</w:t>
        </w:r>
      </w:hyperlink>
      <w:r w:rsidR="00597FB8" w:rsidRPr="00597FB8">
        <w:rPr>
          <w:rFonts w:ascii="Times New Roman" w:eastAsia="Times New Roman" w:hAnsi="Times New Roman" w:cs="Times New Roman"/>
          <w:color w:val="000000"/>
          <w:kern w:val="0"/>
          <w:sz w:val="24"/>
          <w:szCs w:val="24"/>
          <w:lang w:eastAsia="lv-LV"/>
          <w14:ligatures w14:val="none"/>
        </w:rPr>
        <w:t xml:space="preserve"> </w:t>
      </w:r>
      <w:r w:rsidR="00597FB8">
        <w:rPr>
          <w:rFonts w:ascii="Times New Roman" w:eastAsia="Times New Roman" w:hAnsi="Times New Roman" w:cs="Times New Roman"/>
          <w:b/>
          <w:bCs/>
          <w:color w:val="000000"/>
          <w:kern w:val="0"/>
          <w:sz w:val="24"/>
          <w:szCs w:val="24"/>
          <w:lang w:eastAsia="lv-LV"/>
          <w14:ligatures w14:val="none"/>
        </w:rPr>
        <w:t>.</w:t>
      </w:r>
    </w:p>
    <w:bookmarkEnd w:id="5"/>
    <w:p w14:paraId="47AE33A2" w14:textId="77777777" w:rsidR="00A50D10" w:rsidRPr="00917C0F" w:rsidRDefault="00A50D10" w:rsidP="00A50D10">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00FF9F87"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color w:val="000000"/>
          <w:kern w:val="0"/>
          <w:sz w:val="24"/>
          <w:szCs w:val="24"/>
          <w:lang w:eastAsia="lv-LV"/>
          <w14:ligatures w14:val="none"/>
        </w:rPr>
        <w:t>Piedāv</w:t>
      </w:r>
      <w:r w:rsidRPr="00917C0F">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917C0F">
        <w:rPr>
          <w:rFonts w:ascii="Times New Roman" w:eastAsia="Times New Roman" w:hAnsi="Times New Roman" w:cs="Times New Roman"/>
          <w:bCs/>
          <w:kern w:val="0"/>
          <w:sz w:val="24"/>
          <w:szCs w:val="24"/>
          <w:lang w:eastAsia="lv-LV"/>
          <w14:ligatures w14:val="none"/>
        </w:rPr>
        <w:t>izskatīti.</w:t>
      </w:r>
    </w:p>
    <w:p w14:paraId="6997B111"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7B70CDC3"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192AF6C"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Pielikumā:  </w:t>
      </w:r>
    </w:p>
    <w:p w14:paraId="63608631"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1. Apliecinājums par neatkarīgi izstrādātu piedāvājumu;</w:t>
      </w:r>
    </w:p>
    <w:p w14:paraId="698C1164" w14:textId="572789A6" w:rsidR="00F13D6B"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2. Piedāvājuma veidlapa</w:t>
      </w:r>
      <w:r w:rsidR="00F13D6B" w:rsidRPr="00917C0F">
        <w:rPr>
          <w:rFonts w:ascii="Times New Roman" w:eastAsia="Times New Roman" w:hAnsi="Times New Roman" w:cs="Times New Roman"/>
          <w:kern w:val="0"/>
          <w:sz w:val="24"/>
          <w:szCs w:val="24"/>
          <w:lang w:eastAsia="lv-LV"/>
          <w14:ligatures w14:val="none"/>
        </w:rPr>
        <w:t>;</w:t>
      </w:r>
    </w:p>
    <w:p w14:paraId="38C556B8" w14:textId="21D4E475" w:rsidR="00A50D10" w:rsidRPr="00917C0F" w:rsidRDefault="00F13D6B" w:rsidP="00F13D6B">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3. Specifikācija - </w:t>
      </w:r>
      <w:r w:rsidR="00B511AB" w:rsidRPr="00917C0F">
        <w:rPr>
          <w:rFonts w:ascii="Times New Roman" w:eastAsia="Times New Roman" w:hAnsi="Times New Roman" w:cs="Times New Roman"/>
          <w:kern w:val="0"/>
          <w:sz w:val="24"/>
          <w:szCs w:val="24"/>
          <w:lang w:eastAsia="lv-LV"/>
          <w14:ligatures w14:val="none"/>
        </w:rPr>
        <w:t>finanšu piedāvājums</w:t>
      </w:r>
      <w:r w:rsidRPr="00917C0F">
        <w:rPr>
          <w:rFonts w:ascii="Times New Roman" w:eastAsia="Times New Roman" w:hAnsi="Times New Roman" w:cs="Times New Roman"/>
          <w:kern w:val="0"/>
          <w:sz w:val="24"/>
          <w:szCs w:val="24"/>
          <w:lang w:eastAsia="lv-LV"/>
          <w14:ligatures w14:val="none"/>
        </w:rPr>
        <w:t>,</w:t>
      </w:r>
    </w:p>
    <w:p w14:paraId="059CA4C4" w14:textId="77777777" w:rsidR="00A50D10" w:rsidRPr="00917C0F" w:rsidRDefault="00A50D10"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132E2DEC" w14:textId="5E4A1526" w:rsidR="00337BF9" w:rsidRPr="00917C0F" w:rsidRDefault="00337BF9"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8C1DA75"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FE67A92" w14:textId="77777777" w:rsidR="00A50D10" w:rsidRPr="00917C0F" w:rsidRDefault="00A50D10" w:rsidP="00A50D10">
      <w:pPr>
        <w:spacing w:after="0" w:line="0" w:lineRule="atLeast"/>
        <w:jc w:val="right"/>
        <w:rPr>
          <w:rFonts w:ascii="Times New Roman" w:eastAsia="Times New Roman" w:hAnsi="Times New Roman" w:cs="Times New Roman"/>
          <w:b/>
          <w:bCs/>
          <w:kern w:val="0"/>
          <w:sz w:val="24"/>
          <w:szCs w:val="20"/>
          <w:lang w:eastAsia="lv-LV"/>
          <w14:ligatures w14:val="none"/>
        </w:rPr>
      </w:pPr>
      <w:bookmarkStart w:id="6" w:name="_Hlk132970064"/>
      <w:r w:rsidRPr="00917C0F">
        <w:rPr>
          <w:rFonts w:ascii="Times New Roman" w:eastAsia="Times New Roman" w:hAnsi="Times New Roman" w:cs="Times New Roman"/>
          <w:b/>
          <w:bCs/>
          <w:kern w:val="0"/>
          <w:sz w:val="24"/>
          <w:szCs w:val="20"/>
          <w:lang w:eastAsia="lv-LV"/>
          <w14:ligatures w14:val="none"/>
        </w:rPr>
        <w:t>Pielikums Nr.1</w:t>
      </w:r>
    </w:p>
    <w:p w14:paraId="37F8F221" w14:textId="701EDD0B" w:rsidR="00A50D10" w:rsidRPr="00917C0F" w:rsidRDefault="00A50D10" w:rsidP="00A50D10">
      <w:pPr>
        <w:spacing w:after="0" w:line="240" w:lineRule="auto"/>
        <w:jc w:val="right"/>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Cenu aptauja “</w:t>
      </w:r>
      <w:r w:rsidR="00597FB8" w:rsidRPr="00917C0F">
        <w:rPr>
          <w:rFonts w:ascii="Times New Roman" w:eastAsia="Times New Roman" w:hAnsi="Times New Roman" w:cs="Times New Roman"/>
          <w:b/>
          <w:bCs/>
          <w:kern w:val="0"/>
          <w:sz w:val="24"/>
          <w:szCs w:val="24"/>
          <w:lang w:eastAsia="lv-LV"/>
          <w14:ligatures w14:val="none"/>
        </w:rPr>
        <w:t>Koku nozāģēšan</w:t>
      </w:r>
      <w:r w:rsidR="00597FB8">
        <w:rPr>
          <w:rFonts w:ascii="Times New Roman" w:eastAsia="Times New Roman" w:hAnsi="Times New Roman" w:cs="Times New Roman"/>
          <w:b/>
          <w:bCs/>
          <w:kern w:val="0"/>
          <w:sz w:val="24"/>
          <w:szCs w:val="24"/>
          <w:lang w:eastAsia="lv-LV"/>
          <w14:ligatures w14:val="none"/>
        </w:rPr>
        <w:t xml:space="preserve">u </w:t>
      </w:r>
      <w:r w:rsidR="00597FB8" w:rsidRPr="00917C0F">
        <w:rPr>
          <w:rFonts w:ascii="Times New Roman" w:eastAsia="Times New Roman" w:hAnsi="Times New Roman" w:cs="Times New Roman"/>
          <w:b/>
          <w:bCs/>
          <w:kern w:val="0"/>
          <w:sz w:val="24"/>
          <w:szCs w:val="24"/>
          <w:lang w:eastAsia="lv-LV"/>
          <w14:ligatures w14:val="none"/>
        </w:rPr>
        <w:t xml:space="preserve">Alojas </w:t>
      </w:r>
      <w:r w:rsidR="00597FB8">
        <w:rPr>
          <w:rFonts w:ascii="Times New Roman" w:eastAsia="Times New Roman" w:hAnsi="Times New Roman" w:cs="Times New Roman"/>
          <w:b/>
          <w:bCs/>
          <w:kern w:val="0"/>
          <w:sz w:val="24"/>
          <w:szCs w:val="24"/>
          <w:lang w:eastAsia="lv-LV"/>
          <w14:ligatures w14:val="none"/>
        </w:rPr>
        <w:t>pilsētā un Alojas pilsētas kapos</w:t>
      </w:r>
      <w:r w:rsidRPr="00917C0F">
        <w:rPr>
          <w:rFonts w:ascii="Times New Roman" w:eastAsia="Times New Roman" w:hAnsi="Times New Roman" w:cs="Times New Roman"/>
          <w:kern w:val="0"/>
          <w:sz w:val="24"/>
          <w:szCs w:val="24"/>
          <w:lang w:eastAsia="lv-LV"/>
          <w14:ligatures w14:val="none"/>
        </w:rPr>
        <w:t>”</w:t>
      </w:r>
      <w:bookmarkEnd w:id="6"/>
    </w:p>
    <w:p w14:paraId="646DB394" w14:textId="77777777" w:rsidR="00A50D10" w:rsidRPr="00917C0F"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5F8F1B91" w14:textId="77777777" w:rsidR="00A50D10" w:rsidRPr="00917C0F"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0216B9C" w14:textId="77777777" w:rsidR="00A50D10" w:rsidRPr="00917C0F" w:rsidRDefault="00A50D10" w:rsidP="00A50D1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Apliecinājums par neatkarīgi izstrādātu piedāvājumu</w:t>
      </w:r>
    </w:p>
    <w:p w14:paraId="6D2A02A8"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u w:val="single"/>
          <w14:ligatures w14:val="none"/>
        </w:rPr>
      </w:pPr>
    </w:p>
    <w:p w14:paraId="7FB4CFB4"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917C0F">
        <w:rPr>
          <w:rFonts w:ascii="Times New Roman" w:eastAsia="Arial Unicode MS" w:hAnsi="Times New Roman" w:cs="Times New Roman"/>
          <w:kern w:val="0"/>
          <w:sz w:val="24"/>
          <w:szCs w:val="24"/>
          <w14:ligatures w14:val="none"/>
        </w:rPr>
        <w:t xml:space="preserve">Ar šo, sniedzot izsmeļošu un patiesu informāciju, </w:t>
      </w:r>
      <w:r w:rsidRPr="00917C0F">
        <w:rPr>
          <w:rFonts w:ascii="Times New Roman" w:eastAsia="Arial Unicode MS" w:hAnsi="Times New Roman" w:cs="Times New Roman"/>
          <w:bCs/>
          <w:kern w:val="0"/>
          <w:sz w:val="24"/>
          <w:szCs w:val="24"/>
          <w14:ligatures w14:val="none"/>
        </w:rPr>
        <w:t>_________________, reģ nr</w:t>
      </w:r>
      <w:r w:rsidRPr="00917C0F">
        <w:rPr>
          <w:rFonts w:ascii="Times New Roman" w:eastAsia="Arial Unicode MS" w:hAnsi="Times New Roman" w:cs="Times New Roman"/>
          <w:b/>
          <w:kern w:val="0"/>
          <w:sz w:val="24"/>
          <w:szCs w:val="24"/>
          <w14:ligatures w14:val="none"/>
        </w:rPr>
        <w:t>.__________</w:t>
      </w:r>
    </w:p>
    <w:p w14:paraId="56912327" w14:textId="77777777" w:rsidR="00A50D10" w:rsidRPr="00917C0F" w:rsidRDefault="00A50D10" w:rsidP="00A50D10">
      <w:pPr>
        <w:spacing w:after="0" w:line="240" w:lineRule="auto"/>
        <w:ind w:right="423"/>
        <w:jc w:val="right"/>
        <w:rPr>
          <w:rFonts w:ascii="Times New Roman" w:eastAsia="Arial Unicode MS" w:hAnsi="Times New Roman" w:cs="Times New Roman"/>
          <w:kern w:val="0"/>
          <w:sz w:val="24"/>
          <w:szCs w:val="24"/>
          <w14:ligatures w14:val="none"/>
        </w:rPr>
      </w:pPr>
      <w:r w:rsidRPr="00917C0F">
        <w:rPr>
          <w:rFonts w:ascii="Times New Roman" w:eastAsia="Arial Unicode MS" w:hAnsi="Times New Roman" w:cs="Times New Roman"/>
          <w:i/>
          <w:kern w:val="0"/>
          <w:sz w:val="24"/>
          <w:szCs w:val="24"/>
          <w14:ligatures w14:val="none"/>
        </w:rPr>
        <w:t>Pretendenta/kandidāta nosaukums, reģ. Nr.</w:t>
      </w:r>
    </w:p>
    <w:p w14:paraId="18FE6543"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917C0F">
        <w:rPr>
          <w:rFonts w:ascii="Times New Roman" w:eastAsia="Arial Unicode MS" w:hAnsi="Times New Roman" w:cs="Times New Roman"/>
          <w:kern w:val="0"/>
          <w:sz w:val="24"/>
          <w:szCs w:val="24"/>
          <w14:ligatures w14:val="none"/>
        </w:rPr>
        <w:t>(turpmāk – Pretendents) attiecībā uz konkrēto iepirkuma procedūru apliecina, ka</w:t>
      </w:r>
    </w:p>
    <w:p w14:paraId="727F89DD"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p>
    <w:p w14:paraId="21D8CAEA"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1. </w:t>
      </w:r>
      <w:r w:rsidRPr="00917C0F">
        <w:rPr>
          <w:rFonts w:ascii="Times New Roman" w:eastAsia="Times New Roman" w:hAnsi="Times New Roman" w:cs="Times New Roman"/>
          <w:kern w:val="0"/>
          <w:sz w:val="24"/>
          <w:szCs w:val="24"/>
          <w:lang w:eastAsia="lv-LV"/>
          <w14:ligatures w14:val="none"/>
        </w:rPr>
        <w:t>Pretendents</w:t>
      </w:r>
      <w:r w:rsidRPr="00917C0F">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917C0F">
        <w:rPr>
          <w:rFonts w:ascii="Times New Roman" w:eastAsia="Times New Roman" w:hAnsi="Times New Roman" w:cs="Times New Roman"/>
          <w:kern w:val="0"/>
          <w:sz w:val="24"/>
          <w:szCs w:val="24"/>
          <w:lang w:eastAsia="lv-LV"/>
          <w14:ligatures w14:val="none"/>
        </w:rPr>
        <w:t>.</w:t>
      </w:r>
    </w:p>
    <w:p w14:paraId="14ED2E94"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2. </w:t>
      </w:r>
      <w:r w:rsidRPr="00917C0F">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6A20A6C0"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3. </w:t>
      </w:r>
      <w:r w:rsidRPr="00917C0F">
        <w:rPr>
          <w:rFonts w:ascii="Times New Roman" w:eastAsia="Times New Roman" w:hAnsi="Times New Roman" w:cs="Times New Roman"/>
          <w:kern w:val="0"/>
          <w:sz w:val="24"/>
          <w:szCs w:val="24"/>
          <w:lang w:eastAsia="lv-LV"/>
          <w14:ligatures w14:val="none"/>
        </w:rPr>
        <w:t>Pretendents</w:t>
      </w:r>
      <w:r w:rsidRPr="00917C0F">
        <w:rPr>
          <w:rFonts w:ascii="Times New Roman" w:eastAsia="Times New Roman" w:hAnsi="Times New Roman" w:cs="Times New Roman"/>
          <w:bCs/>
          <w:kern w:val="0"/>
          <w:sz w:val="24"/>
          <w:szCs w:val="24"/>
          <w:lang w:eastAsia="lv-LV"/>
          <w14:ligatures w14:val="none"/>
        </w:rPr>
        <w:t xml:space="preserve"> ir pilnvarojis</w:t>
      </w:r>
      <w:r w:rsidRPr="00917C0F">
        <w:rPr>
          <w:rFonts w:ascii="Times New Roman" w:eastAsia="Times New Roman" w:hAnsi="Times New Roman" w:cs="Times New Roman"/>
          <w:b/>
          <w:bCs/>
          <w:kern w:val="0"/>
          <w:sz w:val="24"/>
          <w:szCs w:val="24"/>
          <w:lang w:eastAsia="lv-LV"/>
          <w14:ligatures w14:val="none"/>
        </w:rPr>
        <w:t xml:space="preserve"> </w:t>
      </w:r>
      <w:r w:rsidRPr="00917C0F">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917C0F">
        <w:rPr>
          <w:rFonts w:ascii="Times New Roman" w:eastAsia="Times New Roman" w:hAnsi="Times New Roman" w:cs="Times New Roman"/>
          <w:kern w:val="0"/>
          <w:sz w:val="24"/>
          <w:szCs w:val="24"/>
          <w:lang w:eastAsia="lv-LV"/>
          <w14:ligatures w14:val="none"/>
        </w:rPr>
        <w:t>parakstīt šo apliecinājumu Pretendenta vārdā.</w:t>
      </w:r>
    </w:p>
    <w:p w14:paraId="01A9FC6E"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4. </w:t>
      </w:r>
      <w:r w:rsidRPr="00917C0F">
        <w:rPr>
          <w:rFonts w:ascii="Times New Roman" w:eastAsia="Times New Roman" w:hAnsi="Times New Roman" w:cs="Times New Roman"/>
          <w:bCs/>
          <w:kern w:val="0"/>
          <w:sz w:val="24"/>
          <w:szCs w:val="24"/>
          <w:lang w:eastAsia="lv-LV"/>
          <w14:ligatures w14:val="none"/>
        </w:rPr>
        <w:t>Pretendents informē, ka</w:t>
      </w:r>
      <w:r w:rsidRPr="00917C0F">
        <w:rPr>
          <w:rFonts w:ascii="Times New Roman" w:eastAsia="Times New Roman" w:hAnsi="Times New Roman" w:cs="Times New Roman"/>
          <w:kern w:val="0"/>
          <w:sz w:val="24"/>
          <w:szCs w:val="24"/>
          <w:lang w:eastAsia="lv-LV"/>
          <w14:ligatures w14:val="none"/>
        </w:rPr>
        <w:t xml:space="preserve"> (</w:t>
      </w:r>
      <w:r w:rsidRPr="00917C0F">
        <w:rPr>
          <w:rFonts w:ascii="Times New Roman" w:eastAsia="Times New Roman" w:hAnsi="Times New Roman" w:cs="Times New Roman"/>
          <w:i/>
          <w:kern w:val="0"/>
          <w:sz w:val="24"/>
          <w:szCs w:val="24"/>
          <w:lang w:eastAsia="lv-LV"/>
          <w14:ligatures w14:val="none"/>
        </w:rPr>
        <w:t>pēc vajadzības, atzīmējiet vienu no turpmāk minētajiem</w:t>
      </w:r>
      <w:r w:rsidRPr="00917C0F">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50D10" w:rsidRPr="00917C0F" w14:paraId="1497EB50"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7145B1EB"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19C779CA"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Times New Roman" w:eastAsia="Times New Roman" w:hAnsi="Times New Roman" w:cs="Times New Roman"/>
                <w:kern w:val="0"/>
                <w14:ligatures w14:val="none"/>
              </w:rPr>
              <w:t>4.1. ir iesniedzis piedāvājumu neatkarīgi no konkurentiem</w:t>
            </w:r>
            <w:r w:rsidRPr="00917C0F">
              <w:rPr>
                <w:rFonts w:ascii="Times New Roman" w:eastAsia="Times New Roman" w:hAnsi="Times New Roman" w:cs="Times New Roman"/>
                <w:kern w:val="0"/>
                <w:vertAlign w:val="superscript"/>
                <w14:ligatures w14:val="none"/>
              </w:rPr>
              <w:footnoteReference w:id="1"/>
            </w:r>
            <w:r w:rsidRPr="00917C0F">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50D10" w:rsidRPr="00917C0F" w14:paraId="5B2A1A00"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232B26FE"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4983AA53"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93468C2" w14:textId="77777777" w:rsidR="00A50D10" w:rsidRPr="00917C0F" w:rsidRDefault="00A50D10" w:rsidP="00A50D1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6AA3D6DB" w14:textId="77777777" w:rsidR="00A50D10" w:rsidRPr="00917C0F" w:rsidRDefault="00A50D10" w:rsidP="00A50D10">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5. </w:t>
      </w:r>
      <w:r w:rsidRPr="00917C0F">
        <w:rPr>
          <w:rFonts w:ascii="Times New Roman" w:eastAsia="Times New Roman" w:hAnsi="Times New Roman" w:cs="Times New Roman"/>
          <w:bCs/>
          <w:kern w:val="0"/>
          <w:sz w:val="24"/>
          <w:szCs w:val="24"/>
          <w:lang w:eastAsia="lv-LV"/>
          <w14:ligatures w14:val="none"/>
        </w:rPr>
        <w:t>P</w:t>
      </w:r>
      <w:r w:rsidRPr="00917C0F">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2A767D7B" w14:textId="77777777" w:rsidR="00A50D10" w:rsidRPr="00917C0F"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5.1. cenām;</w:t>
      </w:r>
    </w:p>
    <w:p w14:paraId="1EB89D12" w14:textId="77777777" w:rsidR="00A50D10" w:rsidRPr="00917C0F"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2B6E76A9" w14:textId="77777777" w:rsidR="00A50D10" w:rsidRPr="00917C0F"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47CAF0EF" w14:textId="77777777" w:rsidR="00A50D10" w:rsidRPr="00917C0F"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4F89DBDD" w14:textId="77777777" w:rsidR="00A50D10" w:rsidRPr="00917C0F"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76C47B5B"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6.</w:t>
      </w:r>
      <w:r w:rsidRPr="00917C0F">
        <w:rPr>
          <w:rFonts w:ascii="Times New Roman" w:eastAsia="Times New Roman" w:hAnsi="Times New Roman" w:cs="Times New Roman"/>
          <w:kern w:val="0"/>
          <w:sz w:val="24"/>
          <w:szCs w:val="24"/>
          <w:lang w:eastAsia="lv-LV"/>
          <w14:ligatures w14:val="none"/>
        </w:rPr>
        <w:t xml:space="preserve"> </w:t>
      </w:r>
      <w:r w:rsidRPr="00917C0F">
        <w:rPr>
          <w:rFonts w:ascii="Times New Roman" w:eastAsia="Times New Roman" w:hAnsi="Times New Roman" w:cs="Times New Roman"/>
          <w:bCs/>
          <w:kern w:val="0"/>
          <w:sz w:val="24"/>
          <w:szCs w:val="24"/>
          <w:lang w:eastAsia="lv-LV"/>
          <w14:ligatures w14:val="none"/>
        </w:rPr>
        <w:t>Pretendents</w:t>
      </w:r>
      <w:r w:rsidRPr="00917C0F">
        <w:rPr>
          <w:rFonts w:ascii="Times New Roman" w:eastAsia="Times New Roman" w:hAnsi="Times New Roman" w:cs="Times New Roman"/>
          <w:b/>
          <w:bCs/>
          <w:kern w:val="0"/>
          <w:sz w:val="24"/>
          <w:szCs w:val="24"/>
          <w:lang w:eastAsia="lv-LV"/>
          <w14:ligatures w14:val="none"/>
        </w:rPr>
        <w:t xml:space="preserve"> </w:t>
      </w:r>
      <w:r w:rsidRPr="00917C0F">
        <w:rPr>
          <w:rFonts w:ascii="Times New Roman" w:eastAsia="Times New Roman" w:hAnsi="Times New Roman" w:cs="Times New Roman"/>
          <w:bCs/>
          <w:kern w:val="0"/>
          <w:sz w:val="24"/>
          <w:szCs w:val="24"/>
          <w:lang w:eastAsia="lv-LV"/>
          <w14:ligatures w14:val="none"/>
        </w:rPr>
        <w:t xml:space="preserve">nav </w:t>
      </w:r>
      <w:r w:rsidRPr="00917C0F">
        <w:rPr>
          <w:rFonts w:ascii="Times New Roman" w:eastAsia="Times New Roman" w:hAnsi="Times New Roman" w:cs="Times New Roman"/>
          <w:kern w:val="0"/>
          <w:sz w:val="24"/>
          <w:szCs w:val="24"/>
          <w:lang w:eastAsia="lv-LV"/>
          <w14:ligatures w14:val="none"/>
        </w:rPr>
        <w:t>apzināti, tieši vai netieši</w:t>
      </w:r>
      <w:r w:rsidRPr="00917C0F">
        <w:rPr>
          <w:rFonts w:ascii="Times New Roman" w:eastAsia="Times New Roman" w:hAnsi="Times New Roman" w:cs="Times New Roman"/>
          <w:bCs/>
          <w:kern w:val="0"/>
          <w:sz w:val="24"/>
          <w:szCs w:val="24"/>
          <w:lang w:eastAsia="lv-LV"/>
          <w14:ligatures w14:val="none"/>
        </w:rPr>
        <w:t xml:space="preserve"> atklājis un neatklās piedāvājuma noteikumus</w:t>
      </w:r>
      <w:r w:rsidRPr="00917C0F">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6ABD5C99"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 xml:space="preserve">7. </w:t>
      </w:r>
      <w:r w:rsidRPr="00917C0F">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17C0F">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D96543C" w14:textId="77777777" w:rsidR="00A50D10" w:rsidRPr="00917C0F" w:rsidRDefault="00A50D10" w:rsidP="00A50D10">
      <w:pPr>
        <w:suppressAutoHyphens/>
        <w:spacing w:after="0" w:line="240" w:lineRule="auto"/>
        <w:rPr>
          <w:rFonts w:ascii="Times New Roman" w:eastAsia="Times New Roman" w:hAnsi="Times New Roman" w:cs="Times New Roman"/>
          <w:kern w:val="0"/>
          <w:sz w:val="24"/>
          <w:szCs w:val="24"/>
          <w:lang w:eastAsia="ru-RU"/>
          <w14:ligatures w14:val="none"/>
        </w:rPr>
      </w:pPr>
    </w:p>
    <w:p w14:paraId="0B2A8F44" w14:textId="4B1DFEFC" w:rsidR="00A50D10" w:rsidRPr="00917C0F" w:rsidRDefault="00A50D10" w:rsidP="00A50D10">
      <w:pPr>
        <w:suppressAutoHyphens/>
        <w:spacing w:after="0" w:line="240" w:lineRule="auto"/>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ru-RU"/>
          <w14:ligatures w14:val="none"/>
        </w:rPr>
        <w:t>Datums __.___.202</w:t>
      </w:r>
      <w:r w:rsidR="001F50DA">
        <w:rPr>
          <w:rFonts w:ascii="Times New Roman" w:eastAsia="Times New Roman" w:hAnsi="Times New Roman" w:cs="Times New Roman"/>
          <w:kern w:val="0"/>
          <w:sz w:val="24"/>
          <w:szCs w:val="24"/>
          <w:lang w:eastAsia="ru-RU"/>
          <w14:ligatures w14:val="none"/>
        </w:rPr>
        <w:t>4</w:t>
      </w:r>
      <w:r w:rsidRPr="00917C0F">
        <w:rPr>
          <w:rFonts w:ascii="Times New Roman" w:eastAsia="Times New Roman" w:hAnsi="Times New Roman" w:cs="Times New Roman"/>
          <w:kern w:val="0"/>
          <w:sz w:val="24"/>
          <w:szCs w:val="24"/>
          <w:lang w:eastAsia="ru-RU"/>
          <w14:ligatures w14:val="none"/>
        </w:rPr>
        <w:t>.</w:t>
      </w:r>
      <w:r w:rsidRPr="00917C0F">
        <w:rPr>
          <w:rFonts w:ascii="Times New Roman" w:eastAsia="Times New Roman" w:hAnsi="Times New Roman" w:cs="Times New Roman"/>
          <w:kern w:val="0"/>
          <w:sz w:val="24"/>
          <w:szCs w:val="24"/>
          <w:lang w:eastAsia="ru-RU"/>
          <w14:ligatures w14:val="none"/>
        </w:rPr>
        <w:tab/>
      </w:r>
      <w:r w:rsidRPr="00917C0F">
        <w:rPr>
          <w:rFonts w:ascii="Times New Roman" w:eastAsia="Times New Roman" w:hAnsi="Times New Roman" w:cs="Times New Roman"/>
          <w:kern w:val="0"/>
          <w:sz w:val="24"/>
          <w:szCs w:val="24"/>
          <w:lang w:eastAsia="ru-RU"/>
          <w14:ligatures w14:val="none"/>
        </w:rPr>
        <w:tab/>
        <w:t xml:space="preserve">                </w:t>
      </w:r>
      <w:r w:rsidRPr="00917C0F">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tblGrid>
      <w:tr w:rsidR="00337BF9" w:rsidRPr="00917C0F" w14:paraId="36348F01" w14:textId="77777777" w:rsidTr="00B511AB">
        <w:trPr>
          <w:trHeight w:val="269"/>
        </w:trPr>
        <w:tc>
          <w:tcPr>
            <w:tcW w:w="1840" w:type="dxa"/>
          </w:tcPr>
          <w:p w14:paraId="7AC6D4C7" w14:textId="77777777" w:rsidR="00337BF9" w:rsidRPr="00917C0F" w:rsidRDefault="00337BF9"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38DDD586"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315539A4"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2D9118C1"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r w:rsidR="00337BF9" w:rsidRPr="00917C0F" w14:paraId="697806B2" w14:textId="77777777" w:rsidTr="00C0333B">
        <w:trPr>
          <w:trHeight w:val="269"/>
        </w:trPr>
        <w:tc>
          <w:tcPr>
            <w:tcW w:w="1840" w:type="dxa"/>
          </w:tcPr>
          <w:p w14:paraId="195EEAD0" w14:textId="77777777" w:rsidR="00337BF9" w:rsidRPr="00917C0F" w:rsidRDefault="00337BF9"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6962F20B"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13EC90F3"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59575698"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4EF9D5EE" w14:textId="77777777" w:rsidR="00F13D6B" w:rsidRPr="00917C0F" w:rsidRDefault="00F13D6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0F975ED8"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758184E7"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bl>
    <w:p w14:paraId="3CA5D6E5" w14:textId="77777777" w:rsidR="00A50D10" w:rsidRPr="00917C0F" w:rsidRDefault="00A50D10" w:rsidP="00A50D10">
      <w:pPr>
        <w:spacing w:after="0" w:line="240" w:lineRule="auto"/>
        <w:jc w:val="right"/>
        <w:rPr>
          <w:rFonts w:ascii="Times New Roman" w:eastAsia="Times New Roman" w:hAnsi="Times New Roman" w:cs="Times New Roman"/>
          <w:b/>
          <w:bCs/>
          <w:kern w:val="0"/>
          <w:sz w:val="24"/>
          <w:szCs w:val="20"/>
          <w:lang w:eastAsia="lv-LV"/>
          <w14:ligatures w14:val="none"/>
        </w:rPr>
      </w:pPr>
      <w:bookmarkStart w:id="7" w:name="_Hlk141191146"/>
      <w:r w:rsidRPr="00917C0F">
        <w:rPr>
          <w:rFonts w:ascii="Times New Roman" w:eastAsia="Times New Roman" w:hAnsi="Times New Roman" w:cs="Times New Roman"/>
          <w:b/>
          <w:bCs/>
          <w:kern w:val="0"/>
          <w:sz w:val="24"/>
          <w:szCs w:val="20"/>
          <w:lang w:eastAsia="lv-LV"/>
          <w14:ligatures w14:val="none"/>
        </w:rPr>
        <w:lastRenderedPageBreak/>
        <w:t>Pielikums Nr.2</w:t>
      </w:r>
    </w:p>
    <w:p w14:paraId="4131EF2D" w14:textId="17DA7492" w:rsidR="00A50D10" w:rsidRPr="00917C0F" w:rsidRDefault="00A50D10" w:rsidP="00B511AB">
      <w:pPr>
        <w:spacing w:after="0" w:line="240" w:lineRule="auto"/>
        <w:jc w:val="right"/>
        <w:rPr>
          <w:rFonts w:ascii="Times New Roman" w:eastAsia="Times New Roman" w:hAnsi="Times New Roman" w:cs="Times New Roman"/>
          <w:kern w:val="0"/>
          <w:sz w:val="24"/>
          <w:szCs w:val="20"/>
          <w:lang w:eastAsia="lv-LV"/>
          <w14:ligatures w14:val="none"/>
        </w:rPr>
      </w:pPr>
      <w:r w:rsidRPr="00917C0F">
        <w:rPr>
          <w:rFonts w:ascii="Times New Roman" w:eastAsia="Times New Roman" w:hAnsi="Times New Roman" w:cs="Times New Roman"/>
          <w:kern w:val="0"/>
          <w:sz w:val="24"/>
          <w:szCs w:val="20"/>
          <w:lang w:eastAsia="lv-LV"/>
          <w14:ligatures w14:val="none"/>
        </w:rPr>
        <w:t>Cenu aptauja “</w:t>
      </w:r>
      <w:r w:rsidR="00597FB8" w:rsidRPr="009719B5">
        <w:rPr>
          <w:rFonts w:ascii="Times New Roman" w:eastAsia="Times New Roman" w:hAnsi="Times New Roman" w:cs="Times New Roman"/>
          <w:b/>
          <w:bCs/>
          <w:kern w:val="0"/>
          <w:sz w:val="24"/>
          <w:szCs w:val="20"/>
          <w:lang w:eastAsia="lv-LV"/>
          <w14:ligatures w14:val="none"/>
        </w:rPr>
        <w:t>Koku nozāģēšanu Alojas pilsētā un Alojas pilsētas kapos</w:t>
      </w:r>
      <w:r w:rsidRPr="00917C0F">
        <w:rPr>
          <w:rFonts w:ascii="Times New Roman" w:eastAsia="Times New Roman" w:hAnsi="Times New Roman" w:cs="Times New Roman"/>
          <w:kern w:val="0"/>
          <w:sz w:val="24"/>
          <w:szCs w:val="20"/>
          <w:lang w:eastAsia="lv-LV"/>
          <w14:ligatures w14:val="none"/>
        </w:rPr>
        <w:t>”</w:t>
      </w:r>
    </w:p>
    <w:p w14:paraId="5438D6C9" w14:textId="77777777" w:rsidR="00F13D6B" w:rsidRPr="00917C0F" w:rsidRDefault="00F13D6B" w:rsidP="00B511AB">
      <w:pPr>
        <w:spacing w:after="0" w:line="240" w:lineRule="auto"/>
        <w:jc w:val="right"/>
        <w:rPr>
          <w:rFonts w:ascii="Times New Roman" w:eastAsia="Times New Roman" w:hAnsi="Times New Roman" w:cs="Times New Roman"/>
          <w:kern w:val="0"/>
          <w:sz w:val="24"/>
          <w:szCs w:val="20"/>
          <w:lang w:eastAsia="lv-LV"/>
          <w14:ligatures w14:val="none"/>
        </w:rPr>
      </w:pPr>
    </w:p>
    <w:p w14:paraId="76F63940" w14:textId="77777777" w:rsidR="00F13D6B" w:rsidRPr="00917C0F" w:rsidRDefault="00F13D6B" w:rsidP="00B511AB">
      <w:pPr>
        <w:spacing w:after="0" w:line="240" w:lineRule="auto"/>
        <w:jc w:val="right"/>
        <w:rPr>
          <w:rFonts w:ascii="Times New Roman" w:eastAsia="Times New Roman" w:hAnsi="Times New Roman" w:cs="Times New Roman"/>
          <w:kern w:val="0"/>
          <w:sz w:val="24"/>
          <w:szCs w:val="20"/>
          <w:lang w:eastAsia="lv-LV"/>
          <w14:ligatures w14:val="none"/>
        </w:rPr>
      </w:pPr>
    </w:p>
    <w:bookmarkEnd w:id="7"/>
    <w:p w14:paraId="27772FFE" w14:textId="77777777" w:rsidR="00337BF9" w:rsidRPr="00917C0F" w:rsidRDefault="00337BF9" w:rsidP="006E76E0">
      <w:pPr>
        <w:spacing w:after="0" w:line="240" w:lineRule="auto"/>
        <w:rPr>
          <w:rFonts w:ascii="Times New Roman" w:eastAsia="Times New Roman" w:hAnsi="Times New Roman" w:cs="Times New Roman"/>
          <w:b/>
          <w:bCs/>
          <w:kern w:val="0"/>
          <w:sz w:val="24"/>
          <w:szCs w:val="20"/>
          <w:lang w:eastAsia="lv-LV"/>
          <w14:ligatures w14:val="none"/>
        </w:rPr>
      </w:pPr>
    </w:p>
    <w:p w14:paraId="735AC27C" w14:textId="70F74727" w:rsidR="00A50D10" w:rsidRPr="00917C0F" w:rsidRDefault="00A50D10" w:rsidP="006E76E0">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PIEDĀVĀJUMA VEIDLAPA</w:t>
      </w:r>
    </w:p>
    <w:p w14:paraId="7BE3FFBC" w14:textId="27BA4727" w:rsidR="00A50D10" w:rsidRPr="00917C0F" w:rsidRDefault="00A50D10" w:rsidP="00A50D10">
      <w:pPr>
        <w:spacing w:after="0" w:line="240" w:lineRule="auto"/>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___.____.202</w:t>
      </w:r>
      <w:r w:rsidR="00597FB8">
        <w:rPr>
          <w:rFonts w:ascii="Times New Roman" w:eastAsia="Times New Roman" w:hAnsi="Times New Roman" w:cs="Times New Roman"/>
          <w:b/>
          <w:kern w:val="0"/>
          <w:sz w:val="24"/>
          <w:szCs w:val="24"/>
          <w:lang w:eastAsia="lv-LV"/>
          <w14:ligatures w14:val="none"/>
        </w:rPr>
        <w:t>4</w:t>
      </w:r>
      <w:r w:rsidRPr="00917C0F">
        <w:rPr>
          <w:rFonts w:ascii="Times New Roman" w:eastAsia="Times New Roman" w:hAnsi="Times New Roman" w:cs="Times New Roman"/>
          <w:b/>
          <w:kern w:val="0"/>
          <w:sz w:val="24"/>
          <w:szCs w:val="24"/>
          <w:lang w:eastAsia="lv-LV"/>
          <w14:ligatures w14:val="none"/>
        </w:rPr>
        <w:t>. Nr.______</w:t>
      </w:r>
    </w:p>
    <w:p w14:paraId="74D6D6B0" w14:textId="77777777" w:rsidR="00A50D10" w:rsidRPr="00917C0F"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2D454F0A" w14:textId="77777777" w:rsidR="00F13D6B" w:rsidRPr="00917C0F" w:rsidRDefault="00F13D6B" w:rsidP="00A50D10">
      <w:pPr>
        <w:spacing w:after="0" w:line="240" w:lineRule="auto"/>
        <w:rPr>
          <w:rFonts w:ascii="Times New Roman" w:eastAsia="Times New Roman" w:hAnsi="Times New Roman" w:cs="Times New Roman"/>
          <w:b/>
          <w:kern w:val="0"/>
          <w:sz w:val="24"/>
          <w:szCs w:val="24"/>
          <w:lang w:eastAsia="lv-LV"/>
          <w14:ligatures w14:val="none"/>
        </w:rPr>
      </w:pPr>
    </w:p>
    <w:p w14:paraId="70F726D4" w14:textId="77777777" w:rsidR="00A50D10" w:rsidRPr="00917C0F" w:rsidRDefault="00A50D10" w:rsidP="00A50D10">
      <w:pPr>
        <w:numPr>
          <w:ilvl w:val="0"/>
          <w:numId w:val="4"/>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917C0F">
        <w:rPr>
          <w:rFonts w:ascii="Times New Roman" w:eastAsia="Times New Roman" w:hAnsi="Times New Roman" w:cs="Times New Roman"/>
          <w:b/>
          <w:caps/>
          <w:kern w:val="0"/>
          <w:sz w:val="24"/>
          <w:szCs w:val="24"/>
          <w:lang w:eastAsia="lv-LV"/>
          <w14:ligatures w14:val="none"/>
        </w:rPr>
        <w:t>INFORMĀCIJA PAR PRETENDENTU</w:t>
      </w:r>
    </w:p>
    <w:p w14:paraId="54998DD2" w14:textId="77777777" w:rsidR="00A50D10" w:rsidRPr="00917C0F" w:rsidRDefault="00A50D10" w:rsidP="00A50D10">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A50D10" w:rsidRPr="00917C0F" w14:paraId="6500C50D" w14:textId="77777777" w:rsidTr="00F13D6B">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21E2A667" w14:textId="77777777" w:rsidR="00A50D10" w:rsidRPr="00917C0F" w:rsidRDefault="00A50D10" w:rsidP="00A50D10">
            <w:pPr>
              <w:snapToGrid w:val="0"/>
              <w:spacing w:after="0" w:line="256" w:lineRule="auto"/>
              <w:rPr>
                <w:rFonts w:ascii="Times New Roman" w:eastAsia="Times New Roman" w:hAnsi="Times New Roman" w:cs="Times New Roman"/>
                <w:b/>
                <w:kern w:val="0"/>
                <w:sz w:val="24"/>
                <w14:ligatures w14:val="none"/>
              </w:rPr>
            </w:pPr>
            <w:r w:rsidRPr="00917C0F">
              <w:rPr>
                <w:rFonts w:ascii="Times New Roman" w:eastAsia="Times New Roman" w:hAnsi="Times New Roman" w:cs="Times New Roman"/>
                <w:b/>
                <w:kern w:val="0"/>
                <w14:ligatures w14:val="none"/>
              </w:rPr>
              <w:t>Pretendenta nosaukums</w:t>
            </w:r>
          </w:p>
          <w:p w14:paraId="0F169397"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7028B6FC"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1E3EA633" w14:textId="77777777" w:rsidTr="00F13D6B">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99465F4" w14:textId="77777777" w:rsidR="00A50D10" w:rsidRPr="00917C0F" w:rsidRDefault="00A50D10" w:rsidP="00A50D10">
            <w:pPr>
              <w:snapToGrid w:val="0"/>
              <w:spacing w:after="0" w:line="256" w:lineRule="auto"/>
              <w:rPr>
                <w:rFonts w:ascii="Times New Roman" w:eastAsia="Times New Roman" w:hAnsi="Times New Roman" w:cs="Times New Roman"/>
                <w:b/>
                <w:kern w:val="0"/>
                <w:sz w:val="24"/>
                <w14:ligatures w14:val="none"/>
              </w:rPr>
            </w:pPr>
            <w:r w:rsidRPr="00917C0F">
              <w:rPr>
                <w:rFonts w:ascii="Times New Roman" w:eastAsia="Times New Roman" w:hAnsi="Times New Roman" w:cs="Times New Roman"/>
                <w:b/>
                <w:kern w:val="0"/>
                <w14:ligatures w14:val="none"/>
              </w:rPr>
              <w:t>Reģistrācijas Nr.</w:t>
            </w:r>
          </w:p>
          <w:p w14:paraId="7D18207F"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1A3A6B1"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F858CCF" w14:textId="77777777" w:rsidTr="00F13D6B">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647ABA75" w14:textId="77777777"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Būvkomersanta reģ. Nr.</w:t>
            </w:r>
          </w:p>
        </w:tc>
        <w:tc>
          <w:tcPr>
            <w:tcW w:w="5386" w:type="dxa"/>
            <w:tcBorders>
              <w:top w:val="single" w:sz="4" w:space="0" w:color="000000"/>
              <w:left w:val="single" w:sz="4" w:space="0" w:color="000000"/>
              <w:bottom w:val="single" w:sz="4" w:space="0" w:color="000000"/>
              <w:right w:val="single" w:sz="4" w:space="0" w:color="000000"/>
            </w:tcBorders>
          </w:tcPr>
          <w:p w14:paraId="535002BA"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F8BB964" w14:textId="77777777" w:rsidTr="00F13D6B">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0177C8FB" w14:textId="77777777" w:rsidR="00A50D10" w:rsidRPr="00917C0F" w:rsidRDefault="00A50D10" w:rsidP="00A50D10">
            <w:pPr>
              <w:snapToGrid w:val="0"/>
              <w:spacing w:after="0" w:line="256" w:lineRule="auto"/>
              <w:rPr>
                <w:rFonts w:ascii="Times New Roman" w:eastAsia="Times New Roman" w:hAnsi="Times New Roman" w:cs="Times New Roman"/>
                <w:b/>
                <w:kern w:val="0"/>
                <w:highlight w:val="yellow"/>
                <w14:ligatures w14:val="none"/>
              </w:rPr>
            </w:pPr>
            <w:r w:rsidRPr="00917C0F">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6B65E83F"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04A2EEA" w14:textId="77777777" w:rsidTr="00F13D6B">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54041F"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917C0F">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282F0E74"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260B4E9C" w14:textId="77777777" w:rsidTr="00F13D6B">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28F69862"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917C0F">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1740A51F"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5F28B178" w14:textId="77777777" w:rsidTr="00F13D6B">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2DEEE1B"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4CC90CAC" w14:textId="77777777"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Par līguma izpildi atbildīgās personas vārds, uzvārds, tālr. Nr., e-pasta adrese</w:t>
            </w:r>
          </w:p>
          <w:p w14:paraId="1AD380EE" w14:textId="219882CE" w:rsidR="00F13D6B" w:rsidRPr="00917C0F" w:rsidRDefault="00F13D6B" w:rsidP="00A50D10">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F05DE29"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A4C95BE"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04FC58C"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7AA30E32" w14:textId="77777777"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Pretendents nodrošina vai nenodrošina līguma elektronisku parakstīšanu</w:t>
            </w:r>
          </w:p>
          <w:p w14:paraId="372D3BFC" w14:textId="57F8011E"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5D6301E5"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1E1778DD"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4C224F5"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7A71A5BE" w14:textId="74F060E5"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Pretendenta pārstāvja vai pilnvarotās personas vārds, uzvārds, amats</w:t>
            </w:r>
          </w:p>
          <w:p w14:paraId="027A1C33"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271974EA"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A6F526"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13D02D4C"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28F7083B"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00D194F7" w14:textId="034C80D4"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Pretendenta pārstāvja vai pilnvarotās personas pilnvarojuma pamats</w:t>
            </w:r>
          </w:p>
          <w:p w14:paraId="28B0AFFD"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058489C2"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48A5984A"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5EB8AB95"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6ABA32A0"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6382550D" w14:textId="1A05C744"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Pretendenta būvdarbu vadītāja vārds, uzvārds, sertifikāta Nr.</w:t>
            </w:r>
          </w:p>
          <w:p w14:paraId="34666AFE"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58235675"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bl>
    <w:p w14:paraId="6D9B4E3D" w14:textId="77777777" w:rsidR="00A50D10" w:rsidRPr="00917C0F"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14:paraId="7A157590" w14:textId="77777777" w:rsidR="00A50D10" w:rsidRPr="00917C0F"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r w:rsidRPr="00917C0F">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6D3AFD7" w14:textId="2E506E59" w:rsidR="00A50D10" w:rsidRPr="00917C0F" w:rsidRDefault="00A50D10"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917C0F">
        <w:rPr>
          <w:rFonts w:ascii="Times New Roman" w:eastAsia="Times New Roman" w:hAnsi="Times New Roman" w:cs="Times New Roman"/>
          <w:bCs/>
          <w:kern w:val="0"/>
          <w:sz w:val="24"/>
          <w:szCs w:val="24"/>
          <w:lang w:eastAsia="lv-LV"/>
          <w14:ligatures w14:val="none"/>
        </w:rPr>
        <w:t xml:space="preserve">  </w:t>
      </w:r>
    </w:p>
    <w:p w14:paraId="3E1187F9" w14:textId="77777777" w:rsidR="00F13D6B" w:rsidRPr="00917C0F" w:rsidRDefault="00F13D6B"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534C82F" w14:textId="77777777" w:rsidR="00F13D6B" w:rsidRPr="00917C0F" w:rsidRDefault="00F13D6B"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B0E58C4" w14:textId="77777777" w:rsidR="00F13D6B" w:rsidRPr="00917C0F" w:rsidRDefault="00F13D6B" w:rsidP="00F13D6B">
      <w:pPr>
        <w:spacing w:after="0" w:line="240" w:lineRule="auto"/>
        <w:rPr>
          <w:rFonts w:ascii="Times New Roman" w:eastAsia="Times New Roman" w:hAnsi="Times New Roman" w:cs="Times New Roman"/>
          <w:bCs/>
          <w:kern w:val="0"/>
          <w:sz w:val="24"/>
          <w:szCs w:val="24"/>
          <w:lang w:eastAsia="lv-LV"/>
          <w14:ligatures w14:val="none"/>
        </w:rPr>
      </w:pPr>
    </w:p>
    <w:p w14:paraId="26679A99" w14:textId="77777777" w:rsidR="00F13D6B" w:rsidRPr="00917C0F" w:rsidRDefault="00F13D6B" w:rsidP="00F13D6B">
      <w:pPr>
        <w:spacing w:after="0" w:line="240" w:lineRule="auto"/>
        <w:rPr>
          <w:rFonts w:ascii="Times New Roman" w:eastAsia="Times New Roman" w:hAnsi="Times New Roman" w:cs="Times New Roman"/>
          <w:bCs/>
          <w:kern w:val="0"/>
          <w:sz w:val="24"/>
          <w:szCs w:val="24"/>
          <w:lang w:eastAsia="lv-LV"/>
          <w14:ligatures w14:val="none"/>
        </w:rPr>
      </w:pPr>
    </w:p>
    <w:p w14:paraId="0B971E0B" w14:textId="77777777" w:rsidR="006E76E0" w:rsidRPr="00917C0F" w:rsidRDefault="006E76E0" w:rsidP="006E76E0">
      <w:pPr>
        <w:spacing w:after="0" w:line="240" w:lineRule="auto"/>
        <w:rPr>
          <w:rFonts w:ascii="Times New Roman" w:eastAsia="Times New Roman" w:hAnsi="Times New Roman" w:cs="Times New Roman"/>
          <w:kern w:val="0"/>
          <w:sz w:val="24"/>
          <w:szCs w:val="24"/>
          <w:lang w:eastAsia="lv-LV"/>
          <w14:ligatures w14:val="none"/>
        </w:rPr>
      </w:pPr>
    </w:p>
    <w:p w14:paraId="653F5FBC" w14:textId="50322715" w:rsidR="00F13D6B" w:rsidRPr="00917C0F" w:rsidRDefault="00F13D6B" w:rsidP="00F13D6B">
      <w:pPr>
        <w:spacing w:after="0" w:line="240" w:lineRule="auto"/>
        <w:jc w:val="right"/>
        <w:rPr>
          <w:rFonts w:ascii="Times New Roman" w:eastAsia="Times New Roman" w:hAnsi="Times New Roman" w:cs="Times New Roman"/>
          <w:b/>
          <w:bCs/>
          <w:kern w:val="0"/>
          <w:sz w:val="24"/>
          <w:szCs w:val="20"/>
          <w:lang w:eastAsia="lv-LV"/>
          <w14:ligatures w14:val="none"/>
        </w:rPr>
      </w:pPr>
      <w:r w:rsidRPr="00917C0F">
        <w:rPr>
          <w:rFonts w:ascii="Times New Roman" w:eastAsia="Times New Roman" w:hAnsi="Times New Roman" w:cs="Times New Roman"/>
          <w:b/>
          <w:bCs/>
          <w:kern w:val="0"/>
          <w:sz w:val="24"/>
          <w:szCs w:val="20"/>
          <w:lang w:eastAsia="lv-LV"/>
          <w14:ligatures w14:val="none"/>
        </w:rPr>
        <w:t>Pielikums Nr.3</w:t>
      </w:r>
    </w:p>
    <w:p w14:paraId="4B48A1B6" w14:textId="1AE71106" w:rsidR="00F13D6B" w:rsidRPr="00917C0F" w:rsidRDefault="00F13D6B" w:rsidP="00F13D6B">
      <w:pPr>
        <w:spacing w:after="0" w:line="240" w:lineRule="auto"/>
        <w:jc w:val="right"/>
        <w:rPr>
          <w:rFonts w:ascii="Times New Roman" w:eastAsia="Times New Roman" w:hAnsi="Times New Roman" w:cs="Times New Roman"/>
          <w:kern w:val="0"/>
          <w:sz w:val="24"/>
          <w:szCs w:val="20"/>
          <w:lang w:eastAsia="lv-LV"/>
          <w14:ligatures w14:val="none"/>
        </w:rPr>
      </w:pPr>
      <w:r w:rsidRPr="00917C0F">
        <w:rPr>
          <w:rFonts w:ascii="Times New Roman" w:eastAsia="Times New Roman" w:hAnsi="Times New Roman" w:cs="Times New Roman"/>
          <w:kern w:val="0"/>
          <w:sz w:val="24"/>
          <w:szCs w:val="20"/>
          <w:lang w:eastAsia="lv-LV"/>
          <w14:ligatures w14:val="none"/>
        </w:rPr>
        <w:t>Cenu aptauja “</w:t>
      </w:r>
      <w:r w:rsidR="00597FB8" w:rsidRPr="009719B5">
        <w:rPr>
          <w:rFonts w:ascii="Times New Roman" w:eastAsia="Times New Roman" w:hAnsi="Times New Roman" w:cs="Times New Roman"/>
          <w:b/>
          <w:bCs/>
          <w:kern w:val="0"/>
          <w:sz w:val="24"/>
          <w:szCs w:val="20"/>
          <w:lang w:eastAsia="lv-LV"/>
          <w14:ligatures w14:val="none"/>
        </w:rPr>
        <w:t>Koku nozāģēšanu Alojas pilsētā un Alojas pilsētas kapos</w:t>
      </w:r>
      <w:r w:rsidRPr="00917C0F">
        <w:rPr>
          <w:rFonts w:ascii="Times New Roman" w:eastAsia="Times New Roman" w:hAnsi="Times New Roman" w:cs="Times New Roman"/>
          <w:kern w:val="0"/>
          <w:sz w:val="24"/>
          <w:szCs w:val="20"/>
          <w:lang w:eastAsia="lv-LV"/>
          <w14:ligatures w14:val="none"/>
        </w:rPr>
        <w:t>”</w:t>
      </w:r>
    </w:p>
    <w:p w14:paraId="151BB5F7" w14:textId="3297D924" w:rsidR="00A50D10" w:rsidRPr="00917C0F"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63208E3C" w14:textId="77777777" w:rsidR="00A50D10" w:rsidRPr="00917C0F"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C366C6F" w14:textId="77777777" w:rsidR="00F13D6B" w:rsidRPr="00F13D6B" w:rsidRDefault="00F13D6B" w:rsidP="00F13D6B">
      <w:pPr>
        <w:spacing w:after="0" w:line="240" w:lineRule="auto"/>
        <w:ind w:left="-8"/>
        <w:jc w:val="center"/>
        <w:rPr>
          <w:rFonts w:ascii="Times New Roman" w:eastAsia="Calibri" w:hAnsi="Times New Roman" w:cs="Times New Roman"/>
          <w:b/>
          <w:kern w:val="0"/>
          <w:sz w:val="28"/>
          <w:szCs w:val="28"/>
          <w14:ligatures w14:val="none"/>
        </w:rPr>
      </w:pPr>
      <w:r w:rsidRPr="00F13D6B">
        <w:rPr>
          <w:rFonts w:ascii="Times New Roman" w:eastAsia="Calibri" w:hAnsi="Times New Roman" w:cs="Times New Roman"/>
          <w:b/>
          <w:kern w:val="0"/>
          <w:sz w:val="28"/>
          <w:szCs w:val="28"/>
          <w14:ligatures w14:val="none"/>
        </w:rPr>
        <w:t>SPECIFIKĀCIJA- FINANŠU PIEDĀVĀJUMS</w:t>
      </w:r>
    </w:p>
    <w:p w14:paraId="40A754A0" w14:textId="77777777" w:rsidR="00F13D6B" w:rsidRPr="00F13D6B" w:rsidRDefault="00F13D6B" w:rsidP="00F13D6B">
      <w:pPr>
        <w:spacing w:after="0" w:line="240" w:lineRule="auto"/>
        <w:rPr>
          <w:rFonts w:ascii="Times New Roman" w:eastAsia="Calibri" w:hAnsi="Times New Roman" w:cs="Times New Roman"/>
          <w:b/>
          <w:kern w:val="0"/>
          <w:sz w:val="28"/>
          <w:szCs w:val="28"/>
          <w14:ligatures w14:val="none"/>
        </w:rPr>
      </w:pPr>
    </w:p>
    <w:p w14:paraId="6E6663E0" w14:textId="77777777" w:rsidR="00F13D6B" w:rsidRPr="00F13D6B" w:rsidRDefault="00F13D6B" w:rsidP="00F13D6B">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14:ligatures w14:val="none"/>
        </w:rPr>
        <w:t xml:space="preserve">Nozāģētos </w:t>
      </w:r>
      <w:r w:rsidRPr="00F13D6B">
        <w:rPr>
          <w:rFonts w:ascii="Times New Roman" w:eastAsia="Calibri" w:hAnsi="Times New Roman" w:cs="Times New Roman"/>
          <w:kern w:val="0"/>
          <w:sz w:val="24"/>
          <w:szCs w:val="24"/>
          <w14:ligatures w14:val="none"/>
        </w:rPr>
        <w:t>kokus sakraut kaudzēs atsevišķi no koku zariem, kas paliek Limbažu novada pašvaldības īpašumā.</w:t>
      </w:r>
    </w:p>
    <w:p w14:paraId="5379A534" w14:textId="77777777"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Zāģēšanas laikā jāievēro darba drošība, jānorobežo darbu veikšanas zona, lai tiktu nodrošināta trešo personu drošība, kā arī veicami drošības pasākumi pret kustamo un nekustamo īpašumu.</w:t>
      </w:r>
    </w:p>
    <w:p w14:paraId="46ABFE42" w14:textId="77777777"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Zāģēšanas atlikumi- bluķi, zari un skaidas savācami zāģēšanas dienā</w:t>
      </w:r>
      <w:r w:rsidR="00917C0F">
        <w:rPr>
          <w:rFonts w:ascii="Times New Roman" w:eastAsia="Calibri" w:hAnsi="Times New Roman" w:cs="Times New Roman"/>
          <w:kern w:val="0"/>
          <w:sz w:val="24"/>
          <w:szCs w:val="24"/>
          <w14:ligatures w14:val="none"/>
        </w:rPr>
        <w:t>.</w:t>
      </w:r>
    </w:p>
    <w:p w14:paraId="6F9AA670" w14:textId="58CBF4C5"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Pie līguma slēgšanas nozāģējamo koku skaits var mainīties</w:t>
      </w:r>
      <w:r w:rsidR="001F50DA">
        <w:rPr>
          <w:rFonts w:ascii="Times New Roman" w:eastAsia="Calibri" w:hAnsi="Times New Roman" w:cs="Times New Roman"/>
          <w:kern w:val="0"/>
          <w:sz w:val="24"/>
          <w:szCs w:val="24"/>
          <w14:ligatures w14:val="none"/>
        </w:rPr>
        <w:t>.</w:t>
      </w:r>
    </w:p>
    <w:p w14:paraId="40EB99F4" w14:textId="237A00A3"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Darbu izpildes laiks: 2 mēneši kopš līguma slēgšanas laika</w:t>
      </w:r>
      <w:r w:rsidR="001F50DA">
        <w:rPr>
          <w:rFonts w:ascii="Times New Roman" w:eastAsia="Calibri" w:hAnsi="Times New Roman" w:cs="Times New Roman"/>
          <w:kern w:val="0"/>
          <w:sz w:val="24"/>
          <w:szCs w:val="24"/>
          <w14:ligatures w14:val="none"/>
        </w:rPr>
        <w:t>.</w:t>
      </w:r>
    </w:p>
    <w:p w14:paraId="33D6FFD9" w14:textId="1A77233E"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 xml:space="preserve">Darba izpildes vieta: Alojas pilsēta, </w:t>
      </w:r>
      <w:r w:rsidR="00597FB8">
        <w:rPr>
          <w:rFonts w:ascii="Times New Roman" w:eastAsia="Calibri" w:hAnsi="Times New Roman" w:cs="Times New Roman"/>
          <w:kern w:val="0"/>
          <w:sz w:val="24"/>
          <w:szCs w:val="24"/>
          <w14:ligatures w14:val="none"/>
        </w:rPr>
        <w:t>Alojas</w:t>
      </w:r>
      <w:r w:rsidRPr="00F13D6B">
        <w:rPr>
          <w:rFonts w:ascii="Times New Roman" w:eastAsia="Calibri" w:hAnsi="Times New Roman" w:cs="Times New Roman"/>
          <w:kern w:val="0"/>
          <w:sz w:val="24"/>
          <w:szCs w:val="24"/>
          <w14:ligatures w14:val="none"/>
        </w:rPr>
        <w:t xml:space="preserve"> pilsētas kapi</w:t>
      </w:r>
      <w:r w:rsidR="001F50DA">
        <w:rPr>
          <w:rFonts w:ascii="Times New Roman" w:eastAsia="Calibri" w:hAnsi="Times New Roman" w:cs="Times New Roman"/>
          <w:kern w:val="0"/>
          <w:sz w:val="24"/>
          <w:szCs w:val="24"/>
          <w14:ligatures w14:val="none"/>
        </w:rPr>
        <w:t>.</w:t>
      </w:r>
    </w:p>
    <w:p w14:paraId="3666A700" w14:textId="3D77B13B" w:rsidR="00F13D6B" w:rsidRPr="00F13D6B"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Koku saraksts:</w:t>
      </w:r>
    </w:p>
    <w:tbl>
      <w:tblPr>
        <w:tblW w:w="5368" w:type="pct"/>
        <w:tblInd w:w="-575"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A0" w:firstRow="1" w:lastRow="0" w:firstColumn="1" w:lastColumn="0" w:noHBand="0" w:noVBand="0"/>
      </w:tblPr>
      <w:tblGrid>
        <w:gridCol w:w="994"/>
        <w:gridCol w:w="3536"/>
        <w:gridCol w:w="3604"/>
        <w:gridCol w:w="46"/>
        <w:gridCol w:w="1884"/>
        <w:gridCol w:w="10"/>
      </w:tblGrid>
      <w:tr w:rsidR="00597FB8" w:rsidRPr="00917C0F" w14:paraId="27647EA2" w14:textId="3A4BF418" w:rsidTr="00597FB8">
        <w:trPr>
          <w:gridAfter w:val="1"/>
          <w:wAfter w:w="5" w:type="pct"/>
        </w:trPr>
        <w:tc>
          <w:tcPr>
            <w:tcW w:w="493"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tcPr>
          <w:p w14:paraId="1B217F4C" w14:textId="77777777" w:rsidR="00597FB8" w:rsidRPr="00F13D6B" w:rsidRDefault="00597FB8" w:rsidP="00F13D6B">
            <w:pPr>
              <w:spacing w:after="0" w:line="240" w:lineRule="auto"/>
              <w:ind w:left="-30" w:firstLine="22"/>
              <w:jc w:val="center"/>
              <w:rPr>
                <w:rFonts w:ascii="Times New Roman" w:eastAsia="Calibri" w:hAnsi="Times New Roman" w:cs="Times New Roman"/>
                <w:b/>
                <w:bCs/>
                <w:kern w:val="0"/>
                <w:sz w:val="24"/>
                <w:szCs w:val="24"/>
                <w14:ligatures w14:val="none"/>
              </w:rPr>
            </w:pPr>
          </w:p>
          <w:p w14:paraId="6F1D4758" w14:textId="77777777" w:rsidR="00597FB8" w:rsidRPr="00F13D6B" w:rsidRDefault="00597FB8" w:rsidP="00F13D6B">
            <w:pPr>
              <w:spacing w:after="0" w:line="240" w:lineRule="auto"/>
              <w:ind w:left="-30" w:firstLine="22"/>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Pozīcija</w:t>
            </w:r>
          </w:p>
        </w:tc>
        <w:tc>
          <w:tcPr>
            <w:tcW w:w="1755"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hideMark/>
          </w:tcPr>
          <w:p w14:paraId="0708E1CB" w14:textId="77777777" w:rsidR="00597FB8" w:rsidRPr="00F13D6B" w:rsidRDefault="00597FB8" w:rsidP="00F13D6B">
            <w:pPr>
              <w:spacing w:after="0" w:line="240" w:lineRule="auto"/>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Koka suga</w:t>
            </w:r>
          </w:p>
        </w:tc>
        <w:tc>
          <w:tcPr>
            <w:tcW w:w="1789"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hideMark/>
          </w:tcPr>
          <w:p w14:paraId="3B7F8D82" w14:textId="77777777" w:rsidR="00597FB8" w:rsidRPr="00F13D6B" w:rsidRDefault="00597FB8" w:rsidP="00F13D6B">
            <w:pPr>
              <w:spacing w:after="0" w:line="240" w:lineRule="auto"/>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Veicamais darbs</w:t>
            </w:r>
          </w:p>
        </w:tc>
        <w:tc>
          <w:tcPr>
            <w:tcW w:w="958" w:type="pct"/>
            <w:gridSpan w:val="2"/>
            <w:tcBorders>
              <w:top w:val="outset" w:sz="6" w:space="0" w:color="000000"/>
              <w:left w:val="outset" w:sz="6" w:space="0" w:color="000000"/>
              <w:bottom w:val="single" w:sz="4" w:space="0" w:color="auto"/>
              <w:right w:val="outset" w:sz="6" w:space="0" w:color="000000"/>
            </w:tcBorders>
            <w:shd w:val="clear" w:color="auto" w:fill="D9D9D9" w:themeFill="background1" w:themeFillShade="D9"/>
          </w:tcPr>
          <w:p w14:paraId="30293C0E" w14:textId="77777777" w:rsidR="00597FB8" w:rsidRDefault="00597FB8" w:rsidP="00F13D6B">
            <w:pPr>
              <w:spacing w:after="0" w:line="240" w:lineRule="auto"/>
              <w:jc w:val="center"/>
              <w:rPr>
                <w:rFonts w:ascii="Times New Roman" w:eastAsia="Calibri" w:hAnsi="Times New Roman" w:cs="Times New Roman"/>
                <w:b/>
                <w:bCs/>
                <w:kern w:val="0"/>
                <w:sz w:val="24"/>
                <w:szCs w:val="24"/>
                <w14:ligatures w14:val="none"/>
              </w:rPr>
            </w:pPr>
          </w:p>
          <w:p w14:paraId="2BA3EDE0" w14:textId="77777777" w:rsidR="00597FB8" w:rsidRDefault="00597FB8" w:rsidP="00F13D6B">
            <w:pPr>
              <w:spacing w:after="0" w:line="240" w:lineRule="auto"/>
              <w:jc w:val="center"/>
              <w:rPr>
                <w:rFonts w:ascii="Times New Roman" w:eastAsia="Calibri" w:hAnsi="Times New Roman" w:cs="Times New Roman"/>
                <w:b/>
                <w:bCs/>
                <w:kern w:val="0"/>
                <w:sz w:val="24"/>
                <w:szCs w:val="24"/>
                <w14:ligatures w14:val="none"/>
              </w:rPr>
            </w:pPr>
          </w:p>
          <w:p w14:paraId="0EE01EE1" w14:textId="38F1B470" w:rsidR="00597FB8" w:rsidRPr="00917C0F" w:rsidRDefault="00597FB8" w:rsidP="00F13D6B">
            <w:pPr>
              <w:spacing w:after="0" w:line="240" w:lineRule="auto"/>
              <w:jc w:val="center"/>
              <w:rPr>
                <w:rFonts w:ascii="Times New Roman" w:eastAsia="Calibri" w:hAnsi="Times New Roman" w:cs="Times New Roman"/>
                <w:b/>
                <w:bCs/>
                <w:kern w:val="0"/>
                <w:sz w:val="24"/>
                <w:szCs w:val="24"/>
                <w14:ligatures w14:val="none"/>
              </w:rPr>
            </w:pPr>
            <w:r w:rsidRPr="00917C0F">
              <w:rPr>
                <w:rFonts w:ascii="Times New Roman" w:eastAsia="Calibri" w:hAnsi="Times New Roman" w:cs="Times New Roman"/>
                <w:b/>
                <w:bCs/>
                <w:kern w:val="0"/>
                <w:sz w:val="24"/>
                <w:szCs w:val="24"/>
                <w14:ligatures w14:val="none"/>
              </w:rPr>
              <w:t>Cena par pozīciju bez PVN</w:t>
            </w:r>
          </w:p>
        </w:tc>
      </w:tr>
      <w:tr w:rsidR="00597FB8" w:rsidRPr="00917C0F" w14:paraId="6D84F36A" w14:textId="470D4F44" w:rsidTr="00597FB8">
        <w:trPr>
          <w:gridAfter w:val="1"/>
          <w:wAfter w:w="5" w:type="pct"/>
          <w:trHeight w:val="614"/>
        </w:trPr>
        <w:tc>
          <w:tcPr>
            <w:tcW w:w="493" w:type="pct"/>
            <w:tcBorders>
              <w:top w:val="single" w:sz="4" w:space="0" w:color="auto"/>
              <w:left w:val="single" w:sz="4" w:space="0" w:color="auto"/>
              <w:bottom w:val="single" w:sz="4" w:space="0" w:color="auto"/>
              <w:right w:val="single" w:sz="4" w:space="0" w:color="auto"/>
            </w:tcBorders>
          </w:tcPr>
          <w:p w14:paraId="4232A6C3" w14:textId="77777777" w:rsidR="00597FB8" w:rsidRPr="009719B5" w:rsidRDefault="00597FB8" w:rsidP="00F13D6B">
            <w:pPr>
              <w:spacing w:after="0" w:line="240" w:lineRule="auto"/>
              <w:jc w:val="center"/>
              <w:rPr>
                <w:rFonts w:ascii="Times New Roman" w:eastAsia="Calibri" w:hAnsi="Times New Roman" w:cs="Times New Roman"/>
                <w:kern w:val="0"/>
                <w:sz w:val="24"/>
                <w:szCs w:val="24"/>
                <w14:ligatures w14:val="none"/>
              </w:rPr>
            </w:pPr>
          </w:p>
          <w:p w14:paraId="555ACE7D" w14:textId="12437D82" w:rsidR="00597FB8" w:rsidRPr="009719B5" w:rsidRDefault="00597FB8" w:rsidP="00F13D6B">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1.</w:t>
            </w:r>
          </w:p>
        </w:tc>
        <w:tc>
          <w:tcPr>
            <w:tcW w:w="1755" w:type="pct"/>
            <w:tcBorders>
              <w:top w:val="single" w:sz="4" w:space="0" w:color="auto"/>
              <w:left w:val="single" w:sz="4" w:space="0" w:color="auto"/>
              <w:right w:val="outset" w:sz="6" w:space="0" w:color="000000"/>
            </w:tcBorders>
          </w:tcPr>
          <w:p w14:paraId="7F525268" w14:textId="77777777" w:rsidR="00597FB8" w:rsidRPr="009719B5" w:rsidRDefault="00597FB8" w:rsidP="009719B5">
            <w:pPr>
              <w:spacing w:after="0" w:line="240" w:lineRule="auto"/>
              <w:rPr>
                <w:rFonts w:ascii="Times New Roman" w:eastAsia="Calibri" w:hAnsi="Times New Roman" w:cs="Times New Roman"/>
                <w:b/>
                <w:bCs/>
                <w:kern w:val="0"/>
                <w:sz w:val="24"/>
                <w:szCs w:val="24"/>
                <w14:ligatures w14:val="none"/>
              </w:rPr>
            </w:pPr>
          </w:p>
          <w:p w14:paraId="08351817" w14:textId="3741DADB" w:rsidR="00597FB8"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Parastā kļava Accer platanoides</w:t>
            </w:r>
          </w:p>
        </w:tc>
        <w:tc>
          <w:tcPr>
            <w:tcW w:w="1789" w:type="pct"/>
            <w:tcBorders>
              <w:top w:val="single" w:sz="4" w:space="0" w:color="auto"/>
              <w:left w:val="outset" w:sz="6" w:space="0" w:color="000000"/>
              <w:bottom w:val="single" w:sz="4" w:space="0" w:color="auto"/>
              <w:right w:val="outset" w:sz="6" w:space="0" w:color="000000"/>
            </w:tcBorders>
          </w:tcPr>
          <w:p w14:paraId="342E411E" w14:textId="19C49EAC" w:rsidR="00597FB8" w:rsidRPr="009719B5" w:rsidRDefault="009719B5" w:rsidP="00597FB8">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w:t>
            </w:r>
            <w:r w:rsidR="00597FB8" w:rsidRPr="009719B5">
              <w:rPr>
                <w:rFonts w:ascii="Times New Roman" w:eastAsia="Calibri" w:hAnsi="Times New Roman" w:cs="Times New Roman"/>
                <w:kern w:val="0"/>
                <w:sz w:val="24"/>
                <w:szCs w:val="24"/>
                <w14:ligatures w14:val="none"/>
              </w:rPr>
              <w:t>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64A6C003" w14:textId="77777777" w:rsidR="00597FB8" w:rsidRPr="00917C0F" w:rsidRDefault="00597FB8" w:rsidP="00F13D6B">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0A2895BB"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2D8323E2" w14:textId="5E5216D4"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2.</w:t>
            </w:r>
          </w:p>
        </w:tc>
        <w:tc>
          <w:tcPr>
            <w:tcW w:w="1755" w:type="pct"/>
            <w:tcBorders>
              <w:top w:val="single" w:sz="4" w:space="0" w:color="auto"/>
              <w:left w:val="single" w:sz="4" w:space="0" w:color="auto"/>
              <w:right w:val="outset" w:sz="6" w:space="0" w:color="000000"/>
            </w:tcBorders>
          </w:tcPr>
          <w:p w14:paraId="0F9D5937" w14:textId="507603EE"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Parastā kļava Accer platanoides</w:t>
            </w:r>
          </w:p>
        </w:tc>
        <w:tc>
          <w:tcPr>
            <w:tcW w:w="1789" w:type="pct"/>
            <w:tcBorders>
              <w:top w:val="single" w:sz="4" w:space="0" w:color="auto"/>
              <w:left w:val="outset" w:sz="6" w:space="0" w:color="000000"/>
              <w:bottom w:val="single" w:sz="4" w:space="0" w:color="auto"/>
              <w:right w:val="outset" w:sz="6" w:space="0" w:color="000000"/>
            </w:tcBorders>
          </w:tcPr>
          <w:p w14:paraId="62BCBCCB" w14:textId="17218892"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7DA3A61D"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7075DFED"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7175FF6B" w14:textId="2D4BC670"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3.</w:t>
            </w:r>
          </w:p>
        </w:tc>
        <w:tc>
          <w:tcPr>
            <w:tcW w:w="1755" w:type="pct"/>
            <w:tcBorders>
              <w:top w:val="single" w:sz="4" w:space="0" w:color="auto"/>
              <w:left w:val="single" w:sz="4" w:space="0" w:color="auto"/>
              <w:right w:val="outset" w:sz="6" w:space="0" w:color="000000"/>
            </w:tcBorders>
          </w:tcPr>
          <w:p w14:paraId="35B23F7B" w14:textId="15A5EEF4"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Āra bērzs Betula pendula</w:t>
            </w:r>
          </w:p>
        </w:tc>
        <w:tc>
          <w:tcPr>
            <w:tcW w:w="1789" w:type="pct"/>
            <w:tcBorders>
              <w:top w:val="single" w:sz="4" w:space="0" w:color="auto"/>
              <w:left w:val="outset" w:sz="6" w:space="0" w:color="000000"/>
              <w:bottom w:val="single" w:sz="4" w:space="0" w:color="auto"/>
              <w:right w:val="outset" w:sz="6" w:space="0" w:color="000000"/>
            </w:tcBorders>
          </w:tcPr>
          <w:p w14:paraId="5B76B2EE" w14:textId="7C81184F"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73BB3890"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0A5F7EC5"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2B60B38B" w14:textId="14CBB1AB"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4.</w:t>
            </w:r>
          </w:p>
        </w:tc>
        <w:tc>
          <w:tcPr>
            <w:tcW w:w="1755" w:type="pct"/>
            <w:tcBorders>
              <w:top w:val="single" w:sz="4" w:space="0" w:color="auto"/>
              <w:left w:val="single" w:sz="4" w:space="0" w:color="auto"/>
              <w:right w:val="outset" w:sz="6" w:space="0" w:color="000000"/>
            </w:tcBorders>
          </w:tcPr>
          <w:p w14:paraId="765474E0" w14:textId="7211701E"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Āra bērzs Betula pendula</w:t>
            </w:r>
          </w:p>
        </w:tc>
        <w:tc>
          <w:tcPr>
            <w:tcW w:w="1789" w:type="pct"/>
            <w:tcBorders>
              <w:top w:val="single" w:sz="4" w:space="0" w:color="auto"/>
              <w:left w:val="outset" w:sz="6" w:space="0" w:color="000000"/>
              <w:bottom w:val="single" w:sz="4" w:space="0" w:color="auto"/>
              <w:right w:val="outset" w:sz="6" w:space="0" w:color="000000"/>
            </w:tcBorders>
          </w:tcPr>
          <w:p w14:paraId="334477FA" w14:textId="7F8E95A4"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64BB8EBB"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66F6B4DD"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20D981FA" w14:textId="6F3BC563"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5.</w:t>
            </w:r>
          </w:p>
        </w:tc>
        <w:tc>
          <w:tcPr>
            <w:tcW w:w="1755" w:type="pct"/>
            <w:tcBorders>
              <w:top w:val="single" w:sz="4" w:space="0" w:color="auto"/>
              <w:left w:val="single" w:sz="4" w:space="0" w:color="auto"/>
              <w:right w:val="outset" w:sz="6" w:space="0" w:color="000000"/>
            </w:tcBorders>
          </w:tcPr>
          <w:p w14:paraId="0CBEBE37" w14:textId="6799099E"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Āra bērzs Betula pendula</w:t>
            </w:r>
          </w:p>
        </w:tc>
        <w:tc>
          <w:tcPr>
            <w:tcW w:w="1789" w:type="pct"/>
            <w:tcBorders>
              <w:top w:val="single" w:sz="4" w:space="0" w:color="auto"/>
              <w:left w:val="outset" w:sz="6" w:space="0" w:color="000000"/>
              <w:bottom w:val="single" w:sz="4" w:space="0" w:color="auto"/>
              <w:right w:val="outset" w:sz="6" w:space="0" w:color="000000"/>
            </w:tcBorders>
          </w:tcPr>
          <w:p w14:paraId="2515C355" w14:textId="1C0FBA07"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4EF34DA6"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63AF68D2"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670BCE8D" w14:textId="04788F38"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6.</w:t>
            </w:r>
          </w:p>
        </w:tc>
        <w:tc>
          <w:tcPr>
            <w:tcW w:w="1755" w:type="pct"/>
            <w:tcBorders>
              <w:top w:val="single" w:sz="4" w:space="0" w:color="auto"/>
              <w:left w:val="single" w:sz="4" w:space="0" w:color="auto"/>
              <w:right w:val="outset" w:sz="6" w:space="0" w:color="000000"/>
            </w:tcBorders>
          </w:tcPr>
          <w:p w14:paraId="558527A5" w14:textId="7F08745E"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Āra bērzs Betula pendula</w:t>
            </w:r>
          </w:p>
        </w:tc>
        <w:tc>
          <w:tcPr>
            <w:tcW w:w="1789" w:type="pct"/>
            <w:tcBorders>
              <w:top w:val="single" w:sz="4" w:space="0" w:color="auto"/>
              <w:left w:val="outset" w:sz="6" w:space="0" w:color="000000"/>
              <w:bottom w:val="single" w:sz="4" w:space="0" w:color="auto"/>
              <w:right w:val="outset" w:sz="6" w:space="0" w:color="000000"/>
            </w:tcBorders>
          </w:tcPr>
          <w:p w14:paraId="182AAE22" w14:textId="2260655A"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3867081F"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03B9CF0F"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7B93BE06" w14:textId="4B18ADD4"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7.</w:t>
            </w:r>
          </w:p>
        </w:tc>
        <w:tc>
          <w:tcPr>
            <w:tcW w:w="1755" w:type="pct"/>
            <w:tcBorders>
              <w:top w:val="single" w:sz="4" w:space="0" w:color="auto"/>
              <w:left w:val="single" w:sz="4" w:space="0" w:color="auto"/>
              <w:right w:val="outset" w:sz="6" w:space="0" w:color="000000"/>
            </w:tcBorders>
          </w:tcPr>
          <w:p w14:paraId="58002679" w14:textId="33432F78"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Āra bērzs Betula pendula</w:t>
            </w:r>
          </w:p>
        </w:tc>
        <w:tc>
          <w:tcPr>
            <w:tcW w:w="1789" w:type="pct"/>
            <w:tcBorders>
              <w:top w:val="single" w:sz="4" w:space="0" w:color="auto"/>
              <w:left w:val="outset" w:sz="6" w:space="0" w:color="000000"/>
              <w:bottom w:val="single" w:sz="4" w:space="0" w:color="auto"/>
              <w:right w:val="outset" w:sz="6" w:space="0" w:color="000000"/>
            </w:tcBorders>
          </w:tcPr>
          <w:p w14:paraId="1EC312CC" w14:textId="671CFA1F"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3CB4EB75"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24DC8D2B"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68D9B98F" w14:textId="5AB380F2"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8.</w:t>
            </w:r>
          </w:p>
        </w:tc>
        <w:tc>
          <w:tcPr>
            <w:tcW w:w="1755" w:type="pct"/>
            <w:tcBorders>
              <w:top w:val="single" w:sz="4" w:space="0" w:color="auto"/>
              <w:left w:val="single" w:sz="4" w:space="0" w:color="auto"/>
              <w:right w:val="outset" w:sz="6" w:space="0" w:color="000000"/>
            </w:tcBorders>
          </w:tcPr>
          <w:p w14:paraId="295BED42" w14:textId="7F71790C"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Parastā liepa Tillia cordata</w:t>
            </w:r>
          </w:p>
        </w:tc>
        <w:tc>
          <w:tcPr>
            <w:tcW w:w="1789" w:type="pct"/>
            <w:tcBorders>
              <w:top w:val="single" w:sz="4" w:space="0" w:color="auto"/>
              <w:left w:val="outset" w:sz="6" w:space="0" w:color="000000"/>
              <w:bottom w:val="single" w:sz="4" w:space="0" w:color="auto"/>
              <w:right w:val="outset" w:sz="6" w:space="0" w:color="000000"/>
            </w:tcBorders>
          </w:tcPr>
          <w:p w14:paraId="789DCFE5" w14:textId="5DB45B97"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593D6F1D"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5FD7305A" w14:textId="77777777" w:rsidTr="00597FB8">
        <w:trPr>
          <w:gridAfter w:val="1"/>
          <w:wAfter w:w="5" w:type="pct"/>
          <w:trHeight w:val="371"/>
        </w:trPr>
        <w:tc>
          <w:tcPr>
            <w:tcW w:w="493" w:type="pct"/>
            <w:tcBorders>
              <w:top w:val="single" w:sz="4" w:space="0" w:color="auto"/>
              <w:left w:val="single" w:sz="4" w:space="0" w:color="auto"/>
              <w:bottom w:val="single" w:sz="4" w:space="0" w:color="auto"/>
              <w:right w:val="single" w:sz="4" w:space="0" w:color="auto"/>
            </w:tcBorders>
          </w:tcPr>
          <w:p w14:paraId="438BB708" w14:textId="042616A0"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9.</w:t>
            </w:r>
          </w:p>
        </w:tc>
        <w:tc>
          <w:tcPr>
            <w:tcW w:w="1755" w:type="pct"/>
            <w:tcBorders>
              <w:top w:val="single" w:sz="4" w:space="0" w:color="auto"/>
              <w:left w:val="single" w:sz="4" w:space="0" w:color="auto"/>
              <w:right w:val="outset" w:sz="6" w:space="0" w:color="000000"/>
            </w:tcBorders>
          </w:tcPr>
          <w:p w14:paraId="3DA2B302" w14:textId="60B545CE" w:rsidR="009719B5" w:rsidRPr="009719B5" w:rsidRDefault="009719B5" w:rsidP="009719B5">
            <w:pPr>
              <w:spacing w:after="0" w:line="240" w:lineRule="auto"/>
              <w:ind w:left="-8"/>
              <w:rPr>
                <w:rFonts w:ascii="Times New Roman" w:eastAsia="Calibri" w:hAnsi="Times New Roman" w:cs="Times New Roman"/>
                <w:i/>
                <w:kern w:val="0"/>
                <w:sz w:val="24"/>
                <w:szCs w:val="24"/>
                <w14:ligatures w14:val="none"/>
              </w:rPr>
            </w:pPr>
            <w:r w:rsidRPr="009719B5">
              <w:rPr>
                <w:rFonts w:ascii="Times New Roman" w:hAnsi="Times New Roman" w:cs="Times New Roman"/>
                <w:kern w:val="0"/>
                <w:sz w:val="24"/>
                <w:szCs w:val="24"/>
              </w:rPr>
              <w:t>Parastais osis Fraxinus excelsior</w:t>
            </w:r>
          </w:p>
        </w:tc>
        <w:tc>
          <w:tcPr>
            <w:tcW w:w="1789" w:type="pct"/>
            <w:tcBorders>
              <w:top w:val="single" w:sz="4" w:space="0" w:color="auto"/>
              <w:left w:val="outset" w:sz="6" w:space="0" w:color="000000"/>
              <w:bottom w:val="single" w:sz="4" w:space="0" w:color="auto"/>
              <w:right w:val="outset" w:sz="6" w:space="0" w:color="000000"/>
            </w:tcBorders>
          </w:tcPr>
          <w:p w14:paraId="6F650886" w14:textId="6B2A9202" w:rsidR="009719B5" w:rsidRPr="009719B5" w:rsidRDefault="009719B5" w:rsidP="009719B5">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Koka nozāģēšana</w:t>
            </w:r>
          </w:p>
        </w:tc>
        <w:tc>
          <w:tcPr>
            <w:tcW w:w="958" w:type="pct"/>
            <w:gridSpan w:val="2"/>
            <w:tcBorders>
              <w:top w:val="single" w:sz="4" w:space="0" w:color="auto"/>
              <w:left w:val="outset" w:sz="6" w:space="0" w:color="000000"/>
              <w:bottom w:val="single" w:sz="4" w:space="0" w:color="auto"/>
              <w:right w:val="outset" w:sz="6" w:space="0" w:color="000000"/>
            </w:tcBorders>
          </w:tcPr>
          <w:p w14:paraId="1204DE77" w14:textId="77777777" w:rsidR="009719B5" w:rsidRPr="00917C0F" w:rsidRDefault="009719B5" w:rsidP="009719B5">
            <w:pPr>
              <w:spacing w:after="0" w:line="240" w:lineRule="auto"/>
              <w:jc w:val="center"/>
              <w:rPr>
                <w:rFonts w:ascii="Times New Roman" w:eastAsia="Calibri" w:hAnsi="Times New Roman" w:cs="Times New Roman"/>
                <w:kern w:val="0"/>
                <w:sz w:val="24"/>
                <w:szCs w:val="24"/>
                <w14:ligatures w14:val="none"/>
              </w:rPr>
            </w:pPr>
          </w:p>
        </w:tc>
      </w:tr>
      <w:tr w:rsidR="009719B5" w:rsidRPr="00917C0F" w14:paraId="362A2AA7" w14:textId="77777777" w:rsidTr="009719B5">
        <w:trPr>
          <w:gridAfter w:val="1"/>
          <w:wAfter w:w="5" w:type="pct"/>
          <w:trHeight w:val="377"/>
        </w:trPr>
        <w:tc>
          <w:tcPr>
            <w:tcW w:w="493" w:type="pct"/>
            <w:tcBorders>
              <w:top w:val="single" w:sz="4" w:space="0" w:color="auto"/>
              <w:left w:val="single" w:sz="4" w:space="0" w:color="auto"/>
              <w:right w:val="single" w:sz="4" w:space="0" w:color="auto"/>
            </w:tcBorders>
          </w:tcPr>
          <w:p w14:paraId="764528F5" w14:textId="4DBCE963" w:rsidR="009719B5" w:rsidRPr="009719B5" w:rsidRDefault="009719B5" w:rsidP="00F13D6B">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10.</w:t>
            </w:r>
          </w:p>
        </w:tc>
        <w:tc>
          <w:tcPr>
            <w:tcW w:w="1755" w:type="pct"/>
            <w:tcBorders>
              <w:top w:val="single" w:sz="4" w:space="0" w:color="auto"/>
              <w:left w:val="single" w:sz="4" w:space="0" w:color="auto"/>
              <w:right w:val="outset" w:sz="6" w:space="0" w:color="000000"/>
            </w:tcBorders>
          </w:tcPr>
          <w:p w14:paraId="218CD5B5" w14:textId="21576E12" w:rsidR="009719B5" w:rsidRPr="009719B5" w:rsidRDefault="009719B5" w:rsidP="009719B5">
            <w:pPr>
              <w:spacing w:after="0" w:line="240" w:lineRule="auto"/>
              <w:ind w:left="-8"/>
              <w:rPr>
                <w:rFonts w:ascii="Times New Roman" w:eastAsia="Calibri" w:hAnsi="Times New Roman" w:cs="Times New Roman"/>
                <w:iCs/>
                <w:kern w:val="0"/>
                <w:sz w:val="24"/>
                <w:szCs w:val="24"/>
                <w14:ligatures w14:val="none"/>
              </w:rPr>
            </w:pPr>
            <w:r w:rsidRPr="009719B5">
              <w:rPr>
                <w:rFonts w:ascii="Times New Roman" w:eastAsia="Calibri" w:hAnsi="Times New Roman" w:cs="Times New Roman"/>
                <w:iCs/>
                <w:kern w:val="0"/>
                <w:sz w:val="24"/>
                <w:szCs w:val="24"/>
                <w14:ligatures w14:val="none"/>
              </w:rPr>
              <w:t>9 dažādi koki</w:t>
            </w:r>
          </w:p>
        </w:tc>
        <w:tc>
          <w:tcPr>
            <w:tcW w:w="1789" w:type="pct"/>
            <w:tcBorders>
              <w:top w:val="single" w:sz="4" w:space="0" w:color="auto"/>
              <w:left w:val="outset" w:sz="6" w:space="0" w:color="000000"/>
              <w:right w:val="outset" w:sz="6" w:space="0" w:color="000000"/>
            </w:tcBorders>
          </w:tcPr>
          <w:p w14:paraId="2159C314" w14:textId="1E4B903B" w:rsidR="009719B5" w:rsidRPr="009719B5" w:rsidRDefault="009719B5" w:rsidP="00F13D6B">
            <w:pPr>
              <w:spacing w:after="0" w:line="240" w:lineRule="auto"/>
              <w:jc w:val="center"/>
              <w:rPr>
                <w:rFonts w:ascii="Times New Roman" w:eastAsia="Calibri" w:hAnsi="Times New Roman" w:cs="Times New Roman"/>
                <w:kern w:val="0"/>
                <w:sz w:val="24"/>
                <w:szCs w:val="24"/>
                <w14:ligatures w14:val="none"/>
              </w:rPr>
            </w:pPr>
            <w:r w:rsidRPr="009719B5">
              <w:rPr>
                <w:rFonts w:ascii="Times New Roman" w:eastAsia="Calibri" w:hAnsi="Times New Roman" w:cs="Times New Roman"/>
                <w:kern w:val="0"/>
                <w:sz w:val="24"/>
                <w:szCs w:val="24"/>
                <w14:ligatures w14:val="none"/>
              </w:rPr>
              <w:t>Koku vainaga sakopšana</w:t>
            </w:r>
          </w:p>
        </w:tc>
        <w:tc>
          <w:tcPr>
            <w:tcW w:w="958" w:type="pct"/>
            <w:gridSpan w:val="2"/>
            <w:tcBorders>
              <w:top w:val="single" w:sz="4" w:space="0" w:color="auto"/>
              <w:left w:val="outset" w:sz="6" w:space="0" w:color="000000"/>
              <w:right w:val="outset" w:sz="6" w:space="0" w:color="000000"/>
            </w:tcBorders>
          </w:tcPr>
          <w:p w14:paraId="0B9D8CAB" w14:textId="77777777" w:rsidR="009719B5" w:rsidRPr="00917C0F" w:rsidRDefault="009719B5"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9C27BCE" w14:textId="77777777" w:rsidTr="00917C0F">
        <w:trPr>
          <w:trHeight w:val="443"/>
        </w:trPr>
        <w:tc>
          <w:tcPr>
            <w:tcW w:w="4060" w:type="pct"/>
            <w:gridSpan w:val="4"/>
            <w:tcBorders>
              <w:top w:val="single" w:sz="4" w:space="0" w:color="auto"/>
              <w:left w:val="single" w:sz="4" w:space="0" w:color="auto"/>
              <w:bottom w:val="single" w:sz="4" w:space="0" w:color="auto"/>
              <w:right w:val="outset" w:sz="6" w:space="0" w:color="000000"/>
            </w:tcBorders>
          </w:tcPr>
          <w:p w14:paraId="0B0281CD" w14:textId="7AC409B1" w:rsidR="00917C0F" w:rsidRPr="00917C0F" w:rsidRDefault="00917C0F" w:rsidP="00917C0F">
            <w:pPr>
              <w:spacing w:after="0" w:line="240" w:lineRule="auto"/>
              <w:jc w:val="right"/>
              <w:rPr>
                <w:rFonts w:ascii="Times New Roman" w:eastAsia="Calibri" w:hAnsi="Times New Roman" w:cs="Times New Roman"/>
                <w:kern w:val="0"/>
                <w:sz w:val="24"/>
                <w:szCs w:val="24"/>
                <w14:ligatures w14:val="none"/>
              </w:rPr>
            </w:pPr>
            <w:r w:rsidRPr="00917C0F">
              <w:rPr>
                <w:rFonts w:ascii="Times New Roman" w:hAnsi="Times New Roman" w:cs="Times New Roman"/>
                <w:b/>
                <w:bCs/>
                <w:sz w:val="24"/>
                <w:szCs w:val="24"/>
              </w:rPr>
              <w:t>KOPĀ EUR (bez PVN):</w:t>
            </w:r>
          </w:p>
        </w:tc>
        <w:tc>
          <w:tcPr>
            <w:tcW w:w="940" w:type="pct"/>
            <w:gridSpan w:val="2"/>
            <w:tcBorders>
              <w:top w:val="single" w:sz="4" w:space="0" w:color="auto"/>
              <w:left w:val="outset" w:sz="6" w:space="0" w:color="000000"/>
              <w:bottom w:val="single" w:sz="4" w:space="0" w:color="auto"/>
              <w:right w:val="outset" w:sz="6" w:space="0" w:color="000000"/>
            </w:tcBorders>
          </w:tcPr>
          <w:p w14:paraId="7A3A4DAA" w14:textId="77777777" w:rsidR="00917C0F" w:rsidRPr="00917C0F" w:rsidRDefault="00917C0F" w:rsidP="00917C0F">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85E13E6" w14:textId="77777777" w:rsidTr="00917C0F">
        <w:trPr>
          <w:trHeight w:val="443"/>
        </w:trPr>
        <w:tc>
          <w:tcPr>
            <w:tcW w:w="4060" w:type="pct"/>
            <w:gridSpan w:val="4"/>
            <w:tcBorders>
              <w:top w:val="single" w:sz="4" w:space="0" w:color="auto"/>
              <w:left w:val="single" w:sz="4" w:space="0" w:color="auto"/>
              <w:bottom w:val="single" w:sz="4" w:space="0" w:color="auto"/>
              <w:right w:val="outset" w:sz="6" w:space="0" w:color="000000"/>
            </w:tcBorders>
          </w:tcPr>
          <w:p w14:paraId="3DAEDA8A" w14:textId="4DB4D0E6" w:rsidR="00917C0F" w:rsidRPr="00917C0F" w:rsidRDefault="00917C0F" w:rsidP="00917C0F">
            <w:pPr>
              <w:spacing w:after="0" w:line="240" w:lineRule="auto"/>
              <w:jc w:val="right"/>
              <w:rPr>
                <w:rFonts w:ascii="Times New Roman" w:eastAsia="Calibri" w:hAnsi="Times New Roman" w:cs="Times New Roman"/>
                <w:kern w:val="0"/>
                <w:sz w:val="24"/>
                <w:szCs w:val="24"/>
                <w14:ligatures w14:val="none"/>
              </w:rPr>
            </w:pPr>
            <w:r w:rsidRPr="00917C0F">
              <w:rPr>
                <w:rFonts w:ascii="Times New Roman" w:hAnsi="Times New Roman" w:cs="Times New Roman"/>
                <w:b/>
                <w:bCs/>
                <w:sz w:val="24"/>
                <w:szCs w:val="24"/>
              </w:rPr>
              <w:t>PVN:</w:t>
            </w:r>
          </w:p>
        </w:tc>
        <w:tc>
          <w:tcPr>
            <w:tcW w:w="940" w:type="pct"/>
            <w:gridSpan w:val="2"/>
            <w:tcBorders>
              <w:top w:val="single" w:sz="4" w:space="0" w:color="auto"/>
              <w:left w:val="outset" w:sz="6" w:space="0" w:color="000000"/>
              <w:bottom w:val="single" w:sz="4" w:space="0" w:color="auto"/>
              <w:right w:val="outset" w:sz="6" w:space="0" w:color="000000"/>
            </w:tcBorders>
          </w:tcPr>
          <w:p w14:paraId="7802A418" w14:textId="77777777" w:rsidR="00917C0F" w:rsidRPr="00917C0F" w:rsidRDefault="00917C0F" w:rsidP="00917C0F">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B26681C" w14:textId="77777777" w:rsidTr="00917C0F">
        <w:trPr>
          <w:trHeight w:val="443"/>
        </w:trPr>
        <w:tc>
          <w:tcPr>
            <w:tcW w:w="4060" w:type="pct"/>
            <w:gridSpan w:val="4"/>
            <w:tcBorders>
              <w:top w:val="single" w:sz="4" w:space="0" w:color="auto"/>
              <w:left w:val="single" w:sz="4" w:space="0" w:color="auto"/>
              <w:bottom w:val="single" w:sz="4" w:space="0" w:color="auto"/>
              <w:right w:val="outset" w:sz="6" w:space="0" w:color="000000"/>
            </w:tcBorders>
          </w:tcPr>
          <w:p w14:paraId="1A564261" w14:textId="2CBEDC4D" w:rsidR="00917C0F" w:rsidRPr="00917C0F" w:rsidRDefault="00917C0F" w:rsidP="00917C0F">
            <w:pPr>
              <w:spacing w:after="0" w:line="240" w:lineRule="auto"/>
              <w:jc w:val="right"/>
              <w:rPr>
                <w:rFonts w:ascii="Times New Roman" w:eastAsia="Calibri" w:hAnsi="Times New Roman" w:cs="Times New Roman"/>
                <w:kern w:val="0"/>
                <w:sz w:val="24"/>
                <w:szCs w:val="24"/>
                <w14:ligatures w14:val="none"/>
              </w:rPr>
            </w:pPr>
            <w:r w:rsidRPr="00917C0F">
              <w:rPr>
                <w:rFonts w:ascii="Times New Roman" w:hAnsi="Times New Roman" w:cs="Times New Roman"/>
                <w:b/>
                <w:bCs/>
                <w:sz w:val="24"/>
                <w:szCs w:val="24"/>
              </w:rPr>
              <w:t>KOPĀ EUR (ar PVN):</w:t>
            </w:r>
          </w:p>
        </w:tc>
        <w:tc>
          <w:tcPr>
            <w:tcW w:w="940" w:type="pct"/>
            <w:gridSpan w:val="2"/>
            <w:tcBorders>
              <w:top w:val="single" w:sz="4" w:space="0" w:color="auto"/>
              <w:left w:val="outset" w:sz="6" w:space="0" w:color="000000"/>
              <w:bottom w:val="single" w:sz="4" w:space="0" w:color="auto"/>
              <w:right w:val="outset" w:sz="6" w:space="0" w:color="000000"/>
            </w:tcBorders>
          </w:tcPr>
          <w:p w14:paraId="7A3D4253" w14:textId="77777777" w:rsidR="00917C0F" w:rsidRPr="00917C0F" w:rsidRDefault="00917C0F" w:rsidP="00917C0F">
            <w:pPr>
              <w:spacing w:after="0" w:line="240" w:lineRule="auto"/>
              <w:jc w:val="center"/>
              <w:rPr>
                <w:rFonts w:ascii="Times New Roman" w:eastAsia="Calibri" w:hAnsi="Times New Roman" w:cs="Times New Roman"/>
                <w:kern w:val="0"/>
                <w:sz w:val="24"/>
                <w:szCs w:val="24"/>
                <w14:ligatures w14:val="none"/>
              </w:rPr>
            </w:pPr>
          </w:p>
        </w:tc>
      </w:tr>
    </w:tbl>
    <w:p w14:paraId="031EA1F2" w14:textId="1529CAF3" w:rsidR="00F13D6B" w:rsidRPr="009719B5" w:rsidRDefault="009719B5" w:rsidP="009719B5">
      <w:pPr>
        <w:pStyle w:val="Sarakstarindkopa"/>
        <w:numPr>
          <w:ilvl w:val="0"/>
          <w:numId w:val="5"/>
        </w:numPr>
        <w:spacing w:after="0" w:line="240" w:lineRule="auto"/>
        <w:ind w:left="0" w:firstLine="0"/>
        <w:rPr>
          <w:rFonts w:ascii="Times New Roman" w:eastAsia="Calibri" w:hAnsi="Times New Roman" w:cs="Times New Roman"/>
          <w:color w:val="FF0000"/>
          <w:kern w:val="0"/>
          <w:sz w:val="24"/>
          <w:szCs w:val="24"/>
          <w14:ligatures w14:val="none"/>
        </w:rPr>
      </w:pPr>
      <w:r w:rsidRPr="009719B5">
        <w:rPr>
          <w:rFonts w:ascii="Times New Roman" w:eastAsia="Calibri" w:hAnsi="Times New Roman" w:cs="Times New Roman"/>
          <w:color w:val="FF0000"/>
          <w:kern w:val="0"/>
          <w:sz w:val="24"/>
          <w:szCs w:val="24"/>
          <w14:ligatures w14:val="none"/>
        </w:rPr>
        <w:t>Zemāk pievienoti koku fotoattēli.</w:t>
      </w:r>
    </w:p>
    <w:p w14:paraId="4A0E7F1E" w14:textId="77777777" w:rsidR="00A50D10" w:rsidRPr="00917C0F" w:rsidRDefault="00A50D10" w:rsidP="00A50D10">
      <w:pPr>
        <w:spacing w:before="3" w:after="120" w:line="240" w:lineRule="auto"/>
        <w:rPr>
          <w:rFonts w:ascii="Times New Roman" w:eastAsia="Times New Roman" w:hAnsi="Times New Roman" w:cs="Times New Roman"/>
          <w:kern w:val="0"/>
          <w:sz w:val="24"/>
          <w:szCs w:val="24"/>
          <w:lang w:eastAsia="lv-LV"/>
          <w14:ligatures w14:val="none"/>
        </w:rPr>
      </w:pPr>
    </w:p>
    <w:p w14:paraId="77992AA3" w14:textId="77777777" w:rsidR="00917C0F" w:rsidRPr="00917C0F" w:rsidRDefault="00917C0F" w:rsidP="00917C0F">
      <w:pPr>
        <w:spacing w:after="0" w:line="240" w:lineRule="auto"/>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Pretendents _________________________________________________________</w:t>
      </w:r>
    </w:p>
    <w:p w14:paraId="4A05B796" w14:textId="77777777" w:rsidR="00917C0F" w:rsidRPr="00917C0F" w:rsidRDefault="00917C0F" w:rsidP="00917C0F">
      <w:pPr>
        <w:spacing w:after="0" w:line="240" w:lineRule="auto"/>
        <w:ind w:left="2160" w:firstLine="720"/>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(pretendenta nosaukums, reģ. Nr.)</w:t>
      </w:r>
    </w:p>
    <w:p w14:paraId="5860BF72" w14:textId="77777777" w:rsidR="00917C0F" w:rsidRPr="00917C0F" w:rsidRDefault="00917C0F" w:rsidP="00917C0F">
      <w:pPr>
        <w:spacing w:after="0" w:line="240" w:lineRule="auto"/>
        <w:ind w:left="2160" w:firstLine="720"/>
        <w:jc w:val="both"/>
        <w:rPr>
          <w:rFonts w:ascii="Times New Roman" w:eastAsia="Calibri" w:hAnsi="Times New Roman" w:cs="Times New Roman"/>
          <w:kern w:val="0"/>
          <w:sz w:val="24"/>
          <w:szCs w:val="24"/>
          <w14:ligatures w14:val="none"/>
        </w:rPr>
      </w:pPr>
    </w:p>
    <w:p w14:paraId="129D5CF9" w14:textId="77777777" w:rsidR="00917C0F" w:rsidRPr="00917C0F" w:rsidRDefault="00917C0F" w:rsidP="00917C0F">
      <w:pPr>
        <w:spacing w:after="120" w:line="360" w:lineRule="auto"/>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Vārds, uzvārds</w:t>
      </w:r>
    </w:p>
    <w:p w14:paraId="3A0466CB" w14:textId="77777777" w:rsidR="00917C0F" w:rsidRPr="00917C0F" w:rsidRDefault="00917C0F" w:rsidP="00917C0F">
      <w:pPr>
        <w:spacing w:after="120" w:line="240" w:lineRule="auto"/>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Amata nosaukums</w:t>
      </w:r>
    </w:p>
    <w:p w14:paraId="292F86AE" w14:textId="5EC6BDA1" w:rsidR="00A50D10" w:rsidRPr="00917C0F" w:rsidRDefault="009719B5" w:rsidP="00917C0F">
      <w:pPr>
        <w:spacing w:before="3" w:after="120" w:line="240" w:lineRule="auto"/>
        <w:rPr>
          <w:rFonts w:ascii="Times New Roman" w:eastAsia="Times New Roman" w:hAnsi="Times New Roman" w:cs="Times New Roman"/>
          <w:kern w:val="0"/>
          <w:sz w:val="16"/>
          <w:lang w:eastAsia="lv-LV"/>
          <w14:ligatures w14:val="none"/>
        </w:rPr>
      </w:pPr>
      <w:r>
        <w:rPr>
          <w:noProof/>
        </w:rPr>
        <w:lastRenderedPageBreak/>
        <w:drawing>
          <wp:inline distT="0" distB="0" distL="0" distR="0" wp14:anchorId="6AB88627" wp14:editId="57CD6399">
            <wp:extent cx="6177915" cy="8905875"/>
            <wp:effectExtent l="0" t="0" r="0" b="9525"/>
            <wp:docPr id="18970003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915" cy="8905875"/>
                    </a:xfrm>
                    <a:prstGeom prst="rect">
                      <a:avLst/>
                    </a:prstGeom>
                    <a:noFill/>
                    <a:ln>
                      <a:noFill/>
                    </a:ln>
                  </pic:spPr>
                </pic:pic>
              </a:graphicData>
            </a:graphic>
          </wp:inline>
        </w:drawing>
      </w:r>
    </w:p>
    <w:sectPr w:rsidR="00A50D10" w:rsidRPr="00917C0F" w:rsidSect="00B20BE4">
      <w:headerReference w:type="default" r:id="rId11"/>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5CDD" w14:textId="77777777" w:rsidR="00B479FD" w:rsidRDefault="00B479FD" w:rsidP="00A50D10">
      <w:pPr>
        <w:spacing w:after="0" w:line="240" w:lineRule="auto"/>
      </w:pPr>
      <w:r>
        <w:separator/>
      </w:r>
    </w:p>
  </w:endnote>
  <w:endnote w:type="continuationSeparator" w:id="0">
    <w:p w14:paraId="117D9922" w14:textId="77777777" w:rsidR="00B479FD" w:rsidRDefault="00B479FD" w:rsidP="00A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3B409" w14:textId="77777777" w:rsidR="00B479FD" w:rsidRDefault="00B479FD" w:rsidP="00A50D10">
      <w:pPr>
        <w:spacing w:after="0" w:line="240" w:lineRule="auto"/>
      </w:pPr>
      <w:r>
        <w:separator/>
      </w:r>
    </w:p>
  </w:footnote>
  <w:footnote w:type="continuationSeparator" w:id="0">
    <w:p w14:paraId="0AAEFEEC" w14:textId="77777777" w:rsidR="00B479FD" w:rsidRDefault="00B479FD" w:rsidP="00A50D10">
      <w:pPr>
        <w:spacing w:after="0" w:line="240" w:lineRule="auto"/>
      </w:pPr>
      <w:r>
        <w:continuationSeparator/>
      </w:r>
    </w:p>
  </w:footnote>
  <w:footnote w:id="1">
    <w:p w14:paraId="72818C85" w14:textId="77777777" w:rsidR="00A50D10" w:rsidRDefault="00A50D10" w:rsidP="00A50D1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EF8C07A" w14:textId="77777777" w:rsidR="00A50D10" w:rsidRDefault="00A50D10" w:rsidP="00A50D10">
      <w:pPr>
        <w:pStyle w:val="Vresteksts1"/>
        <w:ind w:left="284"/>
      </w:pPr>
      <w:r>
        <w:rPr>
          <w:sz w:val="18"/>
          <w:szCs w:val="18"/>
        </w:rPr>
        <w:t>1) iesniedz piedāvājumu šim iepirkumam;</w:t>
      </w:r>
    </w:p>
    <w:p w14:paraId="57FCF364" w14:textId="77777777" w:rsidR="00A50D10" w:rsidRDefault="00A50D10" w:rsidP="00A50D1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6CBE" w14:textId="77777777" w:rsidR="00C453EC" w:rsidRDefault="00C453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161DE0"/>
    <w:multiLevelType w:val="hybridMultilevel"/>
    <w:tmpl w:val="A9828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423AC3"/>
    <w:multiLevelType w:val="multilevel"/>
    <w:tmpl w:val="8B5A6EB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8118706">
    <w:abstractNumId w:val="3"/>
  </w:num>
  <w:num w:numId="2" w16cid:durableId="1875314612">
    <w:abstractNumId w:val="2"/>
  </w:num>
  <w:num w:numId="3" w16cid:durableId="1811433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77432">
    <w:abstractNumId w:val="0"/>
  </w:num>
  <w:num w:numId="5" w16cid:durableId="1065254420">
    <w:abstractNumId w:val="6"/>
  </w:num>
  <w:num w:numId="6" w16cid:durableId="685056247">
    <w:abstractNumId w:val="4"/>
  </w:num>
  <w:num w:numId="7" w16cid:durableId="754742540">
    <w:abstractNumId w:val="5"/>
  </w:num>
  <w:num w:numId="8" w16cid:durableId="118898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0"/>
    <w:rsid w:val="00064086"/>
    <w:rsid w:val="001F50DA"/>
    <w:rsid w:val="002D1F78"/>
    <w:rsid w:val="003371F4"/>
    <w:rsid w:val="00337BF9"/>
    <w:rsid w:val="004856C7"/>
    <w:rsid w:val="00597FB8"/>
    <w:rsid w:val="006E76E0"/>
    <w:rsid w:val="008A0F3F"/>
    <w:rsid w:val="00917C0F"/>
    <w:rsid w:val="009719B5"/>
    <w:rsid w:val="00A50D10"/>
    <w:rsid w:val="00AC5ADD"/>
    <w:rsid w:val="00B04CCF"/>
    <w:rsid w:val="00B20BE4"/>
    <w:rsid w:val="00B479FD"/>
    <w:rsid w:val="00B511AB"/>
    <w:rsid w:val="00B757EB"/>
    <w:rsid w:val="00C453EC"/>
    <w:rsid w:val="00D153C6"/>
    <w:rsid w:val="00EB3296"/>
    <w:rsid w:val="00ED4C8C"/>
    <w:rsid w:val="00F13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6ED"/>
  <w15:chartTrackingRefBased/>
  <w15:docId w15:val="{760ED44F-98B9-4054-8ACA-1CE363D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3D6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0D1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A50D10"/>
    <w:rPr>
      <w:rFonts w:ascii="Times New Roman" w:eastAsia="Times New Roman" w:hAnsi="Times New Roman" w:cs="Times New Roman"/>
      <w:kern w:val="0"/>
      <w:sz w:val="24"/>
      <w:szCs w:val="24"/>
      <w:lang w:eastAsia="lv-LV"/>
      <w14:ligatures w14:val="none"/>
    </w:rPr>
  </w:style>
  <w:style w:type="paragraph" w:customStyle="1" w:styleId="Vresteksts1">
    <w:name w:val="Vēres teksts1"/>
    <w:basedOn w:val="Parasts"/>
    <w:rsid w:val="00A50D10"/>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50D10"/>
  </w:style>
  <w:style w:type="character" w:customStyle="1" w:styleId="Vresrakstzmes">
    <w:name w:val="Vēres rakstzīmes"/>
    <w:rsid w:val="00A50D10"/>
  </w:style>
  <w:style w:type="table" w:customStyle="1" w:styleId="TableNormal">
    <w:name w:val="Table Normal"/>
    <w:uiPriority w:val="2"/>
    <w:semiHidden/>
    <w:unhideWhenUsed/>
    <w:qFormat/>
    <w:rsid w:val="00A50D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A50D10"/>
    <w:rPr>
      <w:color w:val="0563C1" w:themeColor="hyperlink"/>
      <w:u w:val="single"/>
    </w:rPr>
  </w:style>
  <w:style w:type="character" w:styleId="Neatrisintapieminana">
    <w:name w:val="Unresolved Mention"/>
    <w:basedOn w:val="Noklusjumarindkopasfonts"/>
    <w:uiPriority w:val="99"/>
    <w:semiHidden/>
    <w:unhideWhenUsed/>
    <w:rsid w:val="00A50D10"/>
    <w:rPr>
      <w:color w:val="605E5C"/>
      <w:shd w:val="clear" w:color="auto" w:fill="E1DFDD"/>
    </w:rPr>
  </w:style>
  <w:style w:type="paragraph" w:styleId="Sarakstarindkopa">
    <w:name w:val="List Paragraph"/>
    <w:basedOn w:val="Parasts"/>
    <w:uiPriority w:val="34"/>
    <w:qFormat/>
    <w:rsid w:val="006E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veta.peksen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4623</Words>
  <Characters>2636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9</cp:revision>
  <cp:lastPrinted>2024-10-16T08:10:00Z</cp:lastPrinted>
  <dcterms:created xsi:type="dcterms:W3CDTF">2023-05-03T06:18:00Z</dcterms:created>
  <dcterms:modified xsi:type="dcterms:W3CDTF">2024-10-16T08:10:00Z</dcterms:modified>
</cp:coreProperties>
</file>