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6567D8" w14:textId="77777777" w:rsidR="008E17F6" w:rsidRPr="008E17F6" w:rsidRDefault="008E17F6" w:rsidP="008E17F6">
      <w:pPr>
        <w:jc w:val="center"/>
        <w:rPr>
          <w:rFonts w:ascii="Times New Roman" w:hAnsi="Times New Roman" w:cs="Times New Roman"/>
          <w:b/>
          <w:sz w:val="24"/>
          <w:szCs w:val="24"/>
        </w:rPr>
      </w:pPr>
      <w:r w:rsidRPr="008E17F6">
        <w:rPr>
          <w:rFonts w:ascii="Times New Roman" w:hAnsi="Times New Roman" w:cs="Times New Roman"/>
          <w:b/>
          <w:sz w:val="24"/>
          <w:szCs w:val="24"/>
        </w:rPr>
        <w:t>UZAICINĀJUMS IESNIEGT PIEDĀVĀJUMU IEPIRKUMAM</w:t>
      </w:r>
    </w:p>
    <w:p w14:paraId="0A914F2B" w14:textId="65653FFF"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bookmarkStart w:id="0" w:name="_Hlk153542307"/>
      <w:r w:rsidRPr="008E17F6">
        <w:rPr>
          <w:rFonts w:ascii="Times New Roman" w:hAnsi="Times New Roman" w:cs="Times New Roman"/>
          <w:sz w:val="24"/>
          <w:szCs w:val="24"/>
        </w:rPr>
        <w:t xml:space="preserve">Limbažu </w:t>
      </w:r>
      <w:r w:rsidR="00E7710C">
        <w:rPr>
          <w:rFonts w:ascii="Times New Roman" w:hAnsi="Times New Roman" w:cs="Times New Roman"/>
          <w:sz w:val="24"/>
          <w:szCs w:val="24"/>
        </w:rPr>
        <w:t>novada pašvaldība</w:t>
      </w:r>
      <w:r w:rsidRPr="008E17F6">
        <w:rPr>
          <w:rFonts w:ascii="Times New Roman" w:hAnsi="Times New Roman" w:cs="Times New Roman"/>
          <w:sz w:val="24"/>
          <w:szCs w:val="24"/>
        </w:rPr>
        <w:t xml:space="preserve"> uzaicina Jūs iesniegt savu cenu piedāvājumu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w:t>
      </w:r>
      <w:r w:rsidR="00D912BD">
        <w:rPr>
          <w:rFonts w:ascii="Times New Roman" w:hAnsi="Times New Roman" w:cs="Times New Roman"/>
          <w:color w:val="000000" w:themeColor="text1"/>
          <w:sz w:val="24"/>
          <w:szCs w:val="24"/>
          <w:lang w:eastAsia="ko-KR"/>
        </w:rPr>
        <w:t>S</w:t>
      </w:r>
      <w:r w:rsidR="00D912BD">
        <w:rPr>
          <w:rFonts w:ascii="Times New Roman" w:hAnsi="Times New Roman" w:cs="Times New Roman"/>
          <w:color w:val="000000" w:themeColor="text1"/>
          <w:sz w:val="24"/>
          <w:szCs w:val="24"/>
          <w:lang w:eastAsia="ko-KR"/>
        </w:rPr>
        <w:t>pectērpu piegāde zivju resursu aizsardzības pasākumu nodrošināšanai</w:t>
      </w:r>
      <w:r w:rsidRPr="008E17F6">
        <w:rPr>
          <w:rFonts w:ascii="Times New Roman" w:hAnsi="Times New Roman" w:cs="Times New Roman"/>
          <w:sz w:val="24"/>
          <w:szCs w:val="24"/>
        </w:rPr>
        <w:t xml:space="preserve">”. </w:t>
      </w:r>
    </w:p>
    <w:p w14:paraId="70468762" w14:textId="2D98227B" w:rsidR="00D17373" w:rsidRPr="00D17373" w:rsidRDefault="00D17373" w:rsidP="008E17F6">
      <w:pPr>
        <w:jc w:val="both"/>
        <w:rPr>
          <w:rFonts w:ascii="Times New Roman" w:hAnsi="Times New Roman" w:cs="Times New Roman"/>
          <w:sz w:val="24"/>
          <w:szCs w:val="24"/>
        </w:rPr>
      </w:pPr>
      <w:r w:rsidRPr="00D17373">
        <w:rPr>
          <w:rFonts w:ascii="Times New Roman" w:hAnsi="Times New Roman" w:cs="Times New Roman"/>
          <w:sz w:val="24"/>
          <w:szCs w:val="24"/>
        </w:rPr>
        <w:t xml:space="preserve">Cenu aptauja tiek veikta </w:t>
      </w:r>
      <w:r w:rsidRPr="00D17373">
        <w:rPr>
          <w:rFonts w:ascii="Times New Roman" w:hAnsi="Times New Roman" w:cs="Times New Roman"/>
          <w:sz w:val="24"/>
          <w:szCs w:val="24"/>
        </w:rPr>
        <w:t xml:space="preserve">Zivju fonda </w:t>
      </w:r>
      <w:r w:rsidRPr="00D17373">
        <w:rPr>
          <w:rFonts w:ascii="Times New Roman" w:hAnsi="Times New Roman" w:cs="Times New Roman"/>
          <w:bCs/>
          <w:spacing w:val="6"/>
          <w:sz w:val="24"/>
          <w:szCs w:val="24"/>
        </w:rPr>
        <w:t>projekt</w:t>
      </w:r>
      <w:r w:rsidRPr="00D17373">
        <w:rPr>
          <w:rFonts w:ascii="Times New Roman" w:hAnsi="Times New Roman" w:cs="Times New Roman"/>
          <w:bCs/>
          <w:spacing w:val="6"/>
          <w:sz w:val="24"/>
          <w:szCs w:val="24"/>
        </w:rPr>
        <w:t>a</w:t>
      </w:r>
      <w:r w:rsidRPr="00D17373">
        <w:rPr>
          <w:rFonts w:ascii="Times New Roman" w:hAnsi="Times New Roman" w:cs="Times New Roman"/>
          <w:bCs/>
          <w:spacing w:val="6"/>
          <w:sz w:val="24"/>
          <w:szCs w:val="24"/>
        </w:rPr>
        <w:t xml:space="preserve"> “Zivju resursu aizsardzības nodrošināšana Limbažu novadā”, Nr. 24-00-S0ZF03-000026,</w:t>
      </w:r>
      <w:r w:rsidRPr="00D17373">
        <w:rPr>
          <w:rFonts w:ascii="Times New Roman" w:hAnsi="Times New Roman" w:cs="Times New Roman"/>
          <w:bCs/>
          <w:spacing w:val="6"/>
          <w:sz w:val="24"/>
          <w:szCs w:val="24"/>
        </w:rPr>
        <w:t xml:space="preserve"> ietvaros.</w:t>
      </w:r>
    </w:p>
    <w:p w14:paraId="0396E25E" w14:textId="77777777" w:rsidR="008E17F6" w:rsidRPr="008E17F6" w:rsidRDefault="008E17F6" w:rsidP="008E17F6">
      <w:pPr>
        <w:pStyle w:val="Sarakstarindkopa"/>
        <w:numPr>
          <w:ilvl w:val="0"/>
          <w:numId w:val="4"/>
        </w:numPr>
        <w:tabs>
          <w:tab w:val="left" w:pos="5868"/>
        </w:tabs>
        <w:jc w:val="both"/>
        <w:rPr>
          <w:b/>
          <w:bCs/>
          <w:iCs/>
        </w:rPr>
      </w:pPr>
      <w:r w:rsidRPr="008E17F6">
        <w:rPr>
          <w:b/>
          <w:bCs/>
          <w:iCs/>
        </w:rPr>
        <w:t>Informācija par iepirkuma priekšmetu</w:t>
      </w:r>
    </w:p>
    <w:p w14:paraId="4E76D709" w14:textId="76149C63" w:rsidR="008E17F6" w:rsidRPr="008E17F6" w:rsidRDefault="008E17F6" w:rsidP="008E17F6">
      <w:pPr>
        <w:pStyle w:val="Sarakstarindkopa"/>
        <w:numPr>
          <w:ilvl w:val="1"/>
          <w:numId w:val="4"/>
        </w:numPr>
        <w:tabs>
          <w:tab w:val="left" w:pos="5868"/>
        </w:tabs>
        <w:jc w:val="both"/>
        <w:rPr>
          <w:iCs/>
        </w:rPr>
      </w:pPr>
      <w:r w:rsidRPr="008E17F6">
        <w:rPr>
          <w:iCs/>
        </w:rPr>
        <w:t>Līguma izpildes termiņš</w:t>
      </w:r>
      <w:r w:rsidR="00B06288">
        <w:rPr>
          <w:iCs/>
        </w:rPr>
        <w:t xml:space="preserve"> – </w:t>
      </w:r>
      <w:r w:rsidR="00D912BD">
        <w:rPr>
          <w:iCs/>
        </w:rPr>
        <w:t>2</w:t>
      </w:r>
      <w:r w:rsidR="00B06288">
        <w:rPr>
          <w:iCs/>
        </w:rPr>
        <w:t xml:space="preserve"> (</w:t>
      </w:r>
      <w:r w:rsidR="00D912BD">
        <w:rPr>
          <w:iCs/>
        </w:rPr>
        <w:t>divas</w:t>
      </w:r>
      <w:r w:rsidR="00B06288">
        <w:rPr>
          <w:iCs/>
        </w:rPr>
        <w:t xml:space="preserve">) </w:t>
      </w:r>
      <w:r w:rsidR="00D912BD">
        <w:rPr>
          <w:iCs/>
        </w:rPr>
        <w:t>nedēļas</w:t>
      </w:r>
      <w:r w:rsidR="00B06288">
        <w:rPr>
          <w:iCs/>
        </w:rPr>
        <w:t xml:space="preserve"> no iepirkuma līguma noslēgšanas dienas.</w:t>
      </w:r>
    </w:p>
    <w:p w14:paraId="33200BA9" w14:textId="486779B2" w:rsidR="008E17F6" w:rsidRPr="008E17F6" w:rsidRDefault="00D912BD" w:rsidP="008E17F6">
      <w:pPr>
        <w:pStyle w:val="Sarakstarindkopa"/>
        <w:numPr>
          <w:ilvl w:val="1"/>
          <w:numId w:val="4"/>
        </w:numPr>
        <w:tabs>
          <w:tab w:val="left" w:pos="5868"/>
        </w:tabs>
        <w:jc w:val="both"/>
        <w:rPr>
          <w:iCs/>
        </w:rPr>
      </w:pPr>
      <w:r>
        <w:t>Piegādes</w:t>
      </w:r>
      <w:r w:rsidR="008E17F6" w:rsidRPr="008E17F6">
        <w:t xml:space="preserve"> vieta </w:t>
      </w:r>
      <w:r w:rsidR="00F75E22">
        <w:t>–</w:t>
      </w:r>
      <w:r w:rsidR="008E17F6" w:rsidRPr="008E17F6">
        <w:t xml:space="preserve"> </w:t>
      </w:r>
      <w:r>
        <w:t>Burtnieku iela 2</w:t>
      </w:r>
      <w:r w:rsidR="00363763">
        <w:t>, Limbažos,</w:t>
      </w:r>
      <w:r w:rsidR="008E17F6" w:rsidRPr="008E17F6">
        <w:rPr>
          <w:shd w:val="clear" w:color="auto" w:fill="FFFFFF"/>
        </w:rPr>
        <w:t xml:space="preserve"> LV-4001</w:t>
      </w:r>
      <w:r w:rsidR="008E17F6" w:rsidRPr="008E17F6">
        <w:t>.</w:t>
      </w:r>
    </w:p>
    <w:p w14:paraId="27AB7E31" w14:textId="217BBF12" w:rsidR="008E17F6" w:rsidRPr="00F75E22" w:rsidRDefault="008E17F6" w:rsidP="00F75E22">
      <w:pPr>
        <w:pStyle w:val="Sarakstarindkopa"/>
        <w:numPr>
          <w:ilvl w:val="1"/>
          <w:numId w:val="4"/>
        </w:numPr>
        <w:tabs>
          <w:tab w:val="left" w:pos="5868"/>
        </w:tabs>
        <w:jc w:val="both"/>
        <w:rPr>
          <w:iCs/>
        </w:rPr>
      </w:pPr>
      <w:r w:rsidRPr="008E17F6">
        <w:t>Līguma apmaksa:</w:t>
      </w:r>
      <w:r w:rsidR="00F75E22">
        <w:t xml:space="preserve"> iepirkuma līguma apmaksa tiek veikta </w:t>
      </w:r>
      <w:r w:rsidRPr="00F75E22">
        <w:rPr>
          <w:bCs/>
        </w:rPr>
        <w:t>15 (piecpadsmit) darba dienu laikā pēc, pieņemšanas – nodošanas akta parakstīšanas un izpildītāja rēķina saņemšanas dienas.</w:t>
      </w:r>
    </w:p>
    <w:p w14:paraId="305F3810" w14:textId="588BAA9F" w:rsidR="008E17F6" w:rsidRPr="008E17F6" w:rsidRDefault="008E17F6" w:rsidP="008E17F6">
      <w:pPr>
        <w:pStyle w:val="Sarakstarindkopa"/>
        <w:numPr>
          <w:ilvl w:val="0"/>
          <w:numId w:val="4"/>
        </w:numPr>
        <w:tabs>
          <w:tab w:val="left" w:pos="5868"/>
        </w:tabs>
        <w:jc w:val="both"/>
        <w:rPr>
          <w:b/>
          <w:iCs/>
        </w:rPr>
      </w:pPr>
      <w:r w:rsidRPr="008E17F6">
        <w:rPr>
          <w:b/>
        </w:rPr>
        <w:t>Prasības pretendentiem un iesniedzamie dokumenti</w:t>
      </w:r>
    </w:p>
    <w:tbl>
      <w:tblPr>
        <w:tblStyle w:val="Reatabula"/>
        <w:tblW w:w="0" w:type="auto"/>
        <w:tblInd w:w="279" w:type="dxa"/>
        <w:tblLook w:val="04A0" w:firstRow="1" w:lastRow="0" w:firstColumn="1" w:lastColumn="0" w:noHBand="0" w:noVBand="1"/>
      </w:tblPr>
      <w:tblGrid>
        <w:gridCol w:w="4812"/>
        <w:gridCol w:w="4439"/>
      </w:tblGrid>
      <w:tr w:rsidR="008E17F6" w14:paraId="6ED6855A" w14:textId="77777777" w:rsidTr="000C3369">
        <w:tc>
          <w:tcPr>
            <w:tcW w:w="4812" w:type="dxa"/>
          </w:tcPr>
          <w:p w14:paraId="2EC4615A" w14:textId="5BBB74D2" w:rsidR="008E17F6" w:rsidRPr="00B06288" w:rsidRDefault="008E17F6" w:rsidP="008E17F6">
            <w:pPr>
              <w:pStyle w:val="Sarakstarindkopa"/>
              <w:tabs>
                <w:tab w:val="left" w:pos="5868"/>
              </w:tabs>
              <w:ind w:left="0"/>
              <w:jc w:val="both"/>
              <w:rPr>
                <w:bCs/>
                <w:iCs/>
              </w:rPr>
            </w:pPr>
            <w:r w:rsidRPr="00B06288">
              <w:rPr>
                <w:bCs/>
                <w:iCs/>
              </w:rPr>
              <w:t>Prasība</w:t>
            </w:r>
          </w:p>
        </w:tc>
        <w:tc>
          <w:tcPr>
            <w:tcW w:w="4439" w:type="dxa"/>
          </w:tcPr>
          <w:p w14:paraId="3ED790B0" w14:textId="39520FC3" w:rsidR="008E17F6" w:rsidRDefault="008E17F6" w:rsidP="008E17F6">
            <w:pPr>
              <w:pStyle w:val="Sarakstarindkopa"/>
              <w:tabs>
                <w:tab w:val="left" w:pos="5868"/>
              </w:tabs>
              <w:ind w:left="0"/>
              <w:jc w:val="both"/>
              <w:rPr>
                <w:b/>
                <w:iCs/>
              </w:rPr>
            </w:pPr>
            <w:r>
              <w:rPr>
                <w:b/>
                <w:iCs/>
              </w:rPr>
              <w:t>Iesniedzamais dokuments</w:t>
            </w:r>
          </w:p>
        </w:tc>
      </w:tr>
      <w:tr w:rsidR="00D912BD" w14:paraId="20E686C0" w14:textId="77777777" w:rsidTr="000C3369">
        <w:tc>
          <w:tcPr>
            <w:tcW w:w="4812" w:type="dxa"/>
          </w:tcPr>
          <w:p w14:paraId="07368898" w14:textId="2E1726BA" w:rsidR="00D912BD" w:rsidRPr="00B06288" w:rsidRDefault="00D912BD" w:rsidP="008E17F6">
            <w:pPr>
              <w:pStyle w:val="Sarakstarindkopa"/>
              <w:tabs>
                <w:tab w:val="left" w:pos="5868"/>
              </w:tabs>
              <w:ind w:left="0"/>
              <w:jc w:val="both"/>
              <w:rPr>
                <w:bCs/>
                <w:iCs/>
              </w:rPr>
            </w:pPr>
            <w:r>
              <w:rPr>
                <w:bCs/>
                <w:iCs/>
              </w:rPr>
              <w:t>Tehniskais piedāvājums</w:t>
            </w:r>
          </w:p>
        </w:tc>
        <w:tc>
          <w:tcPr>
            <w:tcW w:w="4439" w:type="dxa"/>
          </w:tcPr>
          <w:p w14:paraId="5222ECE2" w14:textId="2131CB84" w:rsidR="00D912BD" w:rsidRDefault="00D912BD" w:rsidP="008E17F6">
            <w:pPr>
              <w:pStyle w:val="Sarakstarindkopa"/>
              <w:tabs>
                <w:tab w:val="left" w:pos="5868"/>
              </w:tabs>
              <w:ind w:left="0"/>
              <w:jc w:val="both"/>
              <w:rPr>
                <w:b/>
                <w:iCs/>
              </w:rPr>
            </w:pPr>
            <w:r w:rsidRPr="00B06288">
              <w:rPr>
                <w:bCs/>
                <w:iCs/>
              </w:rPr>
              <w:t>Pieteikuma veidlapa, atbilstoši uzaicinājuma 2.pielikumam</w:t>
            </w:r>
          </w:p>
        </w:tc>
      </w:tr>
      <w:tr w:rsidR="008E17F6" w14:paraId="724672F2" w14:textId="77777777" w:rsidTr="000C3369">
        <w:tc>
          <w:tcPr>
            <w:tcW w:w="4812" w:type="dxa"/>
          </w:tcPr>
          <w:p w14:paraId="16321893" w14:textId="0C7CF90B" w:rsidR="008E17F6" w:rsidRPr="00B06288" w:rsidRDefault="000C3369" w:rsidP="008E17F6">
            <w:pPr>
              <w:pStyle w:val="Sarakstarindkopa"/>
              <w:tabs>
                <w:tab w:val="left" w:pos="5868"/>
              </w:tabs>
              <w:ind w:left="0"/>
              <w:jc w:val="both"/>
              <w:rPr>
                <w:bCs/>
                <w:iCs/>
              </w:rPr>
            </w:pPr>
            <w:r w:rsidRPr="00B06288">
              <w:rPr>
                <w:bCs/>
                <w:iCs/>
              </w:rPr>
              <w:t xml:space="preserve">Finanšu piedāvājums </w:t>
            </w:r>
          </w:p>
        </w:tc>
        <w:tc>
          <w:tcPr>
            <w:tcW w:w="4439" w:type="dxa"/>
          </w:tcPr>
          <w:p w14:paraId="1AE585B0" w14:textId="46149E09" w:rsidR="008E17F6" w:rsidRPr="00B06288" w:rsidRDefault="000C3369" w:rsidP="008E17F6">
            <w:pPr>
              <w:pStyle w:val="Sarakstarindkopa"/>
              <w:tabs>
                <w:tab w:val="left" w:pos="5868"/>
              </w:tabs>
              <w:ind w:left="0"/>
              <w:jc w:val="both"/>
              <w:rPr>
                <w:bCs/>
                <w:iCs/>
              </w:rPr>
            </w:pPr>
            <w:r w:rsidRPr="00B06288">
              <w:rPr>
                <w:bCs/>
                <w:iCs/>
              </w:rPr>
              <w:t>Pieteikuma veidlapa, atbilstoši uzaicinājuma 2.pielikumam</w:t>
            </w:r>
          </w:p>
        </w:tc>
      </w:tr>
      <w:tr w:rsidR="000C3369" w14:paraId="60C52484" w14:textId="77777777" w:rsidTr="000C3369">
        <w:tc>
          <w:tcPr>
            <w:tcW w:w="4812" w:type="dxa"/>
          </w:tcPr>
          <w:p w14:paraId="0837D0BC" w14:textId="0AA768ED" w:rsidR="000C3369" w:rsidRPr="00B06288" w:rsidRDefault="000C3369" w:rsidP="008E17F6">
            <w:pPr>
              <w:pStyle w:val="Sarakstarindkopa"/>
              <w:tabs>
                <w:tab w:val="left" w:pos="5868"/>
              </w:tabs>
              <w:ind w:left="0"/>
              <w:jc w:val="both"/>
              <w:rPr>
                <w:bCs/>
                <w:iCs/>
              </w:rPr>
            </w:pPr>
            <w:r w:rsidRPr="00B06288">
              <w:rPr>
                <w:bCs/>
                <w:iCs/>
              </w:rPr>
              <w:t>Pretendents neatkarīgi sagatavojis piedāvājumu</w:t>
            </w:r>
          </w:p>
        </w:tc>
        <w:tc>
          <w:tcPr>
            <w:tcW w:w="4439" w:type="dxa"/>
          </w:tcPr>
          <w:p w14:paraId="604F643B" w14:textId="46F8CF75" w:rsidR="000C3369" w:rsidRPr="00B06288" w:rsidRDefault="000C3369" w:rsidP="008E17F6">
            <w:pPr>
              <w:pStyle w:val="Sarakstarindkopa"/>
              <w:tabs>
                <w:tab w:val="left" w:pos="5868"/>
              </w:tabs>
              <w:ind w:left="0"/>
              <w:jc w:val="both"/>
              <w:rPr>
                <w:bCs/>
                <w:iCs/>
              </w:rPr>
            </w:pPr>
            <w:r w:rsidRPr="00B06288">
              <w:rPr>
                <w:bCs/>
                <w:iCs/>
              </w:rPr>
              <w:t>Apliecinājums</w:t>
            </w:r>
            <w:r w:rsidR="00B06288">
              <w:rPr>
                <w:bCs/>
                <w:iCs/>
              </w:rPr>
              <w:t>,</w:t>
            </w:r>
            <w:r w:rsidRPr="00B06288">
              <w:rPr>
                <w:bCs/>
                <w:iCs/>
              </w:rPr>
              <w:t xml:space="preserve"> atbilstoši uzaicinājuma 3.pielikumam</w:t>
            </w:r>
          </w:p>
        </w:tc>
      </w:tr>
    </w:tbl>
    <w:p w14:paraId="070E71FC" w14:textId="77777777" w:rsidR="008E17F6" w:rsidRPr="008E17F6" w:rsidRDefault="008E17F6" w:rsidP="008E17F6">
      <w:pPr>
        <w:pStyle w:val="Sarakstarindkopa"/>
        <w:tabs>
          <w:tab w:val="left" w:pos="5868"/>
        </w:tabs>
        <w:jc w:val="both"/>
        <w:rPr>
          <w:b/>
          <w:iCs/>
        </w:rPr>
      </w:pPr>
    </w:p>
    <w:p w14:paraId="0FA7820B" w14:textId="3BB010AB" w:rsidR="008E17F6" w:rsidRPr="008E17F6" w:rsidRDefault="008E17F6" w:rsidP="008E17F6">
      <w:pPr>
        <w:pStyle w:val="Sarakstarindkopa"/>
        <w:numPr>
          <w:ilvl w:val="0"/>
          <w:numId w:val="4"/>
        </w:numPr>
        <w:tabs>
          <w:tab w:val="left" w:pos="5868"/>
        </w:tabs>
        <w:jc w:val="both"/>
        <w:rPr>
          <w:b/>
          <w:iCs/>
        </w:rPr>
      </w:pPr>
      <w:r w:rsidRPr="008E17F6">
        <w:rPr>
          <w:b/>
        </w:rPr>
        <w:t>Piedāvājumu iesniegšanas kārtība</w:t>
      </w:r>
      <w:r>
        <w:rPr>
          <w:b/>
        </w:rPr>
        <w:t xml:space="preserve">.  </w:t>
      </w:r>
    </w:p>
    <w:p w14:paraId="7323F676" w14:textId="4922F9E3"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Piedāvājumus </w:t>
      </w:r>
      <w:r w:rsidR="00B06288">
        <w:rPr>
          <w:rFonts w:ascii="Times New Roman" w:hAnsi="Times New Roman" w:cs="Times New Roman"/>
          <w:sz w:val="24"/>
          <w:szCs w:val="24"/>
        </w:rPr>
        <w:t>cenu aptaujai</w:t>
      </w:r>
      <w:r w:rsidRPr="008E17F6">
        <w:rPr>
          <w:rFonts w:ascii="Times New Roman" w:hAnsi="Times New Roman" w:cs="Times New Roman"/>
          <w:sz w:val="24"/>
          <w:szCs w:val="24"/>
        </w:rPr>
        <w:t xml:space="preserve"> var iesniegt līdz </w:t>
      </w:r>
      <w:r w:rsidRPr="008E17F6">
        <w:rPr>
          <w:rFonts w:ascii="Times New Roman" w:hAnsi="Times New Roman" w:cs="Times New Roman"/>
          <w:b/>
          <w:bCs/>
          <w:sz w:val="24"/>
          <w:szCs w:val="24"/>
        </w:rPr>
        <w:t>202</w:t>
      </w:r>
      <w:r w:rsidR="009E0BAD">
        <w:rPr>
          <w:rFonts w:ascii="Times New Roman" w:hAnsi="Times New Roman" w:cs="Times New Roman"/>
          <w:b/>
          <w:bCs/>
          <w:sz w:val="24"/>
          <w:szCs w:val="24"/>
        </w:rPr>
        <w:t>4</w:t>
      </w:r>
      <w:r w:rsidRPr="008E17F6">
        <w:rPr>
          <w:rFonts w:ascii="Times New Roman" w:hAnsi="Times New Roman" w:cs="Times New Roman"/>
          <w:b/>
          <w:bCs/>
          <w:sz w:val="24"/>
          <w:szCs w:val="24"/>
        </w:rPr>
        <w:t xml:space="preserve">.gada </w:t>
      </w:r>
      <w:r w:rsidR="00D912BD">
        <w:rPr>
          <w:rFonts w:ascii="Times New Roman" w:hAnsi="Times New Roman" w:cs="Times New Roman"/>
          <w:b/>
          <w:bCs/>
          <w:sz w:val="24"/>
          <w:szCs w:val="24"/>
        </w:rPr>
        <w:t>26</w:t>
      </w:r>
      <w:r w:rsidRPr="008E17F6">
        <w:rPr>
          <w:rFonts w:ascii="Times New Roman" w:hAnsi="Times New Roman" w:cs="Times New Roman"/>
          <w:b/>
          <w:bCs/>
          <w:sz w:val="24"/>
          <w:szCs w:val="24"/>
        </w:rPr>
        <w:t xml:space="preserve">. </w:t>
      </w:r>
      <w:r w:rsidR="00D912BD">
        <w:rPr>
          <w:rFonts w:ascii="Times New Roman" w:hAnsi="Times New Roman" w:cs="Times New Roman"/>
          <w:b/>
          <w:bCs/>
          <w:sz w:val="24"/>
          <w:szCs w:val="24"/>
        </w:rPr>
        <w:t>novembra</w:t>
      </w:r>
      <w:r w:rsidRPr="008E17F6">
        <w:rPr>
          <w:rFonts w:ascii="Times New Roman" w:hAnsi="Times New Roman" w:cs="Times New Roman"/>
          <w:b/>
          <w:bCs/>
          <w:sz w:val="24"/>
          <w:szCs w:val="24"/>
        </w:rPr>
        <w:t xml:space="preserve"> pulksten 1</w:t>
      </w:r>
      <w:r w:rsidR="00F75E22">
        <w:rPr>
          <w:rFonts w:ascii="Times New Roman" w:hAnsi="Times New Roman" w:cs="Times New Roman"/>
          <w:b/>
          <w:bCs/>
          <w:sz w:val="24"/>
          <w:szCs w:val="24"/>
        </w:rPr>
        <w:t>6</w:t>
      </w:r>
      <w:r w:rsidRPr="008E17F6">
        <w:rPr>
          <w:rFonts w:ascii="Times New Roman" w:hAnsi="Times New Roman" w:cs="Times New Roman"/>
          <w:b/>
          <w:bCs/>
          <w:sz w:val="24"/>
          <w:szCs w:val="24"/>
        </w:rPr>
        <w:t>:00.</w:t>
      </w:r>
      <w:r w:rsidRPr="008E17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7F6">
        <w:rPr>
          <w:rFonts w:ascii="Times New Roman" w:hAnsi="Times New Roman" w:cs="Times New Roman"/>
          <w:color w:val="000000" w:themeColor="text1"/>
          <w:sz w:val="24"/>
          <w:szCs w:val="24"/>
        </w:rPr>
        <w:t>Piedāv</w:t>
      </w:r>
      <w:r w:rsidRPr="008E17F6">
        <w:rPr>
          <w:rFonts w:ascii="Times New Roman" w:hAnsi="Times New Roman" w:cs="Times New Roman"/>
          <w:sz w:val="24"/>
          <w:szCs w:val="24"/>
        </w:rPr>
        <w:t xml:space="preserve">ājumi, kuri būs iesniegti pēc noteiktā termiņa, netiks </w:t>
      </w:r>
      <w:r w:rsidRPr="008E17F6">
        <w:rPr>
          <w:rFonts w:ascii="Times New Roman" w:hAnsi="Times New Roman" w:cs="Times New Roman"/>
          <w:bCs/>
          <w:sz w:val="24"/>
          <w:szCs w:val="24"/>
        </w:rPr>
        <w:t>izskatīti.</w:t>
      </w:r>
    </w:p>
    <w:p w14:paraId="2636D029" w14:textId="4E2397BF" w:rsidR="008E17F6" w:rsidRPr="00F75E22" w:rsidRDefault="008E17F6" w:rsidP="00364E0A">
      <w:pPr>
        <w:tabs>
          <w:tab w:val="num" w:pos="540"/>
        </w:tabs>
        <w:spacing w:after="0"/>
        <w:jc w:val="both"/>
        <w:rPr>
          <w:rFonts w:ascii="Times New Roman" w:hAnsi="Times New Roman" w:cs="Times New Roman"/>
          <w:sz w:val="24"/>
          <w:szCs w:val="24"/>
        </w:rPr>
      </w:pPr>
      <w:r w:rsidRPr="00F75E22">
        <w:rPr>
          <w:rFonts w:ascii="Times New Roman" w:hAnsi="Times New Roman" w:cs="Times New Roman"/>
          <w:sz w:val="24"/>
          <w:szCs w:val="24"/>
        </w:rPr>
        <w:t>Piedāvājumi var tikt iesniegti:</w:t>
      </w:r>
    </w:p>
    <w:p w14:paraId="1FDC7975" w14:textId="1C371FC6"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 xml:space="preserve">iesniedzot personīgi, slēgtā vēstulē </w:t>
      </w:r>
      <w:r w:rsidRPr="00F75E22">
        <w:rPr>
          <w:rFonts w:ascii="Times New Roman" w:hAnsi="Times New Roman" w:cs="Times New Roman"/>
          <w:sz w:val="24"/>
          <w:szCs w:val="24"/>
          <w:shd w:val="clear" w:color="auto" w:fill="FFFFFF"/>
        </w:rPr>
        <w:t xml:space="preserve">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682C38B2" w14:textId="560BAC84" w:rsidR="008E17F6" w:rsidRPr="00F75E22" w:rsidRDefault="008E17F6" w:rsidP="008E17F6">
      <w:pPr>
        <w:numPr>
          <w:ilvl w:val="1"/>
          <w:numId w:val="4"/>
        </w:numPr>
        <w:spacing w:after="0" w:line="240" w:lineRule="auto"/>
        <w:jc w:val="both"/>
        <w:rPr>
          <w:rFonts w:ascii="Times New Roman" w:hAnsi="Times New Roman" w:cs="Times New Roman"/>
          <w:sz w:val="24"/>
          <w:szCs w:val="24"/>
        </w:rPr>
      </w:pPr>
      <w:r w:rsidRPr="00F75E22">
        <w:rPr>
          <w:rFonts w:ascii="Times New Roman" w:hAnsi="Times New Roman" w:cs="Times New Roman"/>
          <w:sz w:val="24"/>
          <w:szCs w:val="24"/>
        </w:rPr>
        <w:t>nosūtot pa pastu vai nogādājot ar kurjeru, adresējot</w:t>
      </w:r>
      <w:r w:rsidR="00363763">
        <w:rPr>
          <w:rFonts w:ascii="Times New Roman" w:hAnsi="Times New Roman" w:cs="Times New Roman"/>
          <w:sz w:val="24"/>
          <w:szCs w:val="24"/>
        </w:rPr>
        <w:t xml:space="preserve"> Limbažu novada pašvaldības</w:t>
      </w:r>
      <w:r w:rsidR="00F75E22" w:rsidRPr="00F75E22">
        <w:rPr>
          <w:rFonts w:ascii="Times New Roman" w:hAnsi="Times New Roman" w:cs="Times New Roman"/>
          <w:sz w:val="24"/>
          <w:szCs w:val="24"/>
        </w:rPr>
        <w:t xml:space="preserve"> </w:t>
      </w:r>
      <w:r w:rsidR="00363763">
        <w:rPr>
          <w:rFonts w:ascii="Times New Roman" w:hAnsi="Times New Roman" w:cs="Times New Roman"/>
          <w:sz w:val="24"/>
          <w:szCs w:val="24"/>
        </w:rPr>
        <w:t>Iepirkumu komisijai</w:t>
      </w:r>
      <w:r w:rsidR="00F75E22" w:rsidRPr="00F75E22">
        <w:rPr>
          <w:rFonts w:ascii="Times New Roman" w:hAnsi="Times New Roman" w:cs="Times New Roman"/>
          <w:sz w:val="24"/>
          <w:szCs w:val="24"/>
        </w:rPr>
        <w:t>,</w:t>
      </w:r>
      <w:r w:rsidRPr="00F75E22">
        <w:rPr>
          <w:rFonts w:ascii="Times New Roman" w:hAnsi="Times New Roman" w:cs="Times New Roman"/>
          <w:sz w:val="24"/>
          <w:szCs w:val="24"/>
          <w:shd w:val="clear" w:color="auto" w:fill="FFFFFF"/>
        </w:rPr>
        <w:t xml:space="preserve"> Rīgas iela </w:t>
      </w:r>
      <w:r w:rsidR="00E7710C" w:rsidRPr="00F75E22">
        <w:rPr>
          <w:rFonts w:ascii="Times New Roman" w:hAnsi="Times New Roman" w:cs="Times New Roman"/>
          <w:sz w:val="24"/>
          <w:szCs w:val="24"/>
          <w:shd w:val="clear" w:color="auto" w:fill="FFFFFF"/>
        </w:rPr>
        <w:t>16</w:t>
      </w:r>
      <w:r w:rsidRPr="00F75E22">
        <w:rPr>
          <w:rFonts w:ascii="Times New Roman" w:hAnsi="Times New Roman" w:cs="Times New Roman"/>
          <w:sz w:val="24"/>
          <w:szCs w:val="24"/>
          <w:shd w:val="clear" w:color="auto" w:fill="FFFFFF"/>
        </w:rPr>
        <w:t>, Limbaži, Limbažu novads, Latvija LV-4001</w:t>
      </w:r>
      <w:r w:rsidRPr="00F75E22">
        <w:rPr>
          <w:rFonts w:ascii="Times New Roman" w:hAnsi="Times New Roman" w:cs="Times New Roman"/>
          <w:sz w:val="24"/>
          <w:szCs w:val="24"/>
        </w:rPr>
        <w:t>;</w:t>
      </w:r>
    </w:p>
    <w:p w14:paraId="0387F18A" w14:textId="6D0988AB" w:rsidR="008E17F6" w:rsidRPr="00F75E22" w:rsidRDefault="008E17F6" w:rsidP="008E17F6">
      <w:pPr>
        <w:pStyle w:val="Sarakstarindkopa"/>
        <w:numPr>
          <w:ilvl w:val="1"/>
          <w:numId w:val="4"/>
        </w:numPr>
        <w:jc w:val="both"/>
        <w:rPr>
          <w:color w:val="000000" w:themeColor="text1"/>
        </w:rPr>
      </w:pPr>
      <w:r w:rsidRPr="00F75E22">
        <w:rPr>
          <w:color w:val="000000" w:themeColor="text1"/>
        </w:rPr>
        <w:t>nosūtot ieskanētu pa e-pastu (</w:t>
      </w:r>
      <w:hyperlink r:id="rId5" w:history="1">
        <w:r w:rsidR="00363763" w:rsidRPr="006358C4">
          <w:rPr>
            <w:rStyle w:val="Hipersaite"/>
            <w:shd w:val="clear" w:color="auto" w:fill="FFFFFF"/>
          </w:rPr>
          <w:t>evija.mezinska@limbazunovads.lv</w:t>
        </w:r>
      </w:hyperlink>
      <w:r w:rsidRPr="00F75E22">
        <w:t xml:space="preserve">) </w:t>
      </w:r>
      <w:r w:rsidRPr="00F75E22">
        <w:rPr>
          <w:color w:val="000000" w:themeColor="text1"/>
        </w:rPr>
        <w:t>un pēc tam oriģinālu nosūtot pa pastu;</w:t>
      </w:r>
    </w:p>
    <w:p w14:paraId="1149EBB1" w14:textId="13B81ED3" w:rsidR="008E17F6" w:rsidRPr="00F75E22" w:rsidRDefault="008E17F6" w:rsidP="008E17F6">
      <w:pPr>
        <w:numPr>
          <w:ilvl w:val="1"/>
          <w:numId w:val="4"/>
        </w:numPr>
        <w:spacing w:after="0" w:line="240" w:lineRule="auto"/>
        <w:jc w:val="both"/>
        <w:rPr>
          <w:rFonts w:ascii="Times New Roman" w:hAnsi="Times New Roman" w:cs="Times New Roman"/>
          <w:color w:val="000000" w:themeColor="text1"/>
          <w:sz w:val="24"/>
          <w:szCs w:val="24"/>
        </w:rPr>
      </w:pPr>
      <w:r w:rsidRPr="00F75E22">
        <w:rPr>
          <w:rFonts w:ascii="Times New Roman" w:hAnsi="Times New Roman" w:cs="Times New Roman"/>
          <w:color w:val="000000" w:themeColor="text1"/>
          <w:sz w:val="24"/>
          <w:szCs w:val="24"/>
        </w:rPr>
        <w:t>nosūtot elektroniski parakstītu uz e-pastu (</w:t>
      </w:r>
      <w:hyperlink r:id="rId6" w:history="1">
        <w:r w:rsidR="00363763" w:rsidRPr="006358C4">
          <w:rPr>
            <w:rStyle w:val="Hipersaite"/>
            <w:rFonts w:ascii="Times New Roman" w:hAnsi="Times New Roman" w:cs="Times New Roman"/>
            <w:sz w:val="24"/>
            <w:szCs w:val="24"/>
          </w:rPr>
          <w:t>evija.mezinska@limbazunovads.lv</w:t>
        </w:r>
      </w:hyperlink>
      <w:r w:rsidRPr="00F75E22">
        <w:rPr>
          <w:rFonts w:ascii="Times New Roman" w:hAnsi="Times New Roman" w:cs="Times New Roman"/>
          <w:color w:val="000000" w:themeColor="text1"/>
          <w:sz w:val="24"/>
          <w:szCs w:val="24"/>
        </w:rPr>
        <w:t xml:space="preserve"> );</w:t>
      </w:r>
    </w:p>
    <w:p w14:paraId="7333D31C" w14:textId="48E3EAF6" w:rsidR="008E17F6" w:rsidRPr="00F75E22" w:rsidRDefault="008E17F6" w:rsidP="008E17F6">
      <w:pPr>
        <w:pStyle w:val="Sarakstarindkopa"/>
        <w:numPr>
          <w:ilvl w:val="1"/>
          <w:numId w:val="4"/>
        </w:numPr>
        <w:tabs>
          <w:tab w:val="left" w:pos="5868"/>
        </w:tabs>
        <w:jc w:val="both"/>
        <w:rPr>
          <w:b/>
          <w:iCs/>
        </w:rPr>
      </w:pPr>
      <w:r w:rsidRPr="00F75E22">
        <w:rPr>
          <w:color w:val="000000" w:themeColor="text1"/>
        </w:rPr>
        <w:t>nosūtot 3. vai 4. punktā minētajā kārtībā, bet ar elektroniski šifrētu finanšu piedāvājumu un nodrošināt piedāvājuma atvēršanas paroles nosūtīšanu 1</w:t>
      </w:r>
      <w:r w:rsidR="00910B6F">
        <w:rPr>
          <w:color w:val="000000" w:themeColor="text1"/>
        </w:rPr>
        <w:t xml:space="preserve"> </w:t>
      </w:r>
      <w:r w:rsidRPr="00F75E22">
        <w:rPr>
          <w:color w:val="000000" w:themeColor="text1"/>
        </w:rPr>
        <w:t>(vienas) stundas laikā pēc iesniegšanas termiņa beigām.</w:t>
      </w:r>
    </w:p>
    <w:p w14:paraId="7D68CF3A" w14:textId="77777777" w:rsidR="008E17F6" w:rsidRPr="008E17F6" w:rsidRDefault="008E17F6" w:rsidP="008E17F6">
      <w:pPr>
        <w:pStyle w:val="Sarakstarindkopa"/>
        <w:tabs>
          <w:tab w:val="left" w:pos="5868"/>
        </w:tabs>
        <w:jc w:val="both"/>
        <w:rPr>
          <w:b/>
          <w:iCs/>
        </w:rPr>
      </w:pPr>
    </w:p>
    <w:p w14:paraId="67D54401" w14:textId="77777777" w:rsidR="008E17F6" w:rsidRPr="008E17F6" w:rsidRDefault="008E17F6" w:rsidP="008E17F6">
      <w:pPr>
        <w:pStyle w:val="Sarakstarindkopa"/>
        <w:numPr>
          <w:ilvl w:val="0"/>
          <w:numId w:val="4"/>
        </w:numPr>
        <w:tabs>
          <w:tab w:val="left" w:pos="5868"/>
        </w:tabs>
        <w:jc w:val="both"/>
        <w:rPr>
          <w:b/>
          <w:iCs/>
        </w:rPr>
      </w:pPr>
      <w:r w:rsidRPr="008E17F6">
        <w:rPr>
          <w:b/>
        </w:rPr>
        <w:t>Piedāvājumu vērtēšana</w:t>
      </w:r>
    </w:p>
    <w:p w14:paraId="29EE0F3E" w14:textId="05C371D4"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 xml:space="preserve">Pasūtītājs atzīst par atbilstošiem tikai tos piedāvājumus, kuri iesniegti un sagatavoti atbilstoši </w:t>
      </w:r>
      <w:r w:rsidR="00B06288">
        <w:rPr>
          <w:color w:val="212529"/>
          <w:kern w:val="0"/>
          <w14:ligatures w14:val="none"/>
        </w:rPr>
        <w:t xml:space="preserve">uzaicinājumā un </w:t>
      </w:r>
      <w:r w:rsidRPr="008E17F6">
        <w:rPr>
          <w:color w:val="212529"/>
          <w:kern w:val="0"/>
          <w14:ligatures w14:val="none"/>
        </w:rPr>
        <w:t>tehniskajā specifikācijā noteiktajām prasībām.</w:t>
      </w:r>
    </w:p>
    <w:p w14:paraId="6AC875DA" w14:textId="590DBAB9" w:rsidR="008E17F6" w:rsidRPr="008E17F6" w:rsidRDefault="008E17F6" w:rsidP="008E17F6">
      <w:pPr>
        <w:pStyle w:val="Sarakstarindkopa"/>
        <w:numPr>
          <w:ilvl w:val="1"/>
          <w:numId w:val="4"/>
        </w:numPr>
        <w:tabs>
          <w:tab w:val="left" w:pos="5868"/>
        </w:tabs>
        <w:jc w:val="both"/>
        <w:rPr>
          <w:b/>
          <w:iCs/>
        </w:rPr>
      </w:pPr>
      <w:r w:rsidRPr="008E17F6">
        <w:rPr>
          <w:color w:val="212529"/>
          <w:kern w:val="0"/>
          <w14:ligatures w14:val="none"/>
        </w:rPr>
        <w:t>Pasūtītājs no atbilstošajiem piedāvājumiem izvēlas visizdevīgāko piedāvājumu, kura noteikšan</w:t>
      </w:r>
      <w:r w:rsidR="00C4329E">
        <w:rPr>
          <w:color w:val="212529"/>
          <w:kern w:val="0"/>
          <w14:ligatures w14:val="none"/>
        </w:rPr>
        <w:t>as</w:t>
      </w:r>
      <w:r w:rsidRPr="008E17F6">
        <w:rPr>
          <w:color w:val="212529"/>
          <w:kern w:val="0"/>
          <w14:ligatures w14:val="none"/>
        </w:rPr>
        <w:t xml:space="preserve"> kritērijs ir zemākā cena.</w:t>
      </w:r>
    </w:p>
    <w:p w14:paraId="68170465" w14:textId="157B0876" w:rsidR="007F1019" w:rsidRPr="008E17F6" w:rsidRDefault="007F1019" w:rsidP="008E17F6">
      <w:pPr>
        <w:pStyle w:val="Sarakstarindkopa"/>
        <w:numPr>
          <w:ilvl w:val="1"/>
          <w:numId w:val="4"/>
        </w:numPr>
        <w:tabs>
          <w:tab w:val="left" w:pos="5868"/>
        </w:tabs>
        <w:jc w:val="both"/>
        <w:rPr>
          <w:b/>
          <w:iCs/>
        </w:rPr>
      </w:pPr>
      <w:r w:rsidRPr="006351A2">
        <w:t xml:space="preserve">Pasūtītājs var pieņemt </w:t>
      </w:r>
      <w:smartTag w:uri="schemas-tilde-lv/tildestengine" w:element="veidnes">
        <w:smartTagPr>
          <w:attr w:name="text" w:val="lēmumu"/>
          <w:attr w:name="id" w:val="-1"/>
          <w:attr w:name="baseform" w:val="lēmum|s"/>
        </w:smartTagPr>
        <w:r w:rsidRPr="006351A2">
          <w:t>lēmumu</w:t>
        </w:r>
      </w:smartTag>
      <w:r w:rsidRPr="006351A2">
        <w:t xml:space="preserve"> par </w:t>
      </w:r>
      <w:r>
        <w:t>iepirkuma</w:t>
      </w:r>
      <w:r w:rsidRPr="006351A2">
        <w:t xml:space="preserve"> izbeigšanu, neizvēloties nevienu piedāvājumu, ja </w:t>
      </w:r>
      <w:r>
        <w:t>iepirkuma</w:t>
      </w:r>
      <w:r w:rsidRPr="0017674F">
        <w:t xml:space="preserve"> </w:t>
      </w:r>
      <w:r w:rsidRPr="006351A2">
        <w:t xml:space="preserve">netiek iesniegti piedāvājumi vai iesniegtie piedāvājumi neatbilst iepirkuma </w:t>
      </w:r>
      <w:r>
        <w:t>uzaicinājumā</w:t>
      </w:r>
      <w:r w:rsidRPr="006351A2">
        <w:t xml:space="preserve"> norādītajām prasībām, ja iesniegtie piedāvājumi neatbilst budžeta iespējām, kā arī citos gadījumos saskaņā ar spēkā esošo likumdošanu.</w:t>
      </w:r>
    </w:p>
    <w:p w14:paraId="1FD4F994" w14:textId="14F2D6EC" w:rsidR="00850F85" w:rsidRDefault="00850F85">
      <w:pPr>
        <w:rPr>
          <w:rFonts w:ascii="Times New Roman" w:eastAsia="Times New Roman" w:hAnsi="Times New Roman" w:cs="Times New Roman"/>
          <w:b/>
          <w:iCs/>
          <w:sz w:val="24"/>
          <w:szCs w:val="24"/>
          <w:lang w:eastAsia="lv-LV"/>
        </w:rPr>
      </w:pPr>
      <w:r>
        <w:rPr>
          <w:b/>
          <w:iCs/>
        </w:rPr>
        <w:br w:type="page"/>
      </w:r>
    </w:p>
    <w:p w14:paraId="432BD38E" w14:textId="77777777" w:rsidR="008E17F6" w:rsidRPr="008E17F6" w:rsidRDefault="008E17F6" w:rsidP="008E17F6">
      <w:pPr>
        <w:pStyle w:val="Sarakstarindkopa"/>
        <w:tabs>
          <w:tab w:val="left" w:pos="5868"/>
        </w:tabs>
        <w:jc w:val="both"/>
        <w:rPr>
          <w:b/>
          <w:iCs/>
        </w:rPr>
      </w:pPr>
    </w:p>
    <w:p w14:paraId="2DEE4F31" w14:textId="2A16A473" w:rsidR="008E17F6" w:rsidRPr="008E17F6" w:rsidRDefault="008E17F6" w:rsidP="008E17F6">
      <w:pPr>
        <w:pStyle w:val="Sarakstarindkopa"/>
        <w:numPr>
          <w:ilvl w:val="0"/>
          <w:numId w:val="4"/>
        </w:numPr>
        <w:tabs>
          <w:tab w:val="left" w:pos="5868"/>
        </w:tabs>
        <w:jc w:val="both"/>
        <w:rPr>
          <w:b/>
          <w:iCs/>
        </w:rPr>
      </w:pPr>
      <w:r w:rsidRPr="008E17F6">
        <w:rPr>
          <w:b/>
        </w:rPr>
        <w:t>Līguma slēgšana</w:t>
      </w:r>
    </w:p>
    <w:p w14:paraId="7914F1F1" w14:textId="77777777"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4F70A226" w14:textId="77777777" w:rsidR="00363763" w:rsidRDefault="00363763" w:rsidP="008E17F6">
      <w:pPr>
        <w:jc w:val="both"/>
        <w:rPr>
          <w:rFonts w:ascii="Times New Roman" w:hAnsi="Times New Roman" w:cs="Times New Roman"/>
          <w:sz w:val="24"/>
          <w:szCs w:val="24"/>
        </w:rPr>
      </w:pPr>
    </w:p>
    <w:p w14:paraId="6C569E95" w14:textId="047B61B1" w:rsidR="008E17F6" w:rsidRP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 xml:space="preserve">Pielikumā: </w:t>
      </w:r>
      <w:r w:rsidRPr="008E17F6">
        <w:rPr>
          <w:rFonts w:ascii="Times New Roman" w:hAnsi="Times New Roman" w:cs="Times New Roman"/>
          <w:sz w:val="24"/>
          <w:szCs w:val="24"/>
        </w:rPr>
        <w:tab/>
        <w:t xml:space="preserve">1. Tehniskā specifikācija uz </w:t>
      </w:r>
      <w:r w:rsidR="00AE5FCA">
        <w:rPr>
          <w:rFonts w:ascii="Times New Roman" w:hAnsi="Times New Roman" w:cs="Times New Roman"/>
          <w:sz w:val="24"/>
          <w:szCs w:val="24"/>
        </w:rPr>
        <w:t>2</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p>
    <w:p w14:paraId="520EA8DF" w14:textId="47C59BBF" w:rsidR="008E17F6" w:rsidRDefault="008E17F6" w:rsidP="008E17F6">
      <w:pPr>
        <w:jc w:val="both"/>
        <w:rPr>
          <w:rFonts w:ascii="Times New Roman" w:hAnsi="Times New Roman" w:cs="Times New Roman"/>
          <w:sz w:val="24"/>
          <w:szCs w:val="24"/>
        </w:rPr>
      </w:pPr>
      <w:r w:rsidRPr="008E17F6">
        <w:rPr>
          <w:rFonts w:ascii="Times New Roman" w:hAnsi="Times New Roman" w:cs="Times New Roman"/>
          <w:sz w:val="24"/>
          <w:szCs w:val="24"/>
        </w:rPr>
        <w:tab/>
      </w:r>
      <w:r w:rsidRPr="008E17F6">
        <w:rPr>
          <w:rFonts w:ascii="Times New Roman" w:hAnsi="Times New Roman" w:cs="Times New Roman"/>
          <w:sz w:val="24"/>
          <w:szCs w:val="24"/>
        </w:rPr>
        <w:tab/>
        <w:t xml:space="preserve">2. Piedāvājuma veidlapa uz </w:t>
      </w:r>
      <w:r w:rsidR="00AE5FCA">
        <w:rPr>
          <w:rFonts w:ascii="Times New Roman" w:hAnsi="Times New Roman" w:cs="Times New Roman"/>
          <w:sz w:val="24"/>
          <w:szCs w:val="24"/>
        </w:rPr>
        <w:t>3</w:t>
      </w:r>
      <w:r w:rsidRPr="008E17F6">
        <w:rPr>
          <w:rFonts w:ascii="Times New Roman" w:hAnsi="Times New Roman" w:cs="Times New Roman"/>
          <w:sz w:val="24"/>
          <w:szCs w:val="24"/>
        </w:rPr>
        <w:t xml:space="preserve"> </w:t>
      </w:r>
      <w:proofErr w:type="spellStart"/>
      <w:r w:rsidRPr="008E17F6">
        <w:rPr>
          <w:rFonts w:ascii="Times New Roman" w:hAnsi="Times New Roman" w:cs="Times New Roman"/>
          <w:sz w:val="24"/>
          <w:szCs w:val="24"/>
        </w:rPr>
        <w:t>lp</w:t>
      </w:r>
      <w:proofErr w:type="spellEnd"/>
      <w:r w:rsidRPr="008E17F6">
        <w:rPr>
          <w:rFonts w:ascii="Times New Roman" w:hAnsi="Times New Roman" w:cs="Times New Roman"/>
          <w:sz w:val="24"/>
          <w:szCs w:val="24"/>
        </w:rPr>
        <w:t>.</w:t>
      </w:r>
      <w:r>
        <w:rPr>
          <w:rFonts w:ascii="Times New Roman" w:hAnsi="Times New Roman" w:cs="Times New Roman"/>
          <w:sz w:val="24"/>
          <w:szCs w:val="24"/>
        </w:rPr>
        <w:t>;</w:t>
      </w:r>
    </w:p>
    <w:p w14:paraId="765624D2" w14:textId="7AAAC288" w:rsidR="008E17F6" w:rsidRDefault="008E17F6"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Apliecinājums par neatkarīgi izstrādātu piedāvājumu uz 1 </w:t>
      </w:r>
      <w:proofErr w:type="spellStart"/>
      <w:r>
        <w:rPr>
          <w:rFonts w:ascii="Times New Roman" w:hAnsi="Times New Roman" w:cs="Times New Roman"/>
          <w:sz w:val="24"/>
          <w:szCs w:val="24"/>
        </w:rPr>
        <w:t>lp</w:t>
      </w:r>
      <w:proofErr w:type="spellEnd"/>
      <w:r>
        <w:rPr>
          <w:rFonts w:ascii="Times New Roman" w:hAnsi="Times New Roman" w:cs="Times New Roman"/>
          <w:sz w:val="24"/>
          <w:szCs w:val="24"/>
        </w:rPr>
        <w:t>.</w:t>
      </w:r>
    </w:p>
    <w:p w14:paraId="240C257E" w14:textId="3A5904CD" w:rsidR="00B06288" w:rsidRPr="008E17F6" w:rsidRDefault="00B06288" w:rsidP="008E17F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14:paraId="0C1B0CA2" w14:textId="1ADCCD45" w:rsidR="00F75E22" w:rsidRDefault="00F75E22">
      <w:pPr>
        <w:rPr>
          <w:rFonts w:ascii="Times New Roman" w:hAnsi="Times New Roman" w:cs="Times New Roman"/>
          <w:sz w:val="24"/>
          <w:szCs w:val="24"/>
        </w:rPr>
      </w:pPr>
      <w:r>
        <w:rPr>
          <w:rFonts w:ascii="Times New Roman" w:hAnsi="Times New Roman" w:cs="Times New Roman"/>
          <w:sz w:val="24"/>
          <w:szCs w:val="24"/>
        </w:rPr>
        <w:br w:type="page"/>
      </w:r>
    </w:p>
    <w:p w14:paraId="23BB8232" w14:textId="42548EE2" w:rsidR="00F2547F" w:rsidRDefault="00F75E22" w:rsidP="00F75E22">
      <w:pPr>
        <w:jc w:val="right"/>
        <w:rPr>
          <w:rFonts w:ascii="Times New Roman" w:hAnsi="Times New Roman" w:cs="Times New Roman"/>
          <w:b/>
          <w:bCs/>
          <w:sz w:val="24"/>
          <w:szCs w:val="24"/>
        </w:rPr>
      </w:pPr>
      <w:r w:rsidRPr="00F75E22">
        <w:rPr>
          <w:rFonts w:ascii="Times New Roman" w:hAnsi="Times New Roman" w:cs="Times New Roman"/>
          <w:b/>
          <w:bCs/>
          <w:sz w:val="24"/>
          <w:szCs w:val="24"/>
        </w:rPr>
        <w:lastRenderedPageBreak/>
        <w:t>1.pielikums</w:t>
      </w:r>
    </w:p>
    <w:p w14:paraId="031208F3" w14:textId="56A6CA93"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D912BD">
        <w:rPr>
          <w:rFonts w:ascii="Times New Roman" w:hAnsi="Times New Roman" w:cs="Times New Roman"/>
          <w:color w:val="000000" w:themeColor="text1"/>
          <w:sz w:val="24"/>
          <w:szCs w:val="24"/>
          <w:lang w:eastAsia="ko-KR"/>
        </w:rPr>
        <w:t>Spectērpu piegāde zivju resursu aizsardzības pasākumu nodrošināšanai</w:t>
      </w:r>
      <w:r w:rsidRPr="00C867CD">
        <w:rPr>
          <w:rFonts w:ascii="Times New Roman" w:hAnsi="Times New Roman" w:cs="Times New Roman"/>
          <w:sz w:val="24"/>
          <w:szCs w:val="24"/>
        </w:rPr>
        <w:t>” uzaicinājuma</w:t>
      </w:r>
    </w:p>
    <w:p w14:paraId="5F0E16E4" w14:textId="29192CA7" w:rsidR="00F75E22" w:rsidRDefault="00F75E22" w:rsidP="00FF64D7">
      <w:pPr>
        <w:jc w:val="center"/>
        <w:rPr>
          <w:rFonts w:ascii="Times New Roman" w:hAnsi="Times New Roman" w:cs="Times New Roman"/>
          <w:b/>
          <w:bCs/>
          <w:sz w:val="24"/>
          <w:szCs w:val="24"/>
        </w:rPr>
      </w:pPr>
      <w:r w:rsidRPr="00F75E22">
        <w:rPr>
          <w:rFonts w:ascii="Times New Roman" w:hAnsi="Times New Roman" w:cs="Times New Roman"/>
          <w:b/>
          <w:bCs/>
          <w:sz w:val="24"/>
          <w:szCs w:val="24"/>
        </w:rPr>
        <w:t>TEHNISKĀ SPECIFIKĀCIJA</w:t>
      </w:r>
    </w:p>
    <w:bookmarkEnd w:id="0"/>
    <w:p w14:paraId="2BA37818" w14:textId="77777777" w:rsidR="00175528" w:rsidRPr="00175528" w:rsidRDefault="00175528" w:rsidP="00175528">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175528">
        <w:rPr>
          <w:rFonts w:ascii="Times New Roman" w:hAnsi="Times New Roman" w:cs="Times New Roman"/>
          <w:sz w:val="24"/>
          <w:szCs w:val="24"/>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732A81A6" w14:textId="5462C5BA" w:rsidR="009E765C" w:rsidRPr="00175528" w:rsidRDefault="009E765C" w:rsidP="009E765C">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175528">
        <w:rPr>
          <w:rFonts w:ascii="Times New Roman" w:hAnsi="Times New Roman" w:cs="Times New Roman"/>
          <w:sz w:val="24"/>
          <w:szCs w:val="24"/>
        </w:rPr>
        <w:t>Visas cenu aptaujas uzaicinājuma Tehniskās specifikācij</w:t>
      </w:r>
      <w:r w:rsidRPr="00175528">
        <w:rPr>
          <w:rFonts w:ascii="Times New Roman" w:hAnsi="Times New Roman" w:cs="Times New Roman"/>
          <w:sz w:val="24"/>
          <w:szCs w:val="24"/>
        </w:rPr>
        <w:t xml:space="preserve">ā </w:t>
      </w:r>
      <w:r w:rsidRPr="00175528">
        <w:rPr>
          <w:rFonts w:ascii="Times New Roman" w:hAnsi="Times New Roman" w:cs="Times New Roman"/>
          <w:sz w:val="24"/>
          <w:szCs w:val="24"/>
        </w:rPr>
        <w:t xml:space="preserve">iekļautās norādes uz konkrētu izstrādājumu vai materiālu, tā tirdzniecības marku vai izcelsmi raksturo šim materiālam vai izstrādājumam izvirzīto </w:t>
      </w:r>
      <w:r w:rsidRPr="00175528">
        <w:rPr>
          <w:rFonts w:ascii="Times New Roman" w:hAnsi="Times New Roman" w:cs="Times New Roman"/>
          <w:sz w:val="24"/>
          <w:szCs w:val="24"/>
        </w:rPr>
        <w:t xml:space="preserve">minimālo </w:t>
      </w:r>
      <w:r w:rsidRPr="00175528">
        <w:rPr>
          <w:rFonts w:ascii="Times New Roman" w:hAnsi="Times New Roman" w:cs="Times New Roman"/>
          <w:sz w:val="24"/>
          <w:szCs w:val="24"/>
        </w:rPr>
        <w:t>prasību līmeni. Pretendentam ir tiesības piedāvāt ekvivalentus izstrādājumus un materiālus, ja tas nav pretrunā ar tehniskajiem risinājumiem.</w:t>
      </w:r>
    </w:p>
    <w:p w14:paraId="6BD11281" w14:textId="77777777" w:rsidR="009E765C" w:rsidRPr="00175528" w:rsidRDefault="009E765C" w:rsidP="009E765C">
      <w:pPr>
        <w:numPr>
          <w:ilvl w:val="0"/>
          <w:numId w:val="5"/>
        </w:numPr>
        <w:shd w:val="clear" w:color="auto" w:fill="FFFFFF"/>
        <w:spacing w:after="0" w:line="240" w:lineRule="auto"/>
        <w:ind w:left="0"/>
        <w:jc w:val="both"/>
        <w:rPr>
          <w:rFonts w:ascii="Times New Roman" w:hAnsi="Times New Roman" w:cs="Times New Roman"/>
          <w:color w:val="333333"/>
          <w:sz w:val="24"/>
          <w:szCs w:val="24"/>
        </w:rPr>
      </w:pPr>
      <w:r w:rsidRPr="00175528">
        <w:rPr>
          <w:rFonts w:ascii="Times New Roman" w:hAnsi="Times New Roman" w:cs="Times New Roman"/>
          <w:sz w:val="24"/>
          <w:szCs w:val="24"/>
        </w:rPr>
        <w:t xml:space="preserve">Izvēloties ekvivalentu materiālu vai izstrādājumu, tas ir skaidri jānorāda </w:t>
      </w:r>
      <w:r w:rsidRPr="00175528">
        <w:rPr>
          <w:rFonts w:ascii="Times New Roman" w:hAnsi="Times New Roman" w:cs="Times New Roman"/>
          <w:sz w:val="24"/>
          <w:szCs w:val="24"/>
        </w:rPr>
        <w:t>Tehniskajā piedāvājumā</w:t>
      </w:r>
      <w:r w:rsidRPr="00175528">
        <w:rPr>
          <w:rFonts w:ascii="Times New Roman" w:hAnsi="Times New Roman" w:cs="Times New Roman"/>
          <w:sz w:val="24"/>
          <w:szCs w:val="24"/>
        </w:rPr>
        <w:t xml:space="preserve"> un piedāvājumam jāpievieno (salīdzinošā veidā) dokumenti, kuri apliecina piedāvāto materiālu ekvivalentās tehniskās īpašības (tehniskie parametri, materiālu pases u.c. dokumenti). </w:t>
      </w:r>
    </w:p>
    <w:p w14:paraId="6D722322" w14:textId="18E14B7E" w:rsidR="00FF64D7" w:rsidRPr="005C1EBD" w:rsidRDefault="00FF64D7">
      <w:pPr>
        <w:rPr>
          <w:rFonts w:ascii="Times New Roman" w:hAnsi="Times New Roman" w:cs="Times New Roman"/>
          <w:b/>
          <w:bCs/>
          <w:sz w:val="24"/>
          <w:szCs w:val="24"/>
        </w:rPr>
      </w:pPr>
    </w:p>
    <w:tbl>
      <w:tblPr>
        <w:tblW w:w="8977" w:type="dxa"/>
        <w:tblLook w:val="04A0" w:firstRow="1" w:lastRow="0" w:firstColumn="1" w:lastColumn="0" w:noHBand="0" w:noVBand="1"/>
      </w:tblPr>
      <w:tblGrid>
        <w:gridCol w:w="1271"/>
        <w:gridCol w:w="5927"/>
        <w:gridCol w:w="836"/>
        <w:gridCol w:w="943"/>
      </w:tblGrid>
      <w:tr w:rsidR="00FF64D7" w:rsidRPr="00FF64D7" w14:paraId="27E9C911" w14:textId="77777777" w:rsidTr="00FF64D7">
        <w:trPr>
          <w:trHeight w:val="255"/>
        </w:trPr>
        <w:tc>
          <w:tcPr>
            <w:tcW w:w="1271"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63D14B73"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5927" w:type="dxa"/>
            <w:tcBorders>
              <w:top w:val="single" w:sz="4" w:space="0" w:color="auto"/>
              <w:left w:val="nil"/>
              <w:bottom w:val="single" w:sz="4" w:space="0" w:color="auto"/>
              <w:right w:val="single" w:sz="4" w:space="0" w:color="auto"/>
            </w:tcBorders>
            <w:shd w:val="clear" w:color="000000" w:fill="F8CBAD"/>
            <w:vAlign w:val="center"/>
            <w:hideMark/>
          </w:tcPr>
          <w:p w14:paraId="6F487489" w14:textId="243E1470" w:rsidR="00FF64D7" w:rsidRPr="00FF64D7" w:rsidRDefault="00D912BD"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Preces</w:t>
            </w:r>
            <w:r w:rsidR="00FF64D7" w:rsidRPr="00FF64D7">
              <w:rPr>
                <w:rFonts w:ascii="Times New Roman" w:eastAsia="Times New Roman" w:hAnsi="Times New Roman" w:cs="Times New Roman"/>
                <w:b/>
                <w:bCs/>
                <w:kern w:val="0"/>
                <w:sz w:val="24"/>
                <w:szCs w:val="24"/>
                <w:lang w:eastAsia="lv-LV"/>
                <w14:ligatures w14:val="none"/>
              </w:rPr>
              <w:t xml:space="preserve"> nosaukums</w:t>
            </w:r>
            <w:r>
              <w:rPr>
                <w:rFonts w:ascii="Times New Roman" w:eastAsia="Times New Roman" w:hAnsi="Times New Roman" w:cs="Times New Roman"/>
                <w:b/>
                <w:bCs/>
                <w:kern w:val="0"/>
                <w:sz w:val="24"/>
                <w:szCs w:val="24"/>
                <w:lang w:eastAsia="lv-LV"/>
                <w14:ligatures w14:val="none"/>
              </w:rPr>
              <w:t xml:space="preserve"> un apraksts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49AB8BF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943" w:type="dxa"/>
            <w:tcBorders>
              <w:top w:val="single" w:sz="4" w:space="0" w:color="auto"/>
              <w:left w:val="nil"/>
              <w:bottom w:val="single" w:sz="4" w:space="0" w:color="auto"/>
              <w:right w:val="single" w:sz="4" w:space="0" w:color="auto"/>
            </w:tcBorders>
            <w:shd w:val="clear" w:color="000000" w:fill="F8CBAD"/>
            <w:vAlign w:val="center"/>
            <w:hideMark/>
          </w:tcPr>
          <w:p w14:paraId="5525D85A" w14:textId="77777777" w:rsidR="00FF64D7" w:rsidRPr="00FF64D7" w:rsidRDefault="00FF64D7" w:rsidP="00FF64D7">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r>
      <w:tr w:rsidR="00CB5668" w:rsidRPr="00FF64D7" w14:paraId="2046D49D" w14:textId="77777777" w:rsidTr="00C4329E">
        <w:trPr>
          <w:trHeight w:val="255"/>
        </w:trPr>
        <w:tc>
          <w:tcPr>
            <w:tcW w:w="1271" w:type="dxa"/>
            <w:tcBorders>
              <w:top w:val="nil"/>
              <w:left w:val="single" w:sz="4" w:space="0" w:color="auto"/>
              <w:bottom w:val="single" w:sz="4" w:space="0" w:color="auto"/>
              <w:right w:val="single" w:sz="4" w:space="0" w:color="auto"/>
            </w:tcBorders>
            <w:shd w:val="clear" w:color="auto" w:fill="auto"/>
            <w:vAlign w:val="center"/>
            <w:hideMark/>
          </w:tcPr>
          <w:p w14:paraId="6B5FBE2B" w14:textId="6A79C47C"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5927" w:type="dxa"/>
            <w:tcBorders>
              <w:top w:val="nil"/>
              <w:left w:val="nil"/>
              <w:bottom w:val="single" w:sz="4" w:space="0" w:color="auto"/>
              <w:right w:val="single" w:sz="4" w:space="0" w:color="auto"/>
            </w:tcBorders>
            <w:shd w:val="clear" w:color="auto" w:fill="auto"/>
            <w:vAlign w:val="center"/>
          </w:tcPr>
          <w:p w14:paraId="100BC898" w14:textId="0498CDE5" w:rsidR="00D912BD" w:rsidRPr="00D912BD" w:rsidRDefault="00D912BD" w:rsidP="00D912BD">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 Kostīms  </w:t>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Reflex</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Interchange</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Winter</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Forest</w:t>
            </w:r>
            <w:proofErr w:type="spellEnd"/>
            <w:r>
              <w:rPr>
                <w:rFonts w:ascii="Times New Roman" w:eastAsia="Times New Roman" w:hAnsi="Times New Roman" w:cs="Times New Roman"/>
                <w:kern w:val="0"/>
                <w:sz w:val="24"/>
                <w:szCs w:val="24"/>
                <w:lang w:eastAsia="lv-LV"/>
                <w14:ligatures w14:val="none"/>
              </w:rPr>
              <w:t>*</w:t>
            </w:r>
            <w:r w:rsidRPr="00D912BD">
              <w:rPr>
                <w:rFonts w:ascii="Times New Roman" w:eastAsia="Times New Roman" w:hAnsi="Times New Roman" w:cs="Times New Roman"/>
                <w:kern w:val="0"/>
                <w:sz w:val="24"/>
                <w:szCs w:val="24"/>
                <w:lang w:eastAsia="lv-LV"/>
                <w14:ligatures w14:val="none"/>
              </w:rPr>
              <w:t>:</w:t>
            </w:r>
          </w:p>
          <w:p w14:paraId="6495B860" w14:textId="752BD525" w:rsidR="00CB5668" w:rsidRDefault="00D912BD" w:rsidP="00C4329E">
            <w:pPr>
              <w:spacing w:after="0" w:line="240" w:lineRule="auto"/>
              <w:jc w:val="both"/>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br/>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Reflex</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Interchange</w:t>
            </w:r>
            <w:proofErr w:type="spellEnd"/>
            <w:r w:rsidRPr="00D912BD">
              <w:rPr>
                <w:rFonts w:ascii="Times New Roman" w:eastAsia="Times New Roman" w:hAnsi="Times New Roman" w:cs="Times New Roman"/>
                <w:kern w:val="0"/>
                <w:sz w:val="24"/>
                <w:szCs w:val="24"/>
                <w:lang w:eastAsia="lv-LV"/>
                <w14:ligatures w14:val="none"/>
              </w:rPr>
              <w:t xml:space="preserve"> 4in1 </w:t>
            </w:r>
            <w:proofErr w:type="spellStart"/>
            <w:r w:rsidRPr="00D912BD">
              <w:rPr>
                <w:rFonts w:ascii="Times New Roman" w:eastAsia="Times New Roman" w:hAnsi="Times New Roman" w:cs="Times New Roman"/>
                <w:kern w:val="0"/>
                <w:sz w:val="24"/>
                <w:szCs w:val="24"/>
                <w:lang w:eastAsia="lv-LV"/>
                <w14:ligatures w14:val="none"/>
              </w:rPr>
              <w:t>Winter</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Forest</w:t>
            </w:r>
            <w:proofErr w:type="spellEnd"/>
            <w:r w:rsidRPr="00D912BD">
              <w:rPr>
                <w:rFonts w:ascii="Times New Roman" w:eastAsia="Times New Roman" w:hAnsi="Times New Roman" w:cs="Times New Roman"/>
                <w:kern w:val="0"/>
                <w:sz w:val="24"/>
                <w:szCs w:val="24"/>
                <w:lang w:eastAsia="lv-LV"/>
                <w14:ligatures w14:val="none"/>
              </w:rPr>
              <w:t xml:space="preserve"> kostīms ir viens no daudzpusīgākajiem </w:t>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kolekcijas kostīmiem. Modelis sastāv no diviem neatkarīgiem komplektiem, no kuriem katru var valkāt gan kopā, gan atsevišķi. Ārējais komplekts ir izgatavots no tehnoloģiskās membrānas </w:t>
            </w:r>
            <w:proofErr w:type="spellStart"/>
            <w:r w:rsidRPr="00D912BD">
              <w:rPr>
                <w:rFonts w:ascii="Times New Roman" w:eastAsia="Times New Roman" w:hAnsi="Times New Roman" w:cs="Times New Roman"/>
                <w:kern w:val="0"/>
                <w:sz w:val="24"/>
                <w:szCs w:val="24"/>
                <w:lang w:eastAsia="lv-LV"/>
                <w14:ligatures w14:val="none"/>
              </w:rPr>
              <w:t>Climatic</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Pro</w:t>
            </w:r>
            <w:proofErr w:type="spellEnd"/>
            <w:r w:rsidRPr="00D912BD">
              <w:rPr>
                <w:rFonts w:ascii="Times New Roman" w:eastAsia="Times New Roman" w:hAnsi="Times New Roman" w:cs="Times New Roman"/>
                <w:kern w:val="0"/>
                <w:sz w:val="24"/>
                <w:szCs w:val="24"/>
                <w:lang w:eastAsia="lv-LV"/>
                <w14:ligatures w14:val="none"/>
              </w:rPr>
              <w:t xml:space="preserve">. Iekšējais kostīms ir izgatavots no mīksta, elpojoša </w:t>
            </w:r>
            <w:proofErr w:type="spellStart"/>
            <w:r w:rsidRPr="00D912BD">
              <w:rPr>
                <w:rFonts w:ascii="Times New Roman" w:eastAsia="Times New Roman" w:hAnsi="Times New Roman" w:cs="Times New Roman"/>
                <w:kern w:val="0"/>
                <w:sz w:val="24"/>
                <w:szCs w:val="24"/>
                <w:lang w:eastAsia="lv-LV"/>
                <w14:ligatures w14:val="none"/>
              </w:rPr>
              <w:t>flīsa</w:t>
            </w:r>
            <w:proofErr w:type="spellEnd"/>
            <w:r w:rsidRPr="00D912BD">
              <w:rPr>
                <w:rFonts w:ascii="Times New Roman" w:eastAsia="Times New Roman" w:hAnsi="Times New Roman" w:cs="Times New Roman"/>
                <w:kern w:val="0"/>
                <w:sz w:val="24"/>
                <w:szCs w:val="24"/>
                <w:lang w:eastAsia="lv-LV"/>
                <w14:ligatures w14:val="none"/>
              </w:rPr>
              <w:t xml:space="preserve"> auduma, kas ir patīkams ķermenim un kam ir laba siltumizolācija, pateicoties pūkainajai struktūrai.</w:t>
            </w:r>
            <w:r w:rsidRPr="00D912BD">
              <w:rPr>
                <w:rFonts w:ascii="Times New Roman" w:eastAsia="Times New Roman" w:hAnsi="Times New Roman" w:cs="Times New Roman"/>
                <w:kern w:val="0"/>
                <w:sz w:val="24"/>
                <w:szCs w:val="24"/>
                <w:lang w:eastAsia="lv-LV"/>
                <w14:ligatures w14:val="none"/>
              </w:rPr>
              <w:br/>
            </w:r>
            <w:r w:rsidRPr="00D912BD">
              <w:rPr>
                <w:rFonts w:ascii="Times New Roman" w:eastAsia="Times New Roman" w:hAnsi="Times New Roman" w:cs="Times New Roman"/>
                <w:kern w:val="0"/>
                <w:sz w:val="24"/>
                <w:szCs w:val="24"/>
                <w:lang w:eastAsia="lv-LV"/>
                <w14:ligatures w14:val="none"/>
              </w:rPr>
              <w:br/>
              <w:t>1.</w:t>
            </w:r>
            <w:r>
              <w:rPr>
                <w:rFonts w:ascii="Times New Roman" w:eastAsia="Times New Roman" w:hAnsi="Times New Roman" w:cs="Times New Roman"/>
                <w:kern w:val="0"/>
                <w:sz w:val="24"/>
                <w:szCs w:val="24"/>
                <w:lang w:eastAsia="lv-LV"/>
                <w14:ligatures w14:val="none"/>
              </w:rPr>
              <w:t>M</w:t>
            </w:r>
            <w:r w:rsidRPr="00D912BD">
              <w:rPr>
                <w:rFonts w:ascii="Times New Roman" w:eastAsia="Times New Roman" w:hAnsi="Times New Roman" w:cs="Times New Roman"/>
                <w:kern w:val="0"/>
                <w:sz w:val="24"/>
                <w:szCs w:val="24"/>
                <w:lang w:eastAsia="lv-LV"/>
                <w14:ligatures w14:val="none"/>
              </w:rPr>
              <w:t>ateriāls   100% neilons</w:t>
            </w:r>
            <w:r w:rsidRPr="00D912BD">
              <w:rPr>
                <w:rFonts w:ascii="Times New Roman" w:eastAsia="Times New Roman" w:hAnsi="Times New Roman" w:cs="Times New Roman"/>
                <w:kern w:val="0"/>
                <w:sz w:val="24"/>
                <w:szCs w:val="24"/>
                <w:lang w:eastAsia="lv-LV"/>
                <w14:ligatures w14:val="none"/>
              </w:rPr>
              <w:br/>
              <w:t>2.</w:t>
            </w:r>
            <w:r>
              <w:rPr>
                <w:rFonts w:ascii="Times New Roman" w:eastAsia="Times New Roman" w:hAnsi="Times New Roman" w:cs="Times New Roman"/>
                <w:kern w:val="0"/>
                <w:sz w:val="24"/>
                <w:szCs w:val="24"/>
                <w:lang w:eastAsia="lv-LV"/>
                <w14:ligatures w14:val="none"/>
              </w:rPr>
              <w:t>I</w:t>
            </w:r>
            <w:r w:rsidRPr="00D912BD">
              <w:rPr>
                <w:rFonts w:ascii="Times New Roman" w:eastAsia="Times New Roman" w:hAnsi="Times New Roman" w:cs="Times New Roman"/>
                <w:kern w:val="0"/>
                <w:sz w:val="24"/>
                <w:szCs w:val="24"/>
                <w:lang w:eastAsia="lv-LV"/>
                <w14:ligatures w14:val="none"/>
              </w:rPr>
              <w:t xml:space="preserve">ekšējā membrāna : </w:t>
            </w:r>
            <w:proofErr w:type="spellStart"/>
            <w:r w:rsidRPr="00D912BD">
              <w:rPr>
                <w:rFonts w:ascii="Times New Roman" w:eastAsia="Times New Roman" w:hAnsi="Times New Roman" w:cs="Times New Roman"/>
                <w:kern w:val="0"/>
                <w:sz w:val="24"/>
                <w:szCs w:val="24"/>
                <w:lang w:eastAsia="lv-LV"/>
                <w14:ligatures w14:val="none"/>
              </w:rPr>
              <w:t>Climatic</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Pro</w:t>
            </w:r>
            <w:proofErr w:type="spellEnd"/>
            <w:r w:rsidRPr="00D912BD">
              <w:rPr>
                <w:rFonts w:ascii="Times New Roman" w:eastAsia="Times New Roman" w:hAnsi="Times New Roman" w:cs="Times New Roman"/>
                <w:kern w:val="0"/>
                <w:sz w:val="24"/>
                <w:szCs w:val="24"/>
                <w:lang w:eastAsia="lv-LV"/>
                <w14:ligatures w14:val="none"/>
              </w:rPr>
              <w:br/>
              <w:t>3.</w:t>
            </w:r>
            <w:r>
              <w:rPr>
                <w:rFonts w:ascii="Times New Roman" w:eastAsia="Times New Roman" w:hAnsi="Times New Roman" w:cs="Times New Roman"/>
                <w:kern w:val="0"/>
                <w:sz w:val="24"/>
                <w:szCs w:val="24"/>
                <w:lang w:eastAsia="lv-LV"/>
                <w14:ligatures w14:val="none"/>
              </w:rPr>
              <w:t>S</w:t>
            </w:r>
            <w:r w:rsidRPr="00D912BD">
              <w:rPr>
                <w:rFonts w:ascii="Times New Roman" w:eastAsia="Times New Roman" w:hAnsi="Times New Roman" w:cs="Times New Roman"/>
                <w:kern w:val="0"/>
                <w:sz w:val="24"/>
                <w:szCs w:val="24"/>
                <w:lang w:eastAsia="lv-LV"/>
                <w14:ligatures w14:val="none"/>
              </w:rPr>
              <w:t>ezonalitāte: ziemas</w:t>
            </w:r>
            <w:r w:rsidRPr="00D912BD">
              <w:rPr>
                <w:rFonts w:ascii="Times New Roman" w:eastAsia="Times New Roman" w:hAnsi="Times New Roman" w:cs="Times New Roman"/>
                <w:kern w:val="0"/>
                <w:sz w:val="24"/>
                <w:szCs w:val="24"/>
                <w:lang w:eastAsia="lv-LV"/>
                <w14:ligatures w14:val="none"/>
              </w:rPr>
              <w:br/>
              <w:t>4.</w:t>
            </w:r>
            <w:r>
              <w:rPr>
                <w:rFonts w:ascii="Times New Roman" w:eastAsia="Times New Roman" w:hAnsi="Times New Roman" w:cs="Times New Roman"/>
                <w:kern w:val="0"/>
                <w:sz w:val="24"/>
                <w:szCs w:val="24"/>
                <w:lang w:eastAsia="lv-LV"/>
                <w14:ligatures w14:val="none"/>
              </w:rPr>
              <w:t>K</w:t>
            </w:r>
            <w:r w:rsidRPr="00D912BD">
              <w:rPr>
                <w:rFonts w:ascii="Times New Roman" w:eastAsia="Times New Roman" w:hAnsi="Times New Roman" w:cs="Times New Roman"/>
                <w:kern w:val="0"/>
                <w:sz w:val="24"/>
                <w:szCs w:val="24"/>
                <w:lang w:eastAsia="lv-LV"/>
                <w14:ligatures w14:val="none"/>
              </w:rPr>
              <w:t>omforta temperatūra  no +10  līdz -30</w:t>
            </w:r>
            <w:r w:rsidRPr="00D912BD">
              <w:rPr>
                <w:rFonts w:ascii="Times New Roman" w:eastAsia="Times New Roman" w:hAnsi="Times New Roman" w:cs="Times New Roman"/>
                <w:kern w:val="0"/>
                <w:sz w:val="24"/>
                <w:szCs w:val="24"/>
                <w:lang w:eastAsia="lv-LV"/>
                <w14:ligatures w14:val="none"/>
              </w:rPr>
              <w:br/>
              <w:t xml:space="preserve">5. </w:t>
            </w:r>
            <w:proofErr w:type="spellStart"/>
            <w:r w:rsidRPr="00D912BD">
              <w:rPr>
                <w:rFonts w:ascii="Times New Roman" w:eastAsia="Times New Roman" w:hAnsi="Times New Roman" w:cs="Times New Roman"/>
                <w:kern w:val="0"/>
                <w:sz w:val="24"/>
                <w:szCs w:val="24"/>
                <w:lang w:eastAsia="lv-LV"/>
                <w14:ligatures w14:val="none"/>
              </w:rPr>
              <w:t>Elpotspēja</w:t>
            </w:r>
            <w:proofErr w:type="spellEnd"/>
            <w:r w:rsidRPr="00D912BD">
              <w:rPr>
                <w:rFonts w:ascii="Times New Roman" w:eastAsia="Times New Roman" w:hAnsi="Times New Roman" w:cs="Times New Roman"/>
                <w:kern w:val="0"/>
                <w:sz w:val="24"/>
                <w:szCs w:val="24"/>
                <w:lang w:eastAsia="lv-LV"/>
                <w14:ligatures w14:val="none"/>
              </w:rPr>
              <w:t>: 6,000 g/m²/24 h</w:t>
            </w:r>
            <w:r w:rsidRPr="00D912BD">
              <w:rPr>
                <w:rFonts w:ascii="Times New Roman" w:eastAsia="Times New Roman" w:hAnsi="Times New Roman" w:cs="Times New Roman"/>
                <w:kern w:val="0"/>
                <w:sz w:val="24"/>
                <w:szCs w:val="24"/>
                <w:lang w:eastAsia="lv-LV"/>
                <w14:ligatures w14:val="none"/>
              </w:rPr>
              <w:br/>
              <w:t xml:space="preserve">6. </w:t>
            </w:r>
            <w:proofErr w:type="spellStart"/>
            <w:r w:rsidRPr="00D912BD">
              <w:rPr>
                <w:rFonts w:ascii="Times New Roman" w:eastAsia="Times New Roman" w:hAnsi="Times New Roman" w:cs="Times New Roman"/>
                <w:kern w:val="0"/>
                <w:sz w:val="24"/>
                <w:szCs w:val="24"/>
                <w:lang w:eastAsia="lv-LV"/>
                <w14:ligatures w14:val="none"/>
              </w:rPr>
              <w:t>Mitrumizturība</w:t>
            </w:r>
            <w:proofErr w:type="spellEnd"/>
            <w:r w:rsidRPr="00D912BD">
              <w:rPr>
                <w:rFonts w:ascii="Times New Roman" w:eastAsia="Times New Roman" w:hAnsi="Times New Roman" w:cs="Times New Roman"/>
                <w:kern w:val="0"/>
                <w:sz w:val="24"/>
                <w:szCs w:val="24"/>
                <w:lang w:eastAsia="lv-LV"/>
                <w14:ligatures w14:val="none"/>
              </w:rPr>
              <w:t>: 10,000 mm</w:t>
            </w:r>
          </w:p>
          <w:p w14:paraId="530F77D3" w14:textId="2163C099" w:rsidR="00D912BD" w:rsidRPr="00FF64D7" w:rsidRDefault="00D912BD" w:rsidP="00D912BD">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7.Izmērs - L</w:t>
            </w:r>
          </w:p>
        </w:tc>
        <w:tc>
          <w:tcPr>
            <w:tcW w:w="836" w:type="dxa"/>
            <w:tcBorders>
              <w:top w:val="single" w:sz="4" w:space="0" w:color="auto"/>
              <w:left w:val="nil"/>
              <w:bottom w:val="single" w:sz="4" w:space="0" w:color="auto"/>
              <w:right w:val="single" w:sz="4" w:space="0" w:color="auto"/>
            </w:tcBorders>
            <w:shd w:val="clear" w:color="auto" w:fill="auto"/>
            <w:vAlign w:val="center"/>
          </w:tcPr>
          <w:p w14:paraId="1374AB67" w14:textId="6117F046"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943" w:type="dxa"/>
            <w:tcBorders>
              <w:top w:val="single" w:sz="4" w:space="0" w:color="auto"/>
              <w:left w:val="nil"/>
              <w:bottom w:val="single" w:sz="4" w:space="0" w:color="auto"/>
              <w:right w:val="single" w:sz="4" w:space="0" w:color="auto"/>
            </w:tcBorders>
            <w:shd w:val="clear" w:color="auto" w:fill="auto"/>
            <w:vAlign w:val="center"/>
          </w:tcPr>
          <w:p w14:paraId="7DE04869" w14:textId="6E699008"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r>
      <w:tr w:rsidR="00CB5668" w:rsidRPr="00FF64D7" w14:paraId="3EEAAC91" w14:textId="77777777" w:rsidTr="00C4329E">
        <w:trPr>
          <w:trHeight w:val="255"/>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7573C" w14:textId="5CCC3E29"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5927" w:type="dxa"/>
            <w:tcBorders>
              <w:top w:val="single" w:sz="4" w:space="0" w:color="auto"/>
              <w:left w:val="single" w:sz="4" w:space="0" w:color="auto"/>
              <w:bottom w:val="single" w:sz="4" w:space="0" w:color="auto"/>
              <w:right w:val="single" w:sz="4" w:space="0" w:color="auto"/>
            </w:tcBorders>
            <w:shd w:val="clear" w:color="auto" w:fill="auto"/>
            <w:vAlign w:val="center"/>
          </w:tcPr>
          <w:p w14:paraId="2D99457C" w14:textId="69A8E22F" w:rsidR="00D912BD" w:rsidRPr="00D912BD" w:rsidRDefault="00D912BD" w:rsidP="00D912BD">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Peldošais kostīms </w:t>
            </w:r>
            <w:proofErr w:type="spellStart"/>
            <w:r w:rsidRPr="00D912BD">
              <w:rPr>
                <w:rFonts w:ascii="Times New Roman" w:eastAsia="Times New Roman" w:hAnsi="Times New Roman" w:cs="Times New Roman"/>
                <w:kern w:val="0"/>
                <w:sz w:val="24"/>
                <w:szCs w:val="24"/>
                <w:lang w:eastAsia="lv-LV"/>
                <w14:ligatures w14:val="none"/>
              </w:rPr>
              <w:t>Norfin</w:t>
            </w:r>
            <w:proofErr w:type="spellEnd"/>
            <w:r w:rsidRPr="00D912BD">
              <w:rPr>
                <w:rFonts w:ascii="Times New Roman" w:eastAsia="Times New Roman" w:hAnsi="Times New Roman" w:cs="Times New Roman"/>
                <w:kern w:val="0"/>
                <w:sz w:val="24"/>
                <w:szCs w:val="24"/>
                <w:lang w:eastAsia="lv-LV"/>
                <w14:ligatures w14:val="none"/>
              </w:rPr>
              <w:t xml:space="preserve"> ELEMENT FLT</w:t>
            </w:r>
            <w:r>
              <w:rPr>
                <w:rFonts w:ascii="Times New Roman" w:eastAsia="Times New Roman" w:hAnsi="Times New Roman" w:cs="Times New Roman"/>
                <w:kern w:val="0"/>
                <w:sz w:val="24"/>
                <w:szCs w:val="24"/>
                <w:lang w:eastAsia="lv-LV"/>
                <w14:ligatures w14:val="none"/>
              </w:rPr>
              <w:t>*</w:t>
            </w:r>
          </w:p>
          <w:p w14:paraId="77E2DE91" w14:textId="52514A47" w:rsidR="00D912BD" w:rsidRPr="00D912BD" w:rsidRDefault="00D912BD" w:rsidP="00D912BD">
            <w:pPr>
              <w:pStyle w:val="Sarakstarindkopa"/>
              <w:numPr>
                <w:ilvl w:val="0"/>
                <w:numId w:val="11"/>
              </w:numPr>
              <w:rPr>
                <w:b/>
                <w:bCs/>
                <w:kern w:val="0"/>
                <w14:ligatures w14:val="none"/>
              </w:rPr>
            </w:pPr>
            <w:r w:rsidRPr="00D912BD">
              <w:rPr>
                <w:b/>
                <w:bCs/>
                <w:kern w:val="0"/>
                <w14:ligatures w14:val="none"/>
              </w:rPr>
              <w:t>Krāsa</w:t>
            </w:r>
            <w:r w:rsidRPr="00D912BD">
              <w:rPr>
                <w:b/>
                <w:bCs/>
                <w:kern w:val="0"/>
                <w14:ligatures w14:val="none"/>
              </w:rPr>
              <w:t xml:space="preserve"> - </w:t>
            </w:r>
            <w:r w:rsidRPr="00D912BD">
              <w:rPr>
                <w:kern w:val="0"/>
                <w14:ligatures w14:val="none"/>
              </w:rPr>
              <w:t>Pelēka</w:t>
            </w:r>
          </w:p>
          <w:p w14:paraId="60A1FBB8" w14:textId="20D53281" w:rsidR="00D912BD" w:rsidRPr="00D912BD" w:rsidRDefault="00D912BD" w:rsidP="00D912BD">
            <w:pPr>
              <w:pStyle w:val="Sarakstarindkopa"/>
              <w:numPr>
                <w:ilvl w:val="0"/>
                <w:numId w:val="11"/>
              </w:numPr>
              <w:rPr>
                <w:b/>
                <w:bCs/>
                <w:kern w:val="0"/>
                <w14:ligatures w14:val="none"/>
              </w:rPr>
            </w:pPr>
            <w:r w:rsidRPr="00D912BD">
              <w:rPr>
                <w:b/>
                <w:bCs/>
                <w:kern w:val="0"/>
                <w14:ligatures w14:val="none"/>
              </w:rPr>
              <w:t>Izmērs</w:t>
            </w:r>
            <w:r w:rsidRPr="00D912BD">
              <w:rPr>
                <w:b/>
                <w:bCs/>
                <w:kern w:val="0"/>
                <w14:ligatures w14:val="none"/>
              </w:rPr>
              <w:t xml:space="preserve"> -</w:t>
            </w:r>
            <w:r w:rsidRPr="00D912BD">
              <w:rPr>
                <w:kern w:val="0"/>
                <w14:ligatures w14:val="none"/>
              </w:rPr>
              <w:t>L</w:t>
            </w:r>
          </w:p>
          <w:p w14:paraId="38494179" w14:textId="23C40667" w:rsidR="00D912BD" w:rsidRPr="00D912BD" w:rsidRDefault="00D912BD" w:rsidP="00D912BD">
            <w:pPr>
              <w:pStyle w:val="Sarakstarindkopa"/>
              <w:numPr>
                <w:ilvl w:val="0"/>
                <w:numId w:val="11"/>
              </w:numPr>
              <w:rPr>
                <w:b/>
                <w:bCs/>
                <w:kern w:val="0"/>
                <w14:ligatures w14:val="none"/>
              </w:rPr>
            </w:pPr>
            <w:r w:rsidRPr="00D912BD">
              <w:rPr>
                <w:b/>
                <w:bCs/>
                <w:kern w:val="0"/>
                <w14:ligatures w14:val="none"/>
              </w:rPr>
              <w:t>Materiāls</w:t>
            </w:r>
            <w:r w:rsidRPr="00D912BD">
              <w:rPr>
                <w:b/>
                <w:bCs/>
                <w:kern w:val="0"/>
                <w14:ligatures w14:val="none"/>
              </w:rPr>
              <w:t xml:space="preserve"> - </w:t>
            </w:r>
            <w:r w:rsidRPr="00D912BD">
              <w:rPr>
                <w:kern w:val="0"/>
                <w14:ligatures w14:val="none"/>
              </w:rPr>
              <w:t>NORTEX BREATHABLE</w:t>
            </w:r>
          </w:p>
          <w:p w14:paraId="53358708" w14:textId="51EB5166" w:rsidR="00D912BD" w:rsidRPr="00D912BD" w:rsidRDefault="00D912BD" w:rsidP="00D912BD">
            <w:pPr>
              <w:pStyle w:val="Sarakstarindkopa"/>
              <w:numPr>
                <w:ilvl w:val="0"/>
                <w:numId w:val="11"/>
              </w:numPr>
              <w:rPr>
                <w:b/>
                <w:bCs/>
                <w:kern w:val="0"/>
                <w14:ligatures w14:val="none"/>
              </w:rPr>
            </w:pPr>
            <w:r w:rsidRPr="00D912BD">
              <w:rPr>
                <w:b/>
                <w:bCs/>
                <w:kern w:val="0"/>
                <w14:ligatures w14:val="none"/>
              </w:rPr>
              <w:t>Ūdens izturība</w:t>
            </w:r>
            <w:r w:rsidRPr="00D912BD">
              <w:rPr>
                <w:b/>
                <w:bCs/>
                <w:kern w:val="0"/>
                <w14:ligatures w14:val="none"/>
              </w:rPr>
              <w:t xml:space="preserve"> - </w:t>
            </w:r>
            <w:r w:rsidRPr="00D912BD">
              <w:rPr>
                <w:kern w:val="0"/>
                <w14:ligatures w14:val="none"/>
              </w:rPr>
              <w:t>6000</w:t>
            </w:r>
          </w:p>
          <w:p w14:paraId="19AC35D1" w14:textId="2E147E19" w:rsidR="00D912BD" w:rsidRPr="00D912BD" w:rsidRDefault="00D912BD" w:rsidP="00D912BD">
            <w:pPr>
              <w:pStyle w:val="Sarakstarindkopa"/>
              <w:numPr>
                <w:ilvl w:val="0"/>
                <w:numId w:val="11"/>
              </w:numPr>
              <w:rPr>
                <w:b/>
                <w:bCs/>
                <w:kern w:val="0"/>
                <w14:ligatures w14:val="none"/>
              </w:rPr>
            </w:pPr>
            <w:proofErr w:type="spellStart"/>
            <w:r w:rsidRPr="00D912BD">
              <w:rPr>
                <w:b/>
                <w:bCs/>
                <w:kern w:val="0"/>
                <w14:ligatures w14:val="none"/>
              </w:rPr>
              <w:t>Elpotspēja</w:t>
            </w:r>
            <w:proofErr w:type="spellEnd"/>
            <w:r w:rsidRPr="00D912BD">
              <w:rPr>
                <w:b/>
                <w:bCs/>
                <w:kern w:val="0"/>
                <w14:ligatures w14:val="none"/>
              </w:rPr>
              <w:t xml:space="preserve"> -</w:t>
            </w:r>
            <w:r w:rsidRPr="00D912BD">
              <w:rPr>
                <w:kern w:val="0"/>
                <w14:ligatures w14:val="none"/>
              </w:rPr>
              <w:t>4000</w:t>
            </w:r>
          </w:p>
          <w:p w14:paraId="5C1FCD34" w14:textId="0CEF67D4" w:rsidR="00D912BD" w:rsidRPr="00D912BD" w:rsidRDefault="00D912BD" w:rsidP="00D912BD">
            <w:pPr>
              <w:pStyle w:val="Sarakstarindkopa"/>
              <w:numPr>
                <w:ilvl w:val="0"/>
                <w:numId w:val="11"/>
              </w:numPr>
              <w:rPr>
                <w:b/>
                <w:bCs/>
                <w:kern w:val="0"/>
                <w14:ligatures w14:val="none"/>
              </w:rPr>
            </w:pPr>
            <w:r w:rsidRPr="00D912BD">
              <w:rPr>
                <w:b/>
                <w:bCs/>
                <w:kern w:val="0"/>
                <w14:ligatures w14:val="none"/>
              </w:rPr>
              <w:t>Temperatūra</w:t>
            </w:r>
            <w:r w:rsidRPr="00D912BD">
              <w:rPr>
                <w:b/>
                <w:bCs/>
                <w:kern w:val="0"/>
                <w14:ligatures w14:val="none"/>
              </w:rPr>
              <w:t xml:space="preserve"> - </w:t>
            </w:r>
            <w:r w:rsidRPr="00D912BD">
              <w:rPr>
                <w:kern w:val="0"/>
                <w14:ligatures w14:val="none"/>
              </w:rPr>
              <w:t>-20</w:t>
            </w:r>
          </w:p>
          <w:p w14:paraId="492B28BD" w14:textId="61C24684" w:rsidR="00D912BD" w:rsidRPr="00D912BD" w:rsidRDefault="00D912BD" w:rsidP="00D912BD">
            <w:pPr>
              <w:pStyle w:val="Sarakstarindkopa"/>
              <w:numPr>
                <w:ilvl w:val="0"/>
                <w:numId w:val="11"/>
              </w:numPr>
              <w:ind w:left="39" w:firstLine="321"/>
              <w:jc w:val="both"/>
              <w:rPr>
                <w:b/>
                <w:bCs/>
                <w:kern w:val="0"/>
                <w14:ligatures w14:val="none"/>
              </w:rPr>
            </w:pPr>
            <w:r w:rsidRPr="00D912BD">
              <w:rPr>
                <w:b/>
                <w:bCs/>
                <w:kern w:val="0"/>
                <w14:ligatures w14:val="none"/>
              </w:rPr>
              <w:t>Zīmols</w:t>
            </w:r>
            <w:r w:rsidRPr="00D912BD">
              <w:rPr>
                <w:kern w:val="0"/>
                <w14:ligatures w14:val="none"/>
              </w:rPr>
              <w:t>-</w:t>
            </w:r>
            <w:r w:rsidRPr="00D912BD">
              <w:rPr>
                <w:kern w:val="0"/>
                <w14:ligatures w14:val="none"/>
              </w:rPr>
              <w:t>NORFIN</w:t>
            </w:r>
            <w:r w:rsidRPr="00D912BD">
              <w:rPr>
                <w:kern w:val="0"/>
                <w14:ligatures w14:val="none"/>
              </w:rPr>
              <w:t>*</w:t>
            </w:r>
            <w:r w:rsidRPr="00D912BD">
              <w:rPr>
                <w:kern w:val="0"/>
                <w14:ligatures w14:val="none"/>
              </w:rPr>
              <w:br/>
            </w:r>
            <w:r w:rsidRPr="00D912BD">
              <w:rPr>
                <w:kern w:val="0"/>
                <w14:ligatures w14:val="none"/>
              </w:rPr>
              <w:br/>
              <w:t xml:space="preserve">Kombinezons ar siltinājumu, kuram piemīt </w:t>
            </w:r>
            <w:proofErr w:type="spellStart"/>
            <w:r w:rsidRPr="00D912BD">
              <w:rPr>
                <w:kern w:val="0"/>
                <w14:ligatures w14:val="none"/>
              </w:rPr>
              <w:t>peldīpašības</w:t>
            </w:r>
            <w:proofErr w:type="spellEnd"/>
            <w:r w:rsidRPr="00D912BD">
              <w:rPr>
                <w:kern w:val="0"/>
                <w14:ligatures w14:val="none"/>
              </w:rPr>
              <w:t xml:space="preserve"> un neierobežo kustības, nodrošina papildus aizsardzību makšķerniekam iekrītot ūdenī. Membrānas materiāls ar vēja un ūdensnecaurlaidību NORTEX BREATHABLE, </w:t>
            </w:r>
            <w:r w:rsidRPr="00D912BD">
              <w:rPr>
                <w:kern w:val="0"/>
                <w14:ligatures w14:val="none"/>
              </w:rPr>
              <w:lastRenderedPageBreak/>
              <w:t>siltinājums FLT GUARD. Piemērots izmantošanai temperatūrā līdz -20C.</w:t>
            </w:r>
          </w:p>
          <w:p w14:paraId="17C6A478" w14:textId="77777777" w:rsidR="00D912BD" w:rsidRPr="00D912BD" w:rsidRDefault="00D912BD" w:rsidP="00D912BD">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JAKA:</w:t>
            </w:r>
          </w:p>
          <w:p w14:paraId="3AA03FD9" w14:textId="77777777" w:rsidR="00D912BD" w:rsidRPr="00D912BD" w:rsidRDefault="00D912BD" w:rsidP="00D912BD">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 </w:t>
            </w:r>
          </w:p>
          <w:p w14:paraId="30BE40C6" w14:textId="77777777" w:rsidR="00D912BD" w:rsidRPr="00D912BD" w:rsidRDefault="00D912BD" w:rsidP="00D912BD">
            <w:pPr>
              <w:spacing w:after="0" w:line="240" w:lineRule="auto"/>
              <w:jc w:val="both"/>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Regulējama apjoma kapuce ar nagu Ar rāvējslēdzēju stiprināma kapuce Augsta apkakle ar siltu </w:t>
            </w:r>
            <w:proofErr w:type="spellStart"/>
            <w:r w:rsidRPr="00D912BD">
              <w:rPr>
                <w:rFonts w:ascii="Times New Roman" w:eastAsia="Times New Roman" w:hAnsi="Times New Roman" w:cs="Times New Roman"/>
                <w:kern w:val="0"/>
                <w:sz w:val="24"/>
                <w:szCs w:val="24"/>
                <w:lang w:eastAsia="lv-LV"/>
                <w14:ligatures w14:val="none"/>
              </w:rPr>
              <w:t>flīsa</w:t>
            </w:r>
            <w:proofErr w:type="spellEnd"/>
            <w:r w:rsidRPr="00D912BD">
              <w:rPr>
                <w:rFonts w:ascii="Times New Roman" w:eastAsia="Times New Roman" w:hAnsi="Times New Roman" w:cs="Times New Roman"/>
                <w:kern w:val="0"/>
                <w:sz w:val="24"/>
                <w:szCs w:val="24"/>
                <w:lang w:eastAsia="lv-LV"/>
                <w14:ligatures w14:val="none"/>
              </w:rPr>
              <w:t xml:space="preserve"> oderi Divpusējs rāvējslēdzējs Jakas apjomu regulējamas </w:t>
            </w:r>
            <w:proofErr w:type="spellStart"/>
            <w:r w:rsidRPr="00D912BD">
              <w:rPr>
                <w:rFonts w:ascii="Times New Roman" w:eastAsia="Times New Roman" w:hAnsi="Times New Roman" w:cs="Times New Roman"/>
                <w:kern w:val="0"/>
                <w:sz w:val="24"/>
                <w:szCs w:val="24"/>
                <w:lang w:eastAsia="lv-LV"/>
                <w14:ligatures w14:val="none"/>
              </w:rPr>
              <w:t>savilces</w:t>
            </w:r>
            <w:proofErr w:type="spellEnd"/>
            <w:r w:rsidRPr="00D912BD">
              <w:rPr>
                <w:rFonts w:ascii="Times New Roman" w:eastAsia="Times New Roman" w:hAnsi="Times New Roman" w:cs="Times New Roman"/>
                <w:kern w:val="0"/>
                <w:sz w:val="24"/>
                <w:szCs w:val="24"/>
                <w:lang w:eastAsia="lv-LV"/>
                <w14:ligatures w14:val="none"/>
              </w:rPr>
              <w:t xml:space="preserve"> Roku sildāmās kabatas Ērtas ārējās un iekšējās kabatas Elastīgas iekšējās </w:t>
            </w:r>
            <w:proofErr w:type="spellStart"/>
            <w:r w:rsidRPr="00D912BD">
              <w:rPr>
                <w:rFonts w:ascii="Times New Roman" w:eastAsia="Times New Roman" w:hAnsi="Times New Roman" w:cs="Times New Roman"/>
                <w:kern w:val="0"/>
                <w:sz w:val="24"/>
                <w:szCs w:val="24"/>
                <w:lang w:eastAsia="lv-LV"/>
                <w14:ligatures w14:val="none"/>
              </w:rPr>
              <w:t>manžetes</w:t>
            </w:r>
            <w:proofErr w:type="spellEnd"/>
            <w:r w:rsidRPr="00D912BD">
              <w:rPr>
                <w:rFonts w:ascii="Times New Roman" w:eastAsia="Times New Roman" w:hAnsi="Times New Roman" w:cs="Times New Roman"/>
                <w:kern w:val="0"/>
                <w:sz w:val="24"/>
                <w:szCs w:val="24"/>
                <w:lang w:eastAsia="lv-LV"/>
                <w14:ligatures w14:val="none"/>
              </w:rPr>
              <w:t xml:space="preserve"> Regulējamas ārējās </w:t>
            </w:r>
            <w:proofErr w:type="spellStart"/>
            <w:r w:rsidRPr="00D912BD">
              <w:rPr>
                <w:rFonts w:ascii="Times New Roman" w:eastAsia="Times New Roman" w:hAnsi="Times New Roman" w:cs="Times New Roman"/>
                <w:kern w:val="0"/>
                <w:sz w:val="24"/>
                <w:szCs w:val="24"/>
                <w:lang w:eastAsia="lv-LV"/>
                <w14:ligatures w14:val="none"/>
              </w:rPr>
              <w:t>manžetes</w:t>
            </w:r>
            <w:proofErr w:type="spellEnd"/>
            <w:r w:rsidRPr="00D912BD">
              <w:rPr>
                <w:rFonts w:ascii="Times New Roman" w:eastAsia="Times New Roman" w:hAnsi="Times New Roman" w:cs="Times New Roman"/>
                <w:kern w:val="0"/>
                <w:sz w:val="24"/>
                <w:szCs w:val="24"/>
                <w:lang w:eastAsia="lv-LV"/>
                <w14:ligatures w14:val="none"/>
              </w:rPr>
              <w:t xml:space="preserve"> Nolīmētas šuves Regulējamas plecu lentes Divpusējs rāvējslēdzējs Divas ārējās kabatas</w:t>
            </w:r>
            <w:r w:rsidRPr="00D912BD">
              <w:rPr>
                <w:rFonts w:ascii="Times New Roman" w:eastAsia="Times New Roman" w:hAnsi="Times New Roman" w:cs="Times New Roman"/>
                <w:kern w:val="0"/>
                <w:sz w:val="24"/>
                <w:szCs w:val="24"/>
                <w:lang w:eastAsia="lv-LV"/>
                <w14:ligatures w14:val="none"/>
              </w:rPr>
              <w:br/>
            </w:r>
            <w:r w:rsidRPr="00D912BD">
              <w:rPr>
                <w:rFonts w:ascii="Times New Roman" w:eastAsia="Times New Roman" w:hAnsi="Times New Roman" w:cs="Times New Roman"/>
                <w:kern w:val="0"/>
                <w:sz w:val="24"/>
                <w:szCs w:val="24"/>
                <w:lang w:eastAsia="lv-LV"/>
                <w14:ligatures w14:val="none"/>
              </w:rPr>
              <w:br/>
              <w:t> </w:t>
            </w:r>
          </w:p>
          <w:p w14:paraId="0DC7B6B6" w14:textId="77777777" w:rsidR="00D912BD" w:rsidRPr="00D912BD" w:rsidRDefault="00D912BD" w:rsidP="00D912BD">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PUSKOMBINEZONS:</w:t>
            </w:r>
          </w:p>
          <w:p w14:paraId="76632186" w14:textId="362C3F9B" w:rsidR="00D912BD" w:rsidRPr="00D912BD" w:rsidRDefault="00D912BD" w:rsidP="00D912BD">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Regulējamas plecu lentes Divpusējs rāvējslēdzējs Divas ārējās kabatas</w:t>
            </w:r>
          </w:p>
          <w:p w14:paraId="29BA8E96" w14:textId="15D21532" w:rsidR="00CB5668" w:rsidRPr="00FF64D7" w:rsidRDefault="00CB5668" w:rsidP="00CB5668">
            <w:pPr>
              <w:spacing w:after="0" w:line="240" w:lineRule="auto"/>
              <w:rPr>
                <w:rFonts w:ascii="Times New Roman" w:eastAsia="Times New Roman" w:hAnsi="Times New Roman" w:cs="Times New Roman"/>
                <w:kern w:val="0"/>
                <w:sz w:val="24"/>
                <w:szCs w:val="24"/>
                <w:lang w:eastAsia="lv-LV"/>
                <w14:ligatures w14:val="none"/>
              </w:rPr>
            </w:pPr>
          </w:p>
        </w:tc>
        <w:tc>
          <w:tcPr>
            <w:tcW w:w="836" w:type="dxa"/>
            <w:tcBorders>
              <w:top w:val="single" w:sz="4" w:space="0" w:color="auto"/>
              <w:left w:val="single" w:sz="4" w:space="0" w:color="auto"/>
              <w:bottom w:val="single" w:sz="4" w:space="0" w:color="auto"/>
              <w:right w:val="single" w:sz="4" w:space="0" w:color="auto"/>
            </w:tcBorders>
            <w:shd w:val="clear" w:color="auto" w:fill="auto"/>
            <w:vAlign w:val="center"/>
          </w:tcPr>
          <w:p w14:paraId="74FCD8A5" w14:textId="2BAD4F8B"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lastRenderedPageBreak/>
              <w:t>kpl</w:t>
            </w:r>
            <w:proofErr w:type="spellEnd"/>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23102F13" w14:textId="32D15918" w:rsidR="00CB5668" w:rsidRPr="00FF64D7" w:rsidRDefault="00CB5668" w:rsidP="00CB566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r>
    </w:tbl>
    <w:p w14:paraId="56E783F0" w14:textId="425E4830" w:rsidR="00FF64D7" w:rsidRPr="00D912BD" w:rsidRDefault="00D912BD" w:rsidP="00D912BD">
      <w:pPr>
        <w:pStyle w:val="Sarakstarindkopa"/>
      </w:pPr>
      <w:r>
        <w:t>*vai ekvivalents</w:t>
      </w:r>
    </w:p>
    <w:p w14:paraId="688CD8EE" w14:textId="77777777" w:rsidR="009E765C" w:rsidRDefault="009E765C">
      <w:pPr>
        <w:rPr>
          <w:rFonts w:ascii="Times New Roman" w:hAnsi="Times New Roman" w:cs="Times New Roman"/>
          <w:sz w:val="24"/>
          <w:szCs w:val="24"/>
        </w:rPr>
      </w:pPr>
    </w:p>
    <w:p w14:paraId="23E3C2A6" w14:textId="055D54DA"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432784B1" w14:textId="77777777" w:rsidR="00FF64D7" w:rsidRDefault="00FF64D7" w:rsidP="00FF64D7">
      <w:pPr>
        <w:pStyle w:val="Sarakstarindkopa"/>
        <w:jc w:val="right"/>
        <w:rPr>
          <w:b/>
        </w:rPr>
      </w:pPr>
      <w:r>
        <w:rPr>
          <w:b/>
        </w:rPr>
        <w:lastRenderedPageBreak/>
        <w:t>2.pielikums</w:t>
      </w:r>
    </w:p>
    <w:p w14:paraId="27AB3D76" w14:textId="0A02D7D9"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D912BD">
        <w:rPr>
          <w:rFonts w:ascii="Times New Roman" w:hAnsi="Times New Roman" w:cs="Times New Roman"/>
          <w:color w:val="000000" w:themeColor="text1"/>
          <w:sz w:val="24"/>
          <w:szCs w:val="24"/>
          <w:lang w:eastAsia="ko-KR"/>
        </w:rPr>
        <w:t>Spectērpu piegāde zivju resursu aizsardzības pasākumu nodrošināšanai</w:t>
      </w:r>
      <w:r w:rsidRPr="00C867CD">
        <w:rPr>
          <w:rFonts w:ascii="Times New Roman" w:hAnsi="Times New Roman" w:cs="Times New Roman"/>
          <w:sz w:val="24"/>
          <w:szCs w:val="24"/>
        </w:rPr>
        <w:t>” uzaicinājuma</w:t>
      </w:r>
    </w:p>
    <w:p w14:paraId="0E7E8B1B" w14:textId="77777777" w:rsidR="00FF64D7" w:rsidRDefault="00FF64D7" w:rsidP="00FF64D7">
      <w:pPr>
        <w:pStyle w:val="Sarakstarindkopa"/>
        <w:jc w:val="right"/>
        <w:rPr>
          <w:b/>
        </w:rPr>
      </w:pPr>
    </w:p>
    <w:p w14:paraId="5E1A5590" w14:textId="77777777" w:rsidR="00FF64D7" w:rsidRDefault="00FF64D7" w:rsidP="00FF64D7">
      <w:pPr>
        <w:pStyle w:val="Sarakstarindkopa"/>
        <w:jc w:val="center"/>
        <w:rPr>
          <w:b/>
        </w:rPr>
      </w:pPr>
      <w:r>
        <w:rPr>
          <w:b/>
        </w:rPr>
        <w:t>PIEDĀVĀJUMA VEIDLAPA</w:t>
      </w:r>
    </w:p>
    <w:p w14:paraId="52B50D10" w14:textId="6ACFD4B6" w:rsidR="00FF64D7" w:rsidRPr="000C3369" w:rsidRDefault="00FF64D7" w:rsidP="00FF64D7">
      <w:pPr>
        <w:rPr>
          <w:rFonts w:ascii="Times New Roman" w:hAnsi="Times New Roman" w:cs="Times New Roman"/>
          <w:b/>
          <w:sz w:val="24"/>
          <w:szCs w:val="24"/>
        </w:rPr>
      </w:pPr>
      <w:r w:rsidRPr="000C3369">
        <w:rPr>
          <w:rFonts w:ascii="Times New Roman" w:hAnsi="Times New Roman" w:cs="Times New Roman"/>
          <w:b/>
          <w:sz w:val="24"/>
          <w:szCs w:val="24"/>
        </w:rPr>
        <w:t>___.____.202</w:t>
      </w:r>
      <w:r w:rsidR="000C3369" w:rsidRPr="000C3369">
        <w:rPr>
          <w:rFonts w:ascii="Times New Roman" w:hAnsi="Times New Roman" w:cs="Times New Roman"/>
          <w:b/>
          <w:sz w:val="24"/>
          <w:szCs w:val="24"/>
        </w:rPr>
        <w:t>4</w:t>
      </w:r>
      <w:r w:rsidRPr="000C3369">
        <w:rPr>
          <w:rFonts w:ascii="Times New Roman" w:hAnsi="Times New Roman" w:cs="Times New Roman"/>
          <w:b/>
          <w:sz w:val="24"/>
          <w:szCs w:val="24"/>
        </w:rPr>
        <w:t>. Nr.______</w:t>
      </w:r>
    </w:p>
    <w:p w14:paraId="001D781B" w14:textId="0F054CCA" w:rsidR="00FF64D7" w:rsidRPr="000C3369" w:rsidRDefault="00FF64D7" w:rsidP="00FF64D7">
      <w:pPr>
        <w:jc w:val="both"/>
        <w:rPr>
          <w:rFonts w:ascii="Times New Roman" w:hAnsi="Times New Roman" w:cs="Times New Roman"/>
          <w:b/>
          <w:sz w:val="24"/>
          <w:szCs w:val="24"/>
        </w:rPr>
      </w:pPr>
      <w:r w:rsidRPr="000C3369">
        <w:rPr>
          <w:rFonts w:ascii="Times New Roman" w:hAnsi="Times New Roman" w:cs="Times New Roman"/>
          <w:b/>
          <w:sz w:val="24"/>
          <w:szCs w:val="24"/>
        </w:rPr>
        <w:tab/>
        <w:t xml:space="preserve">Pamatojoties uz saņemto uzaicinājumu, iesniedzam piedāvājumu </w:t>
      </w:r>
      <w:r w:rsidR="000C3369" w:rsidRPr="000C3369">
        <w:rPr>
          <w:rFonts w:ascii="Times New Roman" w:hAnsi="Times New Roman" w:cs="Times New Roman"/>
          <w:b/>
          <w:sz w:val="24"/>
          <w:szCs w:val="24"/>
        </w:rPr>
        <w:t>cenu aptaujai</w:t>
      </w:r>
      <w:r w:rsidRPr="000C3369">
        <w:rPr>
          <w:rFonts w:ascii="Times New Roman" w:hAnsi="Times New Roman" w:cs="Times New Roman"/>
          <w:b/>
          <w:sz w:val="24"/>
          <w:szCs w:val="24"/>
        </w:rPr>
        <w:t xml:space="preserve"> “</w:t>
      </w:r>
      <w:r w:rsidR="00D912BD" w:rsidRPr="00D912BD">
        <w:rPr>
          <w:rFonts w:ascii="Times New Roman" w:hAnsi="Times New Roman" w:cs="Times New Roman"/>
          <w:b/>
          <w:bCs/>
          <w:color w:val="000000" w:themeColor="text1"/>
          <w:sz w:val="24"/>
          <w:szCs w:val="24"/>
          <w:lang w:eastAsia="ko-KR"/>
        </w:rPr>
        <w:t>Spectērpu piegāde zivju resursu aizsardzības pasākumu nodrošināšanai</w:t>
      </w:r>
      <w:r w:rsidRPr="000C3369">
        <w:rPr>
          <w:rFonts w:ascii="Times New Roman" w:hAnsi="Times New Roman" w:cs="Times New Roman"/>
          <w:b/>
          <w:sz w:val="24"/>
          <w:szCs w:val="24"/>
        </w:rPr>
        <w:t>”.</w:t>
      </w:r>
    </w:p>
    <w:p w14:paraId="4A00C2B2" w14:textId="77777777" w:rsidR="00FF64D7" w:rsidRDefault="00FF64D7" w:rsidP="00FF64D7">
      <w:pPr>
        <w:numPr>
          <w:ilvl w:val="0"/>
          <w:numId w:val="6"/>
        </w:numPr>
        <w:suppressAutoHyphens/>
        <w:spacing w:before="120" w:after="120" w:line="240" w:lineRule="auto"/>
        <w:ind w:left="357" w:hanging="357"/>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FF64D7" w:rsidRPr="000C3369" w14:paraId="48EE7062" w14:textId="77777777" w:rsidTr="00363763">
        <w:trPr>
          <w:trHeight w:val="265"/>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A3A1446"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Pretendenta nosaukums</w:t>
            </w:r>
          </w:p>
        </w:tc>
        <w:tc>
          <w:tcPr>
            <w:tcW w:w="6119" w:type="dxa"/>
            <w:tcBorders>
              <w:top w:val="single" w:sz="4" w:space="0" w:color="000000"/>
              <w:left w:val="single" w:sz="4" w:space="0" w:color="000000"/>
              <w:bottom w:val="single" w:sz="4" w:space="0" w:color="000000"/>
              <w:right w:val="single" w:sz="4" w:space="0" w:color="000000"/>
            </w:tcBorders>
          </w:tcPr>
          <w:p w14:paraId="41287A7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4E3598F"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5A3AF0" w14:textId="77777777" w:rsidR="00FF64D7" w:rsidRPr="000C3369" w:rsidRDefault="00FF64D7" w:rsidP="00455BDC">
            <w:pPr>
              <w:snapToGrid w:val="0"/>
              <w:spacing w:line="256" w:lineRule="auto"/>
              <w:rPr>
                <w:rFonts w:ascii="Times New Roman" w:hAnsi="Times New Roman" w:cs="Times New Roman"/>
                <w:b/>
                <w:sz w:val="24"/>
                <w:szCs w:val="24"/>
              </w:rPr>
            </w:pPr>
            <w:r w:rsidRPr="000C3369">
              <w:rPr>
                <w:rFonts w:ascii="Times New Roman" w:hAnsi="Times New Roman" w:cs="Times New Roman"/>
                <w:b/>
                <w:sz w:val="24"/>
                <w:szCs w:val="24"/>
              </w:rPr>
              <w:t>Reģistrācijas Nr.</w:t>
            </w:r>
          </w:p>
        </w:tc>
        <w:tc>
          <w:tcPr>
            <w:tcW w:w="6119" w:type="dxa"/>
            <w:tcBorders>
              <w:top w:val="single" w:sz="4" w:space="0" w:color="000000"/>
              <w:left w:val="single" w:sz="4" w:space="0" w:color="000000"/>
              <w:bottom w:val="single" w:sz="4" w:space="0" w:color="000000"/>
              <w:right w:val="single" w:sz="4" w:space="0" w:color="000000"/>
            </w:tcBorders>
          </w:tcPr>
          <w:p w14:paraId="6693F32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9F4B0C3" w14:textId="77777777" w:rsidTr="00363763">
        <w:trPr>
          <w:trHeight w:val="18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FE4261B" w14:textId="77777777" w:rsidR="00FF64D7" w:rsidRPr="000C3369" w:rsidRDefault="00FF64D7" w:rsidP="00455BDC">
            <w:pPr>
              <w:snapToGrid w:val="0"/>
              <w:spacing w:line="256" w:lineRule="auto"/>
              <w:rPr>
                <w:rFonts w:ascii="Times New Roman" w:hAnsi="Times New Roman" w:cs="Times New Roman"/>
                <w:b/>
                <w:sz w:val="24"/>
                <w:szCs w:val="24"/>
                <w:highlight w:val="yellow"/>
              </w:rPr>
            </w:pPr>
            <w:r w:rsidRPr="000C3369">
              <w:rPr>
                <w:rFonts w:ascii="Times New Roman" w:hAnsi="Times New Roman" w:cs="Times New Roman"/>
                <w:b/>
                <w:sz w:val="24"/>
                <w:szCs w:val="24"/>
              </w:rPr>
              <w:t>Pretendenta bankas rekvizīti</w:t>
            </w:r>
          </w:p>
        </w:tc>
        <w:tc>
          <w:tcPr>
            <w:tcW w:w="6119" w:type="dxa"/>
            <w:tcBorders>
              <w:top w:val="single" w:sz="4" w:space="0" w:color="000000"/>
              <w:left w:val="single" w:sz="4" w:space="0" w:color="000000"/>
              <w:bottom w:val="single" w:sz="4" w:space="0" w:color="000000"/>
              <w:right w:val="single" w:sz="4" w:space="0" w:color="000000"/>
            </w:tcBorders>
          </w:tcPr>
          <w:p w14:paraId="4E96CAF3"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50CA66FA" w14:textId="77777777" w:rsidTr="00363763">
        <w:trPr>
          <w:trHeight w:val="287"/>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B2DCC3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Adrese</w:t>
            </w:r>
          </w:p>
        </w:tc>
        <w:tc>
          <w:tcPr>
            <w:tcW w:w="6119" w:type="dxa"/>
            <w:tcBorders>
              <w:top w:val="single" w:sz="4" w:space="0" w:color="000000"/>
              <w:left w:val="single" w:sz="4" w:space="0" w:color="000000"/>
              <w:bottom w:val="single" w:sz="4" w:space="0" w:color="000000"/>
              <w:right w:val="single" w:sz="4" w:space="0" w:color="000000"/>
            </w:tcBorders>
          </w:tcPr>
          <w:p w14:paraId="76FFDC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43550B0A" w14:textId="77777777" w:rsidTr="00363763">
        <w:trPr>
          <w:trHeight w:val="160"/>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FDD75B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Tālr., faksa Nr.</w:t>
            </w:r>
          </w:p>
        </w:tc>
        <w:tc>
          <w:tcPr>
            <w:tcW w:w="6119" w:type="dxa"/>
            <w:tcBorders>
              <w:top w:val="single" w:sz="4" w:space="0" w:color="000000"/>
              <w:left w:val="single" w:sz="4" w:space="0" w:color="000000"/>
              <w:bottom w:val="single" w:sz="4" w:space="0" w:color="000000"/>
              <w:right w:val="single" w:sz="4" w:space="0" w:color="000000"/>
            </w:tcBorders>
          </w:tcPr>
          <w:p w14:paraId="6DFAA33B"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1E963CF2"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0955B2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Par līguma izpildi atbildīgās personas vārds, uzvārds, tālr. Nr., e-pasta adrese</w:t>
            </w:r>
          </w:p>
        </w:tc>
        <w:tc>
          <w:tcPr>
            <w:tcW w:w="6119" w:type="dxa"/>
            <w:tcBorders>
              <w:top w:val="single" w:sz="4" w:space="0" w:color="000000"/>
              <w:left w:val="single" w:sz="4" w:space="0" w:color="000000"/>
              <w:bottom w:val="single" w:sz="4" w:space="0" w:color="000000"/>
              <w:right w:val="single" w:sz="4" w:space="0" w:color="000000"/>
            </w:tcBorders>
          </w:tcPr>
          <w:p w14:paraId="6CD766F9"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0B6E5DF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75F51E6"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Pretendents nodrošina vai nenodrošina līguma elektronisku parakstīšanu</w:t>
            </w:r>
          </w:p>
        </w:tc>
        <w:tc>
          <w:tcPr>
            <w:tcW w:w="6119" w:type="dxa"/>
            <w:tcBorders>
              <w:top w:val="single" w:sz="4" w:space="0" w:color="000000"/>
              <w:left w:val="single" w:sz="4" w:space="0" w:color="000000"/>
              <w:bottom w:val="single" w:sz="4" w:space="0" w:color="000000"/>
              <w:right w:val="single" w:sz="4" w:space="0" w:color="000000"/>
            </w:tcBorders>
          </w:tcPr>
          <w:p w14:paraId="1ED5CEE1"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7914C789"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4187AFE"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vārds, uzvārds, amats</w:t>
            </w:r>
          </w:p>
        </w:tc>
        <w:tc>
          <w:tcPr>
            <w:tcW w:w="6119" w:type="dxa"/>
            <w:tcBorders>
              <w:top w:val="single" w:sz="4" w:space="0" w:color="000000"/>
              <w:left w:val="single" w:sz="4" w:space="0" w:color="000000"/>
              <w:bottom w:val="single" w:sz="4" w:space="0" w:color="000000"/>
              <w:right w:val="single" w:sz="4" w:space="0" w:color="000000"/>
            </w:tcBorders>
          </w:tcPr>
          <w:p w14:paraId="5A3332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r w:rsidR="00FF64D7" w:rsidRPr="000C3369" w14:paraId="334A31CD" w14:textId="77777777" w:rsidTr="00363763">
        <w:trPr>
          <w:trHeight w:val="253"/>
        </w:trPr>
        <w:tc>
          <w:tcPr>
            <w:tcW w:w="3241"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2D37BB4C" w14:textId="77777777" w:rsidR="00FF64D7" w:rsidRPr="000C3369" w:rsidRDefault="00FF64D7" w:rsidP="00455BDC">
            <w:pPr>
              <w:snapToGrid w:val="0"/>
              <w:spacing w:before="120" w:after="120" w:line="256" w:lineRule="auto"/>
              <w:rPr>
                <w:rFonts w:ascii="Times New Roman" w:hAnsi="Times New Roman" w:cs="Times New Roman"/>
                <w:b/>
                <w:sz w:val="24"/>
                <w:szCs w:val="24"/>
              </w:rPr>
            </w:pPr>
            <w:r w:rsidRPr="000C3369">
              <w:rPr>
                <w:rFonts w:ascii="Times New Roman" w:hAnsi="Times New Roman" w:cs="Times New Roman"/>
                <w:b/>
                <w:sz w:val="24"/>
                <w:szCs w:val="24"/>
              </w:rPr>
              <w:t>Pretendenta pārstāvja vai pilnvarotās personas pilnvarojuma pamats</w:t>
            </w:r>
          </w:p>
        </w:tc>
        <w:tc>
          <w:tcPr>
            <w:tcW w:w="6119" w:type="dxa"/>
            <w:tcBorders>
              <w:top w:val="single" w:sz="4" w:space="0" w:color="000000"/>
              <w:left w:val="single" w:sz="4" w:space="0" w:color="000000"/>
              <w:bottom w:val="single" w:sz="4" w:space="0" w:color="000000"/>
              <w:right w:val="single" w:sz="4" w:space="0" w:color="000000"/>
            </w:tcBorders>
          </w:tcPr>
          <w:p w14:paraId="4E191512" w14:textId="77777777" w:rsidR="00FF64D7" w:rsidRPr="000C3369" w:rsidRDefault="00FF64D7" w:rsidP="00455BDC">
            <w:pPr>
              <w:snapToGrid w:val="0"/>
              <w:spacing w:before="120" w:after="120" w:line="256" w:lineRule="auto"/>
              <w:rPr>
                <w:rFonts w:ascii="Times New Roman" w:hAnsi="Times New Roman" w:cs="Times New Roman"/>
                <w:b/>
                <w:sz w:val="24"/>
                <w:szCs w:val="24"/>
              </w:rPr>
            </w:pPr>
          </w:p>
        </w:tc>
      </w:tr>
    </w:tbl>
    <w:p w14:paraId="40654C48" w14:textId="77777777" w:rsidR="00FF64D7" w:rsidRDefault="00FF64D7" w:rsidP="00FF64D7">
      <w:pPr>
        <w:pStyle w:val="naisnod"/>
        <w:spacing w:before="0" w:after="0"/>
        <w:jc w:val="left"/>
        <w:rPr>
          <w:sz w:val="26"/>
          <w:szCs w:val="26"/>
        </w:rPr>
      </w:pPr>
    </w:p>
    <w:p w14:paraId="092C3296" w14:textId="77777777" w:rsidR="00FF64D7" w:rsidRDefault="00FF64D7" w:rsidP="00FF64D7">
      <w:pPr>
        <w:pStyle w:val="naisnod"/>
        <w:spacing w:before="0" w:after="0"/>
        <w:jc w:val="left"/>
        <w:rPr>
          <w:b w:val="0"/>
        </w:rPr>
      </w:pPr>
      <w:r>
        <w:rPr>
          <w:b w:val="0"/>
        </w:rPr>
        <w:t>Ja piedāvājumu paraksta pilnvarotā persona, klāt pievienojama pilnvara.</w:t>
      </w:r>
    </w:p>
    <w:p w14:paraId="7F9D6274" w14:textId="77777777" w:rsidR="00FF64D7" w:rsidRDefault="00FF64D7" w:rsidP="00FF64D7">
      <w:pPr>
        <w:pStyle w:val="naisnod"/>
        <w:spacing w:before="0" w:after="0"/>
        <w:ind w:left="360"/>
        <w:jc w:val="left"/>
        <w:rPr>
          <w:sz w:val="26"/>
          <w:szCs w:val="26"/>
        </w:rPr>
      </w:pPr>
    </w:p>
    <w:p w14:paraId="53D704A9" w14:textId="77777777" w:rsidR="00FF64D7" w:rsidRDefault="00FF64D7" w:rsidP="00FF64D7">
      <w:pPr>
        <w:pStyle w:val="naisnod"/>
        <w:spacing w:before="0" w:after="0"/>
        <w:ind w:left="360" w:hanging="360"/>
        <w:jc w:val="left"/>
        <w:rPr>
          <w:b w:val="0"/>
        </w:rPr>
      </w:pPr>
      <w:r>
        <w:rPr>
          <w:b w:val="0"/>
        </w:rPr>
        <w:t>Piekrītam visām Tehniskajā specifikācijā izvirzītajām prasībām.</w:t>
      </w:r>
    </w:p>
    <w:p w14:paraId="7ADA9F6F" w14:textId="77777777" w:rsidR="00FF64D7" w:rsidRPr="000C3369" w:rsidRDefault="00FF64D7" w:rsidP="00FF64D7">
      <w:pPr>
        <w:spacing w:line="256" w:lineRule="auto"/>
        <w:rPr>
          <w:rFonts w:ascii="Times New Roman" w:hAnsi="Times New Roman" w:cs="Times New Roman"/>
          <w:b/>
          <w:bCs/>
          <w:sz w:val="24"/>
          <w:szCs w:val="24"/>
        </w:rPr>
      </w:pPr>
    </w:p>
    <w:p w14:paraId="4B930277" w14:textId="77777777" w:rsidR="00CB5668" w:rsidRDefault="00CB5668" w:rsidP="00CB5668">
      <w:pPr>
        <w:pStyle w:val="naisnod"/>
        <w:spacing w:before="0" w:after="0"/>
        <w:ind w:left="360"/>
        <w:jc w:val="left"/>
      </w:pPr>
    </w:p>
    <w:p w14:paraId="302A5092" w14:textId="0B337374" w:rsidR="00A90DED" w:rsidRDefault="00A90DED" w:rsidP="00FF64D7">
      <w:pPr>
        <w:pStyle w:val="naisnod"/>
        <w:numPr>
          <w:ilvl w:val="0"/>
          <w:numId w:val="6"/>
        </w:numPr>
        <w:spacing w:before="0" w:after="0"/>
        <w:jc w:val="left"/>
      </w:pPr>
      <w:r>
        <w:t>TEHNISKAIS PIEDĀVĀJUMS</w:t>
      </w:r>
    </w:p>
    <w:tbl>
      <w:tblPr>
        <w:tblW w:w="9530" w:type="dxa"/>
        <w:tblLook w:val="04A0" w:firstRow="1" w:lastRow="0" w:firstColumn="1" w:lastColumn="0" w:noHBand="0" w:noVBand="1"/>
      </w:tblPr>
      <w:tblGrid>
        <w:gridCol w:w="1303"/>
        <w:gridCol w:w="4588"/>
        <w:gridCol w:w="3639"/>
      </w:tblGrid>
      <w:tr w:rsidR="00A90DED" w:rsidRPr="00FF64D7" w14:paraId="1590F905" w14:textId="7D8A1B98" w:rsidTr="00C52087">
        <w:trPr>
          <w:trHeight w:val="255"/>
        </w:trPr>
        <w:tc>
          <w:tcPr>
            <w:tcW w:w="130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2E0D7D80" w14:textId="77777777" w:rsidR="00A90DED" w:rsidRPr="00FF64D7" w:rsidRDefault="00A90DED" w:rsidP="004042F7">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588" w:type="dxa"/>
            <w:tcBorders>
              <w:top w:val="single" w:sz="4" w:space="0" w:color="auto"/>
              <w:left w:val="nil"/>
              <w:bottom w:val="single" w:sz="4" w:space="0" w:color="auto"/>
              <w:right w:val="single" w:sz="4" w:space="0" w:color="auto"/>
            </w:tcBorders>
            <w:shd w:val="clear" w:color="000000" w:fill="F8CBAD"/>
            <w:vAlign w:val="center"/>
            <w:hideMark/>
          </w:tcPr>
          <w:p w14:paraId="5694626E" w14:textId="77777777" w:rsidR="00A90DED" w:rsidRPr="00FF64D7" w:rsidRDefault="00A90DED" w:rsidP="004042F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Preces</w:t>
            </w:r>
            <w:r w:rsidRPr="00FF64D7">
              <w:rPr>
                <w:rFonts w:ascii="Times New Roman" w:eastAsia="Times New Roman" w:hAnsi="Times New Roman" w:cs="Times New Roman"/>
                <w:b/>
                <w:bCs/>
                <w:kern w:val="0"/>
                <w:sz w:val="24"/>
                <w:szCs w:val="24"/>
                <w:lang w:eastAsia="lv-LV"/>
                <w14:ligatures w14:val="none"/>
              </w:rPr>
              <w:t xml:space="preserve"> nosaukums</w:t>
            </w:r>
            <w:r>
              <w:rPr>
                <w:rFonts w:ascii="Times New Roman" w:eastAsia="Times New Roman" w:hAnsi="Times New Roman" w:cs="Times New Roman"/>
                <w:b/>
                <w:bCs/>
                <w:kern w:val="0"/>
                <w:sz w:val="24"/>
                <w:szCs w:val="24"/>
                <w:lang w:eastAsia="lv-LV"/>
                <w14:ligatures w14:val="none"/>
              </w:rPr>
              <w:t xml:space="preserve"> un apraksts</w:t>
            </w:r>
          </w:p>
        </w:tc>
        <w:tc>
          <w:tcPr>
            <w:tcW w:w="3639" w:type="dxa"/>
            <w:tcBorders>
              <w:top w:val="single" w:sz="4" w:space="0" w:color="auto"/>
              <w:left w:val="nil"/>
              <w:bottom w:val="single" w:sz="4" w:space="0" w:color="auto"/>
              <w:right w:val="single" w:sz="4" w:space="0" w:color="auto"/>
            </w:tcBorders>
            <w:shd w:val="clear" w:color="000000" w:fill="F8CBAD"/>
          </w:tcPr>
          <w:p w14:paraId="36518BB5" w14:textId="2C10AB0E" w:rsidR="00A90DED" w:rsidRDefault="00A90DED" w:rsidP="004042F7">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 xml:space="preserve">Piedāvājums </w:t>
            </w:r>
          </w:p>
        </w:tc>
      </w:tr>
      <w:tr w:rsidR="00A90DED" w:rsidRPr="00FF64D7" w14:paraId="181CA749" w14:textId="71697166" w:rsidTr="00C52087">
        <w:trPr>
          <w:trHeight w:val="255"/>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ADED3C" w14:textId="77777777" w:rsidR="00A90DED" w:rsidRPr="00FF64D7" w:rsidRDefault="00A90DED" w:rsidP="004042F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tcPr>
          <w:p w14:paraId="2C730E62" w14:textId="77777777" w:rsidR="00A90DED" w:rsidRPr="00D912BD" w:rsidRDefault="00A90DED" w:rsidP="004042F7">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 Kostīms  </w:t>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Reflex</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Interchange</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Winter</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Forest</w:t>
            </w:r>
            <w:proofErr w:type="spellEnd"/>
            <w:r>
              <w:rPr>
                <w:rFonts w:ascii="Times New Roman" w:eastAsia="Times New Roman" w:hAnsi="Times New Roman" w:cs="Times New Roman"/>
                <w:kern w:val="0"/>
                <w:sz w:val="24"/>
                <w:szCs w:val="24"/>
                <w:lang w:eastAsia="lv-LV"/>
                <w14:ligatures w14:val="none"/>
              </w:rPr>
              <w:t>*</w:t>
            </w:r>
            <w:r w:rsidRPr="00D912BD">
              <w:rPr>
                <w:rFonts w:ascii="Times New Roman" w:eastAsia="Times New Roman" w:hAnsi="Times New Roman" w:cs="Times New Roman"/>
                <w:kern w:val="0"/>
                <w:sz w:val="24"/>
                <w:szCs w:val="24"/>
                <w:lang w:eastAsia="lv-LV"/>
                <w14:ligatures w14:val="none"/>
              </w:rPr>
              <w:t>:</w:t>
            </w:r>
          </w:p>
          <w:p w14:paraId="54FB9B8B" w14:textId="77777777" w:rsidR="00A90DED" w:rsidRDefault="00A90DED" w:rsidP="00C4329E">
            <w:pPr>
              <w:spacing w:after="0" w:line="240" w:lineRule="auto"/>
              <w:jc w:val="both"/>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br/>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Reflex</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Interchange</w:t>
            </w:r>
            <w:proofErr w:type="spellEnd"/>
            <w:r w:rsidRPr="00D912BD">
              <w:rPr>
                <w:rFonts w:ascii="Times New Roman" w:eastAsia="Times New Roman" w:hAnsi="Times New Roman" w:cs="Times New Roman"/>
                <w:kern w:val="0"/>
                <w:sz w:val="24"/>
                <w:szCs w:val="24"/>
                <w:lang w:eastAsia="lv-LV"/>
                <w14:ligatures w14:val="none"/>
              </w:rPr>
              <w:t xml:space="preserve"> 4in1 </w:t>
            </w:r>
            <w:proofErr w:type="spellStart"/>
            <w:r w:rsidRPr="00D912BD">
              <w:rPr>
                <w:rFonts w:ascii="Times New Roman" w:eastAsia="Times New Roman" w:hAnsi="Times New Roman" w:cs="Times New Roman"/>
                <w:kern w:val="0"/>
                <w:sz w:val="24"/>
                <w:szCs w:val="24"/>
                <w:lang w:eastAsia="lv-LV"/>
                <w14:ligatures w14:val="none"/>
              </w:rPr>
              <w:t>Winter</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lastRenderedPageBreak/>
              <w:t>Forest</w:t>
            </w:r>
            <w:proofErr w:type="spellEnd"/>
            <w:r w:rsidRPr="00D912BD">
              <w:rPr>
                <w:rFonts w:ascii="Times New Roman" w:eastAsia="Times New Roman" w:hAnsi="Times New Roman" w:cs="Times New Roman"/>
                <w:kern w:val="0"/>
                <w:sz w:val="24"/>
                <w:szCs w:val="24"/>
                <w:lang w:eastAsia="lv-LV"/>
                <w14:ligatures w14:val="none"/>
              </w:rPr>
              <w:t xml:space="preserve"> kostīms ir viens no daudzpusīgākajiem </w:t>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kolekcijas kostīmiem. Modelis sastāv no diviem neatkarīgiem komplektiem, no kuriem katru var valkāt gan kopā, gan atsevišķi. Ārējais komplekts ir izgatavots no tehnoloģiskās membrānas </w:t>
            </w:r>
            <w:proofErr w:type="spellStart"/>
            <w:r w:rsidRPr="00D912BD">
              <w:rPr>
                <w:rFonts w:ascii="Times New Roman" w:eastAsia="Times New Roman" w:hAnsi="Times New Roman" w:cs="Times New Roman"/>
                <w:kern w:val="0"/>
                <w:sz w:val="24"/>
                <w:szCs w:val="24"/>
                <w:lang w:eastAsia="lv-LV"/>
                <w14:ligatures w14:val="none"/>
              </w:rPr>
              <w:t>Climatic</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Pro</w:t>
            </w:r>
            <w:proofErr w:type="spellEnd"/>
            <w:r w:rsidRPr="00D912BD">
              <w:rPr>
                <w:rFonts w:ascii="Times New Roman" w:eastAsia="Times New Roman" w:hAnsi="Times New Roman" w:cs="Times New Roman"/>
                <w:kern w:val="0"/>
                <w:sz w:val="24"/>
                <w:szCs w:val="24"/>
                <w:lang w:eastAsia="lv-LV"/>
                <w14:ligatures w14:val="none"/>
              </w:rPr>
              <w:t xml:space="preserve">. Iekšējais kostīms ir izgatavots no mīksta, elpojoša </w:t>
            </w:r>
            <w:proofErr w:type="spellStart"/>
            <w:r w:rsidRPr="00D912BD">
              <w:rPr>
                <w:rFonts w:ascii="Times New Roman" w:eastAsia="Times New Roman" w:hAnsi="Times New Roman" w:cs="Times New Roman"/>
                <w:kern w:val="0"/>
                <w:sz w:val="24"/>
                <w:szCs w:val="24"/>
                <w:lang w:eastAsia="lv-LV"/>
                <w14:ligatures w14:val="none"/>
              </w:rPr>
              <w:t>flīsa</w:t>
            </w:r>
            <w:proofErr w:type="spellEnd"/>
            <w:r w:rsidRPr="00D912BD">
              <w:rPr>
                <w:rFonts w:ascii="Times New Roman" w:eastAsia="Times New Roman" w:hAnsi="Times New Roman" w:cs="Times New Roman"/>
                <w:kern w:val="0"/>
                <w:sz w:val="24"/>
                <w:szCs w:val="24"/>
                <w:lang w:eastAsia="lv-LV"/>
                <w14:ligatures w14:val="none"/>
              </w:rPr>
              <w:t xml:space="preserve"> auduma, kas ir patīkams ķermenim un kam ir laba siltumizolācija, pateicoties pūkainajai struktūrai.</w:t>
            </w:r>
            <w:r w:rsidRPr="00D912BD">
              <w:rPr>
                <w:rFonts w:ascii="Times New Roman" w:eastAsia="Times New Roman" w:hAnsi="Times New Roman" w:cs="Times New Roman"/>
                <w:kern w:val="0"/>
                <w:sz w:val="24"/>
                <w:szCs w:val="24"/>
                <w:lang w:eastAsia="lv-LV"/>
                <w14:ligatures w14:val="none"/>
              </w:rPr>
              <w:br/>
            </w:r>
            <w:r w:rsidRPr="00D912BD">
              <w:rPr>
                <w:rFonts w:ascii="Times New Roman" w:eastAsia="Times New Roman" w:hAnsi="Times New Roman" w:cs="Times New Roman"/>
                <w:kern w:val="0"/>
                <w:sz w:val="24"/>
                <w:szCs w:val="24"/>
                <w:lang w:eastAsia="lv-LV"/>
                <w14:ligatures w14:val="none"/>
              </w:rPr>
              <w:br/>
              <w:t>1.</w:t>
            </w:r>
            <w:r>
              <w:rPr>
                <w:rFonts w:ascii="Times New Roman" w:eastAsia="Times New Roman" w:hAnsi="Times New Roman" w:cs="Times New Roman"/>
                <w:kern w:val="0"/>
                <w:sz w:val="24"/>
                <w:szCs w:val="24"/>
                <w:lang w:eastAsia="lv-LV"/>
                <w14:ligatures w14:val="none"/>
              </w:rPr>
              <w:t>M</w:t>
            </w:r>
            <w:r w:rsidRPr="00D912BD">
              <w:rPr>
                <w:rFonts w:ascii="Times New Roman" w:eastAsia="Times New Roman" w:hAnsi="Times New Roman" w:cs="Times New Roman"/>
                <w:kern w:val="0"/>
                <w:sz w:val="24"/>
                <w:szCs w:val="24"/>
                <w:lang w:eastAsia="lv-LV"/>
                <w14:ligatures w14:val="none"/>
              </w:rPr>
              <w:t>ateriāls   100% neilons</w:t>
            </w:r>
            <w:r w:rsidRPr="00D912BD">
              <w:rPr>
                <w:rFonts w:ascii="Times New Roman" w:eastAsia="Times New Roman" w:hAnsi="Times New Roman" w:cs="Times New Roman"/>
                <w:kern w:val="0"/>
                <w:sz w:val="24"/>
                <w:szCs w:val="24"/>
                <w:lang w:eastAsia="lv-LV"/>
                <w14:ligatures w14:val="none"/>
              </w:rPr>
              <w:br/>
              <w:t>2.</w:t>
            </w:r>
            <w:r>
              <w:rPr>
                <w:rFonts w:ascii="Times New Roman" w:eastAsia="Times New Roman" w:hAnsi="Times New Roman" w:cs="Times New Roman"/>
                <w:kern w:val="0"/>
                <w:sz w:val="24"/>
                <w:szCs w:val="24"/>
                <w:lang w:eastAsia="lv-LV"/>
                <w14:ligatures w14:val="none"/>
              </w:rPr>
              <w:t>I</w:t>
            </w:r>
            <w:r w:rsidRPr="00D912BD">
              <w:rPr>
                <w:rFonts w:ascii="Times New Roman" w:eastAsia="Times New Roman" w:hAnsi="Times New Roman" w:cs="Times New Roman"/>
                <w:kern w:val="0"/>
                <w:sz w:val="24"/>
                <w:szCs w:val="24"/>
                <w:lang w:eastAsia="lv-LV"/>
                <w14:ligatures w14:val="none"/>
              </w:rPr>
              <w:t xml:space="preserve">ekšējā membrāna : </w:t>
            </w:r>
            <w:proofErr w:type="spellStart"/>
            <w:r w:rsidRPr="00D912BD">
              <w:rPr>
                <w:rFonts w:ascii="Times New Roman" w:eastAsia="Times New Roman" w:hAnsi="Times New Roman" w:cs="Times New Roman"/>
                <w:kern w:val="0"/>
                <w:sz w:val="24"/>
                <w:szCs w:val="24"/>
                <w:lang w:eastAsia="lv-LV"/>
                <w14:ligatures w14:val="none"/>
              </w:rPr>
              <w:t>Climatic</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Pro</w:t>
            </w:r>
            <w:proofErr w:type="spellEnd"/>
            <w:r w:rsidRPr="00D912BD">
              <w:rPr>
                <w:rFonts w:ascii="Times New Roman" w:eastAsia="Times New Roman" w:hAnsi="Times New Roman" w:cs="Times New Roman"/>
                <w:kern w:val="0"/>
                <w:sz w:val="24"/>
                <w:szCs w:val="24"/>
                <w:lang w:eastAsia="lv-LV"/>
                <w14:ligatures w14:val="none"/>
              </w:rPr>
              <w:br/>
              <w:t>3.</w:t>
            </w:r>
            <w:r>
              <w:rPr>
                <w:rFonts w:ascii="Times New Roman" w:eastAsia="Times New Roman" w:hAnsi="Times New Roman" w:cs="Times New Roman"/>
                <w:kern w:val="0"/>
                <w:sz w:val="24"/>
                <w:szCs w:val="24"/>
                <w:lang w:eastAsia="lv-LV"/>
                <w14:ligatures w14:val="none"/>
              </w:rPr>
              <w:t>S</w:t>
            </w:r>
            <w:r w:rsidRPr="00D912BD">
              <w:rPr>
                <w:rFonts w:ascii="Times New Roman" w:eastAsia="Times New Roman" w:hAnsi="Times New Roman" w:cs="Times New Roman"/>
                <w:kern w:val="0"/>
                <w:sz w:val="24"/>
                <w:szCs w:val="24"/>
                <w:lang w:eastAsia="lv-LV"/>
                <w14:ligatures w14:val="none"/>
              </w:rPr>
              <w:t>ezonalitāte: ziemas</w:t>
            </w:r>
            <w:r w:rsidRPr="00D912BD">
              <w:rPr>
                <w:rFonts w:ascii="Times New Roman" w:eastAsia="Times New Roman" w:hAnsi="Times New Roman" w:cs="Times New Roman"/>
                <w:kern w:val="0"/>
                <w:sz w:val="24"/>
                <w:szCs w:val="24"/>
                <w:lang w:eastAsia="lv-LV"/>
                <w14:ligatures w14:val="none"/>
              </w:rPr>
              <w:br/>
              <w:t>4.</w:t>
            </w:r>
            <w:r>
              <w:rPr>
                <w:rFonts w:ascii="Times New Roman" w:eastAsia="Times New Roman" w:hAnsi="Times New Roman" w:cs="Times New Roman"/>
                <w:kern w:val="0"/>
                <w:sz w:val="24"/>
                <w:szCs w:val="24"/>
                <w:lang w:eastAsia="lv-LV"/>
                <w14:ligatures w14:val="none"/>
              </w:rPr>
              <w:t>K</w:t>
            </w:r>
            <w:r w:rsidRPr="00D912BD">
              <w:rPr>
                <w:rFonts w:ascii="Times New Roman" w:eastAsia="Times New Roman" w:hAnsi="Times New Roman" w:cs="Times New Roman"/>
                <w:kern w:val="0"/>
                <w:sz w:val="24"/>
                <w:szCs w:val="24"/>
                <w:lang w:eastAsia="lv-LV"/>
                <w14:ligatures w14:val="none"/>
              </w:rPr>
              <w:t>omforta temperatūra  no +10  līdz -30</w:t>
            </w:r>
            <w:r w:rsidRPr="00D912BD">
              <w:rPr>
                <w:rFonts w:ascii="Times New Roman" w:eastAsia="Times New Roman" w:hAnsi="Times New Roman" w:cs="Times New Roman"/>
                <w:kern w:val="0"/>
                <w:sz w:val="24"/>
                <w:szCs w:val="24"/>
                <w:lang w:eastAsia="lv-LV"/>
                <w14:ligatures w14:val="none"/>
              </w:rPr>
              <w:br/>
              <w:t xml:space="preserve">5. </w:t>
            </w:r>
            <w:proofErr w:type="spellStart"/>
            <w:r w:rsidRPr="00D912BD">
              <w:rPr>
                <w:rFonts w:ascii="Times New Roman" w:eastAsia="Times New Roman" w:hAnsi="Times New Roman" w:cs="Times New Roman"/>
                <w:kern w:val="0"/>
                <w:sz w:val="24"/>
                <w:szCs w:val="24"/>
                <w:lang w:eastAsia="lv-LV"/>
                <w14:ligatures w14:val="none"/>
              </w:rPr>
              <w:t>Elpotspēja</w:t>
            </w:r>
            <w:proofErr w:type="spellEnd"/>
            <w:r w:rsidRPr="00D912BD">
              <w:rPr>
                <w:rFonts w:ascii="Times New Roman" w:eastAsia="Times New Roman" w:hAnsi="Times New Roman" w:cs="Times New Roman"/>
                <w:kern w:val="0"/>
                <w:sz w:val="24"/>
                <w:szCs w:val="24"/>
                <w:lang w:eastAsia="lv-LV"/>
                <w14:ligatures w14:val="none"/>
              </w:rPr>
              <w:t>: 6,000 g/m²/24 h</w:t>
            </w:r>
            <w:r w:rsidRPr="00D912BD">
              <w:rPr>
                <w:rFonts w:ascii="Times New Roman" w:eastAsia="Times New Roman" w:hAnsi="Times New Roman" w:cs="Times New Roman"/>
                <w:kern w:val="0"/>
                <w:sz w:val="24"/>
                <w:szCs w:val="24"/>
                <w:lang w:eastAsia="lv-LV"/>
                <w14:ligatures w14:val="none"/>
              </w:rPr>
              <w:br/>
              <w:t xml:space="preserve">6. </w:t>
            </w:r>
            <w:proofErr w:type="spellStart"/>
            <w:r w:rsidRPr="00D912BD">
              <w:rPr>
                <w:rFonts w:ascii="Times New Roman" w:eastAsia="Times New Roman" w:hAnsi="Times New Roman" w:cs="Times New Roman"/>
                <w:kern w:val="0"/>
                <w:sz w:val="24"/>
                <w:szCs w:val="24"/>
                <w:lang w:eastAsia="lv-LV"/>
                <w14:ligatures w14:val="none"/>
              </w:rPr>
              <w:t>Mitrumizturība</w:t>
            </w:r>
            <w:proofErr w:type="spellEnd"/>
            <w:r w:rsidRPr="00D912BD">
              <w:rPr>
                <w:rFonts w:ascii="Times New Roman" w:eastAsia="Times New Roman" w:hAnsi="Times New Roman" w:cs="Times New Roman"/>
                <w:kern w:val="0"/>
                <w:sz w:val="24"/>
                <w:szCs w:val="24"/>
                <w:lang w:eastAsia="lv-LV"/>
                <w14:ligatures w14:val="none"/>
              </w:rPr>
              <w:t>: 10,000 mm</w:t>
            </w:r>
          </w:p>
          <w:p w14:paraId="538B0A72" w14:textId="77777777" w:rsidR="00A90DED" w:rsidRPr="00FF64D7" w:rsidRDefault="00A90DED" w:rsidP="004042F7">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7.Izmērs - L</w:t>
            </w:r>
          </w:p>
        </w:tc>
        <w:tc>
          <w:tcPr>
            <w:tcW w:w="3639" w:type="dxa"/>
            <w:tcBorders>
              <w:top w:val="single" w:sz="4" w:space="0" w:color="auto"/>
              <w:left w:val="single" w:sz="4" w:space="0" w:color="auto"/>
              <w:bottom w:val="single" w:sz="4" w:space="0" w:color="auto"/>
              <w:right w:val="single" w:sz="4" w:space="0" w:color="auto"/>
            </w:tcBorders>
          </w:tcPr>
          <w:p w14:paraId="75303D4E" w14:textId="77777777" w:rsidR="00A90DED" w:rsidRPr="00D912BD" w:rsidRDefault="00A90DED" w:rsidP="004042F7">
            <w:pPr>
              <w:spacing w:after="0" w:line="240" w:lineRule="auto"/>
              <w:rPr>
                <w:rFonts w:ascii="Times New Roman" w:eastAsia="Times New Roman" w:hAnsi="Times New Roman" w:cs="Times New Roman"/>
                <w:kern w:val="0"/>
                <w:sz w:val="24"/>
                <w:szCs w:val="24"/>
                <w:lang w:eastAsia="lv-LV"/>
                <w14:ligatures w14:val="none"/>
              </w:rPr>
            </w:pPr>
          </w:p>
        </w:tc>
      </w:tr>
      <w:tr w:rsidR="00A90DED" w:rsidRPr="00FF64D7" w14:paraId="58EDAB72" w14:textId="56ACBEDD" w:rsidTr="00C52087">
        <w:trPr>
          <w:trHeight w:val="255"/>
        </w:trPr>
        <w:tc>
          <w:tcPr>
            <w:tcW w:w="13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4A5644" w14:textId="77777777" w:rsidR="00A90DED" w:rsidRPr="00FF64D7" w:rsidRDefault="00A90DED" w:rsidP="004042F7">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588" w:type="dxa"/>
            <w:tcBorders>
              <w:top w:val="single" w:sz="4" w:space="0" w:color="auto"/>
              <w:left w:val="single" w:sz="4" w:space="0" w:color="auto"/>
              <w:bottom w:val="single" w:sz="4" w:space="0" w:color="auto"/>
              <w:right w:val="single" w:sz="4" w:space="0" w:color="auto"/>
            </w:tcBorders>
            <w:shd w:val="clear" w:color="auto" w:fill="auto"/>
            <w:vAlign w:val="center"/>
          </w:tcPr>
          <w:p w14:paraId="24DC31C4" w14:textId="77777777" w:rsidR="00A90DED" w:rsidRPr="00D912BD" w:rsidRDefault="00A90DED" w:rsidP="004042F7">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Peldošais kostīms </w:t>
            </w:r>
            <w:proofErr w:type="spellStart"/>
            <w:r w:rsidRPr="00D912BD">
              <w:rPr>
                <w:rFonts w:ascii="Times New Roman" w:eastAsia="Times New Roman" w:hAnsi="Times New Roman" w:cs="Times New Roman"/>
                <w:kern w:val="0"/>
                <w:sz w:val="24"/>
                <w:szCs w:val="24"/>
                <w:lang w:eastAsia="lv-LV"/>
                <w14:ligatures w14:val="none"/>
              </w:rPr>
              <w:t>Norfin</w:t>
            </w:r>
            <w:proofErr w:type="spellEnd"/>
            <w:r w:rsidRPr="00D912BD">
              <w:rPr>
                <w:rFonts w:ascii="Times New Roman" w:eastAsia="Times New Roman" w:hAnsi="Times New Roman" w:cs="Times New Roman"/>
                <w:kern w:val="0"/>
                <w:sz w:val="24"/>
                <w:szCs w:val="24"/>
                <w:lang w:eastAsia="lv-LV"/>
                <w14:ligatures w14:val="none"/>
              </w:rPr>
              <w:t xml:space="preserve"> ELEMENT FLT</w:t>
            </w:r>
            <w:r>
              <w:rPr>
                <w:rFonts w:ascii="Times New Roman" w:eastAsia="Times New Roman" w:hAnsi="Times New Roman" w:cs="Times New Roman"/>
                <w:kern w:val="0"/>
                <w:sz w:val="24"/>
                <w:szCs w:val="24"/>
                <w:lang w:eastAsia="lv-LV"/>
                <w14:ligatures w14:val="none"/>
              </w:rPr>
              <w:t>*</w:t>
            </w:r>
          </w:p>
          <w:p w14:paraId="2E6DF57C" w14:textId="77777777" w:rsidR="00A90DED" w:rsidRPr="00D912BD" w:rsidRDefault="00A90DED" w:rsidP="00A90DED">
            <w:pPr>
              <w:pStyle w:val="Sarakstarindkopa"/>
              <w:numPr>
                <w:ilvl w:val="0"/>
                <w:numId w:val="12"/>
              </w:numPr>
              <w:rPr>
                <w:b/>
                <w:bCs/>
                <w:kern w:val="0"/>
                <w14:ligatures w14:val="none"/>
              </w:rPr>
            </w:pPr>
            <w:r w:rsidRPr="00D912BD">
              <w:rPr>
                <w:b/>
                <w:bCs/>
                <w:kern w:val="0"/>
                <w14:ligatures w14:val="none"/>
              </w:rPr>
              <w:t xml:space="preserve">Krāsa - </w:t>
            </w:r>
            <w:r w:rsidRPr="00D912BD">
              <w:rPr>
                <w:kern w:val="0"/>
                <w14:ligatures w14:val="none"/>
              </w:rPr>
              <w:t>Pelēka</w:t>
            </w:r>
          </w:p>
          <w:p w14:paraId="4B6F6240" w14:textId="77777777" w:rsidR="00A90DED" w:rsidRPr="00D912BD" w:rsidRDefault="00A90DED" w:rsidP="00A90DED">
            <w:pPr>
              <w:pStyle w:val="Sarakstarindkopa"/>
              <w:numPr>
                <w:ilvl w:val="0"/>
                <w:numId w:val="12"/>
              </w:numPr>
              <w:rPr>
                <w:b/>
                <w:bCs/>
                <w:kern w:val="0"/>
                <w14:ligatures w14:val="none"/>
              </w:rPr>
            </w:pPr>
            <w:r w:rsidRPr="00D912BD">
              <w:rPr>
                <w:b/>
                <w:bCs/>
                <w:kern w:val="0"/>
                <w14:ligatures w14:val="none"/>
              </w:rPr>
              <w:t>Izmērs -</w:t>
            </w:r>
            <w:r w:rsidRPr="00D912BD">
              <w:rPr>
                <w:kern w:val="0"/>
                <w14:ligatures w14:val="none"/>
              </w:rPr>
              <w:t>L</w:t>
            </w:r>
          </w:p>
          <w:p w14:paraId="0B1900AD" w14:textId="77777777" w:rsidR="00A90DED" w:rsidRPr="00D912BD" w:rsidRDefault="00A90DED" w:rsidP="00A90DED">
            <w:pPr>
              <w:pStyle w:val="Sarakstarindkopa"/>
              <w:numPr>
                <w:ilvl w:val="0"/>
                <w:numId w:val="12"/>
              </w:numPr>
              <w:rPr>
                <w:b/>
                <w:bCs/>
                <w:kern w:val="0"/>
                <w14:ligatures w14:val="none"/>
              </w:rPr>
            </w:pPr>
            <w:r w:rsidRPr="00D912BD">
              <w:rPr>
                <w:b/>
                <w:bCs/>
                <w:kern w:val="0"/>
                <w14:ligatures w14:val="none"/>
              </w:rPr>
              <w:t xml:space="preserve">Materiāls - </w:t>
            </w:r>
            <w:r w:rsidRPr="00D912BD">
              <w:rPr>
                <w:kern w:val="0"/>
                <w14:ligatures w14:val="none"/>
              </w:rPr>
              <w:t>NORTEX BREATHABLE</w:t>
            </w:r>
          </w:p>
          <w:p w14:paraId="593BB501" w14:textId="77777777" w:rsidR="00A90DED" w:rsidRPr="00D912BD" w:rsidRDefault="00A90DED" w:rsidP="00A90DED">
            <w:pPr>
              <w:pStyle w:val="Sarakstarindkopa"/>
              <w:numPr>
                <w:ilvl w:val="0"/>
                <w:numId w:val="12"/>
              </w:numPr>
              <w:rPr>
                <w:b/>
                <w:bCs/>
                <w:kern w:val="0"/>
                <w14:ligatures w14:val="none"/>
              </w:rPr>
            </w:pPr>
            <w:r w:rsidRPr="00D912BD">
              <w:rPr>
                <w:b/>
                <w:bCs/>
                <w:kern w:val="0"/>
                <w14:ligatures w14:val="none"/>
              </w:rPr>
              <w:t xml:space="preserve">Ūdens izturība - </w:t>
            </w:r>
            <w:r w:rsidRPr="00D912BD">
              <w:rPr>
                <w:kern w:val="0"/>
                <w14:ligatures w14:val="none"/>
              </w:rPr>
              <w:t>6000</w:t>
            </w:r>
          </w:p>
          <w:p w14:paraId="629BBE21" w14:textId="77777777" w:rsidR="00A90DED" w:rsidRPr="00D912BD" w:rsidRDefault="00A90DED" w:rsidP="00A90DED">
            <w:pPr>
              <w:pStyle w:val="Sarakstarindkopa"/>
              <w:numPr>
                <w:ilvl w:val="0"/>
                <w:numId w:val="12"/>
              </w:numPr>
              <w:rPr>
                <w:b/>
                <w:bCs/>
                <w:kern w:val="0"/>
                <w14:ligatures w14:val="none"/>
              </w:rPr>
            </w:pPr>
            <w:proofErr w:type="spellStart"/>
            <w:r w:rsidRPr="00D912BD">
              <w:rPr>
                <w:b/>
                <w:bCs/>
                <w:kern w:val="0"/>
                <w14:ligatures w14:val="none"/>
              </w:rPr>
              <w:t>Elpotspēja</w:t>
            </w:r>
            <w:proofErr w:type="spellEnd"/>
            <w:r w:rsidRPr="00D912BD">
              <w:rPr>
                <w:b/>
                <w:bCs/>
                <w:kern w:val="0"/>
                <w14:ligatures w14:val="none"/>
              </w:rPr>
              <w:t xml:space="preserve"> -</w:t>
            </w:r>
            <w:r w:rsidRPr="00D912BD">
              <w:rPr>
                <w:kern w:val="0"/>
                <w14:ligatures w14:val="none"/>
              </w:rPr>
              <w:t>4000</w:t>
            </w:r>
          </w:p>
          <w:p w14:paraId="0BD9DEDE" w14:textId="77777777" w:rsidR="00A90DED" w:rsidRPr="00D912BD" w:rsidRDefault="00A90DED" w:rsidP="00A90DED">
            <w:pPr>
              <w:pStyle w:val="Sarakstarindkopa"/>
              <w:numPr>
                <w:ilvl w:val="0"/>
                <w:numId w:val="12"/>
              </w:numPr>
              <w:rPr>
                <w:b/>
                <w:bCs/>
                <w:kern w:val="0"/>
                <w14:ligatures w14:val="none"/>
              </w:rPr>
            </w:pPr>
            <w:r w:rsidRPr="00D912BD">
              <w:rPr>
                <w:b/>
                <w:bCs/>
                <w:kern w:val="0"/>
                <w14:ligatures w14:val="none"/>
              </w:rPr>
              <w:t xml:space="preserve">Temperatūra - </w:t>
            </w:r>
            <w:r w:rsidRPr="00D912BD">
              <w:rPr>
                <w:kern w:val="0"/>
                <w14:ligatures w14:val="none"/>
              </w:rPr>
              <w:t>-20</w:t>
            </w:r>
          </w:p>
          <w:p w14:paraId="4047AD2F" w14:textId="77777777" w:rsidR="00A90DED" w:rsidRPr="00D912BD" w:rsidRDefault="00A90DED" w:rsidP="00A90DED">
            <w:pPr>
              <w:pStyle w:val="Sarakstarindkopa"/>
              <w:numPr>
                <w:ilvl w:val="0"/>
                <w:numId w:val="12"/>
              </w:numPr>
              <w:ind w:left="39" w:firstLine="321"/>
              <w:jc w:val="both"/>
              <w:rPr>
                <w:b/>
                <w:bCs/>
                <w:kern w:val="0"/>
                <w14:ligatures w14:val="none"/>
              </w:rPr>
            </w:pPr>
            <w:r w:rsidRPr="00D912BD">
              <w:rPr>
                <w:b/>
                <w:bCs/>
                <w:kern w:val="0"/>
                <w14:ligatures w14:val="none"/>
              </w:rPr>
              <w:t>Zīmols</w:t>
            </w:r>
            <w:r w:rsidRPr="00D912BD">
              <w:rPr>
                <w:kern w:val="0"/>
                <w14:ligatures w14:val="none"/>
              </w:rPr>
              <w:t>-NORFIN*</w:t>
            </w:r>
            <w:r w:rsidRPr="00D912BD">
              <w:rPr>
                <w:kern w:val="0"/>
                <w14:ligatures w14:val="none"/>
              </w:rPr>
              <w:br/>
            </w:r>
            <w:r w:rsidRPr="00D912BD">
              <w:rPr>
                <w:kern w:val="0"/>
                <w14:ligatures w14:val="none"/>
              </w:rPr>
              <w:br/>
              <w:t xml:space="preserve">Kombinezons ar siltinājumu, kuram piemīt </w:t>
            </w:r>
            <w:proofErr w:type="spellStart"/>
            <w:r w:rsidRPr="00D912BD">
              <w:rPr>
                <w:kern w:val="0"/>
                <w14:ligatures w14:val="none"/>
              </w:rPr>
              <w:t>peldīpašības</w:t>
            </w:r>
            <w:proofErr w:type="spellEnd"/>
            <w:r w:rsidRPr="00D912BD">
              <w:rPr>
                <w:kern w:val="0"/>
                <w14:ligatures w14:val="none"/>
              </w:rPr>
              <w:t xml:space="preserve"> un neierobežo kustības, nodrošina papildus aizsardzību makšķerniekam iekrītot ūdenī. Membrānas materiāls ar vēja un ūdensnecaurlaidību NORTEX BREATHABLE, siltinājums FLT GUARD. Piemērots izmantošanai temperatūrā līdz -20C.</w:t>
            </w:r>
          </w:p>
          <w:p w14:paraId="18CBC94E" w14:textId="77777777" w:rsidR="00A90DED" w:rsidRPr="00D912BD" w:rsidRDefault="00A90DED" w:rsidP="004042F7">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JAKA:</w:t>
            </w:r>
          </w:p>
          <w:p w14:paraId="5CF67805" w14:textId="77777777" w:rsidR="00A90DED" w:rsidRPr="00D912BD" w:rsidRDefault="00A90DED" w:rsidP="004042F7">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 </w:t>
            </w:r>
          </w:p>
          <w:p w14:paraId="76674AFA" w14:textId="77777777" w:rsidR="00A90DED" w:rsidRPr="00D912BD" w:rsidRDefault="00A90DED" w:rsidP="004042F7">
            <w:pPr>
              <w:spacing w:after="0" w:line="240" w:lineRule="auto"/>
              <w:jc w:val="both"/>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Regulējama apjoma kapuce ar nagu Ar rāvējslēdzēju stiprināma kapuce Augsta apkakle ar siltu </w:t>
            </w:r>
            <w:proofErr w:type="spellStart"/>
            <w:r w:rsidRPr="00D912BD">
              <w:rPr>
                <w:rFonts w:ascii="Times New Roman" w:eastAsia="Times New Roman" w:hAnsi="Times New Roman" w:cs="Times New Roman"/>
                <w:kern w:val="0"/>
                <w:sz w:val="24"/>
                <w:szCs w:val="24"/>
                <w:lang w:eastAsia="lv-LV"/>
                <w14:ligatures w14:val="none"/>
              </w:rPr>
              <w:t>flīsa</w:t>
            </w:r>
            <w:proofErr w:type="spellEnd"/>
            <w:r w:rsidRPr="00D912BD">
              <w:rPr>
                <w:rFonts w:ascii="Times New Roman" w:eastAsia="Times New Roman" w:hAnsi="Times New Roman" w:cs="Times New Roman"/>
                <w:kern w:val="0"/>
                <w:sz w:val="24"/>
                <w:szCs w:val="24"/>
                <w:lang w:eastAsia="lv-LV"/>
                <w14:ligatures w14:val="none"/>
              </w:rPr>
              <w:t xml:space="preserve"> oderi Divpusējs rāvējslēdzējs Jakas apjomu regulējamas </w:t>
            </w:r>
            <w:proofErr w:type="spellStart"/>
            <w:r w:rsidRPr="00D912BD">
              <w:rPr>
                <w:rFonts w:ascii="Times New Roman" w:eastAsia="Times New Roman" w:hAnsi="Times New Roman" w:cs="Times New Roman"/>
                <w:kern w:val="0"/>
                <w:sz w:val="24"/>
                <w:szCs w:val="24"/>
                <w:lang w:eastAsia="lv-LV"/>
                <w14:ligatures w14:val="none"/>
              </w:rPr>
              <w:t>savilces</w:t>
            </w:r>
            <w:proofErr w:type="spellEnd"/>
            <w:r w:rsidRPr="00D912BD">
              <w:rPr>
                <w:rFonts w:ascii="Times New Roman" w:eastAsia="Times New Roman" w:hAnsi="Times New Roman" w:cs="Times New Roman"/>
                <w:kern w:val="0"/>
                <w:sz w:val="24"/>
                <w:szCs w:val="24"/>
                <w:lang w:eastAsia="lv-LV"/>
                <w14:ligatures w14:val="none"/>
              </w:rPr>
              <w:t xml:space="preserve"> Roku sildāmās kabatas Ērtas ārējās un iekšējās kabatas Elastīgas iekšējās </w:t>
            </w:r>
            <w:proofErr w:type="spellStart"/>
            <w:r w:rsidRPr="00D912BD">
              <w:rPr>
                <w:rFonts w:ascii="Times New Roman" w:eastAsia="Times New Roman" w:hAnsi="Times New Roman" w:cs="Times New Roman"/>
                <w:kern w:val="0"/>
                <w:sz w:val="24"/>
                <w:szCs w:val="24"/>
                <w:lang w:eastAsia="lv-LV"/>
                <w14:ligatures w14:val="none"/>
              </w:rPr>
              <w:t>manžetes</w:t>
            </w:r>
            <w:proofErr w:type="spellEnd"/>
            <w:r w:rsidRPr="00D912BD">
              <w:rPr>
                <w:rFonts w:ascii="Times New Roman" w:eastAsia="Times New Roman" w:hAnsi="Times New Roman" w:cs="Times New Roman"/>
                <w:kern w:val="0"/>
                <w:sz w:val="24"/>
                <w:szCs w:val="24"/>
                <w:lang w:eastAsia="lv-LV"/>
                <w14:ligatures w14:val="none"/>
              </w:rPr>
              <w:t xml:space="preserve"> Regulējamas ārējās </w:t>
            </w:r>
            <w:proofErr w:type="spellStart"/>
            <w:r w:rsidRPr="00D912BD">
              <w:rPr>
                <w:rFonts w:ascii="Times New Roman" w:eastAsia="Times New Roman" w:hAnsi="Times New Roman" w:cs="Times New Roman"/>
                <w:kern w:val="0"/>
                <w:sz w:val="24"/>
                <w:szCs w:val="24"/>
                <w:lang w:eastAsia="lv-LV"/>
                <w14:ligatures w14:val="none"/>
              </w:rPr>
              <w:t>manžetes</w:t>
            </w:r>
            <w:proofErr w:type="spellEnd"/>
            <w:r w:rsidRPr="00D912BD">
              <w:rPr>
                <w:rFonts w:ascii="Times New Roman" w:eastAsia="Times New Roman" w:hAnsi="Times New Roman" w:cs="Times New Roman"/>
                <w:kern w:val="0"/>
                <w:sz w:val="24"/>
                <w:szCs w:val="24"/>
                <w:lang w:eastAsia="lv-LV"/>
                <w14:ligatures w14:val="none"/>
              </w:rPr>
              <w:t xml:space="preserve"> Nolīmētas šuves Regulējamas plecu lentes Divpusējs rāvējslēdzējs Divas ārējās kabatas</w:t>
            </w:r>
            <w:r w:rsidRPr="00D912BD">
              <w:rPr>
                <w:rFonts w:ascii="Times New Roman" w:eastAsia="Times New Roman" w:hAnsi="Times New Roman" w:cs="Times New Roman"/>
                <w:kern w:val="0"/>
                <w:sz w:val="24"/>
                <w:szCs w:val="24"/>
                <w:lang w:eastAsia="lv-LV"/>
                <w14:ligatures w14:val="none"/>
              </w:rPr>
              <w:br/>
            </w:r>
            <w:r w:rsidRPr="00D912BD">
              <w:rPr>
                <w:rFonts w:ascii="Times New Roman" w:eastAsia="Times New Roman" w:hAnsi="Times New Roman" w:cs="Times New Roman"/>
                <w:kern w:val="0"/>
                <w:sz w:val="24"/>
                <w:szCs w:val="24"/>
                <w:lang w:eastAsia="lv-LV"/>
                <w14:ligatures w14:val="none"/>
              </w:rPr>
              <w:br/>
              <w:t> </w:t>
            </w:r>
          </w:p>
          <w:p w14:paraId="73B45FFD" w14:textId="77777777" w:rsidR="00A90DED" w:rsidRPr="00D912BD" w:rsidRDefault="00A90DED" w:rsidP="004042F7">
            <w:pPr>
              <w:spacing w:after="0" w:line="240" w:lineRule="auto"/>
              <w:rPr>
                <w:rFonts w:ascii="Times New Roman" w:eastAsia="Times New Roman" w:hAnsi="Times New Roman" w:cs="Times New Roman"/>
                <w:b/>
                <w:bCs/>
                <w:kern w:val="0"/>
                <w:sz w:val="24"/>
                <w:szCs w:val="24"/>
                <w:lang w:eastAsia="lv-LV"/>
                <w14:ligatures w14:val="none"/>
              </w:rPr>
            </w:pPr>
            <w:r w:rsidRPr="00D912BD">
              <w:rPr>
                <w:rFonts w:ascii="Times New Roman" w:eastAsia="Times New Roman" w:hAnsi="Times New Roman" w:cs="Times New Roman"/>
                <w:b/>
                <w:bCs/>
                <w:kern w:val="0"/>
                <w:sz w:val="24"/>
                <w:szCs w:val="24"/>
                <w:lang w:eastAsia="lv-LV"/>
                <w14:ligatures w14:val="none"/>
              </w:rPr>
              <w:t>PUSKOMBINEZONS:</w:t>
            </w:r>
          </w:p>
          <w:p w14:paraId="69D360D2" w14:textId="77777777" w:rsidR="00A90DED" w:rsidRPr="00D912BD" w:rsidRDefault="00A90DED" w:rsidP="004042F7">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lastRenderedPageBreak/>
              <w:t>Regulējamas plecu lentes Divpusējs rāvējslēdzējs Divas ārējās kabatas</w:t>
            </w:r>
          </w:p>
          <w:p w14:paraId="6D36587D" w14:textId="77777777" w:rsidR="00A90DED" w:rsidRPr="00FF64D7" w:rsidRDefault="00A90DED" w:rsidP="004042F7">
            <w:pPr>
              <w:spacing w:after="0" w:line="240" w:lineRule="auto"/>
              <w:rPr>
                <w:rFonts w:ascii="Times New Roman" w:eastAsia="Times New Roman" w:hAnsi="Times New Roman" w:cs="Times New Roman"/>
                <w:kern w:val="0"/>
                <w:sz w:val="24"/>
                <w:szCs w:val="24"/>
                <w:lang w:eastAsia="lv-LV"/>
                <w14:ligatures w14:val="none"/>
              </w:rPr>
            </w:pPr>
          </w:p>
        </w:tc>
        <w:tc>
          <w:tcPr>
            <w:tcW w:w="3639" w:type="dxa"/>
            <w:tcBorders>
              <w:top w:val="single" w:sz="4" w:space="0" w:color="auto"/>
              <w:left w:val="single" w:sz="4" w:space="0" w:color="auto"/>
              <w:bottom w:val="single" w:sz="4" w:space="0" w:color="auto"/>
              <w:right w:val="single" w:sz="4" w:space="0" w:color="auto"/>
            </w:tcBorders>
          </w:tcPr>
          <w:p w14:paraId="3C2302EC" w14:textId="77777777" w:rsidR="00A90DED" w:rsidRPr="00D912BD" w:rsidRDefault="00A90DED" w:rsidP="004042F7">
            <w:pPr>
              <w:spacing w:after="0" w:line="240" w:lineRule="auto"/>
              <w:rPr>
                <w:rFonts w:ascii="Times New Roman" w:eastAsia="Times New Roman" w:hAnsi="Times New Roman" w:cs="Times New Roman"/>
                <w:kern w:val="0"/>
                <w:sz w:val="24"/>
                <w:szCs w:val="24"/>
                <w:lang w:eastAsia="lv-LV"/>
                <w14:ligatures w14:val="none"/>
              </w:rPr>
            </w:pPr>
          </w:p>
        </w:tc>
      </w:tr>
    </w:tbl>
    <w:p w14:paraId="02AFD1BA" w14:textId="77777777" w:rsidR="00A90DED" w:rsidRDefault="00A90DED" w:rsidP="00A90DED">
      <w:pPr>
        <w:pStyle w:val="naisnod"/>
        <w:spacing w:before="0" w:after="0"/>
        <w:ind w:left="360"/>
        <w:jc w:val="left"/>
      </w:pPr>
    </w:p>
    <w:p w14:paraId="06A9B79D" w14:textId="56EBD3D4" w:rsidR="00FF64D7" w:rsidRPr="000C3369" w:rsidRDefault="00FF64D7" w:rsidP="00FF64D7">
      <w:pPr>
        <w:pStyle w:val="naisnod"/>
        <w:numPr>
          <w:ilvl w:val="0"/>
          <w:numId w:val="6"/>
        </w:numPr>
        <w:spacing w:before="0" w:after="0"/>
        <w:jc w:val="left"/>
      </w:pPr>
      <w:r w:rsidRPr="000C3369">
        <w:t>FINANŠU PIEDĀVĀJUMS</w:t>
      </w:r>
    </w:p>
    <w:p w14:paraId="0DD427A3" w14:textId="77777777" w:rsidR="005C1EBD" w:rsidRDefault="005C1EBD" w:rsidP="00FF64D7">
      <w:pPr>
        <w:pStyle w:val="naisnod"/>
        <w:spacing w:before="0" w:after="0"/>
        <w:jc w:val="left"/>
        <w:rPr>
          <w:b w:val="0"/>
          <w:bCs w:val="0"/>
        </w:rPr>
      </w:pPr>
    </w:p>
    <w:tbl>
      <w:tblPr>
        <w:tblW w:w="9530" w:type="dxa"/>
        <w:tblLook w:val="04A0" w:firstRow="1" w:lastRow="0" w:firstColumn="1" w:lastColumn="0" w:noHBand="0" w:noVBand="1"/>
      </w:tblPr>
      <w:tblGrid>
        <w:gridCol w:w="1125"/>
        <w:gridCol w:w="4606"/>
        <w:gridCol w:w="836"/>
        <w:gridCol w:w="1057"/>
        <w:gridCol w:w="943"/>
        <w:gridCol w:w="963"/>
      </w:tblGrid>
      <w:tr w:rsidR="005C1EBD" w:rsidRPr="00FF64D7" w14:paraId="46F41087" w14:textId="00F805CF" w:rsidTr="005C1EBD">
        <w:trPr>
          <w:trHeight w:val="255"/>
        </w:trPr>
        <w:tc>
          <w:tcPr>
            <w:tcW w:w="1125"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7004D412"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Nr.p.k</w:t>
            </w:r>
            <w:proofErr w:type="spellEnd"/>
          </w:p>
        </w:tc>
        <w:tc>
          <w:tcPr>
            <w:tcW w:w="4606" w:type="dxa"/>
            <w:tcBorders>
              <w:top w:val="single" w:sz="4" w:space="0" w:color="auto"/>
              <w:left w:val="nil"/>
              <w:bottom w:val="single" w:sz="4" w:space="0" w:color="auto"/>
              <w:right w:val="single" w:sz="4" w:space="0" w:color="auto"/>
            </w:tcBorders>
            <w:shd w:val="clear" w:color="000000" w:fill="F8CBAD"/>
            <w:vAlign w:val="center"/>
            <w:hideMark/>
          </w:tcPr>
          <w:p w14:paraId="0448BA3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Darba nosaukums</w:t>
            </w:r>
          </w:p>
        </w:tc>
        <w:tc>
          <w:tcPr>
            <w:tcW w:w="836" w:type="dxa"/>
            <w:tcBorders>
              <w:top w:val="single" w:sz="4" w:space="0" w:color="auto"/>
              <w:left w:val="nil"/>
              <w:bottom w:val="single" w:sz="4" w:space="0" w:color="auto"/>
              <w:right w:val="single" w:sz="4" w:space="0" w:color="auto"/>
            </w:tcBorders>
            <w:shd w:val="clear" w:color="000000" w:fill="F8CBAD"/>
            <w:vAlign w:val="center"/>
            <w:hideMark/>
          </w:tcPr>
          <w:p w14:paraId="751BA2D1" w14:textId="7777777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proofErr w:type="spellStart"/>
            <w:r w:rsidRPr="00FF64D7">
              <w:rPr>
                <w:rFonts w:ascii="Times New Roman" w:eastAsia="Times New Roman" w:hAnsi="Times New Roman" w:cs="Times New Roman"/>
                <w:b/>
                <w:bCs/>
                <w:kern w:val="0"/>
                <w:sz w:val="24"/>
                <w:szCs w:val="24"/>
                <w:lang w:eastAsia="lv-LV"/>
                <w14:ligatures w14:val="none"/>
              </w:rPr>
              <w:t>Mērv</w:t>
            </w:r>
            <w:proofErr w:type="spellEnd"/>
            <w:r w:rsidRPr="00FF64D7">
              <w:rPr>
                <w:rFonts w:ascii="Times New Roman" w:eastAsia="Times New Roman" w:hAnsi="Times New Roman" w:cs="Times New Roman"/>
                <w:b/>
                <w:bCs/>
                <w:kern w:val="0"/>
                <w:sz w:val="24"/>
                <w:szCs w:val="24"/>
                <w:lang w:eastAsia="lv-LV"/>
                <w14:ligatures w14:val="none"/>
              </w:rPr>
              <w:t>.</w:t>
            </w:r>
          </w:p>
        </w:tc>
        <w:tc>
          <w:tcPr>
            <w:tcW w:w="1057" w:type="dxa"/>
            <w:tcBorders>
              <w:top w:val="single" w:sz="4" w:space="0" w:color="auto"/>
              <w:left w:val="nil"/>
              <w:bottom w:val="single" w:sz="4" w:space="0" w:color="auto"/>
              <w:right w:val="single" w:sz="4" w:space="0" w:color="auto"/>
            </w:tcBorders>
            <w:shd w:val="clear" w:color="000000" w:fill="F8CBAD"/>
          </w:tcPr>
          <w:p w14:paraId="120E089C" w14:textId="54E03F32"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Vienas vienības cena, EUR bez PVN</w:t>
            </w:r>
          </w:p>
        </w:tc>
        <w:tc>
          <w:tcPr>
            <w:tcW w:w="943" w:type="dxa"/>
            <w:tcBorders>
              <w:top w:val="single" w:sz="4" w:space="0" w:color="auto"/>
              <w:left w:val="single" w:sz="4" w:space="0" w:color="auto"/>
              <w:bottom w:val="single" w:sz="4" w:space="0" w:color="auto"/>
              <w:right w:val="single" w:sz="4" w:space="0" w:color="auto"/>
            </w:tcBorders>
            <w:shd w:val="clear" w:color="000000" w:fill="F8CBAD"/>
            <w:vAlign w:val="center"/>
            <w:hideMark/>
          </w:tcPr>
          <w:p w14:paraId="404234E5" w14:textId="3193E6E7"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sidRPr="00FF64D7">
              <w:rPr>
                <w:rFonts w:ascii="Times New Roman" w:eastAsia="Times New Roman" w:hAnsi="Times New Roman" w:cs="Times New Roman"/>
                <w:b/>
                <w:bCs/>
                <w:kern w:val="0"/>
                <w:sz w:val="24"/>
                <w:szCs w:val="24"/>
                <w:lang w:eastAsia="lv-LV"/>
                <w14:ligatures w14:val="none"/>
              </w:rPr>
              <w:t>Daudz.</w:t>
            </w:r>
          </w:p>
        </w:tc>
        <w:tc>
          <w:tcPr>
            <w:tcW w:w="963" w:type="dxa"/>
            <w:tcBorders>
              <w:top w:val="single" w:sz="4" w:space="0" w:color="auto"/>
              <w:left w:val="nil"/>
              <w:bottom w:val="single" w:sz="4" w:space="0" w:color="auto"/>
              <w:right w:val="single" w:sz="4" w:space="0" w:color="auto"/>
            </w:tcBorders>
            <w:shd w:val="clear" w:color="000000" w:fill="F8CBAD"/>
          </w:tcPr>
          <w:p w14:paraId="4603869A" w14:textId="20C71A1F" w:rsidR="005C1EBD" w:rsidRPr="00FF64D7" w:rsidRDefault="005C1EBD" w:rsidP="00E04E28">
            <w:pPr>
              <w:spacing w:after="0" w:line="240" w:lineRule="auto"/>
              <w:jc w:val="center"/>
              <w:rPr>
                <w:rFonts w:ascii="Times New Roman" w:eastAsia="Times New Roman" w:hAnsi="Times New Roman" w:cs="Times New Roman"/>
                <w:b/>
                <w:bCs/>
                <w:kern w:val="0"/>
                <w:sz w:val="24"/>
                <w:szCs w:val="24"/>
                <w:lang w:eastAsia="lv-LV"/>
                <w14:ligatures w14:val="none"/>
              </w:rPr>
            </w:pPr>
            <w:r>
              <w:rPr>
                <w:rFonts w:ascii="Times New Roman" w:eastAsia="Times New Roman" w:hAnsi="Times New Roman" w:cs="Times New Roman"/>
                <w:b/>
                <w:bCs/>
                <w:kern w:val="0"/>
                <w:sz w:val="24"/>
                <w:szCs w:val="24"/>
                <w:lang w:eastAsia="lv-LV"/>
                <w14:ligatures w14:val="none"/>
              </w:rPr>
              <w:t>Kopējā cena, EUR bez PVN</w:t>
            </w:r>
          </w:p>
        </w:tc>
      </w:tr>
      <w:tr w:rsidR="005C1EBD" w:rsidRPr="00FF64D7" w14:paraId="2FC4F98A" w14:textId="104FA8D4"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1C2AF4F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4606" w:type="dxa"/>
            <w:tcBorders>
              <w:top w:val="nil"/>
              <w:left w:val="nil"/>
              <w:bottom w:val="single" w:sz="4" w:space="0" w:color="auto"/>
              <w:right w:val="single" w:sz="4" w:space="0" w:color="auto"/>
            </w:tcBorders>
            <w:shd w:val="clear" w:color="auto" w:fill="auto"/>
            <w:vAlign w:val="center"/>
          </w:tcPr>
          <w:p w14:paraId="370587F8" w14:textId="60045F78" w:rsidR="005C1EBD" w:rsidRPr="00FF64D7" w:rsidRDefault="00A90DED" w:rsidP="00E04E28">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Kostīms  </w:t>
            </w:r>
            <w:proofErr w:type="spellStart"/>
            <w:r w:rsidRPr="00D912BD">
              <w:rPr>
                <w:rFonts w:ascii="Times New Roman" w:eastAsia="Times New Roman" w:hAnsi="Times New Roman" w:cs="Times New Roman"/>
                <w:kern w:val="0"/>
                <w:sz w:val="24"/>
                <w:szCs w:val="24"/>
                <w:lang w:eastAsia="lv-LV"/>
                <w14:ligatures w14:val="none"/>
              </w:rPr>
              <w:t>Remington</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Reflex</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Interchange</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Winter</w:t>
            </w:r>
            <w:proofErr w:type="spellEnd"/>
            <w:r w:rsidRPr="00D912BD">
              <w:rPr>
                <w:rFonts w:ascii="Times New Roman" w:eastAsia="Times New Roman" w:hAnsi="Times New Roman" w:cs="Times New Roman"/>
                <w:kern w:val="0"/>
                <w:sz w:val="24"/>
                <w:szCs w:val="24"/>
                <w:lang w:eastAsia="lv-LV"/>
                <w14:ligatures w14:val="none"/>
              </w:rPr>
              <w:t xml:space="preserve"> </w:t>
            </w:r>
            <w:proofErr w:type="spellStart"/>
            <w:r w:rsidRPr="00D912BD">
              <w:rPr>
                <w:rFonts w:ascii="Times New Roman" w:eastAsia="Times New Roman" w:hAnsi="Times New Roman" w:cs="Times New Roman"/>
                <w:kern w:val="0"/>
                <w:sz w:val="24"/>
                <w:szCs w:val="24"/>
                <w:lang w:eastAsia="lv-LV"/>
                <w14:ligatures w14:val="none"/>
              </w:rPr>
              <w:t>Forest</w:t>
            </w:r>
            <w:proofErr w:type="spellEnd"/>
            <w:r>
              <w:rPr>
                <w:rFonts w:ascii="Times New Roman" w:eastAsia="Times New Roman" w:hAnsi="Times New Roman" w:cs="Times New Roman"/>
                <w:kern w:val="0"/>
                <w:sz w:val="24"/>
                <w:szCs w:val="24"/>
                <w:lang w:eastAsia="lv-LV"/>
                <w14:ligatures w14:val="none"/>
              </w:rPr>
              <w:t>*</w:t>
            </w:r>
          </w:p>
        </w:tc>
        <w:tc>
          <w:tcPr>
            <w:tcW w:w="836" w:type="dxa"/>
            <w:tcBorders>
              <w:top w:val="single" w:sz="4" w:space="0" w:color="auto"/>
              <w:left w:val="nil"/>
              <w:bottom w:val="single" w:sz="4" w:space="0" w:color="auto"/>
              <w:right w:val="single" w:sz="4" w:space="0" w:color="auto"/>
            </w:tcBorders>
            <w:shd w:val="clear" w:color="auto" w:fill="auto"/>
            <w:vAlign w:val="center"/>
          </w:tcPr>
          <w:p w14:paraId="6A3E0ACF"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54BB7C5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69319F9B" w14:textId="3F6D073D"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963" w:type="dxa"/>
            <w:tcBorders>
              <w:top w:val="single" w:sz="4" w:space="0" w:color="auto"/>
              <w:left w:val="single" w:sz="4" w:space="0" w:color="auto"/>
              <w:bottom w:val="single" w:sz="4" w:space="0" w:color="auto"/>
              <w:right w:val="single" w:sz="4" w:space="0" w:color="auto"/>
            </w:tcBorders>
          </w:tcPr>
          <w:p w14:paraId="5B0C74A7"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55C5013D" w14:textId="07E407E2" w:rsidTr="005C1EBD">
        <w:trPr>
          <w:trHeight w:val="255"/>
        </w:trPr>
        <w:tc>
          <w:tcPr>
            <w:tcW w:w="1125" w:type="dxa"/>
            <w:tcBorders>
              <w:top w:val="nil"/>
              <w:left w:val="single" w:sz="4" w:space="0" w:color="auto"/>
              <w:bottom w:val="single" w:sz="4" w:space="0" w:color="auto"/>
              <w:right w:val="single" w:sz="4" w:space="0" w:color="auto"/>
            </w:tcBorders>
            <w:shd w:val="clear" w:color="auto" w:fill="auto"/>
            <w:vAlign w:val="center"/>
            <w:hideMark/>
          </w:tcPr>
          <w:p w14:paraId="32A6031E"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4606" w:type="dxa"/>
            <w:tcBorders>
              <w:top w:val="nil"/>
              <w:left w:val="nil"/>
              <w:bottom w:val="single" w:sz="4" w:space="0" w:color="auto"/>
              <w:right w:val="single" w:sz="4" w:space="0" w:color="auto"/>
            </w:tcBorders>
            <w:shd w:val="clear" w:color="auto" w:fill="auto"/>
            <w:vAlign w:val="center"/>
          </w:tcPr>
          <w:p w14:paraId="25D26387" w14:textId="02D928F1" w:rsidR="005C1EBD" w:rsidRPr="00FF64D7" w:rsidRDefault="00A90DED" w:rsidP="00E04E28">
            <w:pPr>
              <w:spacing w:after="0" w:line="240" w:lineRule="auto"/>
              <w:rPr>
                <w:rFonts w:ascii="Times New Roman" w:eastAsia="Times New Roman" w:hAnsi="Times New Roman" w:cs="Times New Roman"/>
                <w:kern w:val="0"/>
                <w:sz w:val="24"/>
                <w:szCs w:val="24"/>
                <w:lang w:eastAsia="lv-LV"/>
                <w14:ligatures w14:val="none"/>
              </w:rPr>
            </w:pPr>
            <w:r w:rsidRPr="00D912BD">
              <w:rPr>
                <w:rFonts w:ascii="Times New Roman" w:eastAsia="Times New Roman" w:hAnsi="Times New Roman" w:cs="Times New Roman"/>
                <w:kern w:val="0"/>
                <w:sz w:val="24"/>
                <w:szCs w:val="24"/>
                <w:lang w:eastAsia="lv-LV"/>
                <w14:ligatures w14:val="none"/>
              </w:rPr>
              <w:t xml:space="preserve">Peldošais kostīms </w:t>
            </w:r>
            <w:proofErr w:type="spellStart"/>
            <w:r w:rsidRPr="00D912BD">
              <w:rPr>
                <w:rFonts w:ascii="Times New Roman" w:eastAsia="Times New Roman" w:hAnsi="Times New Roman" w:cs="Times New Roman"/>
                <w:kern w:val="0"/>
                <w:sz w:val="24"/>
                <w:szCs w:val="24"/>
                <w:lang w:eastAsia="lv-LV"/>
                <w14:ligatures w14:val="none"/>
              </w:rPr>
              <w:t>Norfin</w:t>
            </w:r>
            <w:proofErr w:type="spellEnd"/>
            <w:r w:rsidRPr="00D912BD">
              <w:rPr>
                <w:rFonts w:ascii="Times New Roman" w:eastAsia="Times New Roman" w:hAnsi="Times New Roman" w:cs="Times New Roman"/>
                <w:kern w:val="0"/>
                <w:sz w:val="24"/>
                <w:szCs w:val="24"/>
                <w:lang w:eastAsia="lv-LV"/>
                <w14:ligatures w14:val="none"/>
              </w:rPr>
              <w:t xml:space="preserve"> ELEMENT FLT</w:t>
            </w:r>
            <w:r>
              <w:rPr>
                <w:rFonts w:ascii="Times New Roman" w:eastAsia="Times New Roman" w:hAnsi="Times New Roman" w:cs="Times New Roman"/>
                <w:kern w:val="0"/>
                <w:sz w:val="24"/>
                <w:szCs w:val="24"/>
                <w:lang w:eastAsia="lv-LV"/>
                <w14:ligatures w14:val="none"/>
              </w:rPr>
              <w:t>*</w:t>
            </w:r>
          </w:p>
        </w:tc>
        <w:tc>
          <w:tcPr>
            <w:tcW w:w="836" w:type="dxa"/>
            <w:tcBorders>
              <w:top w:val="nil"/>
              <w:left w:val="nil"/>
              <w:bottom w:val="single" w:sz="4" w:space="0" w:color="auto"/>
              <w:right w:val="single" w:sz="4" w:space="0" w:color="auto"/>
            </w:tcBorders>
            <w:shd w:val="clear" w:color="auto" w:fill="auto"/>
            <w:vAlign w:val="center"/>
          </w:tcPr>
          <w:p w14:paraId="1340EC6A" w14:textId="7777777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roofErr w:type="spellStart"/>
            <w:r>
              <w:rPr>
                <w:rFonts w:ascii="Times New Roman" w:eastAsia="Times New Roman" w:hAnsi="Times New Roman" w:cs="Times New Roman"/>
                <w:kern w:val="0"/>
                <w:sz w:val="24"/>
                <w:szCs w:val="24"/>
                <w:lang w:eastAsia="lv-LV"/>
                <w14:ligatures w14:val="none"/>
              </w:rPr>
              <w:t>kpl</w:t>
            </w:r>
            <w:proofErr w:type="spellEnd"/>
          </w:p>
        </w:tc>
        <w:tc>
          <w:tcPr>
            <w:tcW w:w="1057" w:type="dxa"/>
            <w:tcBorders>
              <w:top w:val="single" w:sz="4" w:space="0" w:color="auto"/>
              <w:left w:val="nil"/>
              <w:bottom w:val="single" w:sz="4" w:space="0" w:color="auto"/>
              <w:right w:val="single" w:sz="4" w:space="0" w:color="auto"/>
            </w:tcBorders>
          </w:tcPr>
          <w:p w14:paraId="3BBC365A"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c>
          <w:tcPr>
            <w:tcW w:w="943" w:type="dxa"/>
            <w:tcBorders>
              <w:top w:val="single" w:sz="4" w:space="0" w:color="auto"/>
              <w:left w:val="single" w:sz="4" w:space="0" w:color="auto"/>
              <w:bottom w:val="single" w:sz="4" w:space="0" w:color="auto"/>
              <w:right w:val="single" w:sz="4" w:space="0" w:color="auto"/>
            </w:tcBorders>
            <w:shd w:val="clear" w:color="auto" w:fill="auto"/>
            <w:vAlign w:val="center"/>
          </w:tcPr>
          <w:p w14:paraId="3CBA6517" w14:textId="379DCC87" w:rsidR="005C1EBD" w:rsidRPr="00FF64D7"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963" w:type="dxa"/>
            <w:tcBorders>
              <w:top w:val="single" w:sz="4" w:space="0" w:color="auto"/>
              <w:left w:val="single" w:sz="4" w:space="0" w:color="auto"/>
              <w:bottom w:val="single" w:sz="4" w:space="0" w:color="auto"/>
              <w:right w:val="single" w:sz="4" w:space="0" w:color="auto"/>
            </w:tcBorders>
          </w:tcPr>
          <w:p w14:paraId="520F1B14"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70D79B5E"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5D182C7" w14:textId="68E9E95F"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KOPĀ:</w:t>
            </w:r>
          </w:p>
        </w:tc>
        <w:tc>
          <w:tcPr>
            <w:tcW w:w="963" w:type="dxa"/>
            <w:tcBorders>
              <w:top w:val="single" w:sz="4" w:space="0" w:color="auto"/>
              <w:left w:val="single" w:sz="4" w:space="0" w:color="auto"/>
              <w:bottom w:val="single" w:sz="4" w:space="0" w:color="auto"/>
              <w:right w:val="single" w:sz="4" w:space="0" w:color="auto"/>
            </w:tcBorders>
          </w:tcPr>
          <w:p w14:paraId="31930946"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2C6136E1"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14EE6AB" w14:textId="42E06E3D"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PVN:</w:t>
            </w:r>
          </w:p>
        </w:tc>
        <w:tc>
          <w:tcPr>
            <w:tcW w:w="963" w:type="dxa"/>
            <w:tcBorders>
              <w:top w:val="single" w:sz="4" w:space="0" w:color="auto"/>
              <w:left w:val="single" w:sz="4" w:space="0" w:color="auto"/>
              <w:bottom w:val="single" w:sz="4" w:space="0" w:color="auto"/>
              <w:right w:val="single" w:sz="4" w:space="0" w:color="auto"/>
            </w:tcBorders>
          </w:tcPr>
          <w:p w14:paraId="6AF3F740"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r w:rsidR="005C1EBD" w:rsidRPr="00FF64D7" w14:paraId="44B181A9" w14:textId="77777777" w:rsidTr="005C1EBD">
        <w:trPr>
          <w:trHeight w:val="255"/>
        </w:trPr>
        <w:tc>
          <w:tcPr>
            <w:tcW w:w="856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49FE8E" w14:textId="59719D34" w:rsidR="005C1EBD" w:rsidRPr="005C1EBD" w:rsidRDefault="005C1EBD" w:rsidP="005C1EBD">
            <w:pPr>
              <w:spacing w:after="0" w:line="240" w:lineRule="auto"/>
              <w:jc w:val="right"/>
              <w:rPr>
                <w:rFonts w:ascii="Times New Roman" w:eastAsia="Times New Roman" w:hAnsi="Times New Roman" w:cs="Times New Roman"/>
                <w:b/>
                <w:bCs/>
                <w:kern w:val="0"/>
                <w:sz w:val="24"/>
                <w:szCs w:val="24"/>
                <w:lang w:eastAsia="lv-LV"/>
                <w14:ligatures w14:val="none"/>
              </w:rPr>
            </w:pPr>
            <w:r w:rsidRPr="005C1EBD">
              <w:rPr>
                <w:rFonts w:ascii="Times New Roman" w:eastAsia="Times New Roman" w:hAnsi="Times New Roman" w:cs="Times New Roman"/>
                <w:b/>
                <w:bCs/>
                <w:kern w:val="0"/>
                <w:sz w:val="24"/>
                <w:szCs w:val="24"/>
                <w:lang w:eastAsia="lv-LV"/>
                <w14:ligatures w14:val="none"/>
              </w:rPr>
              <w:t>Kopsumma, EUR ar PVN:</w:t>
            </w:r>
          </w:p>
        </w:tc>
        <w:tc>
          <w:tcPr>
            <w:tcW w:w="963" w:type="dxa"/>
            <w:tcBorders>
              <w:top w:val="single" w:sz="4" w:space="0" w:color="auto"/>
              <w:left w:val="single" w:sz="4" w:space="0" w:color="auto"/>
              <w:bottom w:val="single" w:sz="4" w:space="0" w:color="auto"/>
              <w:right w:val="single" w:sz="4" w:space="0" w:color="auto"/>
            </w:tcBorders>
          </w:tcPr>
          <w:p w14:paraId="7BB75E81" w14:textId="77777777" w:rsidR="005C1EBD" w:rsidRDefault="005C1EBD" w:rsidP="00E04E28">
            <w:pPr>
              <w:spacing w:after="0" w:line="240" w:lineRule="auto"/>
              <w:jc w:val="center"/>
              <w:rPr>
                <w:rFonts w:ascii="Times New Roman" w:eastAsia="Times New Roman" w:hAnsi="Times New Roman" w:cs="Times New Roman"/>
                <w:kern w:val="0"/>
                <w:sz w:val="24"/>
                <w:szCs w:val="24"/>
                <w:lang w:eastAsia="lv-LV"/>
                <w14:ligatures w14:val="none"/>
              </w:rPr>
            </w:pPr>
          </w:p>
        </w:tc>
      </w:tr>
    </w:tbl>
    <w:p w14:paraId="131D104F" w14:textId="77777777" w:rsidR="005C1EBD" w:rsidRDefault="005C1EBD" w:rsidP="00FF64D7">
      <w:pPr>
        <w:pStyle w:val="naisnod"/>
        <w:spacing w:before="0" w:after="0"/>
        <w:jc w:val="left"/>
        <w:rPr>
          <w:b w:val="0"/>
          <w:bCs w:val="0"/>
        </w:rPr>
      </w:pPr>
    </w:p>
    <w:p w14:paraId="12DBCD1F" w14:textId="09A4EE4C" w:rsidR="00FF64D7" w:rsidRPr="000C3369" w:rsidRDefault="00A90DED" w:rsidP="00FF64D7">
      <w:pPr>
        <w:pStyle w:val="naisnod"/>
        <w:spacing w:before="0" w:after="0"/>
        <w:ind w:left="360"/>
        <w:jc w:val="left"/>
      </w:pPr>
      <w:r>
        <w:t>*vai ekvivalents.</w:t>
      </w:r>
    </w:p>
    <w:p w14:paraId="1558E419" w14:textId="77777777" w:rsidR="00FF64D7" w:rsidRPr="000C3369" w:rsidRDefault="00FF64D7" w:rsidP="00FF64D7">
      <w:pPr>
        <w:pStyle w:val="naisnod"/>
        <w:spacing w:before="0" w:after="0"/>
        <w:ind w:left="360"/>
        <w:jc w:val="left"/>
      </w:pPr>
    </w:p>
    <w:p w14:paraId="0E3351A7" w14:textId="77777777" w:rsidR="00FF64D7" w:rsidRPr="000C3369" w:rsidRDefault="00FF64D7" w:rsidP="00FF64D7">
      <w:pPr>
        <w:pStyle w:val="naisnod"/>
        <w:spacing w:before="0" w:after="0"/>
        <w:ind w:left="360"/>
        <w:jc w:val="left"/>
      </w:pPr>
    </w:p>
    <w:p w14:paraId="61D01A7B"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Pretendenta pārstāvja vai pilnvarotās personas paraksts ________________________________</w:t>
      </w:r>
    </w:p>
    <w:p w14:paraId="0794BDF9" w14:textId="77777777" w:rsidR="00FF64D7" w:rsidRPr="000C3369" w:rsidRDefault="00FF64D7" w:rsidP="00FF64D7">
      <w:pPr>
        <w:ind w:left="360" w:hanging="360"/>
        <w:rPr>
          <w:rFonts w:ascii="Times New Roman" w:hAnsi="Times New Roman" w:cs="Times New Roman"/>
          <w:sz w:val="24"/>
          <w:szCs w:val="24"/>
        </w:rPr>
      </w:pPr>
    </w:p>
    <w:p w14:paraId="7048B266"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 xml:space="preserve">Pretendenta pārstāvja vai pilnvarotās personas vārds, uzvārds, amats _____________________ </w:t>
      </w:r>
    </w:p>
    <w:p w14:paraId="2FF0F50E" w14:textId="77777777" w:rsidR="00FF64D7" w:rsidRPr="000C3369" w:rsidRDefault="00FF64D7" w:rsidP="00FF64D7">
      <w:pPr>
        <w:ind w:left="360" w:hanging="360"/>
        <w:rPr>
          <w:rFonts w:ascii="Times New Roman" w:hAnsi="Times New Roman" w:cs="Times New Roman"/>
          <w:sz w:val="24"/>
          <w:szCs w:val="24"/>
        </w:rPr>
      </w:pPr>
      <w:r w:rsidRPr="000C3369">
        <w:rPr>
          <w:rFonts w:ascii="Times New Roman" w:hAnsi="Times New Roman" w:cs="Times New Roman"/>
          <w:sz w:val="24"/>
          <w:szCs w:val="24"/>
        </w:rPr>
        <w:t>____________________________________________________________________________</w:t>
      </w:r>
    </w:p>
    <w:p w14:paraId="53962C1F" w14:textId="3D1BA031" w:rsidR="00FF64D7" w:rsidRDefault="00FF64D7">
      <w:pPr>
        <w:rPr>
          <w:rFonts w:ascii="Times New Roman" w:hAnsi="Times New Roman" w:cs="Times New Roman"/>
          <w:sz w:val="24"/>
          <w:szCs w:val="24"/>
        </w:rPr>
      </w:pPr>
      <w:r>
        <w:rPr>
          <w:rFonts w:ascii="Times New Roman" w:hAnsi="Times New Roman" w:cs="Times New Roman"/>
          <w:sz w:val="24"/>
          <w:szCs w:val="24"/>
        </w:rPr>
        <w:br w:type="page"/>
      </w:r>
    </w:p>
    <w:p w14:paraId="1EFD3023" w14:textId="77777777" w:rsidR="00FF64D7" w:rsidRPr="00C867CD" w:rsidRDefault="00FF64D7" w:rsidP="00FF64D7">
      <w:pPr>
        <w:spacing w:after="0"/>
        <w:jc w:val="right"/>
        <w:rPr>
          <w:rFonts w:ascii="Times New Roman" w:hAnsi="Times New Roman" w:cs="Times New Roman"/>
          <w:b/>
          <w:bCs/>
          <w:sz w:val="24"/>
          <w:szCs w:val="24"/>
        </w:rPr>
      </w:pPr>
      <w:r w:rsidRPr="00C867CD">
        <w:rPr>
          <w:rFonts w:ascii="Times New Roman" w:hAnsi="Times New Roman" w:cs="Times New Roman"/>
          <w:b/>
          <w:bCs/>
          <w:sz w:val="24"/>
          <w:szCs w:val="24"/>
        </w:rPr>
        <w:lastRenderedPageBreak/>
        <w:t>3.pielikums</w:t>
      </w:r>
    </w:p>
    <w:p w14:paraId="722C8002" w14:textId="41F2D833" w:rsidR="00FF64D7" w:rsidRPr="00C867CD" w:rsidRDefault="00FF64D7" w:rsidP="00FF64D7">
      <w:pPr>
        <w:spacing w:after="0"/>
        <w:jc w:val="right"/>
        <w:rPr>
          <w:rFonts w:ascii="Times New Roman" w:hAnsi="Times New Roman" w:cs="Times New Roman"/>
          <w:sz w:val="24"/>
          <w:szCs w:val="24"/>
        </w:rPr>
      </w:pPr>
      <w:r w:rsidRPr="00C867CD">
        <w:rPr>
          <w:rFonts w:ascii="Times New Roman" w:hAnsi="Times New Roman" w:cs="Times New Roman"/>
          <w:sz w:val="24"/>
          <w:szCs w:val="24"/>
        </w:rPr>
        <w:t>Pie cenu aptauj</w:t>
      </w:r>
      <w:r>
        <w:rPr>
          <w:rFonts w:ascii="Times New Roman" w:hAnsi="Times New Roman" w:cs="Times New Roman"/>
          <w:sz w:val="24"/>
          <w:szCs w:val="24"/>
        </w:rPr>
        <w:t>as</w:t>
      </w:r>
      <w:r w:rsidRPr="00C867CD">
        <w:rPr>
          <w:rFonts w:ascii="Times New Roman" w:hAnsi="Times New Roman" w:cs="Times New Roman"/>
          <w:sz w:val="24"/>
          <w:szCs w:val="24"/>
        </w:rPr>
        <w:t xml:space="preserve"> “</w:t>
      </w:r>
      <w:r w:rsidR="00D912BD">
        <w:rPr>
          <w:rFonts w:ascii="Times New Roman" w:hAnsi="Times New Roman" w:cs="Times New Roman"/>
          <w:color w:val="000000" w:themeColor="text1"/>
          <w:sz w:val="24"/>
          <w:szCs w:val="24"/>
          <w:lang w:eastAsia="ko-KR"/>
        </w:rPr>
        <w:t>Spectērpu piegāde zivju resursu aizsardzības pasākumu nodrošināšanai</w:t>
      </w:r>
      <w:r w:rsidRPr="00C867CD">
        <w:rPr>
          <w:rFonts w:ascii="Times New Roman" w:hAnsi="Times New Roman" w:cs="Times New Roman"/>
          <w:sz w:val="24"/>
          <w:szCs w:val="24"/>
        </w:rPr>
        <w:t>” uzaicinājuma</w:t>
      </w:r>
    </w:p>
    <w:p w14:paraId="3037D001" w14:textId="77777777" w:rsidR="00FF64D7" w:rsidRPr="00C867CD" w:rsidRDefault="00FF64D7" w:rsidP="00FF64D7">
      <w:pPr>
        <w:pStyle w:val="Parasts2"/>
        <w:jc w:val="center"/>
      </w:pPr>
      <w:r w:rsidRPr="00C867CD">
        <w:rPr>
          <w:b/>
        </w:rPr>
        <w:t>APLIECINĀJUMS PAR NEATKARĪGI IZSTRĀDĀTU PIEDĀVĀJUMU</w:t>
      </w:r>
    </w:p>
    <w:p w14:paraId="683372D4" w14:textId="77777777" w:rsidR="00FF64D7" w:rsidRPr="00C867CD" w:rsidRDefault="00FF64D7" w:rsidP="00FF64D7">
      <w:pPr>
        <w:pStyle w:val="naisf"/>
        <w:numPr>
          <w:ilvl w:val="0"/>
          <w:numId w:val="0"/>
        </w:numPr>
        <w:ind w:left="1344" w:right="423"/>
      </w:pPr>
    </w:p>
    <w:p w14:paraId="18C91F43" w14:textId="77777777" w:rsidR="00FF64D7" w:rsidRPr="00C867CD" w:rsidRDefault="00FF64D7" w:rsidP="00FF64D7">
      <w:pPr>
        <w:pStyle w:val="naisf"/>
        <w:numPr>
          <w:ilvl w:val="0"/>
          <w:numId w:val="0"/>
        </w:numPr>
        <w:ind w:left="1344" w:right="423" w:hanging="624"/>
      </w:pPr>
      <w:r w:rsidRPr="00C867CD">
        <w:rPr>
          <w:rStyle w:val="Noklusjumarindkopasfonts2"/>
        </w:rPr>
        <w:t xml:space="preserve">Ar šo, sniedzot izsmeļošu un patiesu informāciju, </w:t>
      </w:r>
      <w:r w:rsidRPr="00C867CD">
        <w:rPr>
          <w:rStyle w:val="Noklusjumarindkopasfonts2"/>
          <w:bCs/>
        </w:rPr>
        <w:t xml:space="preserve">______________, </w:t>
      </w:r>
      <w:proofErr w:type="spellStart"/>
      <w:r w:rsidRPr="00C867CD">
        <w:rPr>
          <w:rStyle w:val="Noklusjumarindkopasfonts2"/>
          <w:bCs/>
        </w:rPr>
        <w:t>reģ</w:t>
      </w:r>
      <w:proofErr w:type="spellEnd"/>
      <w:r w:rsidRPr="00C867CD">
        <w:rPr>
          <w:rStyle w:val="Noklusjumarindkopasfonts2"/>
          <w:bCs/>
        </w:rPr>
        <w:t xml:space="preserve"> nr</w:t>
      </w:r>
      <w:r w:rsidRPr="00C867CD">
        <w:rPr>
          <w:rStyle w:val="Noklusjumarindkopasfonts2"/>
          <w:b/>
        </w:rPr>
        <w:t>.__________</w:t>
      </w:r>
    </w:p>
    <w:p w14:paraId="76C1048F" w14:textId="77777777" w:rsidR="00FF64D7" w:rsidRPr="00C867CD" w:rsidRDefault="00FF64D7" w:rsidP="00FF64D7">
      <w:pPr>
        <w:pStyle w:val="naisf"/>
        <w:numPr>
          <w:ilvl w:val="0"/>
          <w:numId w:val="0"/>
        </w:numPr>
        <w:ind w:right="423"/>
      </w:pPr>
      <w:r w:rsidRPr="00C867CD">
        <w:rPr>
          <w:rStyle w:val="Noklusjumarindkopasfonts2"/>
        </w:rPr>
        <w:t xml:space="preserve">(turpmāk – Pretendents) attiecībā uz konkrēto </w:t>
      </w:r>
      <w:r>
        <w:rPr>
          <w:rStyle w:val="Noklusjumarindkopasfonts2"/>
        </w:rPr>
        <w:t>cenu aptauju</w:t>
      </w:r>
      <w:r w:rsidRPr="00C867CD">
        <w:rPr>
          <w:rStyle w:val="Noklusjumarindkopasfonts2"/>
        </w:rPr>
        <w:t xml:space="preserve"> apliecina, ka</w:t>
      </w:r>
    </w:p>
    <w:p w14:paraId="65D8DD21" w14:textId="77777777" w:rsidR="00FF64D7" w:rsidRPr="00C867CD" w:rsidRDefault="00FF64D7" w:rsidP="00FF64D7">
      <w:pPr>
        <w:pStyle w:val="naisf"/>
        <w:numPr>
          <w:ilvl w:val="0"/>
          <w:numId w:val="0"/>
        </w:numPr>
        <w:ind w:left="1344" w:right="423"/>
      </w:pPr>
    </w:p>
    <w:p w14:paraId="4BA82C81" w14:textId="77777777" w:rsidR="00FF64D7" w:rsidRPr="00C867CD" w:rsidRDefault="00FF64D7" w:rsidP="00FF64D7">
      <w:pPr>
        <w:pStyle w:val="Parasts2"/>
        <w:ind w:left="284" w:hanging="284"/>
        <w:jc w:val="both"/>
      </w:pPr>
      <w:r w:rsidRPr="00C867CD">
        <w:rPr>
          <w:rStyle w:val="Noklusjumarindkopasfonts2"/>
          <w:b/>
          <w:bCs/>
        </w:rPr>
        <w:t xml:space="preserve">1. </w:t>
      </w:r>
      <w:r w:rsidRPr="00C867CD">
        <w:t>Pretendents</w:t>
      </w:r>
      <w:r w:rsidRPr="00C867CD">
        <w:rPr>
          <w:rStyle w:val="Noklusjumarindkopasfonts2"/>
          <w:bCs/>
        </w:rPr>
        <w:t xml:space="preserve"> ir iepazinies un piekrīt šī apliecinājuma saturam</w:t>
      </w:r>
      <w:r w:rsidRPr="00C867CD">
        <w:t>.</w:t>
      </w:r>
    </w:p>
    <w:p w14:paraId="0DC031D3" w14:textId="77777777" w:rsidR="00FF64D7" w:rsidRPr="00C867CD" w:rsidRDefault="00FF64D7" w:rsidP="00FF64D7">
      <w:pPr>
        <w:pStyle w:val="Parasts2"/>
        <w:ind w:left="284" w:hanging="284"/>
        <w:jc w:val="both"/>
      </w:pPr>
      <w:r w:rsidRPr="00C867CD">
        <w:rPr>
          <w:rStyle w:val="Noklusjumarindkopasfonts2"/>
          <w:b/>
          <w:bCs/>
        </w:rPr>
        <w:t xml:space="preserve">2. </w:t>
      </w:r>
      <w:r w:rsidRPr="00C867CD">
        <w:t>Pretendents apzinās savu pienākumu šajā apliecinājumā norādīt pilnīgu, izsmeļošu un patiesu informāciju.</w:t>
      </w:r>
    </w:p>
    <w:p w14:paraId="214420C7" w14:textId="77777777" w:rsidR="00FF64D7" w:rsidRPr="00C867CD" w:rsidRDefault="00FF64D7" w:rsidP="00FF64D7">
      <w:pPr>
        <w:pStyle w:val="Parasts2"/>
        <w:ind w:left="284" w:hanging="284"/>
        <w:jc w:val="both"/>
      </w:pPr>
      <w:r w:rsidRPr="00C867CD">
        <w:rPr>
          <w:rStyle w:val="Noklusjumarindkopasfonts2"/>
          <w:b/>
          <w:bCs/>
        </w:rPr>
        <w:t xml:space="preserve">3. </w:t>
      </w:r>
      <w:r w:rsidRPr="00C867CD">
        <w:t>Pretendents</w:t>
      </w:r>
      <w:r w:rsidRPr="00C867CD">
        <w:rPr>
          <w:rStyle w:val="Noklusjumarindkopasfonts2"/>
          <w:bCs/>
        </w:rPr>
        <w:t xml:space="preserve"> ir pilnvarojis</w:t>
      </w:r>
      <w:r w:rsidRPr="00C867CD">
        <w:rPr>
          <w:rStyle w:val="Noklusjumarindkopasfonts2"/>
          <w:b/>
          <w:bCs/>
        </w:rPr>
        <w:t xml:space="preserve"> </w:t>
      </w:r>
      <w:r w:rsidRPr="00C867CD">
        <w:rPr>
          <w:rStyle w:val="Noklusjumarindkopasfonts2"/>
          <w:bCs/>
        </w:rPr>
        <w:t xml:space="preserve">katru personu, kuras paraksts atrodas uz </w:t>
      </w:r>
      <w:r>
        <w:rPr>
          <w:rStyle w:val="Noklusjumarindkopasfonts2"/>
          <w:bCs/>
        </w:rPr>
        <w:t>cenu aptaujas</w:t>
      </w:r>
      <w:r w:rsidRPr="00C867CD">
        <w:rPr>
          <w:rStyle w:val="Noklusjumarindkopasfonts2"/>
          <w:bCs/>
        </w:rPr>
        <w:t xml:space="preserve"> piedāvājuma, </w:t>
      </w:r>
      <w:r w:rsidRPr="00C867CD">
        <w:t>parakstīt šo apliecinājumu Pretendenta vārdā.</w:t>
      </w:r>
    </w:p>
    <w:p w14:paraId="4DAA43D0" w14:textId="77777777" w:rsidR="00FF64D7" w:rsidRPr="00C867CD" w:rsidRDefault="00FF64D7" w:rsidP="00FF64D7">
      <w:pPr>
        <w:pStyle w:val="Parasts2"/>
        <w:ind w:left="284" w:hanging="284"/>
        <w:jc w:val="both"/>
      </w:pPr>
      <w:r w:rsidRPr="00C867CD">
        <w:rPr>
          <w:rStyle w:val="Noklusjumarindkopasfonts2"/>
          <w:b/>
          <w:bCs/>
        </w:rPr>
        <w:t xml:space="preserve">4. </w:t>
      </w:r>
      <w:r w:rsidRPr="00C867CD">
        <w:rPr>
          <w:rStyle w:val="Noklusjumarindkopasfonts2"/>
          <w:bCs/>
        </w:rPr>
        <w:t>Pretendents informē, ka</w:t>
      </w:r>
      <w:r w:rsidRPr="00C867CD">
        <w:t xml:space="preserve"> (</w:t>
      </w:r>
      <w:r w:rsidRPr="00C867CD">
        <w:rPr>
          <w:rStyle w:val="Noklusjumarindkopasfonts2"/>
          <w:i/>
        </w:rPr>
        <w:t>pēc vajadzības, atzīmējiet vienu no turpmāk minētajiem</w:t>
      </w:r>
      <w:r w:rsidRPr="00C867CD">
        <w:t>):</w:t>
      </w:r>
    </w:p>
    <w:tbl>
      <w:tblPr>
        <w:tblW w:w="8519" w:type="dxa"/>
        <w:tblInd w:w="1177" w:type="dxa"/>
        <w:tblLayout w:type="fixed"/>
        <w:tblLook w:val="04A0" w:firstRow="1" w:lastRow="0" w:firstColumn="1" w:lastColumn="0" w:noHBand="0" w:noVBand="1"/>
      </w:tblPr>
      <w:tblGrid>
        <w:gridCol w:w="236"/>
        <w:gridCol w:w="8283"/>
      </w:tblGrid>
      <w:tr w:rsidR="00FF64D7" w:rsidRPr="00C867CD" w14:paraId="4FEA81C2" w14:textId="77777777" w:rsidTr="00455BDC">
        <w:trPr>
          <w:trHeight w:val="490"/>
        </w:trPr>
        <w:tc>
          <w:tcPr>
            <w:tcW w:w="220" w:type="dxa"/>
            <w:tcBorders>
              <w:top w:val="single" w:sz="4" w:space="0" w:color="auto"/>
              <w:left w:val="single" w:sz="4" w:space="0" w:color="auto"/>
              <w:bottom w:val="single" w:sz="4" w:space="0" w:color="auto"/>
              <w:right w:val="single" w:sz="4" w:space="0" w:color="auto"/>
            </w:tcBorders>
          </w:tcPr>
          <w:p w14:paraId="17F87462"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319583B5" w14:textId="77777777" w:rsidR="00FF64D7" w:rsidRPr="00C867CD" w:rsidRDefault="00FF64D7" w:rsidP="00455BDC">
            <w:pPr>
              <w:pStyle w:val="Parasts2"/>
              <w:widowControl w:val="0"/>
              <w:jc w:val="both"/>
            </w:pPr>
            <w:r w:rsidRPr="00C867CD">
              <w:rPr>
                <w:rStyle w:val="Noklusjumarindkopasfonts2"/>
              </w:rPr>
              <w:t>4.1. ir iesniedzis piedāvājumu neatkarīgi no konkurentiem un bez konsultācijām, līgumiem vai vienošanām, vai cita veida saziņas ar konkurentiem;</w:t>
            </w:r>
          </w:p>
        </w:tc>
      </w:tr>
      <w:tr w:rsidR="00FF64D7" w:rsidRPr="00C867CD" w14:paraId="66FAC67E" w14:textId="77777777" w:rsidTr="00455BDC">
        <w:trPr>
          <w:trHeight w:val="995"/>
        </w:trPr>
        <w:tc>
          <w:tcPr>
            <w:tcW w:w="220" w:type="dxa"/>
            <w:tcBorders>
              <w:top w:val="single" w:sz="4" w:space="0" w:color="auto"/>
              <w:left w:val="single" w:sz="4" w:space="0" w:color="auto"/>
              <w:bottom w:val="single" w:sz="4" w:space="0" w:color="auto"/>
              <w:right w:val="single" w:sz="4" w:space="0" w:color="auto"/>
            </w:tcBorders>
          </w:tcPr>
          <w:p w14:paraId="7280C27F" w14:textId="77777777" w:rsidR="00FF64D7" w:rsidRPr="00C867CD" w:rsidRDefault="00FF64D7" w:rsidP="00455BDC">
            <w:pPr>
              <w:pStyle w:val="Parasts2"/>
              <w:widowControl w:val="0"/>
              <w:jc w:val="both"/>
            </w:pPr>
          </w:p>
        </w:tc>
        <w:tc>
          <w:tcPr>
            <w:tcW w:w="8299" w:type="dxa"/>
            <w:tcBorders>
              <w:top w:val="single" w:sz="4" w:space="0" w:color="FFFFFF"/>
              <w:left w:val="single" w:sz="4" w:space="0" w:color="auto"/>
              <w:bottom w:val="single" w:sz="4" w:space="0" w:color="FFFFFF"/>
              <w:right w:val="single" w:sz="4" w:space="0" w:color="FFFFFF"/>
            </w:tcBorders>
            <w:hideMark/>
          </w:tcPr>
          <w:p w14:paraId="50B265DE" w14:textId="77777777" w:rsidR="00FF64D7" w:rsidRPr="00C867CD" w:rsidRDefault="00FF64D7" w:rsidP="00455BDC">
            <w:pPr>
              <w:pStyle w:val="Parasts2"/>
              <w:widowControl w:val="0"/>
              <w:jc w:val="both"/>
            </w:pPr>
            <w:r w:rsidRPr="00C867CD">
              <w:rPr>
                <w:rStyle w:val="Noklusjumarindkopasfonts2"/>
              </w:rPr>
              <w:t xml:space="preserve">4.2. tam ir bijušas konsultācijas, līgumi, vienošanās vai cita veida saziņa ar vienu vai vairākiem konkurentiem saistībā ar šo </w:t>
            </w:r>
            <w:r>
              <w:rPr>
                <w:rStyle w:val="Noklusjumarindkopasfonts2"/>
              </w:rPr>
              <w:t>cenu aptauju</w:t>
            </w:r>
            <w:r w:rsidRPr="00C867CD">
              <w:rPr>
                <w:rStyle w:val="Noklusjumarindkopasfonts2"/>
              </w:rPr>
              <w:t>, un tādēļ Pretendents šī apliecinājuma Pielikumā atklāj izsmeļošu un patiesu informāciju par to, ieskaitot konkurentu nosaukumus un šādas saziņas mērķi, raksturu un saturu.</w:t>
            </w:r>
          </w:p>
        </w:tc>
      </w:tr>
    </w:tbl>
    <w:p w14:paraId="3D9DCF9A" w14:textId="77777777" w:rsidR="00FF64D7" w:rsidRPr="00C867CD" w:rsidRDefault="00FF64D7" w:rsidP="00FF64D7">
      <w:pPr>
        <w:pStyle w:val="Parasts2"/>
        <w:jc w:val="both"/>
      </w:pPr>
    </w:p>
    <w:p w14:paraId="6A321C23" w14:textId="77777777" w:rsidR="00FF64D7" w:rsidRPr="00C867CD" w:rsidRDefault="00FF64D7" w:rsidP="00FF64D7">
      <w:pPr>
        <w:pStyle w:val="Parasts2"/>
        <w:ind w:left="284" w:hanging="284"/>
        <w:jc w:val="both"/>
      </w:pPr>
      <w:r w:rsidRPr="00C867CD">
        <w:rPr>
          <w:rStyle w:val="Noklusjumarindkopasfonts2"/>
          <w:b/>
          <w:bCs/>
        </w:rPr>
        <w:t xml:space="preserve">5. </w:t>
      </w:r>
      <w:r w:rsidRPr="00C867CD">
        <w:rPr>
          <w:rStyle w:val="Noklusjumarindkopasfonts2"/>
          <w:bCs/>
        </w:rPr>
        <w:t>P</w:t>
      </w:r>
      <w:r w:rsidRPr="00C867CD">
        <w:t>retendentam, izņemot gadījumu, kad pretendents šādu saziņu ir paziņojis saskaņā ar šī apliecinājuma 4.2. apakšpunktu, ne ar vienu konkurentu nav bijusi saziņa attiecībā uz:</w:t>
      </w:r>
    </w:p>
    <w:p w14:paraId="1F6E58B6" w14:textId="77777777" w:rsidR="00FF64D7" w:rsidRPr="00C867CD" w:rsidRDefault="00FF64D7" w:rsidP="00FF64D7">
      <w:pPr>
        <w:pStyle w:val="Parasts2"/>
        <w:ind w:left="720" w:firstLine="720"/>
        <w:jc w:val="both"/>
      </w:pPr>
      <w:r w:rsidRPr="00C867CD">
        <w:t>5.1. cenām;</w:t>
      </w:r>
    </w:p>
    <w:p w14:paraId="674E0A78" w14:textId="77777777" w:rsidR="00FF64D7" w:rsidRPr="00C867CD" w:rsidRDefault="00FF64D7" w:rsidP="00FF64D7">
      <w:pPr>
        <w:pStyle w:val="Parasts2"/>
        <w:ind w:left="720" w:firstLine="720"/>
        <w:jc w:val="both"/>
      </w:pPr>
      <w:r w:rsidRPr="00C867CD">
        <w:t>5.2. cenas aprēķināšanas metodēm, faktoriem (apstākļiem) vai formulām;</w:t>
      </w:r>
    </w:p>
    <w:p w14:paraId="37F47AF5" w14:textId="77777777" w:rsidR="00FF64D7" w:rsidRPr="00C867CD" w:rsidRDefault="00FF64D7" w:rsidP="00FF64D7">
      <w:pPr>
        <w:pStyle w:val="Parasts2"/>
        <w:ind w:left="1440"/>
        <w:jc w:val="both"/>
      </w:pPr>
      <w:r w:rsidRPr="00C867CD">
        <w:t xml:space="preserve">5.3. nodomu vai lēmumu piedalīties vai nepiedalīties </w:t>
      </w:r>
      <w:r>
        <w:t>cenu aptauju</w:t>
      </w:r>
      <w:r w:rsidRPr="00C867CD">
        <w:t xml:space="preserve"> (iesniegt vai neiesniegt piedāvājumu); vai</w:t>
      </w:r>
    </w:p>
    <w:p w14:paraId="391DC8EB" w14:textId="77777777" w:rsidR="00FF64D7" w:rsidRPr="00C867CD" w:rsidRDefault="00FF64D7" w:rsidP="00FF64D7">
      <w:pPr>
        <w:pStyle w:val="Parasts2"/>
        <w:ind w:left="720" w:firstLine="720"/>
        <w:jc w:val="both"/>
      </w:pPr>
      <w:r w:rsidRPr="00C867CD">
        <w:t xml:space="preserve">5.4. tādu piedāvājuma iesniegšanu, kas neatbilst </w:t>
      </w:r>
      <w:r>
        <w:t>cenu aptaujas</w:t>
      </w:r>
      <w:r w:rsidRPr="00C867CD">
        <w:t xml:space="preserve"> prasībām; </w:t>
      </w:r>
    </w:p>
    <w:p w14:paraId="46B1B6E3" w14:textId="77777777" w:rsidR="00FF64D7" w:rsidRPr="00C867CD" w:rsidRDefault="00FF64D7" w:rsidP="00FF64D7">
      <w:pPr>
        <w:pStyle w:val="Parasts2"/>
        <w:ind w:left="1440"/>
        <w:jc w:val="both"/>
      </w:pPr>
      <w:r w:rsidRPr="00C867CD">
        <w:t>5.5. kvalitāti, apjomu, specifikāciju, izpildes, piegādes vai citiem nosacījumiem, kas risināmi neatkarīgi no konkurentiem, tiem produktiem vai pakalpojumiem, uz ko attiecas š</w:t>
      </w:r>
      <w:r>
        <w:t>ī</w:t>
      </w:r>
      <w:r w:rsidRPr="00C867CD">
        <w:t xml:space="preserve"> </w:t>
      </w:r>
      <w:r>
        <w:t>cenu aptauja</w:t>
      </w:r>
      <w:r w:rsidRPr="00C867CD">
        <w:t>.</w:t>
      </w:r>
    </w:p>
    <w:p w14:paraId="2AC2024D" w14:textId="77777777" w:rsidR="00FF64D7" w:rsidRPr="00C867CD" w:rsidRDefault="00FF64D7" w:rsidP="00FF64D7">
      <w:pPr>
        <w:pStyle w:val="Parasts2"/>
        <w:ind w:left="284" w:hanging="284"/>
        <w:jc w:val="both"/>
      </w:pPr>
      <w:r w:rsidRPr="00C867CD">
        <w:rPr>
          <w:rStyle w:val="Noklusjumarindkopasfonts2"/>
          <w:b/>
        </w:rPr>
        <w:t>6.</w:t>
      </w:r>
      <w:r w:rsidRPr="00C867CD">
        <w:t xml:space="preserve"> </w:t>
      </w:r>
      <w:r w:rsidRPr="00C867CD">
        <w:rPr>
          <w:rStyle w:val="Noklusjumarindkopasfonts2"/>
          <w:bCs/>
        </w:rPr>
        <w:t>Pretendents</w:t>
      </w:r>
      <w:r w:rsidRPr="00C867CD">
        <w:rPr>
          <w:rStyle w:val="Noklusjumarindkopasfonts2"/>
          <w:b/>
          <w:bCs/>
        </w:rPr>
        <w:t xml:space="preserve"> </w:t>
      </w:r>
      <w:r w:rsidRPr="00C867CD">
        <w:rPr>
          <w:rStyle w:val="Noklusjumarindkopasfonts2"/>
          <w:bCs/>
        </w:rPr>
        <w:t xml:space="preserve">nav </w:t>
      </w:r>
      <w:r w:rsidRPr="00C867CD">
        <w:t>apzināti, tieši vai netieši</w:t>
      </w:r>
      <w:r w:rsidRPr="00C867CD">
        <w:rPr>
          <w:rStyle w:val="Noklusjumarindkopasfonts2"/>
          <w:bCs/>
        </w:rPr>
        <w:t xml:space="preserve"> atklājis un neatklās piedāvājuma noteikumus</w:t>
      </w:r>
      <w:r w:rsidRPr="00C867CD">
        <w:t xml:space="preserve"> nevienam konkurentam pirms oficiālā piedāvājumu atvēršanas datuma un laika vai līguma slēgšanas tiesību piešķiršanas, vai arī tas ir īpaši atklāts saskaņā šī apliecinājuma ar 4.2. apakšpunktu.</w:t>
      </w:r>
    </w:p>
    <w:p w14:paraId="6FDF03A9" w14:textId="77777777" w:rsidR="00FF64D7" w:rsidRPr="00C867CD" w:rsidRDefault="00FF64D7" w:rsidP="00FF64D7">
      <w:pPr>
        <w:pStyle w:val="Parasts2"/>
        <w:ind w:left="284" w:hanging="284"/>
        <w:jc w:val="both"/>
      </w:pPr>
      <w:r w:rsidRPr="00C867CD">
        <w:rPr>
          <w:rStyle w:val="Noklusjumarindkopasfonts2"/>
          <w:b/>
        </w:rPr>
        <w:t xml:space="preserve">7. </w:t>
      </w:r>
      <w:r w:rsidRPr="00C867CD">
        <w:t xml:space="preserve">Pretendents apzinās, ka Konkurences likumā noteikta atbildība par aizliegtām vienošanām, paredzot naudas sodu līdz 10% apmēram no pārkāpēja pēdējā finanšu gada neto apgrozījuma, un Publisko iepirkumu likums paredz uz 36 mēnešiem izslēgt pretendentu no dalības </w:t>
      </w:r>
      <w:r>
        <w:t>cenu aptaujā</w:t>
      </w:r>
      <w:r w:rsidRPr="00C867CD">
        <w:t xml:space="preserve">. </w:t>
      </w:r>
      <w:r w:rsidRPr="00C867CD">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99C535E" w14:textId="77777777" w:rsidR="00FF64D7" w:rsidRPr="00C867CD" w:rsidRDefault="00FF64D7" w:rsidP="00FF64D7">
      <w:pPr>
        <w:pStyle w:val="Parasts2"/>
        <w:rPr>
          <w:lang w:eastAsia="ru-RU"/>
        </w:rPr>
      </w:pPr>
    </w:p>
    <w:p w14:paraId="5D37296B" w14:textId="77777777" w:rsidR="00FF64D7" w:rsidRPr="00C867CD" w:rsidRDefault="00FF64D7" w:rsidP="00FF64D7">
      <w:pPr>
        <w:pStyle w:val="Parasts2"/>
      </w:pPr>
      <w:r w:rsidRPr="00C867CD">
        <w:rPr>
          <w:lang w:eastAsia="ru-RU"/>
        </w:rPr>
        <w:t>Datums __.___.2024.</w:t>
      </w:r>
      <w:r w:rsidRPr="00C867CD">
        <w:rPr>
          <w:lang w:eastAsia="ru-RU"/>
        </w:rPr>
        <w:tab/>
      </w:r>
      <w:r w:rsidRPr="00C867CD">
        <w:rPr>
          <w:lang w:eastAsia="ru-RU"/>
        </w:rPr>
        <w:tab/>
      </w:r>
      <w:r w:rsidRPr="00C867CD">
        <w:rPr>
          <w:lang w:eastAsia="ru-RU"/>
        </w:rPr>
        <w:tab/>
        <w:t xml:space="preserve">                </w:t>
      </w:r>
      <w:r w:rsidRPr="00C867CD">
        <w:rPr>
          <w:lang w:eastAsia="ru-RU"/>
        </w:rPr>
        <w:tab/>
      </w:r>
    </w:p>
    <w:tbl>
      <w:tblPr>
        <w:tblW w:w="8430" w:type="dxa"/>
        <w:tblInd w:w="108" w:type="dxa"/>
        <w:tblLayout w:type="fixed"/>
        <w:tblLook w:val="04A0" w:firstRow="1" w:lastRow="0" w:firstColumn="1" w:lastColumn="0" w:noHBand="0" w:noVBand="1"/>
      </w:tblPr>
      <w:tblGrid>
        <w:gridCol w:w="1837"/>
        <w:gridCol w:w="1649"/>
        <w:gridCol w:w="1648"/>
        <w:gridCol w:w="1647"/>
        <w:gridCol w:w="1649"/>
      </w:tblGrid>
      <w:tr w:rsidR="00FF64D7" w:rsidRPr="00C867CD" w14:paraId="5C437CF3" w14:textId="77777777" w:rsidTr="00455BDC">
        <w:trPr>
          <w:trHeight w:val="269"/>
        </w:trPr>
        <w:tc>
          <w:tcPr>
            <w:tcW w:w="1839" w:type="dxa"/>
          </w:tcPr>
          <w:p w14:paraId="283CD9C5" w14:textId="77777777" w:rsidR="00FF64D7" w:rsidRPr="00C867CD" w:rsidRDefault="00FF64D7" w:rsidP="00455BDC">
            <w:pPr>
              <w:pStyle w:val="Parasts2"/>
              <w:widowControl w:val="0"/>
            </w:pPr>
          </w:p>
        </w:tc>
        <w:tc>
          <w:tcPr>
            <w:tcW w:w="1650" w:type="dxa"/>
          </w:tcPr>
          <w:p w14:paraId="417B239F" w14:textId="77777777" w:rsidR="00FF64D7" w:rsidRPr="00C867CD" w:rsidRDefault="00FF64D7" w:rsidP="00455BDC">
            <w:pPr>
              <w:pStyle w:val="Parasts2"/>
              <w:widowControl w:val="0"/>
              <w:jc w:val="center"/>
              <w:rPr>
                <w:lang w:eastAsia="ru-RU"/>
              </w:rPr>
            </w:pPr>
          </w:p>
        </w:tc>
        <w:tc>
          <w:tcPr>
            <w:tcW w:w="1649" w:type="dxa"/>
          </w:tcPr>
          <w:p w14:paraId="2C12686C" w14:textId="77777777" w:rsidR="00FF64D7" w:rsidRPr="00C867CD" w:rsidRDefault="00FF64D7" w:rsidP="00455BDC">
            <w:pPr>
              <w:pStyle w:val="Parasts2"/>
              <w:widowControl w:val="0"/>
              <w:jc w:val="center"/>
              <w:rPr>
                <w:lang w:eastAsia="ru-RU"/>
              </w:rPr>
            </w:pPr>
          </w:p>
        </w:tc>
        <w:tc>
          <w:tcPr>
            <w:tcW w:w="1648" w:type="dxa"/>
          </w:tcPr>
          <w:p w14:paraId="593CD305" w14:textId="77777777" w:rsidR="00FF64D7" w:rsidRPr="00C867CD" w:rsidRDefault="00FF64D7" w:rsidP="00455BDC">
            <w:pPr>
              <w:pStyle w:val="Parasts2"/>
              <w:widowControl w:val="0"/>
              <w:jc w:val="center"/>
              <w:rPr>
                <w:lang w:eastAsia="ru-RU"/>
              </w:rPr>
            </w:pPr>
          </w:p>
        </w:tc>
        <w:tc>
          <w:tcPr>
            <w:tcW w:w="1650" w:type="dxa"/>
            <w:tcBorders>
              <w:top w:val="single" w:sz="4" w:space="0" w:color="000000"/>
              <w:left w:val="nil"/>
              <w:bottom w:val="nil"/>
              <w:right w:val="nil"/>
            </w:tcBorders>
            <w:hideMark/>
          </w:tcPr>
          <w:p w14:paraId="0D785437" w14:textId="77777777" w:rsidR="00FF64D7" w:rsidRPr="00C867CD" w:rsidRDefault="00FF64D7" w:rsidP="00455BDC">
            <w:pPr>
              <w:pStyle w:val="Parasts2"/>
              <w:widowControl w:val="0"/>
              <w:jc w:val="center"/>
            </w:pPr>
            <w:r w:rsidRPr="00C867CD">
              <w:rPr>
                <w:lang w:eastAsia="ru-RU"/>
              </w:rPr>
              <w:t>Paraksts</w:t>
            </w:r>
          </w:p>
        </w:tc>
      </w:tr>
    </w:tbl>
    <w:p w14:paraId="67DD5635" w14:textId="1A576281" w:rsidR="000C3369" w:rsidRDefault="000C3369">
      <w:pPr>
        <w:rPr>
          <w:rFonts w:ascii="Times New Roman" w:hAnsi="Times New Roman" w:cs="Times New Roman"/>
          <w:sz w:val="24"/>
          <w:szCs w:val="24"/>
        </w:rPr>
      </w:pPr>
    </w:p>
    <w:p w14:paraId="256AB646" w14:textId="1333CDBD" w:rsidR="000C3369" w:rsidRDefault="000C3369">
      <w:pPr>
        <w:rPr>
          <w:rFonts w:ascii="Times New Roman" w:hAnsi="Times New Roman" w:cs="Times New Roman"/>
          <w:sz w:val="24"/>
          <w:szCs w:val="24"/>
        </w:rPr>
      </w:pPr>
    </w:p>
    <w:sectPr w:rsidR="000C3369" w:rsidSect="00303077">
      <w:pgSz w:w="11906" w:h="16838"/>
      <w:pgMar w:top="1440" w:right="56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E72EB5"/>
    <w:multiLevelType w:val="multilevel"/>
    <w:tmpl w:val="E034C1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98737E"/>
    <w:multiLevelType w:val="multilevel"/>
    <w:tmpl w:val="0FB27F54"/>
    <w:lvl w:ilvl="0">
      <w:start w:val="1"/>
      <w:numFmt w:val="decimal"/>
      <w:lvlText w:val="%1."/>
      <w:lvlJc w:val="left"/>
      <w:pPr>
        <w:tabs>
          <w:tab w:val="num" w:pos="0"/>
        </w:tabs>
        <w:ind w:left="720" w:hanging="360"/>
      </w:pPr>
      <w:rPr>
        <w:b w:val="0"/>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13EA286F"/>
    <w:multiLevelType w:val="multilevel"/>
    <w:tmpl w:val="02EC8A2C"/>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16" w:hanging="432"/>
      </w:pPr>
      <w:rPr>
        <w:rFonts w:cs="Times New Roman" w:hint="default"/>
        <w:i w:val="0"/>
        <w:iCs/>
        <w:strike w:val="0"/>
        <w:color w:val="auto"/>
        <w:sz w:val="24"/>
        <w:szCs w:val="24"/>
      </w:rPr>
    </w:lvl>
    <w:lvl w:ilvl="2">
      <w:start w:val="1"/>
      <w:numFmt w:val="decimal"/>
      <w:pStyle w:val="naisf"/>
      <w:lvlText w:val="%1.%2.%3."/>
      <w:lvlJc w:val="left"/>
      <w:pPr>
        <w:tabs>
          <w:tab w:val="num" w:pos="1344"/>
        </w:tabs>
        <w:ind w:left="1344" w:hanging="504"/>
      </w:pPr>
      <w:rPr>
        <w:rFonts w:cs="Times New Roman" w:hint="default"/>
        <w:i w:val="0"/>
        <w:color w:val="auto"/>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F5E0E6B"/>
    <w:multiLevelType w:val="hybridMultilevel"/>
    <w:tmpl w:val="AABEB4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22D719E"/>
    <w:multiLevelType w:val="hybridMultilevel"/>
    <w:tmpl w:val="5C5CBD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4220AA1"/>
    <w:multiLevelType w:val="hybridMultilevel"/>
    <w:tmpl w:val="5C5CBD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7043675"/>
    <w:multiLevelType w:val="hybridMultilevel"/>
    <w:tmpl w:val="349E057A"/>
    <w:lvl w:ilvl="0" w:tplc="01F0BD36">
      <w:start w:val="3"/>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7980125"/>
    <w:multiLevelType w:val="multilevel"/>
    <w:tmpl w:val="08D8B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D445CC"/>
    <w:multiLevelType w:val="multilevel"/>
    <w:tmpl w:val="D4AC5152"/>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73231484">
    <w:abstractNumId w:val="9"/>
  </w:num>
  <w:num w:numId="2" w16cid:durableId="10829941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12734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46906576">
    <w:abstractNumId w:val="1"/>
  </w:num>
  <w:num w:numId="5" w16cid:durableId="19246817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45565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49418839">
    <w:abstractNumId w:val="4"/>
  </w:num>
  <w:num w:numId="8" w16cid:durableId="1003050099">
    <w:abstractNumId w:val="5"/>
  </w:num>
  <w:num w:numId="9" w16cid:durableId="1953441952">
    <w:abstractNumId w:val="2"/>
  </w:num>
  <w:num w:numId="10" w16cid:durableId="1169712614">
    <w:abstractNumId w:val="8"/>
  </w:num>
  <w:num w:numId="11" w16cid:durableId="1546257602">
    <w:abstractNumId w:val="7"/>
  </w:num>
  <w:num w:numId="12" w16cid:durableId="1685629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7F6"/>
    <w:rsid w:val="000C3369"/>
    <w:rsid w:val="00175528"/>
    <w:rsid w:val="00246A3A"/>
    <w:rsid w:val="002E34C2"/>
    <w:rsid w:val="00303077"/>
    <w:rsid w:val="00363763"/>
    <w:rsid w:val="00364E0A"/>
    <w:rsid w:val="00443938"/>
    <w:rsid w:val="005C1EBD"/>
    <w:rsid w:val="007A3E21"/>
    <w:rsid w:val="007F1019"/>
    <w:rsid w:val="008163D5"/>
    <w:rsid w:val="008454FC"/>
    <w:rsid w:val="00850F85"/>
    <w:rsid w:val="00894E9D"/>
    <w:rsid w:val="008E17F6"/>
    <w:rsid w:val="00910B6F"/>
    <w:rsid w:val="00922147"/>
    <w:rsid w:val="00931064"/>
    <w:rsid w:val="009E0BAD"/>
    <w:rsid w:val="009E554E"/>
    <w:rsid w:val="009E765C"/>
    <w:rsid w:val="00A90DED"/>
    <w:rsid w:val="00A912B0"/>
    <w:rsid w:val="00AE5FCA"/>
    <w:rsid w:val="00B06288"/>
    <w:rsid w:val="00C4329E"/>
    <w:rsid w:val="00C52087"/>
    <w:rsid w:val="00C86296"/>
    <w:rsid w:val="00CB5668"/>
    <w:rsid w:val="00D10E9E"/>
    <w:rsid w:val="00D17373"/>
    <w:rsid w:val="00D912BD"/>
    <w:rsid w:val="00DF4CF7"/>
    <w:rsid w:val="00E16CA6"/>
    <w:rsid w:val="00E7710C"/>
    <w:rsid w:val="00EA1068"/>
    <w:rsid w:val="00F2547F"/>
    <w:rsid w:val="00F75E22"/>
    <w:rsid w:val="00FF64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BEF8F79"/>
  <w15:chartTrackingRefBased/>
  <w15:docId w15:val="{13E96D16-C931-44CF-AC5A-E1A7436D7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D912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link w:val="Virsraksts2Rakstz"/>
    <w:uiPriority w:val="9"/>
    <w:qFormat/>
    <w:rsid w:val="008E17F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lv-LV"/>
      <w14:ligatures w14:val="none"/>
    </w:rPr>
  </w:style>
  <w:style w:type="paragraph" w:styleId="Virsraksts4">
    <w:name w:val="heading 4"/>
    <w:basedOn w:val="Parasts"/>
    <w:next w:val="Parasts"/>
    <w:link w:val="Virsraksts4Rakstz"/>
    <w:uiPriority w:val="9"/>
    <w:semiHidden/>
    <w:unhideWhenUsed/>
    <w:qFormat/>
    <w:rsid w:val="000C33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8E17F6"/>
    <w:rPr>
      <w:rFonts w:ascii="Times New Roman" w:eastAsia="Times New Roman" w:hAnsi="Times New Roman" w:cs="Times New Roman"/>
      <w:b/>
      <w:bCs/>
      <w:kern w:val="0"/>
      <w:sz w:val="36"/>
      <w:szCs w:val="36"/>
      <w:lang w:eastAsia="lv-LV"/>
      <w14:ligatures w14:val="none"/>
    </w:rPr>
  </w:style>
  <w:style w:type="character" w:styleId="Izteiksmgs">
    <w:name w:val="Strong"/>
    <w:basedOn w:val="Noklusjumarindkopasfonts"/>
    <w:uiPriority w:val="22"/>
    <w:qFormat/>
    <w:rsid w:val="008E17F6"/>
    <w:rPr>
      <w:b/>
      <w:bCs/>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8E17F6"/>
    <w:rPr>
      <w:rFonts w:ascii="Times New Roman" w:eastAsia="Times New Roman" w:hAnsi="Times New Roman" w:cs="Times New Roman"/>
      <w:sz w:val="24"/>
      <w:szCs w:val="24"/>
      <w:lang w:eastAsia="lv-LV"/>
    </w:rPr>
  </w:style>
  <w:style w:type="paragraph" w:styleId="Sarakstarindkopa">
    <w:name w:val="List Paragraph"/>
    <w:aliases w:val="Normal bullet 2,Bullet list,List Paragraph1,H&amp;P List Paragraph,2,Saistīto dokumentu saraksts,Syle 1,Numurets,Strip,List Paragraph,Grafika nosaukums,Virsraksti"/>
    <w:basedOn w:val="Parasts"/>
    <w:link w:val="SarakstarindkopaRakstz"/>
    <w:uiPriority w:val="34"/>
    <w:qFormat/>
    <w:rsid w:val="008E17F6"/>
    <w:pPr>
      <w:spacing w:after="0" w:line="240" w:lineRule="auto"/>
      <w:ind w:left="720"/>
      <w:contextualSpacing/>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8E17F6"/>
    <w:rPr>
      <w:color w:val="0000FF"/>
      <w:u w:val="single"/>
    </w:rPr>
  </w:style>
  <w:style w:type="table" w:styleId="Reatabula">
    <w:name w:val="Table Grid"/>
    <w:basedOn w:val="Parastatabula"/>
    <w:uiPriority w:val="39"/>
    <w:rsid w:val="008E17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F75E22"/>
    <w:rPr>
      <w:color w:val="605E5C"/>
      <w:shd w:val="clear" w:color="auto" w:fill="E1DFDD"/>
    </w:rPr>
  </w:style>
  <w:style w:type="paragraph" w:customStyle="1" w:styleId="naisnod">
    <w:name w:val="naisnod"/>
    <w:basedOn w:val="Parasts"/>
    <w:qFormat/>
    <w:rsid w:val="00FF64D7"/>
    <w:pPr>
      <w:spacing w:before="150" w:after="150"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naisf">
    <w:name w:val="naisf"/>
    <w:basedOn w:val="Parasts"/>
    <w:autoRedefine/>
    <w:qFormat/>
    <w:rsid w:val="00FF64D7"/>
    <w:pPr>
      <w:numPr>
        <w:ilvl w:val="2"/>
        <w:numId w:val="7"/>
      </w:numPr>
      <w:spacing w:after="0" w:line="240" w:lineRule="auto"/>
      <w:ind w:hanging="635"/>
      <w:jc w:val="both"/>
    </w:pPr>
    <w:rPr>
      <w:rFonts w:ascii="Times New Roman" w:eastAsia="Times New Roman" w:hAnsi="Times New Roman" w:cs="Times New Roman"/>
      <w:kern w:val="0"/>
      <w:sz w:val="24"/>
      <w:szCs w:val="24"/>
      <w14:ligatures w14:val="none"/>
    </w:rPr>
  </w:style>
  <w:style w:type="paragraph" w:customStyle="1" w:styleId="Parasts2">
    <w:name w:val="Parasts2"/>
    <w:qFormat/>
    <w:rsid w:val="00FF64D7"/>
    <w:pPr>
      <w:suppressAutoHyphen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Noklusjumarindkopasfonts2">
    <w:name w:val="Noklusējuma rindkopas fonts2"/>
    <w:qFormat/>
    <w:rsid w:val="00FF64D7"/>
  </w:style>
  <w:style w:type="character" w:customStyle="1" w:styleId="Virsraksts4Rakstz">
    <w:name w:val="Virsraksts 4 Rakstz."/>
    <w:basedOn w:val="Noklusjumarindkopasfonts"/>
    <w:link w:val="Virsraksts4"/>
    <w:uiPriority w:val="99"/>
    <w:rsid w:val="000C3369"/>
    <w:rPr>
      <w:rFonts w:asciiTheme="majorHAnsi" w:eastAsiaTheme="majorEastAsia" w:hAnsiTheme="majorHAnsi" w:cstheme="majorBidi"/>
      <w:i/>
      <w:iCs/>
      <w:color w:val="2F5496" w:themeColor="accent1" w:themeShade="BF"/>
    </w:rPr>
  </w:style>
  <w:style w:type="character" w:customStyle="1" w:styleId="Virsraksts1Rakstz">
    <w:name w:val="Virsraksts 1 Rakstz."/>
    <w:basedOn w:val="Noklusjumarindkopasfonts"/>
    <w:link w:val="Virsraksts1"/>
    <w:uiPriority w:val="9"/>
    <w:rsid w:val="00D912B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02317">
      <w:bodyDiv w:val="1"/>
      <w:marLeft w:val="0"/>
      <w:marRight w:val="0"/>
      <w:marTop w:val="0"/>
      <w:marBottom w:val="0"/>
      <w:divBdr>
        <w:top w:val="none" w:sz="0" w:space="0" w:color="auto"/>
        <w:left w:val="none" w:sz="0" w:space="0" w:color="auto"/>
        <w:bottom w:val="none" w:sz="0" w:space="0" w:color="auto"/>
        <w:right w:val="none" w:sz="0" w:space="0" w:color="auto"/>
      </w:divBdr>
    </w:div>
    <w:div w:id="69273564">
      <w:bodyDiv w:val="1"/>
      <w:marLeft w:val="0"/>
      <w:marRight w:val="0"/>
      <w:marTop w:val="0"/>
      <w:marBottom w:val="0"/>
      <w:divBdr>
        <w:top w:val="none" w:sz="0" w:space="0" w:color="auto"/>
        <w:left w:val="none" w:sz="0" w:space="0" w:color="auto"/>
        <w:bottom w:val="none" w:sz="0" w:space="0" w:color="auto"/>
        <w:right w:val="none" w:sz="0" w:space="0" w:color="auto"/>
      </w:divBdr>
    </w:div>
    <w:div w:id="167256767">
      <w:bodyDiv w:val="1"/>
      <w:marLeft w:val="0"/>
      <w:marRight w:val="0"/>
      <w:marTop w:val="0"/>
      <w:marBottom w:val="0"/>
      <w:divBdr>
        <w:top w:val="none" w:sz="0" w:space="0" w:color="auto"/>
        <w:left w:val="none" w:sz="0" w:space="0" w:color="auto"/>
        <w:bottom w:val="none" w:sz="0" w:space="0" w:color="auto"/>
        <w:right w:val="none" w:sz="0" w:space="0" w:color="auto"/>
      </w:divBdr>
    </w:div>
    <w:div w:id="240722395">
      <w:bodyDiv w:val="1"/>
      <w:marLeft w:val="0"/>
      <w:marRight w:val="0"/>
      <w:marTop w:val="0"/>
      <w:marBottom w:val="0"/>
      <w:divBdr>
        <w:top w:val="none" w:sz="0" w:space="0" w:color="auto"/>
        <w:left w:val="none" w:sz="0" w:space="0" w:color="auto"/>
        <w:bottom w:val="none" w:sz="0" w:space="0" w:color="auto"/>
        <w:right w:val="none" w:sz="0" w:space="0" w:color="auto"/>
      </w:divBdr>
    </w:div>
    <w:div w:id="364212428">
      <w:bodyDiv w:val="1"/>
      <w:marLeft w:val="0"/>
      <w:marRight w:val="0"/>
      <w:marTop w:val="0"/>
      <w:marBottom w:val="0"/>
      <w:divBdr>
        <w:top w:val="none" w:sz="0" w:space="0" w:color="auto"/>
        <w:left w:val="none" w:sz="0" w:space="0" w:color="auto"/>
        <w:bottom w:val="none" w:sz="0" w:space="0" w:color="auto"/>
        <w:right w:val="none" w:sz="0" w:space="0" w:color="auto"/>
      </w:divBdr>
    </w:div>
    <w:div w:id="498230295">
      <w:bodyDiv w:val="1"/>
      <w:marLeft w:val="0"/>
      <w:marRight w:val="0"/>
      <w:marTop w:val="0"/>
      <w:marBottom w:val="0"/>
      <w:divBdr>
        <w:top w:val="none" w:sz="0" w:space="0" w:color="auto"/>
        <w:left w:val="none" w:sz="0" w:space="0" w:color="auto"/>
        <w:bottom w:val="none" w:sz="0" w:space="0" w:color="auto"/>
        <w:right w:val="none" w:sz="0" w:space="0" w:color="auto"/>
      </w:divBdr>
    </w:div>
    <w:div w:id="1033265959">
      <w:bodyDiv w:val="1"/>
      <w:marLeft w:val="0"/>
      <w:marRight w:val="0"/>
      <w:marTop w:val="0"/>
      <w:marBottom w:val="0"/>
      <w:divBdr>
        <w:top w:val="none" w:sz="0" w:space="0" w:color="auto"/>
        <w:left w:val="none" w:sz="0" w:space="0" w:color="auto"/>
        <w:bottom w:val="none" w:sz="0" w:space="0" w:color="auto"/>
        <w:right w:val="none" w:sz="0" w:space="0" w:color="auto"/>
      </w:divBdr>
    </w:div>
    <w:div w:id="13764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ija.mezinska@limbazunovads.lv" TargetMode="External"/><Relationship Id="rId5" Type="http://schemas.openxmlformats.org/officeDocument/2006/relationships/hyperlink" Target="mailto:evija.mezinska@limbazu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7480</Words>
  <Characters>4265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11</cp:revision>
  <dcterms:created xsi:type="dcterms:W3CDTF">2024-11-20T13:53:00Z</dcterms:created>
  <dcterms:modified xsi:type="dcterms:W3CDTF">2024-11-20T14:24:00Z</dcterms:modified>
</cp:coreProperties>
</file>