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E0B6" w14:textId="77777777" w:rsidR="002961CB" w:rsidRPr="002961CB" w:rsidRDefault="002961CB" w:rsidP="002961CB">
      <w:pPr>
        <w:pStyle w:val="Nosaukums"/>
        <w:rPr>
          <w:b w:val="0"/>
          <w:bCs w:val="0"/>
          <w:caps/>
          <w:sz w:val="28"/>
          <w:szCs w:val="28"/>
          <w:lang w:val="lv-LV"/>
        </w:rPr>
      </w:pPr>
      <w:bookmarkStart w:id="0" w:name="_GoBack"/>
      <w:r w:rsidRPr="002961CB">
        <w:rPr>
          <w:caps/>
          <w:noProof/>
          <w:lang w:val="lv-LV" w:eastAsia="lv-LV"/>
        </w:rPr>
        <w:drawing>
          <wp:anchor distT="0" distB="0" distL="114300" distR="114300" simplePos="0" relativeHeight="251659264" behindDoc="0" locked="0" layoutInCell="1" allowOverlap="1" wp14:anchorId="4B0F0384" wp14:editId="75D01F90">
            <wp:simplePos x="0" y="0"/>
            <wp:positionH relativeFrom="margin">
              <wp:align>center</wp:align>
            </wp:positionH>
            <wp:positionV relativeFrom="paragraph">
              <wp:posOffset>0</wp:posOffset>
            </wp:positionV>
            <wp:extent cx="757905" cy="901065"/>
            <wp:effectExtent l="0" t="0" r="4445" b="0"/>
            <wp:wrapTopAndBottom/>
            <wp:docPr id="390130084" name="Attēls 39013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2961CB">
        <w:rPr>
          <w:caps/>
          <w:sz w:val="28"/>
          <w:szCs w:val="28"/>
          <w:lang w:val="lv-LV"/>
        </w:rPr>
        <w:t>Limbažu novada DOME</w:t>
      </w:r>
    </w:p>
    <w:p w14:paraId="56FE78E9" w14:textId="77777777" w:rsidR="002961CB" w:rsidRPr="002961CB" w:rsidRDefault="002961CB" w:rsidP="002961CB">
      <w:pPr>
        <w:jc w:val="center"/>
        <w:rPr>
          <w:rFonts w:ascii="Times New Roman" w:hAnsi="Times New Roman"/>
          <w:sz w:val="18"/>
          <w:lang w:val="lv-LV"/>
        </w:rPr>
      </w:pPr>
      <w:proofErr w:type="spellStart"/>
      <w:r w:rsidRPr="002961CB">
        <w:rPr>
          <w:rFonts w:ascii="Times New Roman" w:hAnsi="Times New Roman"/>
          <w:sz w:val="18"/>
          <w:lang w:val="lv-LV"/>
        </w:rPr>
        <w:t>Reģ</w:t>
      </w:r>
      <w:proofErr w:type="spellEnd"/>
      <w:r w:rsidRPr="002961CB">
        <w:rPr>
          <w:rFonts w:ascii="Times New Roman" w:hAnsi="Times New Roman"/>
          <w:sz w:val="18"/>
          <w:lang w:val="lv-LV"/>
        </w:rPr>
        <w:t xml:space="preserve">. Nr. 90009114631; Rīgas iela 16, Limbaži, Limbažu novads LV-4001; </w:t>
      </w:r>
    </w:p>
    <w:p w14:paraId="7B7177D4" w14:textId="77777777" w:rsidR="002961CB" w:rsidRPr="002961CB" w:rsidRDefault="002961CB" w:rsidP="002961CB">
      <w:pPr>
        <w:jc w:val="center"/>
        <w:rPr>
          <w:rFonts w:ascii="Times New Roman" w:hAnsi="Times New Roman"/>
          <w:sz w:val="18"/>
          <w:lang w:val="lv-LV"/>
        </w:rPr>
      </w:pPr>
      <w:r w:rsidRPr="002961CB">
        <w:rPr>
          <w:rFonts w:ascii="Times New Roman" w:hAnsi="Times New Roman"/>
          <w:sz w:val="18"/>
          <w:lang w:val="lv-LV"/>
        </w:rPr>
        <w:t>E-pasts</w:t>
      </w:r>
      <w:r w:rsidRPr="002961CB">
        <w:rPr>
          <w:rFonts w:ascii="Times New Roman" w:hAnsi="Times New Roman"/>
          <w:iCs/>
          <w:sz w:val="18"/>
          <w:lang w:val="lv-LV"/>
        </w:rPr>
        <w:t xml:space="preserve"> pasts@limbazunovads.lv;</w:t>
      </w:r>
      <w:r w:rsidRPr="002961CB">
        <w:rPr>
          <w:rFonts w:ascii="Times New Roman" w:hAnsi="Times New Roman"/>
          <w:sz w:val="18"/>
          <w:lang w:val="lv-LV"/>
        </w:rPr>
        <w:t xml:space="preserve"> tālrunis 64023003</w:t>
      </w:r>
    </w:p>
    <w:p w14:paraId="2FB5C96D" w14:textId="77777777" w:rsidR="00A57E74" w:rsidRPr="002961CB" w:rsidRDefault="00A57E74" w:rsidP="00A57E74">
      <w:pPr>
        <w:jc w:val="center"/>
        <w:rPr>
          <w:rFonts w:ascii="Times New Roman" w:eastAsia="Calibri" w:hAnsi="Times New Roman"/>
          <w:bCs/>
          <w:sz w:val="24"/>
          <w:szCs w:val="24"/>
          <w:lang w:val="lv-LV"/>
        </w:rPr>
      </w:pPr>
    </w:p>
    <w:p w14:paraId="3683269F" w14:textId="429F15EF" w:rsidR="00F95D80" w:rsidRPr="002961CB" w:rsidRDefault="00F95D80" w:rsidP="00F95D80">
      <w:pPr>
        <w:jc w:val="right"/>
        <w:rPr>
          <w:rFonts w:ascii="Times New Roman" w:eastAsia="Calibri" w:hAnsi="Times New Roman"/>
          <w:b/>
          <w:sz w:val="24"/>
          <w:szCs w:val="24"/>
          <w:lang w:val="lv-LV"/>
        </w:rPr>
      </w:pPr>
      <w:r w:rsidRPr="002961CB">
        <w:rPr>
          <w:rFonts w:ascii="Times New Roman" w:eastAsia="Calibri" w:hAnsi="Times New Roman"/>
          <w:b/>
          <w:sz w:val="24"/>
          <w:szCs w:val="24"/>
          <w:lang w:val="lv-LV"/>
        </w:rPr>
        <w:t>APSTIPRINĀTS</w:t>
      </w:r>
    </w:p>
    <w:p w14:paraId="606D7561" w14:textId="77777777" w:rsidR="00F95D80" w:rsidRPr="002961CB" w:rsidRDefault="00F95D80" w:rsidP="00F95D80">
      <w:pPr>
        <w:jc w:val="right"/>
        <w:rPr>
          <w:rFonts w:ascii="Times New Roman" w:eastAsia="Calibri" w:hAnsi="Times New Roman"/>
          <w:sz w:val="24"/>
          <w:szCs w:val="24"/>
          <w:lang w:val="lv-LV"/>
        </w:rPr>
      </w:pPr>
      <w:r w:rsidRPr="002961CB">
        <w:rPr>
          <w:rFonts w:ascii="Times New Roman" w:eastAsia="Calibri" w:hAnsi="Times New Roman"/>
          <w:sz w:val="24"/>
          <w:szCs w:val="24"/>
          <w:lang w:val="lv-LV"/>
        </w:rPr>
        <w:t xml:space="preserve">ar Limbažu novada domes </w:t>
      </w:r>
    </w:p>
    <w:p w14:paraId="623CFF59" w14:textId="52E3621C" w:rsidR="00F95D80" w:rsidRPr="002961CB" w:rsidRDefault="00A555CB" w:rsidP="00F95D80">
      <w:pPr>
        <w:jc w:val="right"/>
        <w:rPr>
          <w:rFonts w:ascii="Times New Roman" w:eastAsia="Calibri" w:hAnsi="Times New Roman"/>
          <w:sz w:val="24"/>
          <w:szCs w:val="24"/>
          <w:lang w:val="lv-LV"/>
        </w:rPr>
      </w:pPr>
      <w:r>
        <w:rPr>
          <w:rFonts w:ascii="Times New Roman" w:eastAsia="Calibri" w:hAnsi="Times New Roman"/>
          <w:sz w:val="24"/>
          <w:szCs w:val="24"/>
          <w:lang w:val="lv-LV"/>
        </w:rPr>
        <w:t>28</w:t>
      </w:r>
      <w:r w:rsidR="002961CB" w:rsidRPr="002961CB">
        <w:rPr>
          <w:rFonts w:ascii="Times New Roman" w:eastAsia="Calibri" w:hAnsi="Times New Roman"/>
          <w:sz w:val="24"/>
          <w:szCs w:val="24"/>
          <w:lang w:val="lv-LV"/>
        </w:rPr>
        <w:t>.11.</w:t>
      </w:r>
      <w:r w:rsidR="00F95D80" w:rsidRPr="002961CB">
        <w:rPr>
          <w:rFonts w:ascii="Times New Roman" w:eastAsia="Calibri" w:hAnsi="Times New Roman"/>
          <w:sz w:val="24"/>
          <w:szCs w:val="24"/>
          <w:lang w:val="lv-LV"/>
        </w:rPr>
        <w:t>202</w:t>
      </w:r>
      <w:r w:rsidR="0078051C" w:rsidRPr="002961CB">
        <w:rPr>
          <w:rFonts w:ascii="Times New Roman" w:eastAsia="Calibri" w:hAnsi="Times New Roman"/>
          <w:sz w:val="24"/>
          <w:szCs w:val="24"/>
          <w:lang w:val="lv-LV"/>
        </w:rPr>
        <w:t>4</w:t>
      </w:r>
      <w:r w:rsidR="00F95D80" w:rsidRPr="002961CB">
        <w:rPr>
          <w:rFonts w:ascii="Times New Roman" w:eastAsia="Calibri" w:hAnsi="Times New Roman"/>
          <w:sz w:val="24"/>
          <w:szCs w:val="24"/>
          <w:lang w:val="lv-LV"/>
        </w:rPr>
        <w:t>. sēdes lēmumu Nr.</w:t>
      </w:r>
      <w:r>
        <w:rPr>
          <w:rFonts w:ascii="Times New Roman" w:eastAsia="Calibri" w:hAnsi="Times New Roman"/>
          <w:sz w:val="24"/>
          <w:szCs w:val="24"/>
          <w:lang w:val="lv-LV"/>
        </w:rPr>
        <w:t>864</w:t>
      </w:r>
    </w:p>
    <w:p w14:paraId="591CF5DD" w14:textId="7837A376" w:rsidR="00F95D80" w:rsidRPr="002961CB" w:rsidRDefault="00F95D80" w:rsidP="00F95D80">
      <w:pPr>
        <w:jc w:val="right"/>
        <w:rPr>
          <w:rFonts w:ascii="Times New Roman" w:eastAsia="Calibri" w:hAnsi="Times New Roman"/>
          <w:sz w:val="24"/>
          <w:szCs w:val="24"/>
          <w:lang w:val="lv-LV"/>
        </w:rPr>
      </w:pPr>
      <w:r w:rsidRPr="002961CB">
        <w:rPr>
          <w:rFonts w:ascii="Times New Roman" w:eastAsia="Calibri" w:hAnsi="Times New Roman"/>
          <w:sz w:val="24"/>
          <w:szCs w:val="24"/>
          <w:lang w:val="lv-LV"/>
        </w:rPr>
        <w:t xml:space="preserve"> (protokols Nr.</w:t>
      </w:r>
      <w:r w:rsidR="00A555CB">
        <w:rPr>
          <w:rFonts w:ascii="Times New Roman" w:eastAsia="Calibri" w:hAnsi="Times New Roman"/>
          <w:sz w:val="24"/>
          <w:szCs w:val="24"/>
          <w:lang w:val="lv-LV"/>
        </w:rPr>
        <w:t>21, 36</w:t>
      </w:r>
      <w:r w:rsidR="00BB3333" w:rsidRPr="002961CB">
        <w:rPr>
          <w:rFonts w:ascii="Times New Roman" w:eastAsia="Calibri" w:hAnsi="Times New Roman"/>
          <w:sz w:val="24"/>
          <w:szCs w:val="24"/>
          <w:lang w:val="lv-LV"/>
        </w:rPr>
        <w:t>.</w:t>
      </w:r>
      <w:r w:rsidRPr="002961CB">
        <w:rPr>
          <w:rFonts w:ascii="Times New Roman" w:eastAsia="Calibri" w:hAnsi="Times New Roman"/>
          <w:sz w:val="24"/>
          <w:szCs w:val="24"/>
          <w:lang w:val="lv-LV"/>
        </w:rPr>
        <w:t>)</w:t>
      </w:r>
    </w:p>
    <w:p w14:paraId="205F5282" w14:textId="20D10BC8" w:rsidR="002B4E50" w:rsidRPr="002961CB" w:rsidRDefault="002B4E50" w:rsidP="00F95D80">
      <w:pPr>
        <w:jc w:val="right"/>
        <w:rPr>
          <w:rFonts w:ascii="Times New Roman" w:hAnsi="Times New Roman"/>
          <w:i/>
          <w:iCs/>
          <w:sz w:val="24"/>
          <w:szCs w:val="24"/>
          <w:lang w:val="lv-LV"/>
        </w:rPr>
      </w:pPr>
    </w:p>
    <w:p w14:paraId="708B59CC" w14:textId="77777777" w:rsidR="00F95D80" w:rsidRPr="002961CB" w:rsidRDefault="00F95D80" w:rsidP="00F95D80">
      <w:pPr>
        <w:jc w:val="center"/>
        <w:rPr>
          <w:rFonts w:ascii="Times New Roman" w:hAnsi="Times New Roman"/>
          <w:b/>
          <w:iCs/>
          <w:sz w:val="24"/>
          <w:szCs w:val="24"/>
          <w:lang w:val="lv-LV"/>
        </w:rPr>
      </w:pPr>
      <w:r w:rsidRPr="002961CB">
        <w:rPr>
          <w:rFonts w:ascii="Times New Roman" w:hAnsi="Times New Roman"/>
          <w:b/>
          <w:iCs/>
          <w:sz w:val="24"/>
          <w:szCs w:val="24"/>
          <w:lang w:val="lv-LV"/>
        </w:rPr>
        <w:t>LIMBAŽU NOVADA PAŠVALDĪBAS</w:t>
      </w:r>
    </w:p>
    <w:p w14:paraId="2D00C958" w14:textId="77777777" w:rsidR="00F95D80" w:rsidRPr="002961CB" w:rsidRDefault="00F95D80" w:rsidP="00F95D80">
      <w:pPr>
        <w:jc w:val="center"/>
        <w:rPr>
          <w:rFonts w:ascii="Times New Roman" w:hAnsi="Times New Roman"/>
          <w:b/>
          <w:iCs/>
          <w:sz w:val="24"/>
          <w:szCs w:val="24"/>
          <w:lang w:val="lv-LV"/>
        </w:rPr>
      </w:pPr>
      <w:r w:rsidRPr="002961CB">
        <w:rPr>
          <w:rFonts w:ascii="Times New Roman" w:hAnsi="Times New Roman"/>
          <w:b/>
          <w:iCs/>
          <w:sz w:val="24"/>
          <w:szCs w:val="24"/>
          <w:lang w:val="lv-LV"/>
        </w:rPr>
        <w:t>PEDAGOĢISKI MEDICĪNISKĀS KOMISIJAS</w:t>
      </w:r>
    </w:p>
    <w:p w14:paraId="1238ED8B" w14:textId="77777777" w:rsidR="00F95D80" w:rsidRPr="002961CB" w:rsidRDefault="00F95D80" w:rsidP="00F95D80">
      <w:pPr>
        <w:jc w:val="center"/>
        <w:rPr>
          <w:rFonts w:ascii="Times New Roman" w:hAnsi="Times New Roman"/>
          <w:b/>
          <w:iCs/>
          <w:sz w:val="24"/>
          <w:szCs w:val="24"/>
          <w:lang w:val="lv-LV"/>
        </w:rPr>
      </w:pPr>
      <w:r w:rsidRPr="002961CB">
        <w:rPr>
          <w:rFonts w:ascii="Times New Roman" w:hAnsi="Times New Roman"/>
          <w:b/>
          <w:iCs/>
          <w:sz w:val="24"/>
          <w:szCs w:val="24"/>
          <w:lang w:val="lv-LV"/>
        </w:rPr>
        <w:t>NOLIKUMS</w:t>
      </w:r>
    </w:p>
    <w:p w14:paraId="2CFDA64B" w14:textId="77777777" w:rsidR="00F95D80" w:rsidRPr="002961CB" w:rsidRDefault="00F95D80" w:rsidP="00F95D80">
      <w:pPr>
        <w:jc w:val="both"/>
        <w:rPr>
          <w:rFonts w:ascii="Times New Roman" w:hAnsi="Times New Roman"/>
          <w:i/>
          <w:iCs/>
          <w:sz w:val="24"/>
          <w:szCs w:val="24"/>
          <w:lang w:val="lv-LV"/>
        </w:rPr>
      </w:pPr>
    </w:p>
    <w:p w14:paraId="19E158F3" w14:textId="77777777" w:rsidR="00F95D80" w:rsidRPr="002961CB" w:rsidRDefault="00F95D80" w:rsidP="00F95D80">
      <w:pPr>
        <w:jc w:val="right"/>
        <w:rPr>
          <w:rFonts w:ascii="Times New Roman" w:hAnsi="Times New Roman"/>
          <w:i/>
          <w:iCs/>
          <w:sz w:val="22"/>
          <w:szCs w:val="22"/>
          <w:lang w:val="lv-LV"/>
        </w:rPr>
      </w:pPr>
      <w:r w:rsidRPr="002961CB">
        <w:rPr>
          <w:rFonts w:ascii="Times New Roman" w:hAnsi="Times New Roman"/>
          <w:i/>
          <w:iCs/>
          <w:sz w:val="22"/>
          <w:szCs w:val="22"/>
          <w:lang w:val="lv-LV"/>
        </w:rPr>
        <w:t>Izdots saskaņā ar</w:t>
      </w:r>
    </w:p>
    <w:p w14:paraId="1BEF14E2" w14:textId="0F6EBD91" w:rsidR="0078051C" w:rsidRPr="002961CB" w:rsidRDefault="0078051C" w:rsidP="00F95D80">
      <w:pPr>
        <w:jc w:val="right"/>
        <w:rPr>
          <w:rFonts w:ascii="Times New Roman" w:hAnsi="Times New Roman"/>
          <w:i/>
          <w:iCs/>
          <w:sz w:val="22"/>
          <w:szCs w:val="22"/>
          <w:lang w:val="lv-LV"/>
        </w:rPr>
      </w:pPr>
      <w:r w:rsidRPr="002961CB">
        <w:rPr>
          <w:rFonts w:ascii="Times New Roman" w:hAnsi="Times New Roman"/>
          <w:i/>
          <w:iCs/>
          <w:sz w:val="22"/>
          <w:szCs w:val="22"/>
          <w:lang w:val="lv-LV"/>
        </w:rPr>
        <w:t>Vispārējās izglītības likuma 54.</w:t>
      </w:r>
      <w:r w:rsidR="002961CB" w:rsidRPr="002961CB">
        <w:rPr>
          <w:rFonts w:ascii="Times New Roman" w:hAnsi="Times New Roman"/>
          <w:i/>
          <w:iCs/>
          <w:sz w:val="22"/>
          <w:szCs w:val="22"/>
          <w:lang w:val="lv-LV"/>
        </w:rPr>
        <w:t xml:space="preserve"> </w:t>
      </w:r>
      <w:r w:rsidRPr="002961CB">
        <w:rPr>
          <w:rFonts w:ascii="Times New Roman" w:hAnsi="Times New Roman"/>
          <w:i/>
          <w:iCs/>
          <w:sz w:val="22"/>
          <w:szCs w:val="22"/>
          <w:lang w:val="lv-LV"/>
        </w:rPr>
        <w:t>panta pirmo daļu,</w:t>
      </w:r>
    </w:p>
    <w:p w14:paraId="751E239D" w14:textId="77777777" w:rsidR="00F95D80" w:rsidRPr="002961CB" w:rsidRDefault="00F95D80" w:rsidP="00F95D80">
      <w:pPr>
        <w:jc w:val="right"/>
        <w:rPr>
          <w:rFonts w:ascii="Times New Roman" w:hAnsi="Times New Roman"/>
          <w:i/>
          <w:iCs/>
          <w:sz w:val="22"/>
          <w:szCs w:val="22"/>
          <w:lang w:val="lv-LV"/>
        </w:rPr>
      </w:pPr>
      <w:r w:rsidRPr="002961CB">
        <w:rPr>
          <w:rFonts w:ascii="Times New Roman" w:hAnsi="Times New Roman"/>
          <w:i/>
          <w:iCs/>
          <w:sz w:val="22"/>
          <w:szCs w:val="22"/>
          <w:lang w:val="lv-LV"/>
        </w:rPr>
        <w:t xml:space="preserve"> Izglītības likuma 17. panta trešās daļas 19. punktu, </w:t>
      </w:r>
    </w:p>
    <w:p w14:paraId="204926DD" w14:textId="2AA6EDB2" w:rsidR="00F95D80" w:rsidRPr="002961CB" w:rsidRDefault="00F95D80" w:rsidP="00F95D80">
      <w:pPr>
        <w:jc w:val="right"/>
        <w:rPr>
          <w:rFonts w:ascii="Times New Roman" w:hAnsi="Times New Roman"/>
          <w:i/>
          <w:iCs/>
          <w:sz w:val="22"/>
          <w:szCs w:val="22"/>
          <w:lang w:val="lv-LV"/>
        </w:rPr>
      </w:pPr>
      <w:r w:rsidRPr="002961CB">
        <w:rPr>
          <w:rFonts w:ascii="Times New Roman" w:hAnsi="Times New Roman"/>
          <w:i/>
          <w:iCs/>
          <w:sz w:val="22"/>
          <w:szCs w:val="22"/>
          <w:lang w:val="lv-LV"/>
        </w:rPr>
        <w:t>Ministru kabineta 2012. gada 16. oktobra noteikum</w:t>
      </w:r>
      <w:r w:rsidR="00A57E74" w:rsidRPr="002961CB">
        <w:rPr>
          <w:rFonts w:ascii="Times New Roman" w:hAnsi="Times New Roman"/>
          <w:i/>
          <w:iCs/>
          <w:sz w:val="22"/>
          <w:szCs w:val="22"/>
          <w:lang w:val="lv-LV"/>
        </w:rPr>
        <w:t>u</w:t>
      </w:r>
      <w:r w:rsidRPr="002961CB">
        <w:rPr>
          <w:rFonts w:ascii="Times New Roman" w:hAnsi="Times New Roman"/>
          <w:i/>
          <w:iCs/>
          <w:sz w:val="22"/>
          <w:szCs w:val="22"/>
          <w:lang w:val="lv-LV"/>
        </w:rPr>
        <w:t xml:space="preserve"> </w:t>
      </w:r>
    </w:p>
    <w:p w14:paraId="36214E4D" w14:textId="77777777" w:rsidR="00BB3333" w:rsidRPr="002961CB" w:rsidRDefault="00F95D80" w:rsidP="00A57E74">
      <w:pPr>
        <w:jc w:val="right"/>
        <w:rPr>
          <w:rFonts w:ascii="Times New Roman" w:hAnsi="Times New Roman"/>
          <w:i/>
          <w:iCs/>
          <w:sz w:val="22"/>
          <w:szCs w:val="22"/>
          <w:lang w:val="lv-LV"/>
        </w:rPr>
      </w:pPr>
      <w:r w:rsidRPr="002961CB">
        <w:rPr>
          <w:rFonts w:ascii="Times New Roman" w:hAnsi="Times New Roman"/>
          <w:i/>
          <w:iCs/>
          <w:sz w:val="22"/>
          <w:szCs w:val="22"/>
          <w:lang w:val="lv-LV"/>
        </w:rPr>
        <w:t>Nr. 709 “Noteikumi par pedagoģiski medicīniskajām</w:t>
      </w:r>
    </w:p>
    <w:p w14:paraId="13149604" w14:textId="7E7A5524" w:rsidR="00A57E74" w:rsidRPr="002961CB" w:rsidRDefault="00F95D80" w:rsidP="00A57E74">
      <w:pPr>
        <w:jc w:val="right"/>
        <w:rPr>
          <w:rFonts w:ascii="Times New Roman" w:hAnsi="Times New Roman"/>
          <w:i/>
          <w:iCs/>
          <w:sz w:val="22"/>
          <w:szCs w:val="22"/>
          <w:lang w:val="lv-LV"/>
        </w:rPr>
      </w:pPr>
      <w:r w:rsidRPr="002961CB">
        <w:rPr>
          <w:rFonts w:ascii="Times New Roman" w:hAnsi="Times New Roman"/>
          <w:i/>
          <w:iCs/>
          <w:sz w:val="22"/>
          <w:szCs w:val="22"/>
          <w:lang w:val="lv-LV"/>
        </w:rPr>
        <w:t xml:space="preserve"> komisijām”</w:t>
      </w:r>
      <w:r w:rsidR="00A57E74" w:rsidRPr="002961CB">
        <w:rPr>
          <w:rFonts w:ascii="Times New Roman" w:hAnsi="Times New Roman"/>
          <w:i/>
          <w:iCs/>
          <w:sz w:val="22"/>
          <w:szCs w:val="22"/>
          <w:lang w:val="lv-LV"/>
        </w:rPr>
        <w:t xml:space="preserve"> 3. punktu</w:t>
      </w:r>
    </w:p>
    <w:p w14:paraId="3164A442" w14:textId="17CBE442" w:rsidR="00F95D80" w:rsidRPr="002961CB" w:rsidRDefault="00F95D80" w:rsidP="00F95D80">
      <w:pPr>
        <w:jc w:val="right"/>
        <w:rPr>
          <w:rFonts w:ascii="Times New Roman" w:hAnsi="Times New Roman"/>
          <w:i/>
          <w:iCs/>
          <w:sz w:val="22"/>
          <w:szCs w:val="22"/>
          <w:lang w:val="lv-LV"/>
        </w:rPr>
      </w:pPr>
    </w:p>
    <w:p w14:paraId="685E369C" w14:textId="77777777" w:rsidR="00152198" w:rsidRPr="002961CB" w:rsidRDefault="00152198" w:rsidP="005723D6">
      <w:pPr>
        <w:pStyle w:val="Pamatteksts3"/>
        <w:numPr>
          <w:ilvl w:val="0"/>
          <w:numId w:val="1"/>
        </w:numPr>
        <w:tabs>
          <w:tab w:val="left" w:pos="280"/>
        </w:tabs>
        <w:jc w:val="center"/>
        <w:rPr>
          <w:b/>
          <w:iCs/>
          <w:szCs w:val="24"/>
        </w:rPr>
      </w:pPr>
      <w:r w:rsidRPr="002961CB">
        <w:rPr>
          <w:b/>
          <w:iCs/>
          <w:szCs w:val="24"/>
        </w:rPr>
        <w:t>Vispārīgie jautājumi</w:t>
      </w:r>
    </w:p>
    <w:p w14:paraId="0161E567" w14:textId="77777777" w:rsidR="00152198" w:rsidRPr="002961CB" w:rsidRDefault="00152198" w:rsidP="0014516F">
      <w:pPr>
        <w:pStyle w:val="Pamatteksts3"/>
        <w:tabs>
          <w:tab w:val="left" w:pos="840"/>
        </w:tabs>
        <w:ind w:left="360"/>
        <w:rPr>
          <w:b/>
          <w:iCs/>
          <w:szCs w:val="24"/>
        </w:rPr>
      </w:pPr>
    </w:p>
    <w:p w14:paraId="23AA5505" w14:textId="77777777" w:rsidR="00152198" w:rsidRPr="002961CB" w:rsidRDefault="00152198" w:rsidP="002961CB">
      <w:pPr>
        <w:pStyle w:val="Pamatteksts3"/>
        <w:numPr>
          <w:ilvl w:val="0"/>
          <w:numId w:val="2"/>
        </w:numPr>
        <w:ind w:left="397" w:right="0" w:hanging="397"/>
        <w:rPr>
          <w:szCs w:val="24"/>
        </w:rPr>
      </w:pPr>
      <w:r w:rsidRPr="002961CB">
        <w:rPr>
          <w:szCs w:val="24"/>
        </w:rPr>
        <w:t xml:space="preserve">Limbažu novada </w:t>
      </w:r>
      <w:r w:rsidRPr="002961CB">
        <w:rPr>
          <w:iCs/>
          <w:szCs w:val="24"/>
        </w:rPr>
        <w:t>pašvaldības (turpmāk – Pašvaldība) Pedagoģiski medicīniskā komisija (turpmāk – Komisija)</w:t>
      </w:r>
      <w:r w:rsidRPr="002961CB">
        <w:rPr>
          <w:szCs w:val="24"/>
        </w:rPr>
        <w:t xml:space="preserve"> ir koleģiāla lēmējinstitūcija, kuras funkcijas un uzdevumus nosaka šis nolikums (turpmāk – Nolikums).</w:t>
      </w:r>
    </w:p>
    <w:p w14:paraId="588C67EC" w14:textId="221294D6" w:rsidR="00152198" w:rsidRPr="002961CB" w:rsidRDefault="00152198" w:rsidP="002961CB">
      <w:pPr>
        <w:pStyle w:val="Pamatteksts3"/>
        <w:numPr>
          <w:ilvl w:val="0"/>
          <w:numId w:val="2"/>
        </w:numPr>
        <w:ind w:left="397" w:right="0" w:hanging="397"/>
        <w:rPr>
          <w:szCs w:val="24"/>
        </w:rPr>
      </w:pPr>
      <w:r w:rsidRPr="002961CB">
        <w:rPr>
          <w:iCs/>
          <w:szCs w:val="24"/>
        </w:rPr>
        <w:t>K</w:t>
      </w:r>
      <w:r w:rsidRPr="002961CB">
        <w:rPr>
          <w:szCs w:val="24"/>
        </w:rPr>
        <w:t xml:space="preserve">omisijai ir zīmogs ar Komisijas pilnu nosaukumu. Komisijas veidlapa ir </w:t>
      </w:r>
      <w:r w:rsidR="00236F3D" w:rsidRPr="002961CB">
        <w:rPr>
          <w:szCs w:val="24"/>
        </w:rPr>
        <w:t xml:space="preserve">Limbažu novada pašvaldības </w:t>
      </w:r>
      <w:r w:rsidRPr="002961CB">
        <w:rPr>
          <w:szCs w:val="24"/>
        </w:rPr>
        <w:t xml:space="preserve">veidlapa, kas papildināta ar vārdiem “Pedagoģiski medicīniskā komisija”. </w:t>
      </w:r>
      <w:r w:rsidRPr="002961CB">
        <w:rPr>
          <w:szCs w:val="24"/>
          <w:shd w:val="clear" w:color="auto" w:fill="FFFFFF"/>
        </w:rPr>
        <w:t>Tā savā darbā izmanto Valsts pedagoģiski medicīniskās komisijas rekomendēto dokumentāciju.</w:t>
      </w:r>
    </w:p>
    <w:p w14:paraId="1D7BBC8A" w14:textId="283F73DA" w:rsidR="00152198" w:rsidRPr="002961CB" w:rsidRDefault="00152198" w:rsidP="002961CB">
      <w:pPr>
        <w:pStyle w:val="Pamatteksts3"/>
        <w:numPr>
          <w:ilvl w:val="0"/>
          <w:numId w:val="2"/>
        </w:numPr>
        <w:ind w:left="397" w:right="0" w:hanging="397"/>
        <w:rPr>
          <w:szCs w:val="24"/>
        </w:rPr>
      </w:pPr>
      <w:r w:rsidRPr="002961CB">
        <w:rPr>
          <w:szCs w:val="24"/>
        </w:rPr>
        <w:t xml:space="preserve">Komisija savā darbībā ievēro vispārējos tiesību principus, Vispārējās izglītības likumu, Bērnu tiesību aizsardzības likumu, Fizisko personu datu apstrādes likumu, spēkā esošos, nozari regulējošos Ministru kabineta noteikumus, Valsts pedagoģiski medicīniskās komisijas </w:t>
      </w:r>
      <w:r w:rsidRPr="002961CB">
        <w:rPr>
          <w:iCs/>
          <w:szCs w:val="24"/>
        </w:rPr>
        <w:t>(turpmāk – Valsts komisija)</w:t>
      </w:r>
      <w:r w:rsidRPr="002961CB">
        <w:rPr>
          <w:szCs w:val="24"/>
        </w:rPr>
        <w:t xml:space="preserve"> ieteikumus, Limbažu novada domes lēmumus, Limbažu novada pašvaldībā spēkā esošos </w:t>
      </w:r>
      <w:r w:rsidR="001E4A5F" w:rsidRPr="002961CB">
        <w:rPr>
          <w:szCs w:val="24"/>
        </w:rPr>
        <w:t>s</w:t>
      </w:r>
      <w:r w:rsidRPr="002961CB">
        <w:rPr>
          <w:szCs w:val="24"/>
        </w:rPr>
        <w:t>aistošos noteikumus un citus Latvijas Republikā spēkā esošos normatīvos aktus, kā arī šo Nolikumu.</w:t>
      </w:r>
    </w:p>
    <w:p w14:paraId="2EFCB63A" w14:textId="77777777" w:rsidR="00152198" w:rsidRPr="002961CB" w:rsidRDefault="00152198" w:rsidP="002961CB">
      <w:pPr>
        <w:pStyle w:val="Pamatteksts3"/>
        <w:numPr>
          <w:ilvl w:val="0"/>
          <w:numId w:val="2"/>
        </w:numPr>
        <w:ind w:left="397" w:right="0" w:hanging="397"/>
        <w:rPr>
          <w:iCs/>
          <w:strike/>
          <w:szCs w:val="24"/>
        </w:rPr>
      </w:pPr>
      <w:r w:rsidRPr="002961CB">
        <w:rPr>
          <w:iCs/>
          <w:szCs w:val="24"/>
        </w:rPr>
        <w:t>Nolikums</w:t>
      </w:r>
      <w:r w:rsidRPr="002961CB">
        <w:rPr>
          <w:szCs w:val="24"/>
          <w:shd w:val="clear" w:color="auto" w:fill="FFFFFF"/>
        </w:rPr>
        <w:t xml:space="preserve"> nosaka Komisijas locekļu kompetenci un kritērijus, pēc kuriem Komisija sniedz atzinumu par izglītojamo (turpmāk – Izglītojamais), ar speciālām vajadzībām, atbilstošāko izglītības programmu.</w:t>
      </w:r>
    </w:p>
    <w:p w14:paraId="2FE79C79" w14:textId="102E74D4" w:rsidR="00152198" w:rsidRPr="002961CB" w:rsidRDefault="00152198" w:rsidP="002961CB">
      <w:pPr>
        <w:pStyle w:val="Pamatteksts3"/>
        <w:numPr>
          <w:ilvl w:val="0"/>
          <w:numId w:val="2"/>
        </w:numPr>
        <w:ind w:left="397" w:right="0" w:hanging="397"/>
        <w:rPr>
          <w:iCs/>
          <w:strike/>
          <w:szCs w:val="24"/>
        </w:rPr>
      </w:pPr>
      <w:r w:rsidRPr="002961CB">
        <w:rPr>
          <w:szCs w:val="24"/>
          <w:shd w:val="clear" w:color="auto" w:fill="FFFFFF"/>
        </w:rPr>
        <w:t xml:space="preserve">Komisija </w:t>
      </w:r>
      <w:r w:rsidR="00AC455F" w:rsidRPr="002961CB">
        <w:rPr>
          <w:szCs w:val="24"/>
          <w:shd w:val="clear" w:color="auto" w:fill="FFFFFF"/>
        </w:rPr>
        <w:t xml:space="preserve">Valsts un pašvaldību pedagoģiski medicīnisko komisiju informācijas sistēmā </w:t>
      </w:r>
      <w:r w:rsidRPr="002961CB">
        <w:rPr>
          <w:szCs w:val="24"/>
          <w:shd w:val="clear" w:color="auto" w:fill="FFFFFF"/>
        </w:rPr>
        <w:t>(turpmāk – Sistēma)</w:t>
      </w:r>
      <w:r w:rsidRPr="002961CB">
        <w:rPr>
          <w:bCs/>
          <w:szCs w:val="24"/>
          <w:shd w:val="clear" w:color="auto" w:fill="FFFFFF"/>
        </w:rPr>
        <w:t xml:space="preserve"> </w:t>
      </w:r>
      <w:r w:rsidRPr="002961CB">
        <w:rPr>
          <w:szCs w:val="24"/>
          <w:shd w:val="clear" w:color="auto" w:fill="FFFFFF"/>
        </w:rPr>
        <w:t>ievada</w:t>
      </w:r>
      <w:r w:rsidRPr="002961CB">
        <w:rPr>
          <w:b/>
          <w:bCs/>
          <w:szCs w:val="24"/>
          <w:shd w:val="clear" w:color="auto" w:fill="FFFFFF"/>
        </w:rPr>
        <w:t xml:space="preserve"> </w:t>
      </w:r>
      <w:r w:rsidRPr="002961CB">
        <w:rPr>
          <w:szCs w:val="24"/>
          <w:shd w:val="clear" w:color="auto" w:fill="FFFFFF"/>
        </w:rPr>
        <w:t>ziņas par Izglītojamajam izsniegto Komisijas atzinumu normatīvajos aktos noteiktajā kārtībā un apjomā.</w:t>
      </w:r>
    </w:p>
    <w:p w14:paraId="636A99C8" w14:textId="77777777" w:rsidR="00152198" w:rsidRPr="002961CB" w:rsidRDefault="00152198" w:rsidP="0014516F">
      <w:pPr>
        <w:pStyle w:val="Pamatteksts3"/>
        <w:ind w:left="720"/>
        <w:rPr>
          <w:iCs/>
          <w:szCs w:val="24"/>
        </w:rPr>
      </w:pPr>
    </w:p>
    <w:p w14:paraId="0B9A86F8" w14:textId="77777777" w:rsidR="00152198" w:rsidRPr="002961CB" w:rsidRDefault="00152198" w:rsidP="005723D6">
      <w:pPr>
        <w:pStyle w:val="Pamatteksts3"/>
        <w:numPr>
          <w:ilvl w:val="0"/>
          <w:numId w:val="1"/>
        </w:numPr>
        <w:tabs>
          <w:tab w:val="left" w:pos="280"/>
        </w:tabs>
        <w:jc w:val="center"/>
        <w:rPr>
          <w:b/>
          <w:iCs/>
          <w:szCs w:val="24"/>
        </w:rPr>
      </w:pPr>
      <w:r w:rsidRPr="002961CB">
        <w:rPr>
          <w:b/>
          <w:iCs/>
          <w:szCs w:val="24"/>
        </w:rPr>
        <w:t>Komisijas tiesības un pienākumi</w:t>
      </w:r>
    </w:p>
    <w:p w14:paraId="42388E7E" w14:textId="77777777" w:rsidR="00152198" w:rsidRPr="002961CB" w:rsidRDefault="00152198" w:rsidP="0014516F">
      <w:pPr>
        <w:pStyle w:val="Pamatteksts3"/>
        <w:tabs>
          <w:tab w:val="left" w:pos="840"/>
        </w:tabs>
        <w:ind w:left="360"/>
        <w:rPr>
          <w:bCs/>
          <w:iCs/>
          <w:szCs w:val="24"/>
        </w:rPr>
      </w:pPr>
    </w:p>
    <w:p w14:paraId="0EBF4CAC" w14:textId="77777777" w:rsidR="00152198" w:rsidRPr="002961CB" w:rsidRDefault="00152198" w:rsidP="002961CB">
      <w:pPr>
        <w:pStyle w:val="Pamatteksts3"/>
        <w:numPr>
          <w:ilvl w:val="0"/>
          <w:numId w:val="3"/>
        </w:numPr>
        <w:ind w:left="397" w:right="0" w:hanging="397"/>
        <w:rPr>
          <w:iCs/>
          <w:szCs w:val="24"/>
        </w:rPr>
      </w:pPr>
      <w:r w:rsidRPr="002961CB">
        <w:rPr>
          <w:iCs/>
          <w:szCs w:val="24"/>
        </w:rPr>
        <w:t>Komisijas pienākumi:</w:t>
      </w:r>
    </w:p>
    <w:p w14:paraId="5B5E46B5" w14:textId="5BB02ACE" w:rsidR="00B27A5D" w:rsidRPr="002961CB" w:rsidRDefault="00B27A5D" w:rsidP="002961CB">
      <w:pPr>
        <w:pStyle w:val="Pamatteksts3"/>
        <w:numPr>
          <w:ilvl w:val="1"/>
          <w:numId w:val="3"/>
        </w:numPr>
        <w:tabs>
          <w:tab w:val="left" w:pos="1680"/>
        </w:tabs>
        <w:ind w:left="964" w:right="0" w:hanging="567"/>
        <w:rPr>
          <w:iCs/>
          <w:szCs w:val="24"/>
        </w:rPr>
      </w:pPr>
      <w:r w:rsidRPr="002961CB">
        <w:rPr>
          <w:iCs/>
          <w:szCs w:val="24"/>
        </w:rPr>
        <w:t xml:space="preserve">pamatojoties uz pilngadīga </w:t>
      </w:r>
      <w:r w:rsidR="00925598" w:rsidRPr="002961CB">
        <w:rPr>
          <w:iCs/>
          <w:szCs w:val="24"/>
        </w:rPr>
        <w:t>I</w:t>
      </w:r>
      <w:r w:rsidRPr="002961CB">
        <w:rPr>
          <w:iCs/>
          <w:szCs w:val="24"/>
        </w:rPr>
        <w:t xml:space="preserve">zglītojamā vai likumiskā pārstāvja iesniegumu vai bāriņtiesas lēmumu un </w:t>
      </w:r>
      <w:r w:rsidR="00925598" w:rsidRPr="002961CB">
        <w:rPr>
          <w:iCs/>
          <w:szCs w:val="24"/>
        </w:rPr>
        <w:t>I</w:t>
      </w:r>
      <w:r w:rsidRPr="002961CB">
        <w:rPr>
          <w:iCs/>
          <w:szCs w:val="24"/>
        </w:rPr>
        <w:t xml:space="preserve">zglītojamā, likumiskā pārstāvja vai bāriņtiesas iesniegtajiem speciālistu atzinumiem, kā arī izglītības iestādes sniegto informāciju, izvērtēt pašvaldības administratīvajā teritorijā dzīvojošā </w:t>
      </w:r>
      <w:r w:rsidR="00294A35" w:rsidRPr="002961CB">
        <w:rPr>
          <w:iCs/>
          <w:szCs w:val="24"/>
        </w:rPr>
        <w:t>I</w:t>
      </w:r>
      <w:r w:rsidRPr="002961CB">
        <w:rPr>
          <w:iCs/>
          <w:szCs w:val="24"/>
        </w:rPr>
        <w:t xml:space="preserve">zglītojamā veselības stāvokli, spējas un attīstības līmeni </w:t>
      </w:r>
      <w:r w:rsidRPr="002961CB">
        <w:rPr>
          <w:iCs/>
          <w:szCs w:val="24"/>
        </w:rPr>
        <w:lastRenderedPageBreak/>
        <w:t xml:space="preserve">saskaņā  ar </w:t>
      </w:r>
      <w:r w:rsidR="001E4A5F" w:rsidRPr="002961CB">
        <w:rPr>
          <w:iCs/>
          <w:szCs w:val="24"/>
        </w:rPr>
        <w:t xml:space="preserve">Ministru kabineta </w:t>
      </w:r>
      <w:r w:rsidRPr="002961CB">
        <w:rPr>
          <w:iCs/>
          <w:szCs w:val="24"/>
        </w:rPr>
        <w:t xml:space="preserve">2012.gada 16.oktobra </w:t>
      </w:r>
      <w:r w:rsidR="00AF65A8" w:rsidRPr="002961CB">
        <w:rPr>
          <w:iCs/>
          <w:szCs w:val="24"/>
        </w:rPr>
        <w:t>noteikum</w:t>
      </w:r>
      <w:r w:rsidR="001E4A5F" w:rsidRPr="002961CB">
        <w:rPr>
          <w:iCs/>
          <w:szCs w:val="24"/>
        </w:rPr>
        <w:t>u</w:t>
      </w:r>
      <w:r w:rsidR="00AF65A8" w:rsidRPr="002961CB">
        <w:rPr>
          <w:iCs/>
          <w:szCs w:val="24"/>
        </w:rPr>
        <w:t xml:space="preserve"> Nr.709</w:t>
      </w:r>
      <w:r w:rsidR="00771085" w:rsidRPr="002961CB">
        <w:rPr>
          <w:iCs/>
          <w:szCs w:val="24"/>
        </w:rPr>
        <w:t xml:space="preserve"> “Noteikumi par pedagoģiski medicīniskajām komisijām”</w:t>
      </w:r>
      <w:r w:rsidR="00AF65A8" w:rsidRPr="002961CB">
        <w:rPr>
          <w:iCs/>
          <w:szCs w:val="24"/>
        </w:rPr>
        <w:t xml:space="preserve"> </w:t>
      </w:r>
      <w:r w:rsidR="001E4A5F" w:rsidRPr="002961CB">
        <w:rPr>
          <w:iCs/>
          <w:szCs w:val="24"/>
        </w:rPr>
        <w:t xml:space="preserve">nosacījumiem </w:t>
      </w:r>
      <w:r w:rsidRPr="002961CB">
        <w:rPr>
          <w:iCs/>
          <w:szCs w:val="24"/>
        </w:rPr>
        <w:t xml:space="preserve">un sniegt atzinumu par </w:t>
      </w:r>
      <w:r w:rsidR="00925598" w:rsidRPr="002961CB">
        <w:rPr>
          <w:iCs/>
          <w:szCs w:val="24"/>
        </w:rPr>
        <w:t>I</w:t>
      </w:r>
      <w:r w:rsidRPr="002961CB">
        <w:rPr>
          <w:iCs/>
          <w:szCs w:val="24"/>
        </w:rPr>
        <w:t xml:space="preserve">zglītojamam atbilstošāko izglītības programmu: </w:t>
      </w:r>
    </w:p>
    <w:p w14:paraId="1FC2931C" w14:textId="6C07FACF" w:rsidR="000C73D5" w:rsidRPr="002961CB" w:rsidRDefault="00CC4048" w:rsidP="000C73D5">
      <w:pPr>
        <w:pStyle w:val="Pamatteksts3"/>
        <w:numPr>
          <w:ilvl w:val="2"/>
          <w:numId w:val="3"/>
        </w:numPr>
        <w:tabs>
          <w:tab w:val="left" w:pos="1680"/>
        </w:tabs>
        <w:ind w:right="0"/>
        <w:rPr>
          <w:iCs/>
          <w:szCs w:val="24"/>
        </w:rPr>
      </w:pPr>
      <w:r w:rsidRPr="002961CB">
        <w:rPr>
          <w:iCs/>
          <w:szCs w:val="24"/>
        </w:rPr>
        <w:t>pirmsskolas izglītības programmu vai speciālo pirmsskolas izglītības programmu</w:t>
      </w:r>
      <w:r w:rsidR="009B07E7" w:rsidRPr="002961CB">
        <w:rPr>
          <w:iCs/>
          <w:szCs w:val="24"/>
        </w:rPr>
        <w:t>;</w:t>
      </w:r>
    </w:p>
    <w:p w14:paraId="037D46D1" w14:textId="77777777" w:rsidR="00CC4048" w:rsidRPr="002961CB" w:rsidRDefault="00CC4048" w:rsidP="00CC4048">
      <w:pPr>
        <w:pStyle w:val="Pamatteksts3"/>
        <w:numPr>
          <w:ilvl w:val="2"/>
          <w:numId w:val="3"/>
        </w:numPr>
        <w:tabs>
          <w:tab w:val="left" w:pos="1680"/>
        </w:tabs>
        <w:ind w:right="0"/>
        <w:rPr>
          <w:iCs/>
          <w:color w:val="000000" w:themeColor="text1"/>
          <w:szCs w:val="24"/>
        </w:rPr>
      </w:pPr>
      <w:r w:rsidRPr="002961CB">
        <w:rPr>
          <w:iCs/>
          <w:color w:val="000000" w:themeColor="text1"/>
          <w:szCs w:val="24"/>
        </w:rPr>
        <w:t>speciālās pamatizglītības programmai izglītojamiem ar garīgās attīstības traucējumiem, mācīšanās traucējumiem, valodas traucējumiem vai garīgās veselības traucējumiem no 1. līdz 6. klasei;</w:t>
      </w:r>
    </w:p>
    <w:p w14:paraId="515A04A0" w14:textId="47ABA93D" w:rsidR="00E56D9C" w:rsidRPr="002961CB" w:rsidRDefault="00E56D9C" w:rsidP="000C73D5">
      <w:pPr>
        <w:pStyle w:val="Pamatteksts3"/>
        <w:numPr>
          <w:ilvl w:val="2"/>
          <w:numId w:val="3"/>
        </w:numPr>
        <w:tabs>
          <w:tab w:val="left" w:pos="1680"/>
        </w:tabs>
        <w:ind w:right="0"/>
        <w:rPr>
          <w:iCs/>
          <w:color w:val="000000" w:themeColor="text1"/>
          <w:szCs w:val="24"/>
        </w:rPr>
      </w:pPr>
      <w:r w:rsidRPr="002961CB">
        <w:rPr>
          <w:iCs/>
          <w:color w:val="000000" w:themeColor="text1"/>
          <w:szCs w:val="24"/>
        </w:rPr>
        <w:t>speciālās pamatizglītības programm</w:t>
      </w:r>
      <w:r w:rsidR="0086051D" w:rsidRPr="002961CB">
        <w:rPr>
          <w:iCs/>
          <w:color w:val="000000" w:themeColor="text1"/>
          <w:szCs w:val="24"/>
        </w:rPr>
        <w:t>ai</w:t>
      </w:r>
      <w:r w:rsidRPr="002961CB">
        <w:rPr>
          <w:iCs/>
          <w:color w:val="000000" w:themeColor="text1"/>
          <w:szCs w:val="24"/>
        </w:rPr>
        <w:t xml:space="preserve"> izglītojamiem ar smagiem garīgās attīstības vai vairākiem smagiem attīstības traucējumiem no 1. līdz 9. klasei. </w:t>
      </w:r>
    </w:p>
    <w:p w14:paraId="2FC28F87" w14:textId="2A86A943"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 xml:space="preserve">ja nepieciešams, izvērtēt pašvaldības teritorijā dzīvojoša Izglītojamā iespējas turpināt izglītību atbilstoši vispārējās pamatizglītības programmai, ja attiecīgais </w:t>
      </w:r>
      <w:r w:rsidR="00925598" w:rsidRPr="002961CB">
        <w:rPr>
          <w:iCs/>
          <w:szCs w:val="24"/>
        </w:rPr>
        <w:t>I</w:t>
      </w:r>
      <w:r w:rsidRPr="002961CB">
        <w:rPr>
          <w:iCs/>
          <w:szCs w:val="24"/>
        </w:rPr>
        <w:t>zglītojamais izglītojas atbilstoši speciālās pamatizglītības programmai;</w:t>
      </w:r>
    </w:p>
    <w:p w14:paraId="3346BD5C" w14:textId="1CD73158"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 xml:space="preserve">konsultēt pedagogus, </w:t>
      </w:r>
      <w:r w:rsidR="00AF65A8" w:rsidRPr="002961CB">
        <w:rPr>
          <w:iCs/>
          <w:szCs w:val="24"/>
        </w:rPr>
        <w:t>likumiskos pārstāvjus</w:t>
      </w:r>
      <w:r w:rsidRPr="002961CB">
        <w:rPr>
          <w:iCs/>
          <w:szCs w:val="24"/>
        </w:rPr>
        <w:t xml:space="preserve"> un citas personas jautājumos, kas saistīti ar speciālo izglītību;</w:t>
      </w:r>
    </w:p>
    <w:p w14:paraId="3BDB5182" w14:textId="75FD28DB"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 xml:space="preserve">pamatojoties uz ģimenes ārsta vai ārstu komisijas atzinumu un izvērtējot </w:t>
      </w:r>
      <w:r w:rsidR="002A736A" w:rsidRPr="002961CB">
        <w:rPr>
          <w:iCs/>
          <w:szCs w:val="24"/>
        </w:rPr>
        <w:t>I</w:t>
      </w:r>
      <w:r w:rsidRPr="002961CB">
        <w:rPr>
          <w:iCs/>
          <w:szCs w:val="24"/>
        </w:rPr>
        <w:t>zglītojamā spējas, sniegt atzinumu par Pašvaldības administratīvajā teritorijā dzīvojoša ilgstoši slimojoša Izglītojamā izglītošanās nepieciešamību dzīvesvietā no 1.–12. klasei;</w:t>
      </w:r>
    </w:p>
    <w:p w14:paraId="67D2AEF5"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analizēt attiecīgās Pašvaldības administratīvajā teritorijā esošo izglītības iestāžu darbu Izglītojamo ar speciālām vajadzībām izglītošanā, lai tie saņemtu izglītību atbilstoši veselības stāvoklim, spējām un attīstības līmenim;</w:t>
      </w:r>
    </w:p>
    <w:p w14:paraId="3B20FF1A"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nodrošināt metodisku un organizatorisku atbalstu Pašvaldības administratīvajā teritorijā esošajām izglītības iestādēm Izglītojamo attīstības līmeņa un spēju izvērtēšanā, kā arī Izglītojamo ar speciālām vajadzībām individuālo izglītības plānu sagatavošanā;</w:t>
      </w:r>
    </w:p>
    <w:p w14:paraId="7BE76A39" w14:textId="4C3FC493"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 xml:space="preserve">ieteikt Izglītojamajiem ar speciālām vajadzībām </w:t>
      </w:r>
      <w:r w:rsidRPr="002961CB">
        <w:rPr>
          <w:iCs/>
          <w:color w:val="000000" w:themeColor="text1"/>
          <w:szCs w:val="24"/>
        </w:rPr>
        <w:t xml:space="preserve">nepieciešamos atbalsta pasākumus mācību procesa organizēšanā un valsts pārbaudes </w:t>
      </w:r>
      <w:r w:rsidRPr="002961CB">
        <w:rPr>
          <w:iCs/>
          <w:szCs w:val="24"/>
        </w:rPr>
        <w:t>darbos atbilstoši šo noteikumu 6.1.1., 6.1.2., 6.1.3. apakšpunktos;</w:t>
      </w:r>
    </w:p>
    <w:p w14:paraId="77E30E7B"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savā darbā ievērot Valsts pedagoģiski medicīniskās komisijas ieteikumus un norādījumus;</w:t>
      </w:r>
    </w:p>
    <w:p w14:paraId="5CAF7599"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ja nepieciešams, organizēt Komisijas izbraukuma sēdes izglītības iestādē, kurā mācās Izglītojamais.</w:t>
      </w:r>
    </w:p>
    <w:p w14:paraId="523F6498" w14:textId="77777777" w:rsidR="00152198" w:rsidRPr="002961CB" w:rsidRDefault="00152198" w:rsidP="002961CB">
      <w:pPr>
        <w:pStyle w:val="Pamatteksts3"/>
        <w:numPr>
          <w:ilvl w:val="0"/>
          <w:numId w:val="3"/>
        </w:numPr>
        <w:tabs>
          <w:tab w:val="left" w:pos="357"/>
          <w:tab w:val="left" w:pos="980"/>
        </w:tabs>
        <w:ind w:left="397" w:right="0" w:hanging="397"/>
        <w:rPr>
          <w:iCs/>
          <w:szCs w:val="24"/>
        </w:rPr>
      </w:pPr>
      <w:r w:rsidRPr="002961CB">
        <w:rPr>
          <w:iCs/>
          <w:szCs w:val="24"/>
        </w:rPr>
        <w:t>Komisija ir tiesīga:</w:t>
      </w:r>
    </w:p>
    <w:p w14:paraId="6502F847" w14:textId="328895A5"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ieteikt Pašvaldības administratīvajā teritorijā dzīvojoša Izglītojamā veselības stāvokļa pārbaudi ārstniecības iestādē;</w:t>
      </w:r>
    </w:p>
    <w:p w14:paraId="7B17D1F2"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pieprasīt no Pašvaldības administratīvajā teritorijā esošajām izglītības iestādēm informāciju par Komisijas kompetencē esošajiem jautājumiem;</w:t>
      </w:r>
    </w:p>
    <w:p w14:paraId="1BA5DC69" w14:textId="77777777" w:rsidR="003400EF" w:rsidRPr="002961CB" w:rsidRDefault="00152198" w:rsidP="002961CB">
      <w:pPr>
        <w:pStyle w:val="Pamatteksts3"/>
        <w:numPr>
          <w:ilvl w:val="1"/>
          <w:numId w:val="3"/>
        </w:numPr>
        <w:tabs>
          <w:tab w:val="left" w:pos="1680"/>
        </w:tabs>
        <w:ind w:left="964" w:right="0" w:hanging="567"/>
        <w:rPr>
          <w:iCs/>
          <w:szCs w:val="24"/>
        </w:rPr>
      </w:pPr>
      <w:r w:rsidRPr="002961CB">
        <w:rPr>
          <w:iCs/>
          <w:szCs w:val="24"/>
        </w:rPr>
        <w:t>uzaicināt piedalīties Komisijas darbā ekspertus pedagoģiskos, psiholoģiskos un medicīniskos jautājumos</w:t>
      </w:r>
      <w:r w:rsidR="003400EF" w:rsidRPr="002961CB">
        <w:rPr>
          <w:iCs/>
          <w:szCs w:val="24"/>
        </w:rPr>
        <w:t>;</w:t>
      </w:r>
    </w:p>
    <w:p w14:paraId="2DF9A88D" w14:textId="06272AAE" w:rsidR="003400EF" w:rsidRPr="002961CB" w:rsidRDefault="003400EF" w:rsidP="002961CB">
      <w:pPr>
        <w:pStyle w:val="Pamatteksts3"/>
        <w:numPr>
          <w:ilvl w:val="1"/>
          <w:numId w:val="3"/>
        </w:numPr>
        <w:tabs>
          <w:tab w:val="left" w:pos="1680"/>
        </w:tabs>
        <w:ind w:left="964" w:right="0" w:hanging="567"/>
        <w:rPr>
          <w:iCs/>
          <w:szCs w:val="24"/>
        </w:rPr>
      </w:pPr>
      <w:r w:rsidRPr="002961CB">
        <w:rPr>
          <w:iCs/>
          <w:szCs w:val="24"/>
        </w:rPr>
        <w:t xml:space="preserve">sniegt atzinumu bez </w:t>
      </w:r>
      <w:r w:rsidR="001120BA" w:rsidRPr="002961CB">
        <w:rPr>
          <w:iCs/>
          <w:szCs w:val="24"/>
        </w:rPr>
        <w:t>I</w:t>
      </w:r>
      <w:r w:rsidRPr="002961CB">
        <w:rPr>
          <w:iCs/>
          <w:szCs w:val="24"/>
        </w:rPr>
        <w:t>zglītojamā klātbūtnes komisijas sēdē:</w:t>
      </w:r>
    </w:p>
    <w:p w14:paraId="595A10B5" w14:textId="4EADD63F" w:rsidR="003400EF" w:rsidRPr="002961CB" w:rsidRDefault="001120BA" w:rsidP="00197D17">
      <w:pPr>
        <w:pStyle w:val="Pamatteksts3"/>
        <w:numPr>
          <w:ilvl w:val="2"/>
          <w:numId w:val="3"/>
        </w:numPr>
        <w:tabs>
          <w:tab w:val="left" w:pos="851"/>
        </w:tabs>
        <w:ind w:right="0"/>
        <w:rPr>
          <w:iCs/>
          <w:szCs w:val="24"/>
        </w:rPr>
      </w:pPr>
      <w:r w:rsidRPr="002961CB">
        <w:rPr>
          <w:iCs/>
          <w:szCs w:val="24"/>
        </w:rPr>
        <w:t>I</w:t>
      </w:r>
      <w:r w:rsidR="003400EF" w:rsidRPr="002961CB">
        <w:rPr>
          <w:iCs/>
          <w:szCs w:val="24"/>
        </w:rPr>
        <w:t>zglītojamiem, kuriem psihiatrs vai bērnu psihiatrs konstatējis smagu garīgu atpalicību (atbilstoši Starptautiskās statistiskās slimību un veselības problēmu klasifikācijas 10. redakcijai diagnozes kods F72);</w:t>
      </w:r>
    </w:p>
    <w:p w14:paraId="0EE07AD2" w14:textId="09D80C50" w:rsidR="003400EF" w:rsidRPr="002961CB" w:rsidRDefault="003400EF" w:rsidP="00197D17">
      <w:pPr>
        <w:pStyle w:val="Pamatteksts3"/>
        <w:numPr>
          <w:ilvl w:val="2"/>
          <w:numId w:val="3"/>
        </w:numPr>
        <w:tabs>
          <w:tab w:val="left" w:pos="851"/>
        </w:tabs>
        <w:ind w:right="0"/>
        <w:rPr>
          <w:iCs/>
          <w:szCs w:val="24"/>
        </w:rPr>
      </w:pPr>
      <w:r w:rsidRPr="002961CB">
        <w:rPr>
          <w:iCs/>
          <w:szCs w:val="24"/>
        </w:rPr>
        <w:t xml:space="preserve"> ja </w:t>
      </w:r>
      <w:r w:rsidR="001120BA" w:rsidRPr="002961CB">
        <w:rPr>
          <w:iCs/>
          <w:szCs w:val="24"/>
        </w:rPr>
        <w:t>I</w:t>
      </w:r>
      <w:r w:rsidRPr="002961CB">
        <w:rPr>
          <w:iCs/>
          <w:szCs w:val="24"/>
        </w:rPr>
        <w:t>zglītojamā pārvietošana var būt bīstama veselībai vai nav iespējama atbilstoši ģimenes ārsta vai ārstējošā ārsta atzinumam.</w:t>
      </w:r>
    </w:p>
    <w:p w14:paraId="1571F4BE" w14:textId="0A1FBD06" w:rsidR="00152198" w:rsidRPr="002961CB" w:rsidRDefault="00152198" w:rsidP="002961CB">
      <w:pPr>
        <w:numPr>
          <w:ilvl w:val="0"/>
          <w:numId w:val="3"/>
        </w:numPr>
        <w:shd w:val="clear" w:color="auto" w:fill="FFFFFF"/>
        <w:ind w:left="397" w:hanging="397"/>
        <w:jc w:val="both"/>
        <w:rPr>
          <w:rFonts w:ascii="Times New Roman" w:hAnsi="Times New Roman"/>
          <w:sz w:val="24"/>
          <w:szCs w:val="24"/>
          <w:lang w:val="lv-LV" w:eastAsia="lv-LV"/>
        </w:rPr>
      </w:pPr>
      <w:r w:rsidRPr="002961CB">
        <w:rPr>
          <w:rFonts w:ascii="Times New Roman" w:hAnsi="Times New Roman"/>
          <w:sz w:val="24"/>
          <w:szCs w:val="24"/>
          <w:lang w:val="lv-LV" w:eastAsia="lv-LV"/>
        </w:rPr>
        <w:t>Komisijas vadītājs ir atbildīgs par:</w:t>
      </w:r>
    </w:p>
    <w:p w14:paraId="4FC6D764"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Latvijas Republikas Izglītības likuma, Vispārējās izglītības likuma, Bērnu tiesību aizsardzības likuma, šī Nolikuma, citu izglītību un bērnu medicīnisko aprūpi reglamentējošo normatīvo aktu ievērošanu un izpildi;</w:t>
      </w:r>
    </w:p>
    <w:p w14:paraId="1A420447"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Komisijas darbības nodrošināšanu un noteikto uzdevumu izpildi;</w:t>
      </w:r>
    </w:p>
    <w:p w14:paraId="71AACF50"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Komisijas atzinumu atbilstību un tiesiskumu;</w:t>
      </w:r>
    </w:p>
    <w:p w14:paraId="40E020C1"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Komisijas darba vadīšanu, plānošanu, organizēšanu un Komisijas lietvedības kārtošanu;</w:t>
      </w:r>
    </w:p>
    <w:p w14:paraId="4497CCDD" w14:textId="6183A574" w:rsidR="00C44769"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Komisijas darba rezultātu apkopošanu un analīzi;</w:t>
      </w:r>
    </w:p>
    <w:p w14:paraId="754906E5"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Komisijas rīcībā esošās informācijas saglabāšanu;</w:t>
      </w:r>
    </w:p>
    <w:p w14:paraId="3159489D" w14:textId="77E219D6" w:rsidR="00094A2A"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lastRenderedPageBreak/>
        <w:t>izglītības iestāžu vadītāju, pedagogu, vecāku konsultēšanu</w:t>
      </w:r>
      <w:r w:rsidR="003D0717" w:rsidRPr="002961CB">
        <w:rPr>
          <w:szCs w:val="24"/>
          <w:lang w:eastAsia="lv-LV"/>
        </w:rPr>
        <w:t>;</w:t>
      </w:r>
    </w:p>
    <w:p w14:paraId="078B2644" w14:textId="550E42E8" w:rsidR="002B4E50" w:rsidRPr="002961CB" w:rsidRDefault="00FE5285" w:rsidP="002961CB">
      <w:pPr>
        <w:pStyle w:val="Pamatteksts3"/>
        <w:numPr>
          <w:ilvl w:val="1"/>
          <w:numId w:val="3"/>
        </w:numPr>
        <w:tabs>
          <w:tab w:val="left" w:pos="1680"/>
        </w:tabs>
        <w:ind w:left="964" w:right="0" w:hanging="567"/>
        <w:rPr>
          <w:szCs w:val="24"/>
          <w:lang w:eastAsia="lv-LV"/>
        </w:rPr>
      </w:pPr>
      <w:r w:rsidRPr="002961CB">
        <w:rPr>
          <w:iCs/>
          <w:szCs w:val="24"/>
        </w:rPr>
        <w:t>izgl</w:t>
      </w:r>
      <w:r w:rsidR="00D42AE6" w:rsidRPr="002961CB">
        <w:rPr>
          <w:iCs/>
          <w:szCs w:val="24"/>
        </w:rPr>
        <w:t>ī</w:t>
      </w:r>
      <w:r w:rsidRPr="002961CB">
        <w:rPr>
          <w:iCs/>
          <w:szCs w:val="24"/>
        </w:rPr>
        <w:t>tojamā datu re</w:t>
      </w:r>
      <w:r w:rsidR="003D0717" w:rsidRPr="002961CB">
        <w:rPr>
          <w:iCs/>
          <w:szCs w:val="24"/>
        </w:rPr>
        <w:t>ģ</w:t>
      </w:r>
      <w:r w:rsidRPr="002961CB">
        <w:rPr>
          <w:iCs/>
          <w:szCs w:val="24"/>
        </w:rPr>
        <w:t>istr</w:t>
      </w:r>
      <w:r w:rsidR="003D0717" w:rsidRPr="002961CB">
        <w:rPr>
          <w:iCs/>
          <w:szCs w:val="24"/>
        </w:rPr>
        <w:t>ā</w:t>
      </w:r>
      <w:r w:rsidRPr="002961CB">
        <w:rPr>
          <w:iCs/>
          <w:szCs w:val="24"/>
        </w:rPr>
        <w:t xml:space="preserve">ciju </w:t>
      </w:r>
      <w:r w:rsidR="001E4A5F" w:rsidRPr="002961CB">
        <w:rPr>
          <w:iCs/>
          <w:szCs w:val="24"/>
        </w:rPr>
        <w:t>S</w:t>
      </w:r>
      <w:r w:rsidRPr="002961CB">
        <w:rPr>
          <w:iCs/>
          <w:szCs w:val="24"/>
        </w:rPr>
        <w:t>istēmā</w:t>
      </w:r>
      <w:r w:rsidR="005A3FB0" w:rsidRPr="002961CB">
        <w:rPr>
          <w:iCs/>
          <w:szCs w:val="24"/>
        </w:rPr>
        <w:t>.</w:t>
      </w:r>
    </w:p>
    <w:p w14:paraId="793EACA5" w14:textId="7EA353F6" w:rsidR="00152198" w:rsidRPr="002961CB" w:rsidRDefault="00152198" w:rsidP="002961CB">
      <w:pPr>
        <w:numPr>
          <w:ilvl w:val="0"/>
          <w:numId w:val="3"/>
        </w:numPr>
        <w:shd w:val="clear" w:color="auto" w:fill="FFFFFF"/>
        <w:ind w:left="397" w:hanging="397"/>
        <w:jc w:val="both"/>
        <w:rPr>
          <w:rFonts w:ascii="Times New Roman" w:hAnsi="Times New Roman"/>
          <w:sz w:val="24"/>
          <w:szCs w:val="24"/>
          <w:lang w:val="lv-LV" w:eastAsia="lv-LV"/>
        </w:rPr>
      </w:pPr>
      <w:r w:rsidRPr="002961CB">
        <w:rPr>
          <w:rFonts w:ascii="Times New Roman" w:hAnsi="Times New Roman"/>
          <w:sz w:val="24"/>
          <w:szCs w:val="24"/>
          <w:lang w:val="lv-LV" w:eastAsia="lv-LV"/>
        </w:rPr>
        <w:t>Komisijas locekļu pienākumi:</w:t>
      </w:r>
    </w:p>
    <w:p w14:paraId="74722DF9" w14:textId="06049AEA" w:rsidR="00152198" w:rsidRPr="002961CB" w:rsidRDefault="00294A35" w:rsidP="002961CB">
      <w:pPr>
        <w:pStyle w:val="Pamatteksts3"/>
        <w:numPr>
          <w:ilvl w:val="1"/>
          <w:numId w:val="3"/>
        </w:numPr>
        <w:tabs>
          <w:tab w:val="left" w:pos="1680"/>
        </w:tabs>
        <w:ind w:left="964" w:right="0" w:hanging="567"/>
        <w:rPr>
          <w:szCs w:val="24"/>
          <w:lang w:eastAsia="lv-LV"/>
        </w:rPr>
      </w:pPr>
      <w:r w:rsidRPr="002961CB">
        <w:rPr>
          <w:szCs w:val="24"/>
          <w:lang w:eastAsia="lv-LV"/>
        </w:rPr>
        <w:t>pildīt Nolikumā izvirzītos uzdevumus</w:t>
      </w:r>
      <w:r w:rsidR="00152198" w:rsidRPr="002961CB">
        <w:rPr>
          <w:szCs w:val="24"/>
          <w:lang w:eastAsia="lv-LV"/>
        </w:rPr>
        <w:t>;</w:t>
      </w:r>
    </w:p>
    <w:p w14:paraId="5B5AA95C"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pastāvīgi pilnveidot savu izglītību un profesionālo meistarību;</w:t>
      </w:r>
    </w:p>
    <w:p w14:paraId="40200AA9"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ievērot profesionālās ētikas normas;</w:t>
      </w:r>
    </w:p>
    <w:p w14:paraId="2845BFE0"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ievērot bērnu un vecāku tiesības;</w:t>
      </w:r>
    </w:p>
    <w:p w14:paraId="16DEBCFC"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veidot Komisijā labvēlīgu pedagoģiski psiholoģisko klimatu;</w:t>
      </w:r>
    </w:p>
    <w:p w14:paraId="7A04C365"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sadarboties ar vispārējās un speciālās izglītības iestādēm un ģimenēm;</w:t>
      </w:r>
    </w:p>
    <w:p w14:paraId="23C8EE35" w14:textId="77777777" w:rsidR="00152198"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ievērot katra bērna vajadzības, apstākļus izglītības iestādē un ģimenē, veselības stāvokli, zināšanu līmeni, spējas, pieredzi, rīcību un uzvedību;</w:t>
      </w:r>
    </w:p>
    <w:p w14:paraId="7FBFEBF1" w14:textId="77777777" w:rsidR="00AD6CA6" w:rsidRPr="002961CB" w:rsidRDefault="00152198" w:rsidP="002961CB">
      <w:pPr>
        <w:pStyle w:val="Pamatteksts3"/>
        <w:numPr>
          <w:ilvl w:val="1"/>
          <w:numId w:val="3"/>
        </w:numPr>
        <w:tabs>
          <w:tab w:val="left" w:pos="1680"/>
        </w:tabs>
        <w:ind w:left="964" w:right="0" w:hanging="567"/>
        <w:rPr>
          <w:szCs w:val="24"/>
          <w:lang w:eastAsia="lv-LV"/>
        </w:rPr>
      </w:pPr>
      <w:r w:rsidRPr="002961CB">
        <w:rPr>
          <w:szCs w:val="24"/>
          <w:lang w:eastAsia="lv-LV"/>
        </w:rPr>
        <w:t>veicināt bērna vēlēšanos mācīties, ticību savām spējām.</w:t>
      </w:r>
    </w:p>
    <w:p w14:paraId="0C95AFBF" w14:textId="3B348DD2" w:rsidR="00AD6CA6" w:rsidRPr="002961CB" w:rsidRDefault="00440628" w:rsidP="002961CB">
      <w:pPr>
        <w:pStyle w:val="Pamatteksts3"/>
        <w:numPr>
          <w:ilvl w:val="1"/>
          <w:numId w:val="3"/>
        </w:numPr>
        <w:tabs>
          <w:tab w:val="left" w:pos="1680"/>
        </w:tabs>
        <w:ind w:left="964" w:right="0" w:hanging="567"/>
        <w:rPr>
          <w:szCs w:val="24"/>
          <w:lang w:eastAsia="lv-LV"/>
        </w:rPr>
      </w:pPr>
      <w:r w:rsidRPr="002961CB">
        <w:rPr>
          <w:iCs/>
          <w:szCs w:val="24"/>
        </w:rPr>
        <w:t xml:space="preserve">ievadīt </w:t>
      </w:r>
      <w:r w:rsidR="00AD6CA6" w:rsidRPr="002961CB">
        <w:rPr>
          <w:iCs/>
          <w:szCs w:val="24"/>
        </w:rPr>
        <w:t>informācij</w:t>
      </w:r>
      <w:r w:rsidRPr="002961CB">
        <w:rPr>
          <w:iCs/>
          <w:szCs w:val="24"/>
        </w:rPr>
        <w:t xml:space="preserve">u </w:t>
      </w:r>
      <w:r w:rsidR="00950BCB" w:rsidRPr="002961CB">
        <w:rPr>
          <w:iCs/>
          <w:szCs w:val="24"/>
        </w:rPr>
        <w:t>S</w:t>
      </w:r>
      <w:r w:rsidRPr="002961CB">
        <w:rPr>
          <w:iCs/>
          <w:szCs w:val="24"/>
        </w:rPr>
        <w:t>istēmā.</w:t>
      </w:r>
    </w:p>
    <w:p w14:paraId="07142B9B" w14:textId="77777777" w:rsidR="00152198" w:rsidRPr="002961CB" w:rsidRDefault="00152198" w:rsidP="0014516F">
      <w:pPr>
        <w:shd w:val="clear" w:color="auto" w:fill="FFFFFF"/>
        <w:ind w:left="360"/>
        <w:jc w:val="both"/>
        <w:rPr>
          <w:rFonts w:ascii="Times New Roman" w:hAnsi="Times New Roman"/>
          <w:sz w:val="24"/>
          <w:szCs w:val="24"/>
          <w:lang w:val="lv-LV" w:eastAsia="lv-LV"/>
        </w:rPr>
      </w:pPr>
    </w:p>
    <w:p w14:paraId="2BD98F7C" w14:textId="77777777" w:rsidR="00152198" w:rsidRPr="002961CB" w:rsidRDefault="00152198" w:rsidP="005723D6">
      <w:pPr>
        <w:pStyle w:val="Pamatteksts3"/>
        <w:numPr>
          <w:ilvl w:val="0"/>
          <w:numId w:val="1"/>
        </w:numPr>
        <w:tabs>
          <w:tab w:val="left" w:pos="280"/>
        </w:tabs>
        <w:jc w:val="center"/>
        <w:rPr>
          <w:b/>
          <w:iCs/>
          <w:szCs w:val="24"/>
        </w:rPr>
      </w:pPr>
      <w:r w:rsidRPr="002961CB">
        <w:rPr>
          <w:b/>
          <w:iCs/>
          <w:szCs w:val="24"/>
        </w:rPr>
        <w:t>Komisijas sastāvs un tās locekļiem izvirzāmās prasības</w:t>
      </w:r>
    </w:p>
    <w:p w14:paraId="54624809" w14:textId="77777777" w:rsidR="00152198" w:rsidRPr="002961CB" w:rsidRDefault="00152198" w:rsidP="0014516F">
      <w:pPr>
        <w:pStyle w:val="Pamatteksts3"/>
        <w:tabs>
          <w:tab w:val="left" w:pos="280"/>
        </w:tabs>
        <w:ind w:left="-60"/>
        <w:rPr>
          <w:b/>
          <w:iCs/>
          <w:szCs w:val="24"/>
        </w:rPr>
      </w:pPr>
    </w:p>
    <w:p w14:paraId="59725FC1" w14:textId="0F286987" w:rsidR="00152198" w:rsidRPr="002961CB" w:rsidRDefault="00152198" w:rsidP="002961CB">
      <w:pPr>
        <w:pStyle w:val="Pamatteksts3"/>
        <w:numPr>
          <w:ilvl w:val="0"/>
          <w:numId w:val="3"/>
        </w:numPr>
        <w:ind w:left="397" w:right="0" w:hanging="397"/>
        <w:rPr>
          <w:iCs/>
          <w:szCs w:val="24"/>
        </w:rPr>
      </w:pPr>
      <w:r w:rsidRPr="002961CB">
        <w:rPr>
          <w:iCs/>
          <w:szCs w:val="24"/>
        </w:rPr>
        <w:t>Komisij</w:t>
      </w:r>
      <w:r w:rsidR="001E4A5F" w:rsidRPr="002961CB">
        <w:rPr>
          <w:iCs/>
          <w:szCs w:val="24"/>
        </w:rPr>
        <w:t>u izveido un tās sastāvu apstiprina ar Limbažu novada pašvaldības domes lēmumu, ievērojot</w:t>
      </w:r>
      <w:r w:rsidRPr="002961CB">
        <w:rPr>
          <w:iCs/>
          <w:szCs w:val="24"/>
        </w:rPr>
        <w:t xml:space="preserve"> </w:t>
      </w:r>
      <w:r w:rsidR="001E4A5F" w:rsidRPr="002961CB">
        <w:rPr>
          <w:iCs/>
          <w:szCs w:val="24"/>
        </w:rPr>
        <w:t xml:space="preserve">Ministru kabineta </w:t>
      </w:r>
      <w:r w:rsidR="001120BA" w:rsidRPr="002961CB">
        <w:rPr>
          <w:iCs/>
          <w:szCs w:val="24"/>
        </w:rPr>
        <w:t>2012.gada 16.oktobra noteikum</w:t>
      </w:r>
      <w:r w:rsidR="001E4A5F" w:rsidRPr="002961CB">
        <w:rPr>
          <w:iCs/>
          <w:szCs w:val="24"/>
        </w:rPr>
        <w:t>os</w:t>
      </w:r>
      <w:r w:rsidR="001120BA" w:rsidRPr="002961CB">
        <w:rPr>
          <w:iCs/>
          <w:szCs w:val="24"/>
        </w:rPr>
        <w:t xml:space="preserve"> Nr.709</w:t>
      </w:r>
      <w:r w:rsidR="00AA2408" w:rsidRPr="002961CB">
        <w:rPr>
          <w:szCs w:val="24"/>
        </w:rPr>
        <w:t xml:space="preserve"> </w:t>
      </w:r>
      <w:r w:rsidR="00AA2408" w:rsidRPr="002961CB">
        <w:rPr>
          <w:iCs/>
          <w:szCs w:val="24"/>
        </w:rPr>
        <w:t>“Noteikumi par pedagoģiski medicīniskajām komisijām”</w:t>
      </w:r>
      <w:r w:rsidR="001E4A5F" w:rsidRPr="002961CB">
        <w:rPr>
          <w:iCs/>
          <w:szCs w:val="24"/>
        </w:rPr>
        <w:t xml:space="preserve"> paredzētās profesionālās prasības komisijas vadītājam un komisijas locekļiem</w:t>
      </w:r>
      <w:r w:rsidR="00AA2408" w:rsidRPr="002961CB">
        <w:rPr>
          <w:iCs/>
          <w:szCs w:val="24"/>
        </w:rPr>
        <w:t>.</w:t>
      </w:r>
    </w:p>
    <w:p w14:paraId="0B90B824" w14:textId="77777777" w:rsidR="002137C2" w:rsidRPr="002961CB" w:rsidRDefault="00152198" w:rsidP="002961CB">
      <w:pPr>
        <w:pStyle w:val="Pamatteksts3"/>
        <w:numPr>
          <w:ilvl w:val="0"/>
          <w:numId w:val="3"/>
        </w:numPr>
        <w:ind w:left="397" w:right="0" w:hanging="397"/>
        <w:rPr>
          <w:iCs/>
          <w:szCs w:val="24"/>
        </w:rPr>
      </w:pPr>
      <w:r w:rsidRPr="002961CB">
        <w:rPr>
          <w:iCs/>
          <w:szCs w:val="24"/>
        </w:rPr>
        <w:t>Lai novērstu interešu konflikta rašanās iespēju, Komisijas vadītāja un Komisijas locekļa amats nav savienojams ar tās pašas Pašvaldības speciālās izglītības iestādes vai vispārējās izglītības iestādes, kurā integrēti bērni ar speciālām vajadzībām, direktora vai direktora vietnieka amatu.</w:t>
      </w:r>
    </w:p>
    <w:p w14:paraId="26FEEE75" w14:textId="3074F18E" w:rsidR="002B4E50" w:rsidRPr="002961CB" w:rsidRDefault="00D20782" w:rsidP="002961CB">
      <w:pPr>
        <w:pStyle w:val="Pamatteksts3"/>
        <w:numPr>
          <w:ilvl w:val="0"/>
          <w:numId w:val="3"/>
        </w:numPr>
        <w:ind w:left="397" w:right="0" w:hanging="397"/>
        <w:rPr>
          <w:iCs/>
          <w:szCs w:val="24"/>
        </w:rPr>
      </w:pPr>
      <w:r w:rsidRPr="002961CB">
        <w:rPr>
          <w:vertAlign w:val="superscript"/>
        </w:rPr>
        <w:t xml:space="preserve"> </w:t>
      </w:r>
      <w:r w:rsidR="00915995" w:rsidRPr="002961CB">
        <w:t xml:space="preserve">Komisijas locekļi no sava vidus </w:t>
      </w:r>
      <w:proofErr w:type="spellStart"/>
      <w:r w:rsidR="00915995" w:rsidRPr="002961CB">
        <w:t>ievēl</w:t>
      </w:r>
      <w:proofErr w:type="spellEnd"/>
      <w:r w:rsidR="00915995" w:rsidRPr="002961CB">
        <w:t xml:space="preserve"> komisijas vadītāja</w:t>
      </w:r>
      <w:r w:rsidR="00215751" w:rsidRPr="002961CB">
        <w:t xml:space="preserve"> vietnieku</w:t>
      </w:r>
      <w:r w:rsidR="00915995" w:rsidRPr="002961CB">
        <w:t xml:space="preserve">, kurš aizvieto </w:t>
      </w:r>
      <w:r w:rsidR="00C334F6" w:rsidRPr="002961CB">
        <w:t>K</w:t>
      </w:r>
      <w:r w:rsidR="00915995" w:rsidRPr="002961CB">
        <w:t>omisijas vadītāju tā prombūtnes laikā</w:t>
      </w:r>
      <w:r w:rsidR="00B06A5D" w:rsidRPr="002961CB">
        <w:rPr>
          <w:iCs/>
          <w:szCs w:val="24"/>
        </w:rPr>
        <w:t>.</w:t>
      </w:r>
    </w:p>
    <w:p w14:paraId="23115880" w14:textId="004245F3" w:rsidR="00152198" w:rsidRPr="002961CB" w:rsidRDefault="00152198" w:rsidP="002961CB">
      <w:pPr>
        <w:pStyle w:val="Pamatteksts3"/>
        <w:numPr>
          <w:ilvl w:val="0"/>
          <w:numId w:val="3"/>
        </w:numPr>
        <w:ind w:left="397" w:right="0" w:hanging="397"/>
        <w:rPr>
          <w:iCs/>
          <w:szCs w:val="24"/>
        </w:rPr>
      </w:pPr>
      <w:r w:rsidRPr="002961CB">
        <w:rPr>
          <w:iCs/>
          <w:szCs w:val="24"/>
        </w:rPr>
        <w:t>Komisijas darbā iesaistītie speciālisti, atbilstoši Fizisko personu datu apstrādes likuma prasībām, rakstiski apņemas saglabāt un nelikumīgi neizpaust Komisijas darbā izmantotos fizisko personu datus</w:t>
      </w:r>
      <w:r w:rsidR="001E4A5F" w:rsidRPr="002961CB">
        <w:rPr>
          <w:iCs/>
          <w:szCs w:val="24"/>
        </w:rPr>
        <w:t>, tai skaitā īpašas kategorijas personas datus,</w:t>
      </w:r>
      <w:r w:rsidRPr="002961CB">
        <w:rPr>
          <w:iCs/>
          <w:szCs w:val="24"/>
        </w:rPr>
        <w:t xml:space="preserve"> arī pēc darba tiesisko attiecību izbeigšanās.</w:t>
      </w:r>
    </w:p>
    <w:p w14:paraId="6B7CF6D2" w14:textId="77777777" w:rsidR="00152198" w:rsidRPr="002961CB" w:rsidRDefault="00152198" w:rsidP="0014516F">
      <w:pPr>
        <w:pStyle w:val="Pamatteksts3"/>
        <w:ind w:left="720" w:right="-21"/>
        <w:rPr>
          <w:iCs/>
          <w:szCs w:val="24"/>
        </w:rPr>
      </w:pPr>
    </w:p>
    <w:p w14:paraId="3415CBB4" w14:textId="77777777" w:rsidR="00152198" w:rsidRPr="002961CB" w:rsidRDefault="00152198" w:rsidP="005723D6">
      <w:pPr>
        <w:pStyle w:val="Pamatteksts3"/>
        <w:numPr>
          <w:ilvl w:val="0"/>
          <w:numId w:val="1"/>
        </w:numPr>
        <w:tabs>
          <w:tab w:val="left" w:pos="840"/>
        </w:tabs>
        <w:jc w:val="center"/>
        <w:rPr>
          <w:b/>
          <w:iCs/>
          <w:szCs w:val="24"/>
        </w:rPr>
      </w:pPr>
      <w:r w:rsidRPr="002961CB">
        <w:rPr>
          <w:b/>
          <w:iCs/>
          <w:szCs w:val="24"/>
        </w:rPr>
        <w:t>Sagatavošanās Komisijas sēdei un tai nepieciešamā dokumentācija</w:t>
      </w:r>
    </w:p>
    <w:p w14:paraId="43348425" w14:textId="77777777" w:rsidR="00152198" w:rsidRPr="002961CB" w:rsidRDefault="00152198" w:rsidP="0014516F">
      <w:pPr>
        <w:pStyle w:val="Pamatteksts3"/>
        <w:tabs>
          <w:tab w:val="left" w:pos="840"/>
        </w:tabs>
        <w:ind w:left="360"/>
        <w:rPr>
          <w:b/>
          <w:iCs/>
          <w:szCs w:val="24"/>
        </w:rPr>
      </w:pPr>
    </w:p>
    <w:p w14:paraId="50BE4B6B" w14:textId="77777777" w:rsidR="00152198" w:rsidRPr="002961CB" w:rsidRDefault="00152198" w:rsidP="002961CB">
      <w:pPr>
        <w:pStyle w:val="Pamatteksts3"/>
        <w:numPr>
          <w:ilvl w:val="0"/>
          <w:numId w:val="3"/>
        </w:numPr>
        <w:ind w:left="397" w:right="0" w:hanging="397"/>
        <w:rPr>
          <w:iCs/>
          <w:szCs w:val="24"/>
        </w:rPr>
      </w:pPr>
      <w:r w:rsidRPr="002961CB">
        <w:rPr>
          <w:iCs/>
          <w:szCs w:val="24"/>
        </w:rPr>
        <w:t>Komisijas darbu organizē sēžu formā.</w:t>
      </w:r>
    </w:p>
    <w:p w14:paraId="2F6028C1" w14:textId="09CCA6C8" w:rsidR="00152198" w:rsidRPr="002961CB" w:rsidRDefault="00152198" w:rsidP="002961CB">
      <w:pPr>
        <w:pStyle w:val="Pamatteksts3"/>
        <w:numPr>
          <w:ilvl w:val="0"/>
          <w:numId w:val="3"/>
        </w:numPr>
        <w:ind w:left="397" w:right="0" w:hanging="397"/>
        <w:rPr>
          <w:iCs/>
          <w:szCs w:val="24"/>
        </w:rPr>
      </w:pPr>
      <w:r w:rsidRPr="002961CB">
        <w:rPr>
          <w:iCs/>
          <w:szCs w:val="24"/>
        </w:rPr>
        <w:t xml:space="preserve">Komisijas sēdes mācību gada laikā tiek organizētas pēc nepieciešamības, kad saņemti iesniegumi </w:t>
      </w:r>
      <w:r w:rsidR="008504E7" w:rsidRPr="002961CB">
        <w:rPr>
          <w:iCs/>
          <w:szCs w:val="24"/>
        </w:rPr>
        <w:t>izvērtēt Izglītojamā veselības stāvokli, spējas un attīstības līmeni</w:t>
      </w:r>
      <w:r w:rsidR="00955427" w:rsidRPr="002961CB">
        <w:rPr>
          <w:iCs/>
          <w:szCs w:val="24"/>
        </w:rPr>
        <w:t>.</w:t>
      </w:r>
    </w:p>
    <w:p w14:paraId="170848A3" w14:textId="3659F69F" w:rsidR="00152198" w:rsidRPr="002961CB" w:rsidRDefault="00152198" w:rsidP="002961CB">
      <w:pPr>
        <w:pStyle w:val="Pamatteksts3"/>
        <w:numPr>
          <w:ilvl w:val="0"/>
          <w:numId w:val="3"/>
        </w:numPr>
        <w:ind w:left="397" w:right="0" w:hanging="397"/>
        <w:rPr>
          <w:iCs/>
          <w:szCs w:val="24"/>
        </w:rPr>
      </w:pPr>
      <w:r w:rsidRPr="002961CB">
        <w:rPr>
          <w:iCs/>
          <w:szCs w:val="24"/>
        </w:rPr>
        <w:t xml:space="preserve">Izglītojamo Komisijas sēdei piesaka Izglītojamā </w:t>
      </w:r>
      <w:r w:rsidR="009E2798" w:rsidRPr="002961CB">
        <w:rPr>
          <w:iCs/>
          <w:szCs w:val="24"/>
        </w:rPr>
        <w:t>likumiskais pārstāvis</w:t>
      </w:r>
      <w:r w:rsidRPr="002961CB">
        <w:rPr>
          <w:iCs/>
          <w:szCs w:val="24"/>
        </w:rPr>
        <w:t>, kur</w:t>
      </w:r>
      <w:r w:rsidR="009E2798" w:rsidRPr="002961CB">
        <w:rPr>
          <w:iCs/>
          <w:szCs w:val="24"/>
        </w:rPr>
        <w:t>š</w:t>
      </w:r>
      <w:r w:rsidRPr="002961CB">
        <w:rPr>
          <w:iCs/>
          <w:szCs w:val="24"/>
        </w:rPr>
        <w:t xml:space="preserve"> pārstāvēs Izglītojamā intereses Komisijas sēdē. </w:t>
      </w:r>
    </w:p>
    <w:p w14:paraId="33D7447F" w14:textId="50649604" w:rsidR="00152198" w:rsidRPr="002961CB" w:rsidRDefault="00152198" w:rsidP="002961CB">
      <w:pPr>
        <w:pStyle w:val="Pamatteksts3"/>
        <w:numPr>
          <w:ilvl w:val="0"/>
          <w:numId w:val="3"/>
        </w:numPr>
        <w:ind w:left="397" w:right="0" w:hanging="397"/>
        <w:rPr>
          <w:iCs/>
          <w:szCs w:val="24"/>
        </w:rPr>
      </w:pPr>
      <w:r w:rsidRPr="002961CB">
        <w:rPr>
          <w:iCs/>
          <w:szCs w:val="24"/>
        </w:rPr>
        <w:t>Ja</w:t>
      </w:r>
      <w:r w:rsidR="007B3693" w:rsidRPr="002961CB">
        <w:rPr>
          <w:iCs/>
          <w:szCs w:val="24"/>
        </w:rPr>
        <w:t xml:space="preserve"> </w:t>
      </w:r>
      <w:r w:rsidRPr="002961CB">
        <w:rPr>
          <w:iCs/>
          <w:szCs w:val="24"/>
        </w:rPr>
        <w:t>Izglītojamais</w:t>
      </w:r>
      <w:r w:rsidR="007B3693" w:rsidRPr="002961CB">
        <w:rPr>
          <w:iCs/>
          <w:szCs w:val="24"/>
        </w:rPr>
        <w:t xml:space="preserve"> </w:t>
      </w:r>
      <w:r w:rsidRPr="002961CB">
        <w:rPr>
          <w:iCs/>
          <w:szCs w:val="24"/>
        </w:rPr>
        <w:t>nedzīvo Pašvaldības administratīvajā teritorijā, Komisija iesaka vērsties Izglītojamā dzīves vietai atbilstošajā komisijā.</w:t>
      </w:r>
    </w:p>
    <w:p w14:paraId="646B8737" w14:textId="77777777" w:rsidR="00152198" w:rsidRPr="002961CB" w:rsidRDefault="00152198" w:rsidP="002961CB">
      <w:pPr>
        <w:pStyle w:val="Pamatteksts3"/>
        <w:numPr>
          <w:ilvl w:val="0"/>
          <w:numId w:val="3"/>
        </w:numPr>
        <w:ind w:left="397" w:right="0" w:hanging="397"/>
        <w:rPr>
          <w:iCs/>
          <w:szCs w:val="24"/>
        </w:rPr>
      </w:pPr>
      <w:r w:rsidRPr="002961CB">
        <w:rPr>
          <w:iCs/>
          <w:szCs w:val="24"/>
        </w:rPr>
        <w:t xml:space="preserve">Komisija pieteicēju informē par dokumentiem, kurus nepieciešams iesniegt Komisijā. Ierodoties uz Komisiju, nepieciešami šādi dokumenti: </w:t>
      </w:r>
    </w:p>
    <w:p w14:paraId="0C2F22F9" w14:textId="6AC9838B" w:rsidR="00152198" w:rsidRPr="002961CB" w:rsidRDefault="008C6E5B" w:rsidP="002961CB">
      <w:pPr>
        <w:pStyle w:val="Pamatteksts3"/>
        <w:numPr>
          <w:ilvl w:val="1"/>
          <w:numId w:val="3"/>
        </w:numPr>
        <w:tabs>
          <w:tab w:val="left" w:pos="1680"/>
        </w:tabs>
        <w:ind w:left="964" w:right="0" w:hanging="567"/>
        <w:rPr>
          <w:iCs/>
          <w:szCs w:val="24"/>
        </w:rPr>
      </w:pPr>
      <w:r w:rsidRPr="002961CB">
        <w:t xml:space="preserve">Izglītojamā </w:t>
      </w:r>
      <w:hyperlink r:id="rId9" w:tgtFrame="_blank" w:tooltip="vpmk_vecaku_iesniegums.pdf" w:history="1">
        <w:r w:rsidR="007B3693" w:rsidRPr="002961CB">
          <w:rPr>
            <w:rStyle w:val="Hipersaite"/>
            <w:iCs/>
            <w:color w:val="000000" w:themeColor="text1"/>
            <w:szCs w:val="24"/>
            <w:u w:val="none"/>
          </w:rPr>
          <w:t>likumiskā pārstāvja iesniegums</w:t>
        </w:r>
      </w:hyperlink>
      <w:r w:rsidR="007B3693" w:rsidRPr="002961CB">
        <w:rPr>
          <w:iCs/>
          <w:color w:val="000000" w:themeColor="text1"/>
          <w:szCs w:val="24"/>
        </w:rPr>
        <w:t xml:space="preserve"> par </w:t>
      </w:r>
      <w:r w:rsidR="00CE74B3" w:rsidRPr="002961CB">
        <w:rPr>
          <w:iCs/>
          <w:color w:val="000000" w:themeColor="text1"/>
          <w:szCs w:val="24"/>
        </w:rPr>
        <w:t>I</w:t>
      </w:r>
      <w:r w:rsidR="007B3693" w:rsidRPr="002961CB">
        <w:rPr>
          <w:iCs/>
          <w:color w:val="000000" w:themeColor="text1"/>
          <w:szCs w:val="24"/>
        </w:rPr>
        <w:t>zg</w:t>
      </w:r>
      <w:r w:rsidR="007B3693" w:rsidRPr="002961CB">
        <w:rPr>
          <w:iCs/>
          <w:szCs w:val="24"/>
        </w:rPr>
        <w:t xml:space="preserve">lītojamā intelektuālo spēju un veselības stāvokļa izvērtēšanu komisijā </w:t>
      </w:r>
      <w:r w:rsidR="00152198" w:rsidRPr="002961CB">
        <w:rPr>
          <w:iCs/>
          <w:szCs w:val="24"/>
        </w:rPr>
        <w:t>(Pielikums Nr. 1);</w:t>
      </w:r>
    </w:p>
    <w:p w14:paraId="075D63B5" w14:textId="5A3D01A0"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Izglītojamā dzimšanas apliecība vai personu apliecinošs dokuments</w:t>
      </w:r>
      <w:r w:rsidR="007B3693" w:rsidRPr="002961CB">
        <w:rPr>
          <w:iCs/>
          <w:szCs w:val="24"/>
        </w:rPr>
        <w:t xml:space="preserve">. Ja </w:t>
      </w:r>
      <w:r w:rsidR="006F7F01" w:rsidRPr="002961CB">
        <w:rPr>
          <w:iCs/>
          <w:szCs w:val="24"/>
        </w:rPr>
        <w:t xml:space="preserve">likumiskie pārstāvji </w:t>
      </w:r>
      <w:r w:rsidR="007B3693" w:rsidRPr="002961CB">
        <w:rPr>
          <w:iCs/>
          <w:szCs w:val="24"/>
        </w:rPr>
        <w:t xml:space="preserve">uz sēdi ierasties nevar, viņi rakstiski piekrīt </w:t>
      </w:r>
      <w:r w:rsidR="006F7F01" w:rsidRPr="002961CB">
        <w:rPr>
          <w:iCs/>
          <w:szCs w:val="24"/>
        </w:rPr>
        <w:t>I</w:t>
      </w:r>
      <w:r w:rsidR="007B3693" w:rsidRPr="002961CB">
        <w:rPr>
          <w:iCs/>
          <w:szCs w:val="24"/>
        </w:rPr>
        <w:t xml:space="preserve">zglītojamā spēju, attīstības līmeņa un veselības stāvokļa </w:t>
      </w:r>
      <w:proofErr w:type="spellStart"/>
      <w:r w:rsidR="007B3693" w:rsidRPr="002961CB">
        <w:rPr>
          <w:iCs/>
          <w:szCs w:val="24"/>
        </w:rPr>
        <w:t>izvērtējumam</w:t>
      </w:r>
      <w:proofErr w:type="spellEnd"/>
      <w:r w:rsidR="007B3693" w:rsidRPr="002961CB">
        <w:rPr>
          <w:iCs/>
          <w:szCs w:val="24"/>
        </w:rPr>
        <w:t xml:space="preserve"> </w:t>
      </w:r>
      <w:r w:rsidR="001D2008" w:rsidRPr="002961CB">
        <w:rPr>
          <w:iCs/>
          <w:szCs w:val="24"/>
        </w:rPr>
        <w:t>K</w:t>
      </w:r>
      <w:r w:rsidR="007B3693" w:rsidRPr="002961CB">
        <w:rPr>
          <w:iCs/>
          <w:szCs w:val="24"/>
        </w:rPr>
        <w:t xml:space="preserve">omisijas sēdē un pilnvaro personu, kura pārstāvēs </w:t>
      </w:r>
      <w:r w:rsidR="00CE74B3" w:rsidRPr="002961CB">
        <w:rPr>
          <w:iCs/>
          <w:szCs w:val="24"/>
        </w:rPr>
        <w:t>I</w:t>
      </w:r>
      <w:r w:rsidR="007B3693" w:rsidRPr="002961CB">
        <w:rPr>
          <w:iCs/>
          <w:szCs w:val="24"/>
        </w:rPr>
        <w:t xml:space="preserve">zglītojamā intereses. Pilnvarotajai personai nepieciešams personu apliecinošs dokuments. Ja bērnu uz komisijas sēdi pavada aizbildnis, tad nepieciešams bāriņtiesas lēmums par aizbildņa iecelšanu. Ja bērnu uz </w:t>
      </w:r>
      <w:r w:rsidR="001D2008" w:rsidRPr="002961CB">
        <w:rPr>
          <w:iCs/>
          <w:szCs w:val="24"/>
        </w:rPr>
        <w:t>K</w:t>
      </w:r>
      <w:r w:rsidR="007B3693" w:rsidRPr="002961CB">
        <w:rPr>
          <w:iCs/>
          <w:szCs w:val="24"/>
        </w:rPr>
        <w:t>omisijas sēdi pavada audžuģimene, tad nepieciešams attiecīgās bāriņtiesas pilnvarojums.</w:t>
      </w:r>
    </w:p>
    <w:p w14:paraId="24C6C18A"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ģimenes ārsta atzinums par Izglītojamā vispārējo veselības stāvokli, tajā skaitā, norādot ziņas par Izglītojamā redzi un dzirdi, kurš izdots ne agrāk kā vienu mēnesi pirms Komisijas sēdes;</w:t>
      </w:r>
      <w:r w:rsidRPr="002961CB">
        <w:rPr>
          <w:b/>
          <w:bCs/>
          <w:iCs/>
          <w:szCs w:val="24"/>
        </w:rPr>
        <w:t xml:space="preserve"> </w:t>
      </w:r>
    </w:p>
    <w:p w14:paraId="77FB9A1B" w14:textId="4D082884"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lastRenderedPageBreak/>
        <w:t>ārsta speciālista (atbilstoši Izglītojamā traucējuma veidam) atzinums par veselības stāvokli, kurš izdots ne agrāk kā trīs mēnešus pirms Komisijas sēdes;</w:t>
      </w:r>
    </w:p>
    <w:p w14:paraId="0A53E8E2" w14:textId="7AC4793F"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izglītības iestādes informācija</w:t>
      </w:r>
      <w:r w:rsidR="000E34A2" w:rsidRPr="002961CB">
        <w:rPr>
          <w:iCs/>
          <w:szCs w:val="24"/>
        </w:rPr>
        <w:t xml:space="preserve"> </w:t>
      </w:r>
      <w:r w:rsidRPr="002961CB">
        <w:rPr>
          <w:iCs/>
          <w:szCs w:val="24"/>
        </w:rPr>
        <w:t>par Izglītojamo (Pielikums Nr. 2), k</w:t>
      </w:r>
      <w:r w:rsidR="00F97319" w:rsidRPr="002961CB">
        <w:rPr>
          <w:iCs/>
          <w:szCs w:val="24"/>
        </w:rPr>
        <w:t>as</w:t>
      </w:r>
      <w:r w:rsidRPr="002961CB">
        <w:rPr>
          <w:iCs/>
          <w:szCs w:val="24"/>
        </w:rPr>
        <w:t xml:space="preserve"> sagatavot</w:t>
      </w:r>
      <w:r w:rsidR="00027E90" w:rsidRPr="002961CB">
        <w:rPr>
          <w:iCs/>
          <w:szCs w:val="24"/>
        </w:rPr>
        <w:t>a</w:t>
      </w:r>
      <w:r w:rsidRPr="002961CB">
        <w:rPr>
          <w:iCs/>
          <w:szCs w:val="24"/>
        </w:rPr>
        <w:t xml:space="preserve"> ne agrāk kā vienu mēnesi pirms Komisijas sēdes;</w:t>
      </w:r>
    </w:p>
    <w:p w14:paraId="566FC1A9" w14:textId="77777777" w:rsidR="000E34A2" w:rsidRPr="002961CB" w:rsidRDefault="00152198" w:rsidP="002961CB">
      <w:pPr>
        <w:pStyle w:val="Pamatteksts3"/>
        <w:numPr>
          <w:ilvl w:val="1"/>
          <w:numId w:val="3"/>
        </w:numPr>
        <w:tabs>
          <w:tab w:val="left" w:pos="1680"/>
        </w:tabs>
        <w:ind w:left="964" w:right="0" w:hanging="567"/>
        <w:rPr>
          <w:iCs/>
          <w:szCs w:val="24"/>
        </w:rPr>
      </w:pPr>
      <w:r w:rsidRPr="002961CB">
        <w:rPr>
          <w:iCs/>
          <w:szCs w:val="24"/>
        </w:rPr>
        <w:t>Izglītojamā sekmju izraksts vai liecība, darba burtnīcas un pārbaudes darbi matemātikā un dzimtajā valodā;</w:t>
      </w:r>
      <w:r w:rsidR="000E34A2" w:rsidRPr="002961CB">
        <w:rPr>
          <w:iCs/>
          <w:szCs w:val="24"/>
        </w:rPr>
        <w:t xml:space="preserve"> </w:t>
      </w:r>
    </w:p>
    <w:p w14:paraId="7FD25D7E" w14:textId="77777777" w:rsidR="000E34A2" w:rsidRPr="002961CB" w:rsidRDefault="00152198" w:rsidP="002961CB">
      <w:pPr>
        <w:pStyle w:val="Pamatteksts3"/>
        <w:numPr>
          <w:ilvl w:val="1"/>
          <w:numId w:val="3"/>
        </w:numPr>
        <w:tabs>
          <w:tab w:val="left" w:pos="1680"/>
        </w:tabs>
        <w:ind w:left="964" w:right="0" w:hanging="567"/>
        <w:rPr>
          <w:iCs/>
          <w:szCs w:val="24"/>
        </w:rPr>
      </w:pPr>
      <w:r w:rsidRPr="002961CB">
        <w:rPr>
          <w:iCs/>
          <w:szCs w:val="24"/>
        </w:rPr>
        <w:t>izglītības iestādes logopēda, speciālā pedagoga atzinumi par Izglītojamo, kuri sagatavoti ne agrāk kā vienu mēnesi pirms Komisijas sēdes;</w:t>
      </w:r>
    </w:p>
    <w:p w14:paraId="68F5D05D" w14:textId="77777777" w:rsidR="000E34A2" w:rsidRPr="002961CB" w:rsidRDefault="00152198" w:rsidP="002961CB">
      <w:pPr>
        <w:pStyle w:val="Pamatteksts3"/>
        <w:numPr>
          <w:ilvl w:val="1"/>
          <w:numId w:val="3"/>
        </w:numPr>
        <w:tabs>
          <w:tab w:val="left" w:pos="1680"/>
        </w:tabs>
        <w:ind w:left="964" w:right="0" w:hanging="567"/>
        <w:rPr>
          <w:iCs/>
          <w:szCs w:val="24"/>
        </w:rPr>
      </w:pPr>
      <w:r w:rsidRPr="002961CB">
        <w:rPr>
          <w:iCs/>
          <w:szCs w:val="24"/>
        </w:rPr>
        <w:t>izglītības iestādes psihologa</w:t>
      </w:r>
      <w:r w:rsidR="009A22A0" w:rsidRPr="002961CB">
        <w:rPr>
          <w:iCs/>
          <w:szCs w:val="24"/>
        </w:rPr>
        <w:t xml:space="preserve"> vai klīniskā psihologa</w:t>
      </w:r>
      <w:r w:rsidRPr="002961CB">
        <w:rPr>
          <w:iCs/>
          <w:szCs w:val="24"/>
        </w:rPr>
        <w:t xml:space="preserve"> atzinums </w:t>
      </w:r>
      <w:r w:rsidR="009A22A0" w:rsidRPr="002961CB">
        <w:rPr>
          <w:iCs/>
          <w:szCs w:val="24"/>
        </w:rPr>
        <w:t xml:space="preserve">ar pilnu intelektuālo spēju attīstības līmeņa </w:t>
      </w:r>
      <w:proofErr w:type="spellStart"/>
      <w:r w:rsidR="009A22A0" w:rsidRPr="002961CB">
        <w:rPr>
          <w:iCs/>
          <w:szCs w:val="24"/>
        </w:rPr>
        <w:t>izvērtējumu</w:t>
      </w:r>
      <w:proofErr w:type="spellEnd"/>
      <w:r w:rsidR="006762F3" w:rsidRPr="002961CB">
        <w:rPr>
          <w:iCs/>
          <w:szCs w:val="24"/>
        </w:rPr>
        <w:t xml:space="preserve"> par Izglītojamo</w:t>
      </w:r>
      <w:r w:rsidR="009A22A0" w:rsidRPr="002961CB">
        <w:rPr>
          <w:iCs/>
          <w:szCs w:val="24"/>
        </w:rPr>
        <w:t>, kurš izdots ne agrāk kā gadu pirms komisijas sēdes;</w:t>
      </w:r>
    </w:p>
    <w:p w14:paraId="4F3D1D76" w14:textId="4652F814" w:rsidR="000E34A2" w:rsidRPr="002961CB" w:rsidRDefault="00152198" w:rsidP="002961CB">
      <w:pPr>
        <w:pStyle w:val="Pamatteksts3"/>
        <w:numPr>
          <w:ilvl w:val="1"/>
          <w:numId w:val="3"/>
        </w:numPr>
        <w:tabs>
          <w:tab w:val="left" w:pos="1680"/>
        </w:tabs>
        <w:ind w:left="964" w:right="0" w:hanging="567"/>
        <w:rPr>
          <w:iCs/>
          <w:szCs w:val="24"/>
        </w:rPr>
      </w:pPr>
      <w:r w:rsidRPr="002961CB">
        <w:rPr>
          <w:iCs/>
          <w:szCs w:val="24"/>
        </w:rPr>
        <w:t>bērnu psihiatra</w:t>
      </w:r>
      <w:r w:rsidR="00A00564" w:rsidRPr="002961CB">
        <w:rPr>
          <w:iCs/>
          <w:szCs w:val="24"/>
        </w:rPr>
        <w:t xml:space="preserve"> vai psihiatra</w:t>
      </w:r>
      <w:r w:rsidRPr="002961CB">
        <w:rPr>
          <w:iCs/>
          <w:szCs w:val="24"/>
        </w:rPr>
        <w:t xml:space="preserve"> atzinums par Izglītojamo, kurš izdots </w:t>
      </w:r>
      <w:r w:rsidR="00017B1D" w:rsidRPr="002961CB">
        <w:rPr>
          <w:iCs/>
          <w:szCs w:val="24"/>
        </w:rPr>
        <w:t>ne agrāk kā trīs mēnešus pirms komisijas sēdes (pirmsskolas izglītībā) vai ne agrāk kā sešus mēnešus pirms Komisijas sēdes (pamatizglītīb</w:t>
      </w:r>
      <w:r w:rsidR="00294A35" w:rsidRPr="002961CB">
        <w:rPr>
          <w:iCs/>
          <w:szCs w:val="24"/>
        </w:rPr>
        <w:t>as pakāpē</w:t>
      </w:r>
      <w:r w:rsidR="00017B1D" w:rsidRPr="002961CB">
        <w:rPr>
          <w:iCs/>
          <w:szCs w:val="24"/>
        </w:rPr>
        <w:t>);</w:t>
      </w:r>
    </w:p>
    <w:p w14:paraId="4AAD75AF" w14:textId="20A0ADED" w:rsidR="00152198" w:rsidRPr="002961CB" w:rsidRDefault="00152198" w:rsidP="002961CB">
      <w:pPr>
        <w:pStyle w:val="Pamatteksts3"/>
        <w:numPr>
          <w:ilvl w:val="1"/>
          <w:numId w:val="3"/>
        </w:numPr>
        <w:tabs>
          <w:tab w:val="left" w:pos="1680"/>
        </w:tabs>
        <w:ind w:left="964" w:right="0" w:hanging="567"/>
        <w:rPr>
          <w:iCs/>
          <w:szCs w:val="24"/>
        </w:rPr>
      </w:pPr>
      <w:r w:rsidRPr="002961CB">
        <w:rPr>
          <w:iCs/>
          <w:szCs w:val="24"/>
        </w:rPr>
        <w:t>citi speciālistu atzinumi (ja tādi ir), kas raksturo Izglītojamā veselības stāvokli, spēju un attīstības līmeni un kas izdoti ne agrāk kā trīs mēnešus pirms Komisijas sēdes.</w:t>
      </w:r>
    </w:p>
    <w:p w14:paraId="7B889DA0" w14:textId="77777777" w:rsidR="00152198" w:rsidRPr="002961CB" w:rsidRDefault="00152198" w:rsidP="002961CB">
      <w:pPr>
        <w:pStyle w:val="Pamatteksts3"/>
        <w:numPr>
          <w:ilvl w:val="0"/>
          <w:numId w:val="3"/>
        </w:numPr>
        <w:tabs>
          <w:tab w:val="left" w:pos="357"/>
          <w:tab w:val="left" w:pos="1120"/>
        </w:tabs>
        <w:ind w:left="397" w:right="0" w:hanging="397"/>
        <w:rPr>
          <w:iCs/>
          <w:szCs w:val="24"/>
        </w:rPr>
      </w:pPr>
      <w:r w:rsidRPr="002961CB">
        <w:rPr>
          <w:szCs w:val="24"/>
        </w:rPr>
        <w:t xml:space="preserve">Atbilstoši Izglītojamā traucējumu veidam nepieciešami papildu dokumenti: </w:t>
      </w:r>
    </w:p>
    <w:p w14:paraId="43140846"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szCs w:val="24"/>
        </w:rPr>
        <w:t xml:space="preserve">Izglītojamajiem ar valodas traucējumiem – logopēda vai </w:t>
      </w:r>
      <w:proofErr w:type="spellStart"/>
      <w:r w:rsidRPr="002961CB">
        <w:rPr>
          <w:szCs w:val="24"/>
        </w:rPr>
        <w:t>audiologopēda</w:t>
      </w:r>
      <w:proofErr w:type="spellEnd"/>
      <w:r w:rsidRPr="002961CB">
        <w:rPr>
          <w:szCs w:val="24"/>
        </w:rPr>
        <w:t xml:space="preserve"> atzinums, kas izdots ne agrāk kā trīs mēnešus pirms Komisijas sēdes. Psihologa atzinums, kas izdots ne agrāk kā gadu pirms Komisijas sēdes. Nepieciešamības gadījumā atkarībā no traucējuma veida – </w:t>
      </w:r>
      <w:proofErr w:type="spellStart"/>
      <w:r w:rsidRPr="002961CB">
        <w:rPr>
          <w:szCs w:val="24"/>
        </w:rPr>
        <w:t>otorinolaringologa</w:t>
      </w:r>
      <w:proofErr w:type="spellEnd"/>
      <w:r w:rsidRPr="002961CB">
        <w:rPr>
          <w:szCs w:val="24"/>
        </w:rPr>
        <w:t xml:space="preserve"> un </w:t>
      </w:r>
      <w:proofErr w:type="spellStart"/>
      <w:r w:rsidRPr="002961CB">
        <w:rPr>
          <w:szCs w:val="24"/>
        </w:rPr>
        <w:t>audiologa</w:t>
      </w:r>
      <w:proofErr w:type="spellEnd"/>
      <w:r w:rsidRPr="002961CB">
        <w:rPr>
          <w:szCs w:val="24"/>
        </w:rPr>
        <w:t xml:space="preserve"> vai bērnu neirologa vai bērnu psihiatra/ psihiatra, vai bērnu ķirurga/ ķirurga atzinums, kas izdots ne agrāk kā trīs mēnešus pirms Komisijas sēdes; </w:t>
      </w:r>
    </w:p>
    <w:p w14:paraId="728E36B9" w14:textId="74E4C6F2" w:rsidR="00152198" w:rsidRPr="002961CB" w:rsidRDefault="00152198" w:rsidP="002961CB">
      <w:pPr>
        <w:pStyle w:val="Pamatteksts3"/>
        <w:numPr>
          <w:ilvl w:val="1"/>
          <w:numId w:val="3"/>
        </w:numPr>
        <w:tabs>
          <w:tab w:val="left" w:pos="1680"/>
        </w:tabs>
        <w:ind w:left="964" w:right="0" w:hanging="567"/>
        <w:rPr>
          <w:iCs/>
          <w:szCs w:val="24"/>
        </w:rPr>
      </w:pPr>
      <w:r w:rsidRPr="002961CB">
        <w:rPr>
          <w:szCs w:val="24"/>
        </w:rPr>
        <w:t>Izglītojamajiem ar jauktiem attīstības traucējumiem (pirmsskolas izglītībā) un mācīšanās traucējumiem (pamatizglītīb</w:t>
      </w:r>
      <w:r w:rsidR="00912906" w:rsidRPr="002961CB">
        <w:rPr>
          <w:szCs w:val="24"/>
        </w:rPr>
        <w:t>as pakāpē</w:t>
      </w:r>
      <w:r w:rsidRPr="002961CB">
        <w:rPr>
          <w:szCs w:val="24"/>
        </w:rPr>
        <w:t xml:space="preserve">) – izglītības vai klīniskā psihologa atzinums ar kopējo pilnu intelektuālo spēju attīstības līmeņa </w:t>
      </w:r>
      <w:proofErr w:type="spellStart"/>
      <w:r w:rsidRPr="002961CB">
        <w:rPr>
          <w:szCs w:val="24"/>
        </w:rPr>
        <w:t>izvērtējumu</w:t>
      </w:r>
      <w:proofErr w:type="spellEnd"/>
      <w:r w:rsidRPr="002961CB">
        <w:rPr>
          <w:szCs w:val="24"/>
        </w:rPr>
        <w:t xml:space="preserve">, kas izdots ne agrāk kā gadu pirms Komisijas sēdes un </w:t>
      </w:r>
      <w:r w:rsidR="009854CA" w:rsidRPr="002961CB">
        <w:rPr>
          <w:szCs w:val="24"/>
        </w:rPr>
        <w:t> bērnu psihiatra vai psihiatra atzinums, kurš izdots ne agrāk kā trīs mēnešus pirms komisijas sēdes (pirmsskolas izglītībā) vai ne agrāk kā sešus mēnešus pirms komisijas sēdes (pamatizglītīb</w:t>
      </w:r>
      <w:r w:rsidR="00294A35" w:rsidRPr="002961CB">
        <w:rPr>
          <w:szCs w:val="24"/>
        </w:rPr>
        <w:t>as pakāpē</w:t>
      </w:r>
      <w:r w:rsidR="009854CA" w:rsidRPr="002961CB">
        <w:rPr>
          <w:szCs w:val="24"/>
        </w:rPr>
        <w:t>);</w:t>
      </w:r>
    </w:p>
    <w:p w14:paraId="54D65A7B"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szCs w:val="24"/>
        </w:rPr>
        <w:t xml:space="preserve">Izglītojamajiem ar garīgās veselības traucējumiem – bērnu psihiatra/ psihiatra, vai bērnu neirologa/ neirologa atzinums, kas izdots ne agrāk kā trīs mēnešus pirms Komisijas sēdes. Izglītības vai klīniskā psihologa atzinums ar kopējo pilnu intelektuālo spēju attīstības līmeņa </w:t>
      </w:r>
      <w:proofErr w:type="spellStart"/>
      <w:r w:rsidRPr="002961CB">
        <w:rPr>
          <w:szCs w:val="24"/>
        </w:rPr>
        <w:t>izvērtējumu</w:t>
      </w:r>
      <w:proofErr w:type="spellEnd"/>
      <w:r w:rsidRPr="002961CB">
        <w:rPr>
          <w:szCs w:val="24"/>
        </w:rPr>
        <w:t>, kas izdots ne agrāk kā gadu pirms Komisijas sēdes;</w:t>
      </w:r>
    </w:p>
    <w:p w14:paraId="3E5A0384" w14:textId="77777777" w:rsidR="00152198" w:rsidRPr="002961CB" w:rsidRDefault="00152198" w:rsidP="002961CB">
      <w:pPr>
        <w:pStyle w:val="Pamatteksts3"/>
        <w:numPr>
          <w:ilvl w:val="1"/>
          <w:numId w:val="3"/>
        </w:numPr>
        <w:tabs>
          <w:tab w:val="left" w:pos="1680"/>
        </w:tabs>
        <w:ind w:left="964" w:right="0" w:hanging="567"/>
        <w:rPr>
          <w:iCs/>
          <w:szCs w:val="24"/>
        </w:rPr>
      </w:pPr>
      <w:r w:rsidRPr="002961CB">
        <w:rPr>
          <w:szCs w:val="24"/>
        </w:rPr>
        <w:t xml:space="preserve">Izglītojamajiem ar smagiem garīgās attīstības traucējumiem vai vairākiem smagiem attīstības traucējumiem – izglītības vai klīniskā psihologa atzinums ar kopējo pilnu intelektuālo spēju attīstības līmeņa </w:t>
      </w:r>
      <w:proofErr w:type="spellStart"/>
      <w:r w:rsidRPr="002961CB">
        <w:rPr>
          <w:szCs w:val="24"/>
        </w:rPr>
        <w:t>izvērtējumu</w:t>
      </w:r>
      <w:proofErr w:type="spellEnd"/>
      <w:r w:rsidRPr="002961CB">
        <w:rPr>
          <w:szCs w:val="24"/>
        </w:rPr>
        <w:t xml:space="preserve">, kas izdots ne agrāk kā gadu pirms Komisijas sēdes. Bērnu psihiatra/ psihiatra atzinums, kas izdots ne agrāk kā sešus mēnešus pirms Komisijas sēdes. Nepieciešamības gadījumā (atkarībā no traucējuma veida un smaguma pakāpes) citu ārstu atzinumi. </w:t>
      </w:r>
    </w:p>
    <w:p w14:paraId="1E45A8D6" w14:textId="4EB68CFE" w:rsidR="00152198" w:rsidRPr="002961CB" w:rsidRDefault="00152198" w:rsidP="002961CB">
      <w:pPr>
        <w:pStyle w:val="Pamatteksts3"/>
        <w:numPr>
          <w:ilvl w:val="1"/>
          <w:numId w:val="3"/>
        </w:numPr>
        <w:tabs>
          <w:tab w:val="left" w:pos="1680"/>
        </w:tabs>
        <w:ind w:left="964" w:right="0" w:hanging="567"/>
        <w:rPr>
          <w:iCs/>
          <w:szCs w:val="24"/>
        </w:rPr>
      </w:pPr>
      <w:r w:rsidRPr="002961CB">
        <w:rPr>
          <w:szCs w:val="24"/>
        </w:rPr>
        <w:t xml:space="preserve">visiem Izglītojamajiem vēlams Komisijā iesniegt arī citus dokumentus par veselības stāvokli (slimnīcu/sanatoriju izrakstus, invaliditātes ekspertīzes lēmumus, atzinumus vai ieteikumus, ārstu speciālistu atzinumus u.c.), lai </w:t>
      </w:r>
      <w:r w:rsidR="00294A35" w:rsidRPr="002961CB">
        <w:rPr>
          <w:szCs w:val="24"/>
        </w:rPr>
        <w:t>izvēlētos</w:t>
      </w:r>
      <w:r w:rsidRPr="002961CB">
        <w:rPr>
          <w:szCs w:val="24"/>
        </w:rPr>
        <w:t xml:space="preserve"> bērnam piemērotāko izglītības programmu. </w:t>
      </w:r>
    </w:p>
    <w:p w14:paraId="29DF688D" w14:textId="77777777" w:rsidR="00152198" w:rsidRPr="002961CB" w:rsidRDefault="00152198" w:rsidP="0014516F">
      <w:pPr>
        <w:pStyle w:val="Pamatteksts3"/>
        <w:ind w:left="426" w:right="-21"/>
        <w:rPr>
          <w:iCs/>
          <w:szCs w:val="24"/>
        </w:rPr>
      </w:pPr>
    </w:p>
    <w:p w14:paraId="7ABAB45F" w14:textId="77777777" w:rsidR="00152198" w:rsidRPr="002961CB" w:rsidRDefault="00152198" w:rsidP="005723D6">
      <w:pPr>
        <w:pStyle w:val="Pamatteksts3"/>
        <w:numPr>
          <w:ilvl w:val="0"/>
          <w:numId w:val="1"/>
        </w:numPr>
        <w:jc w:val="center"/>
        <w:rPr>
          <w:b/>
          <w:iCs/>
          <w:szCs w:val="24"/>
        </w:rPr>
      </w:pPr>
      <w:r w:rsidRPr="002961CB">
        <w:rPr>
          <w:b/>
          <w:iCs/>
          <w:szCs w:val="24"/>
        </w:rPr>
        <w:t>Komisijas sēdes reģistrēšana un darbība</w:t>
      </w:r>
    </w:p>
    <w:p w14:paraId="67A6A7D5" w14:textId="77777777" w:rsidR="00152198" w:rsidRPr="002961CB" w:rsidRDefault="00152198" w:rsidP="0014516F">
      <w:pPr>
        <w:pStyle w:val="Pamatteksts3"/>
        <w:ind w:left="360"/>
        <w:rPr>
          <w:b/>
          <w:iCs/>
          <w:szCs w:val="24"/>
        </w:rPr>
      </w:pPr>
    </w:p>
    <w:p w14:paraId="2C013E37" w14:textId="3C287A40" w:rsidR="0080348D" w:rsidRPr="002961CB" w:rsidRDefault="0080348D" w:rsidP="002961CB">
      <w:pPr>
        <w:pStyle w:val="Pamatteksts3"/>
        <w:numPr>
          <w:ilvl w:val="0"/>
          <w:numId w:val="3"/>
        </w:numPr>
        <w:ind w:left="397" w:right="0" w:hanging="397"/>
        <w:rPr>
          <w:iCs/>
          <w:szCs w:val="24"/>
        </w:rPr>
      </w:pPr>
      <w:r w:rsidRPr="002961CB">
        <w:rPr>
          <w:iCs/>
          <w:szCs w:val="24"/>
        </w:rPr>
        <w:t>Izgl</w:t>
      </w:r>
      <w:r w:rsidR="00D42AE6" w:rsidRPr="002961CB">
        <w:rPr>
          <w:iCs/>
          <w:szCs w:val="24"/>
        </w:rPr>
        <w:t>ī</w:t>
      </w:r>
      <w:r w:rsidRPr="002961CB">
        <w:rPr>
          <w:iCs/>
          <w:szCs w:val="24"/>
        </w:rPr>
        <w:t>tojamā pieteikšana izp</w:t>
      </w:r>
      <w:r w:rsidR="00DB0AFE" w:rsidRPr="002961CB">
        <w:rPr>
          <w:iCs/>
          <w:szCs w:val="24"/>
        </w:rPr>
        <w:t>ē</w:t>
      </w:r>
      <w:r w:rsidRPr="002961CB">
        <w:rPr>
          <w:iCs/>
          <w:szCs w:val="24"/>
        </w:rPr>
        <w:t xml:space="preserve">tei </w:t>
      </w:r>
      <w:r w:rsidR="00294A35" w:rsidRPr="002961CB">
        <w:rPr>
          <w:iCs/>
          <w:szCs w:val="24"/>
        </w:rPr>
        <w:t>K</w:t>
      </w:r>
      <w:r w:rsidRPr="002961CB">
        <w:rPr>
          <w:iCs/>
          <w:szCs w:val="24"/>
        </w:rPr>
        <w:t>omisijas s</w:t>
      </w:r>
      <w:r w:rsidR="00DB0AFE" w:rsidRPr="002961CB">
        <w:rPr>
          <w:iCs/>
          <w:szCs w:val="24"/>
        </w:rPr>
        <w:t>ē</w:t>
      </w:r>
      <w:r w:rsidRPr="002961CB">
        <w:rPr>
          <w:iCs/>
          <w:szCs w:val="24"/>
        </w:rPr>
        <w:t>dē notiek kl</w:t>
      </w:r>
      <w:r w:rsidR="00DB0AFE" w:rsidRPr="002961CB">
        <w:rPr>
          <w:iCs/>
          <w:szCs w:val="24"/>
        </w:rPr>
        <w:t>ā</w:t>
      </w:r>
      <w:r w:rsidRPr="002961CB">
        <w:rPr>
          <w:iCs/>
          <w:szCs w:val="24"/>
        </w:rPr>
        <w:t>tienē vai elektroniski, nor</w:t>
      </w:r>
      <w:r w:rsidR="008C6E5B" w:rsidRPr="002961CB">
        <w:rPr>
          <w:iCs/>
          <w:szCs w:val="24"/>
        </w:rPr>
        <w:t>ā</w:t>
      </w:r>
      <w:r w:rsidRPr="002961CB">
        <w:rPr>
          <w:iCs/>
          <w:szCs w:val="24"/>
        </w:rPr>
        <w:t xml:space="preserve">dot </w:t>
      </w:r>
      <w:r w:rsidR="00E11309" w:rsidRPr="002961CB">
        <w:rPr>
          <w:iCs/>
          <w:szCs w:val="24"/>
        </w:rPr>
        <w:t>I</w:t>
      </w:r>
      <w:r w:rsidRPr="002961CB">
        <w:rPr>
          <w:iCs/>
          <w:szCs w:val="24"/>
        </w:rPr>
        <w:t>zgl</w:t>
      </w:r>
      <w:r w:rsidR="00D42AE6" w:rsidRPr="002961CB">
        <w:rPr>
          <w:iCs/>
          <w:szCs w:val="24"/>
        </w:rPr>
        <w:t>ī</w:t>
      </w:r>
      <w:r w:rsidRPr="002961CB">
        <w:rPr>
          <w:iCs/>
          <w:szCs w:val="24"/>
        </w:rPr>
        <w:t>tojamā vārdu un uzvārdu, vecumu, izgl</w:t>
      </w:r>
      <w:r w:rsidR="009127C3" w:rsidRPr="002961CB">
        <w:rPr>
          <w:iCs/>
          <w:szCs w:val="24"/>
        </w:rPr>
        <w:t>ī</w:t>
      </w:r>
      <w:r w:rsidRPr="002961CB">
        <w:rPr>
          <w:iCs/>
          <w:szCs w:val="24"/>
        </w:rPr>
        <w:t>t</w:t>
      </w:r>
      <w:r w:rsidR="009127C3" w:rsidRPr="002961CB">
        <w:rPr>
          <w:iCs/>
          <w:szCs w:val="24"/>
        </w:rPr>
        <w:t>ī</w:t>
      </w:r>
      <w:r w:rsidRPr="002961CB">
        <w:rPr>
          <w:iCs/>
          <w:szCs w:val="24"/>
        </w:rPr>
        <w:t>bas iestādi un klasi</w:t>
      </w:r>
      <w:r w:rsidR="00782448" w:rsidRPr="002961CB">
        <w:rPr>
          <w:iCs/>
          <w:szCs w:val="24"/>
        </w:rPr>
        <w:t>,</w:t>
      </w:r>
      <w:r w:rsidRPr="002961CB">
        <w:rPr>
          <w:iCs/>
          <w:szCs w:val="24"/>
        </w:rPr>
        <w:t xml:space="preserve"> dzimto valodu</w:t>
      </w:r>
      <w:r w:rsidR="00782448" w:rsidRPr="002961CB">
        <w:rPr>
          <w:iCs/>
          <w:szCs w:val="24"/>
        </w:rPr>
        <w:t>,</w:t>
      </w:r>
      <w:r w:rsidRPr="002961CB">
        <w:rPr>
          <w:iCs/>
          <w:szCs w:val="24"/>
        </w:rPr>
        <w:t xml:space="preserve"> pieteik</w:t>
      </w:r>
      <w:r w:rsidR="00782448" w:rsidRPr="002961CB">
        <w:rPr>
          <w:iCs/>
          <w:szCs w:val="24"/>
        </w:rPr>
        <w:t>š</w:t>
      </w:r>
      <w:r w:rsidRPr="002961CB">
        <w:rPr>
          <w:iCs/>
          <w:szCs w:val="24"/>
        </w:rPr>
        <w:t>an</w:t>
      </w:r>
      <w:r w:rsidR="00782448" w:rsidRPr="002961CB">
        <w:rPr>
          <w:iCs/>
          <w:szCs w:val="24"/>
        </w:rPr>
        <w:t>ā</w:t>
      </w:r>
      <w:r w:rsidRPr="002961CB">
        <w:rPr>
          <w:iCs/>
          <w:szCs w:val="24"/>
        </w:rPr>
        <w:t>s iemeslu (</w:t>
      </w:r>
      <w:r w:rsidR="00782448" w:rsidRPr="002961CB">
        <w:rPr>
          <w:iCs/>
          <w:szCs w:val="24"/>
        </w:rPr>
        <w:t>ī</w:t>
      </w:r>
      <w:r w:rsidRPr="002961CB">
        <w:rPr>
          <w:iCs/>
          <w:szCs w:val="24"/>
        </w:rPr>
        <w:t>su probl</w:t>
      </w:r>
      <w:r w:rsidR="00782448" w:rsidRPr="002961CB">
        <w:rPr>
          <w:iCs/>
          <w:szCs w:val="24"/>
        </w:rPr>
        <w:t>ē</w:t>
      </w:r>
      <w:r w:rsidRPr="002961CB">
        <w:rPr>
          <w:iCs/>
          <w:szCs w:val="24"/>
        </w:rPr>
        <w:t>mas formul</w:t>
      </w:r>
      <w:r w:rsidR="00782448" w:rsidRPr="002961CB">
        <w:rPr>
          <w:iCs/>
          <w:szCs w:val="24"/>
        </w:rPr>
        <w:t>ē</w:t>
      </w:r>
      <w:r w:rsidRPr="002961CB">
        <w:rPr>
          <w:iCs/>
          <w:szCs w:val="24"/>
        </w:rPr>
        <w:t>jumu), pietei</w:t>
      </w:r>
      <w:r w:rsidR="00782448" w:rsidRPr="002961CB">
        <w:rPr>
          <w:iCs/>
          <w:szCs w:val="24"/>
        </w:rPr>
        <w:t>cēj</w:t>
      </w:r>
      <w:r w:rsidRPr="002961CB">
        <w:rPr>
          <w:iCs/>
          <w:szCs w:val="24"/>
        </w:rPr>
        <w:t xml:space="preserve">u un </w:t>
      </w:r>
      <w:r w:rsidR="00782448" w:rsidRPr="002961CB">
        <w:rPr>
          <w:iCs/>
          <w:szCs w:val="24"/>
        </w:rPr>
        <w:t>tālruņa</w:t>
      </w:r>
      <w:r w:rsidRPr="002961CB">
        <w:rPr>
          <w:iCs/>
          <w:szCs w:val="24"/>
        </w:rPr>
        <w:t xml:space="preserve"> numuru, dz</w:t>
      </w:r>
      <w:r w:rsidR="00782448" w:rsidRPr="002961CB">
        <w:rPr>
          <w:iCs/>
          <w:szCs w:val="24"/>
        </w:rPr>
        <w:t>ī</w:t>
      </w:r>
      <w:r w:rsidRPr="002961CB">
        <w:rPr>
          <w:iCs/>
          <w:szCs w:val="24"/>
        </w:rPr>
        <w:t>vesvietu.</w:t>
      </w:r>
    </w:p>
    <w:p w14:paraId="7F817203" w14:textId="46276ACE" w:rsidR="00152198" w:rsidRPr="002961CB" w:rsidRDefault="00152198" w:rsidP="002961CB">
      <w:pPr>
        <w:pStyle w:val="Pamatteksts3"/>
        <w:numPr>
          <w:ilvl w:val="0"/>
          <w:numId w:val="3"/>
        </w:numPr>
        <w:ind w:left="397" w:right="0" w:hanging="397"/>
        <w:rPr>
          <w:iCs/>
          <w:szCs w:val="24"/>
        </w:rPr>
      </w:pPr>
      <w:r w:rsidRPr="002961CB">
        <w:rPr>
          <w:iCs/>
          <w:szCs w:val="24"/>
        </w:rPr>
        <w:t xml:space="preserve">Uz Komisijas sēdi ierodas Izglītojamais (izņemot gadījumus, kad ārsts ir noteicis pārvietošanas ierobežojumus, ja jālemj par ilgstoši slimojošo bērnu mācību organizēšanu mājās), viens no </w:t>
      </w:r>
      <w:r w:rsidR="00E11309" w:rsidRPr="002961CB">
        <w:rPr>
          <w:iCs/>
          <w:szCs w:val="24"/>
        </w:rPr>
        <w:t>I</w:t>
      </w:r>
      <w:r w:rsidR="00D42AE6" w:rsidRPr="002961CB">
        <w:rPr>
          <w:iCs/>
          <w:szCs w:val="24"/>
        </w:rPr>
        <w:t xml:space="preserve">zglītojamā </w:t>
      </w:r>
      <w:r w:rsidR="007C2485" w:rsidRPr="002961CB">
        <w:rPr>
          <w:iCs/>
          <w:szCs w:val="24"/>
        </w:rPr>
        <w:t xml:space="preserve">likumiskajiem pārstāvjiem </w:t>
      </w:r>
      <w:r w:rsidRPr="002961CB">
        <w:rPr>
          <w:iCs/>
          <w:szCs w:val="24"/>
        </w:rPr>
        <w:t xml:space="preserve">vai </w:t>
      </w:r>
      <w:r w:rsidR="0080348D" w:rsidRPr="002961CB">
        <w:rPr>
          <w:iCs/>
          <w:szCs w:val="24"/>
        </w:rPr>
        <w:t xml:space="preserve">to </w:t>
      </w:r>
      <w:r w:rsidR="008C6E5B" w:rsidRPr="002961CB">
        <w:rPr>
          <w:iCs/>
          <w:szCs w:val="24"/>
        </w:rPr>
        <w:t>pilnvarotie pārstāvji</w:t>
      </w:r>
      <w:r w:rsidR="0080348D" w:rsidRPr="002961CB">
        <w:rPr>
          <w:iCs/>
          <w:szCs w:val="24"/>
        </w:rPr>
        <w:t>.</w:t>
      </w:r>
    </w:p>
    <w:p w14:paraId="23FFE2EA" w14:textId="531BA157" w:rsidR="00152198" w:rsidRPr="002961CB" w:rsidRDefault="00152198" w:rsidP="002961CB">
      <w:pPr>
        <w:pStyle w:val="Pamatteksts3"/>
        <w:numPr>
          <w:ilvl w:val="0"/>
          <w:numId w:val="3"/>
        </w:numPr>
        <w:ind w:left="397" w:right="0" w:hanging="397"/>
        <w:rPr>
          <w:iCs/>
          <w:szCs w:val="24"/>
        </w:rPr>
      </w:pPr>
      <w:r w:rsidRPr="002961CB">
        <w:rPr>
          <w:iCs/>
          <w:szCs w:val="24"/>
        </w:rPr>
        <w:lastRenderedPageBreak/>
        <w:t xml:space="preserve">Ja Komisijai netiek uzrādīts </w:t>
      </w:r>
      <w:r w:rsidR="00CE74B3" w:rsidRPr="002961CB">
        <w:rPr>
          <w:iCs/>
          <w:szCs w:val="24"/>
        </w:rPr>
        <w:t>I</w:t>
      </w:r>
      <w:r w:rsidR="00D42AE6" w:rsidRPr="002961CB">
        <w:rPr>
          <w:iCs/>
          <w:szCs w:val="24"/>
        </w:rPr>
        <w:t xml:space="preserve">zglītojamā likumiskā pārstāvja </w:t>
      </w:r>
      <w:r w:rsidRPr="002961CB">
        <w:rPr>
          <w:iCs/>
          <w:szCs w:val="24"/>
        </w:rPr>
        <w:t xml:space="preserve">iesniegums, Izglītojamā </w:t>
      </w:r>
      <w:r w:rsidR="000554DF" w:rsidRPr="002961CB">
        <w:rPr>
          <w:iCs/>
          <w:szCs w:val="24"/>
        </w:rPr>
        <w:t xml:space="preserve">dzimšanas apliecība vai personu apliecinošs dokuments </w:t>
      </w:r>
      <w:r w:rsidRPr="002961CB">
        <w:rPr>
          <w:iCs/>
          <w:szCs w:val="24"/>
        </w:rPr>
        <w:t>un pilnvarotās personas apliecinošs dokuments, Izglītojamā izpēte tiek atlikta.</w:t>
      </w:r>
    </w:p>
    <w:p w14:paraId="51AE000A" w14:textId="533BA02C" w:rsidR="00E05874" w:rsidRPr="002961CB" w:rsidRDefault="00E05874" w:rsidP="002961CB">
      <w:pPr>
        <w:pStyle w:val="Pamatteksts3"/>
        <w:numPr>
          <w:ilvl w:val="0"/>
          <w:numId w:val="3"/>
        </w:numPr>
        <w:ind w:left="397" w:right="0" w:hanging="397"/>
        <w:rPr>
          <w:iCs/>
          <w:szCs w:val="24"/>
        </w:rPr>
      </w:pPr>
      <w:r w:rsidRPr="002961CB">
        <w:rPr>
          <w:iCs/>
          <w:szCs w:val="24"/>
        </w:rPr>
        <w:t xml:space="preserve">Komisijas vadītājs veic datu reģistrāciju </w:t>
      </w:r>
      <w:r w:rsidR="00735F46" w:rsidRPr="002961CB">
        <w:rPr>
          <w:iCs/>
          <w:szCs w:val="24"/>
        </w:rPr>
        <w:t>S</w:t>
      </w:r>
      <w:r w:rsidRPr="002961CB">
        <w:rPr>
          <w:iCs/>
          <w:szCs w:val="24"/>
        </w:rPr>
        <w:t xml:space="preserve">istēmā, pārbauda iesniegto dokumentu esamību un to derīgumu, kā arī informē Izglītojamā </w:t>
      </w:r>
      <w:r w:rsidR="00D42AE6" w:rsidRPr="002961CB">
        <w:rPr>
          <w:iCs/>
          <w:szCs w:val="24"/>
        </w:rPr>
        <w:t xml:space="preserve">likumisko pārstāvi </w:t>
      </w:r>
      <w:r w:rsidRPr="002961CB">
        <w:rPr>
          <w:iCs/>
          <w:szCs w:val="24"/>
        </w:rPr>
        <w:t>par sēdes darba kārtību.</w:t>
      </w:r>
    </w:p>
    <w:p w14:paraId="2BC8790E" w14:textId="08DFFBEE" w:rsidR="00152198" w:rsidRPr="002961CB" w:rsidRDefault="00152198" w:rsidP="002961CB">
      <w:pPr>
        <w:pStyle w:val="Pamatteksts3"/>
        <w:numPr>
          <w:ilvl w:val="0"/>
          <w:numId w:val="3"/>
        </w:numPr>
        <w:ind w:left="397" w:right="0" w:hanging="397"/>
        <w:rPr>
          <w:iCs/>
          <w:szCs w:val="24"/>
        </w:rPr>
      </w:pPr>
      <w:r w:rsidRPr="002961CB">
        <w:rPr>
          <w:szCs w:val="24"/>
        </w:rPr>
        <w:t xml:space="preserve">Komisija lēmuma pieņemšanas procesā uzklausa </w:t>
      </w:r>
      <w:r w:rsidR="00D42AE6" w:rsidRPr="002961CB">
        <w:rPr>
          <w:szCs w:val="24"/>
        </w:rPr>
        <w:t>Izglītojamā</w:t>
      </w:r>
      <w:r w:rsidR="009B0B1D" w:rsidRPr="002961CB">
        <w:rPr>
          <w:szCs w:val="24"/>
        </w:rPr>
        <w:t xml:space="preserve"> likumiskā pārstāvja </w:t>
      </w:r>
      <w:r w:rsidRPr="002961CB">
        <w:rPr>
          <w:szCs w:val="24"/>
        </w:rPr>
        <w:t xml:space="preserve">viedokli par </w:t>
      </w:r>
      <w:r w:rsidR="009B0B1D" w:rsidRPr="002961CB">
        <w:rPr>
          <w:szCs w:val="24"/>
        </w:rPr>
        <w:t xml:space="preserve">izglītojamā </w:t>
      </w:r>
      <w:r w:rsidRPr="002961CB">
        <w:rPr>
          <w:szCs w:val="24"/>
        </w:rPr>
        <w:t xml:space="preserve">agrīno attīstību, veselību, mācību sasniegumiem, uzvedību, par </w:t>
      </w:r>
      <w:r w:rsidR="009B0B1D" w:rsidRPr="002961CB">
        <w:rPr>
          <w:szCs w:val="24"/>
        </w:rPr>
        <w:t xml:space="preserve">viņa </w:t>
      </w:r>
      <w:r w:rsidRPr="002961CB">
        <w:rPr>
          <w:szCs w:val="24"/>
        </w:rPr>
        <w:t>vēlmēm</w:t>
      </w:r>
      <w:r w:rsidR="009B0B1D" w:rsidRPr="002961CB">
        <w:rPr>
          <w:szCs w:val="24"/>
        </w:rPr>
        <w:t xml:space="preserve"> un gaidām</w:t>
      </w:r>
      <w:r w:rsidRPr="002961CB">
        <w:rPr>
          <w:szCs w:val="24"/>
        </w:rPr>
        <w:t xml:space="preserve"> sakarā ar </w:t>
      </w:r>
      <w:r w:rsidR="00D42AE6" w:rsidRPr="002961CB">
        <w:rPr>
          <w:szCs w:val="24"/>
        </w:rPr>
        <w:t>I</w:t>
      </w:r>
      <w:r w:rsidR="009B0B1D" w:rsidRPr="002961CB">
        <w:rPr>
          <w:szCs w:val="24"/>
        </w:rPr>
        <w:t xml:space="preserve">zglītojamā </w:t>
      </w:r>
      <w:r w:rsidRPr="002961CB">
        <w:rPr>
          <w:szCs w:val="24"/>
        </w:rPr>
        <w:t xml:space="preserve">izglītības iegūšanu. Atbild uz </w:t>
      </w:r>
      <w:r w:rsidR="00D42AE6" w:rsidRPr="002961CB">
        <w:rPr>
          <w:szCs w:val="24"/>
        </w:rPr>
        <w:t>I</w:t>
      </w:r>
      <w:r w:rsidR="009B0B1D" w:rsidRPr="002961CB">
        <w:rPr>
          <w:szCs w:val="24"/>
        </w:rPr>
        <w:t xml:space="preserve">zglītojamā likumiskā pārstāvja </w:t>
      </w:r>
      <w:r w:rsidRPr="002961CB">
        <w:rPr>
          <w:szCs w:val="24"/>
        </w:rPr>
        <w:t xml:space="preserve">interesējošiem jautājumiem, kā arī iesaista </w:t>
      </w:r>
      <w:r w:rsidR="009B0B1D" w:rsidRPr="002961CB">
        <w:rPr>
          <w:szCs w:val="24"/>
        </w:rPr>
        <w:t xml:space="preserve">likumisko pārstāvi </w:t>
      </w:r>
      <w:r w:rsidRPr="002961CB">
        <w:rPr>
          <w:szCs w:val="24"/>
        </w:rPr>
        <w:t xml:space="preserve">lēmuma pieņemšanā par </w:t>
      </w:r>
      <w:r w:rsidR="00D42AE6" w:rsidRPr="002961CB">
        <w:rPr>
          <w:szCs w:val="24"/>
        </w:rPr>
        <w:t>I</w:t>
      </w:r>
      <w:r w:rsidR="009B0B1D" w:rsidRPr="002961CB">
        <w:rPr>
          <w:szCs w:val="24"/>
        </w:rPr>
        <w:t xml:space="preserve">zglītojamā </w:t>
      </w:r>
      <w:r w:rsidRPr="002961CB">
        <w:rPr>
          <w:szCs w:val="24"/>
        </w:rPr>
        <w:t xml:space="preserve">turpmākajām izglītības iespējām. Komisija </w:t>
      </w:r>
      <w:r w:rsidR="009B0B1D" w:rsidRPr="002961CB">
        <w:rPr>
          <w:szCs w:val="24"/>
        </w:rPr>
        <w:t>likumiskajam pā</w:t>
      </w:r>
      <w:r w:rsidR="00E1160F" w:rsidRPr="002961CB">
        <w:rPr>
          <w:szCs w:val="24"/>
        </w:rPr>
        <w:t>r</w:t>
      </w:r>
      <w:r w:rsidR="009B0B1D" w:rsidRPr="002961CB">
        <w:rPr>
          <w:szCs w:val="24"/>
        </w:rPr>
        <w:t>s</w:t>
      </w:r>
      <w:r w:rsidR="00E1160F" w:rsidRPr="002961CB">
        <w:rPr>
          <w:szCs w:val="24"/>
        </w:rPr>
        <w:t>t</w:t>
      </w:r>
      <w:r w:rsidR="009B0B1D" w:rsidRPr="002961CB">
        <w:rPr>
          <w:szCs w:val="24"/>
        </w:rPr>
        <w:t xml:space="preserve">āvim </w:t>
      </w:r>
      <w:r w:rsidRPr="002961CB">
        <w:rPr>
          <w:szCs w:val="24"/>
        </w:rPr>
        <w:t>sniedz skaidrojumu par Komisijas speciālistu veiktās izpētes rezultātiem un ieteikumus turpmākajam izglītības procesam un Izglītojamo speciālo vajadzību nodrošināšanai.</w:t>
      </w:r>
    </w:p>
    <w:p w14:paraId="44D8DF02" w14:textId="317CAB9A" w:rsidR="00152198" w:rsidRPr="002961CB" w:rsidRDefault="00D42AE6" w:rsidP="002961CB">
      <w:pPr>
        <w:pStyle w:val="Pamatteksts3"/>
        <w:numPr>
          <w:ilvl w:val="0"/>
          <w:numId w:val="3"/>
        </w:numPr>
        <w:ind w:left="397" w:right="0" w:hanging="397"/>
        <w:rPr>
          <w:iCs/>
          <w:szCs w:val="24"/>
        </w:rPr>
      </w:pPr>
      <w:r w:rsidRPr="002961CB">
        <w:rPr>
          <w:szCs w:val="24"/>
        </w:rPr>
        <w:t xml:space="preserve">Likumiskā pārstāvja </w:t>
      </w:r>
      <w:r w:rsidR="00152198" w:rsidRPr="002961CB">
        <w:rPr>
          <w:szCs w:val="24"/>
        </w:rPr>
        <w:t xml:space="preserve">Komisijai iesniegtos dokumentu oriģinālus, tai skaitā psihologu atzinumu oriģinālus ar Izglītojamā </w:t>
      </w:r>
      <w:r w:rsidR="003F4BA3" w:rsidRPr="002961CB">
        <w:rPr>
          <w:szCs w:val="24"/>
        </w:rPr>
        <w:t>i</w:t>
      </w:r>
      <w:r w:rsidR="00152198" w:rsidRPr="002961CB">
        <w:rPr>
          <w:szCs w:val="24"/>
        </w:rPr>
        <w:t xml:space="preserve">ntelektuālās izpētes rezultātiem, pēc Komisijas sēdes atdod </w:t>
      </w:r>
      <w:r w:rsidRPr="002961CB">
        <w:rPr>
          <w:szCs w:val="24"/>
        </w:rPr>
        <w:t>Izglītojamā likumiskajam pārstāvim.</w:t>
      </w:r>
    </w:p>
    <w:p w14:paraId="6F7465F7" w14:textId="77777777" w:rsidR="00152198" w:rsidRPr="002961CB" w:rsidRDefault="00152198" w:rsidP="002961CB">
      <w:pPr>
        <w:pStyle w:val="Pamatteksts3"/>
        <w:numPr>
          <w:ilvl w:val="0"/>
          <w:numId w:val="3"/>
        </w:numPr>
        <w:ind w:left="397" w:right="0" w:hanging="397"/>
        <w:rPr>
          <w:iCs/>
          <w:szCs w:val="24"/>
        </w:rPr>
      </w:pPr>
      <w:r w:rsidRPr="002961CB">
        <w:rPr>
          <w:szCs w:val="24"/>
        </w:rPr>
        <w:t xml:space="preserve">Sistēmā (protokolā) norāda Komisijas sastāvu, atzinumu skaitu, sēdes norises laikus. Izdrukāto protokola pielikumu pēc Komisijas sēdes paraksta visi Komisijas locekļi. </w:t>
      </w:r>
    </w:p>
    <w:p w14:paraId="6C7CD5D3" w14:textId="43EC3C50" w:rsidR="004122E6" w:rsidRPr="002961CB" w:rsidRDefault="00152198" w:rsidP="002961CB">
      <w:pPr>
        <w:pStyle w:val="Pamatteksts3"/>
        <w:numPr>
          <w:ilvl w:val="0"/>
          <w:numId w:val="3"/>
        </w:numPr>
        <w:ind w:left="397" w:right="0" w:hanging="397"/>
        <w:rPr>
          <w:iCs/>
          <w:szCs w:val="24"/>
        </w:rPr>
      </w:pPr>
      <w:r w:rsidRPr="002961CB">
        <w:rPr>
          <w:szCs w:val="24"/>
        </w:rPr>
        <w:t>Komisija saglabā arhīvā Vecāku iesniegumus, protokolu un protokola pielikumu.</w:t>
      </w:r>
    </w:p>
    <w:p w14:paraId="3215E55A" w14:textId="77777777" w:rsidR="00152198" w:rsidRPr="002961CB" w:rsidRDefault="00152198" w:rsidP="002961CB">
      <w:pPr>
        <w:pStyle w:val="Pamatteksts3"/>
        <w:numPr>
          <w:ilvl w:val="0"/>
          <w:numId w:val="3"/>
        </w:numPr>
        <w:ind w:left="397" w:right="0" w:hanging="397"/>
        <w:rPr>
          <w:iCs/>
          <w:szCs w:val="24"/>
        </w:rPr>
      </w:pPr>
      <w:r w:rsidRPr="002961CB">
        <w:rPr>
          <w:szCs w:val="24"/>
        </w:rPr>
        <w:t xml:space="preserve">Komisijas logopēds izvērtē iesniegto logopēda atzinumu, veic Izglītojamā valodas attīstības,  </w:t>
      </w:r>
      <w:proofErr w:type="spellStart"/>
      <w:r w:rsidRPr="002961CB">
        <w:rPr>
          <w:szCs w:val="24"/>
        </w:rPr>
        <w:t>fonemātiskās</w:t>
      </w:r>
      <w:proofErr w:type="spellEnd"/>
      <w:r w:rsidRPr="002961CB">
        <w:rPr>
          <w:szCs w:val="24"/>
        </w:rPr>
        <w:t xml:space="preserve"> uztveres, lasīšanas, rakstīšanas pamatiemaņu izpēti un </w:t>
      </w:r>
      <w:proofErr w:type="spellStart"/>
      <w:r w:rsidRPr="002961CB">
        <w:rPr>
          <w:szCs w:val="24"/>
        </w:rPr>
        <w:t>izvērtējumu</w:t>
      </w:r>
      <w:proofErr w:type="spellEnd"/>
      <w:r w:rsidRPr="002961CB">
        <w:rPr>
          <w:szCs w:val="24"/>
        </w:rPr>
        <w:t xml:space="preserve"> ievada sistēmā Izglītojamā pārbaudes kartē.</w:t>
      </w:r>
    </w:p>
    <w:p w14:paraId="0D0C7D6C" w14:textId="77777777" w:rsidR="00152198" w:rsidRPr="002961CB" w:rsidRDefault="00152198" w:rsidP="002961CB">
      <w:pPr>
        <w:pStyle w:val="Pamatteksts3"/>
        <w:numPr>
          <w:ilvl w:val="0"/>
          <w:numId w:val="3"/>
        </w:numPr>
        <w:ind w:left="397" w:right="0" w:hanging="397"/>
        <w:rPr>
          <w:iCs/>
          <w:szCs w:val="24"/>
        </w:rPr>
      </w:pPr>
      <w:r w:rsidRPr="002961CB">
        <w:rPr>
          <w:szCs w:val="24"/>
        </w:rPr>
        <w:t xml:space="preserve">Komisijas speciālais pedagogs/speciālās izglītības skolotājs izvērtē Izglītojamā individuālo izglītības programmas apguves plānu vai mācību sasniegumu </w:t>
      </w:r>
      <w:proofErr w:type="spellStart"/>
      <w:r w:rsidRPr="002961CB">
        <w:rPr>
          <w:szCs w:val="24"/>
        </w:rPr>
        <w:t>izvērtējumu</w:t>
      </w:r>
      <w:proofErr w:type="spellEnd"/>
      <w:r w:rsidRPr="002961CB">
        <w:rPr>
          <w:szCs w:val="24"/>
        </w:rPr>
        <w:t xml:space="preserve"> un raksturojumu, veic Izglītojamā lasīšanas, rakstīšanas, aritmētikas/matemātikas prasmju izpēti un </w:t>
      </w:r>
      <w:proofErr w:type="spellStart"/>
      <w:r w:rsidRPr="002961CB">
        <w:rPr>
          <w:szCs w:val="24"/>
        </w:rPr>
        <w:t>izvērtējumu</w:t>
      </w:r>
      <w:proofErr w:type="spellEnd"/>
      <w:r w:rsidRPr="002961CB">
        <w:rPr>
          <w:szCs w:val="24"/>
        </w:rPr>
        <w:t xml:space="preserve"> sistēmā ievada Izglītojamā pārbaudes kartē. </w:t>
      </w:r>
    </w:p>
    <w:p w14:paraId="333455E7" w14:textId="2AB13F9B" w:rsidR="00152198" w:rsidRPr="002961CB" w:rsidRDefault="00152198" w:rsidP="002961CB">
      <w:pPr>
        <w:pStyle w:val="Pamatteksts3"/>
        <w:numPr>
          <w:ilvl w:val="0"/>
          <w:numId w:val="3"/>
        </w:numPr>
        <w:ind w:left="397" w:right="0" w:hanging="397"/>
        <w:rPr>
          <w:iCs/>
          <w:szCs w:val="24"/>
        </w:rPr>
      </w:pPr>
      <w:r w:rsidRPr="002961CB">
        <w:rPr>
          <w:szCs w:val="24"/>
        </w:rPr>
        <w:t xml:space="preserve">Komisijas psihologs izvērtē informāciju psihologa sagatavotajā atzinumā un, ja nepieciešams, veic Izglītojamā spēju, attīstības līmeņa izpēti un </w:t>
      </w:r>
      <w:proofErr w:type="spellStart"/>
      <w:r w:rsidRPr="002961CB">
        <w:rPr>
          <w:szCs w:val="24"/>
        </w:rPr>
        <w:t>izvērtējumu</w:t>
      </w:r>
      <w:proofErr w:type="spellEnd"/>
      <w:r w:rsidRPr="002961CB">
        <w:rPr>
          <w:szCs w:val="24"/>
        </w:rPr>
        <w:t xml:space="preserve"> ievada sistēmā Izglītojamā pārbaudes kartē.</w:t>
      </w:r>
    </w:p>
    <w:p w14:paraId="79D04533" w14:textId="5A8EBE32" w:rsidR="00152198" w:rsidRPr="002961CB" w:rsidRDefault="00152198" w:rsidP="002961CB">
      <w:pPr>
        <w:pStyle w:val="Pamatteksts3"/>
        <w:numPr>
          <w:ilvl w:val="0"/>
          <w:numId w:val="3"/>
        </w:numPr>
        <w:ind w:left="397" w:right="0" w:hanging="397"/>
        <w:rPr>
          <w:iCs/>
          <w:szCs w:val="24"/>
        </w:rPr>
      </w:pPr>
      <w:r w:rsidRPr="002961CB">
        <w:rPr>
          <w:szCs w:val="24"/>
        </w:rPr>
        <w:t xml:space="preserve">Komisijas locekļi/speciālisti un eksperti, atbilstoši savai kompetencei, </w:t>
      </w:r>
      <w:r w:rsidR="00294A35" w:rsidRPr="002961CB">
        <w:rPr>
          <w:szCs w:val="24"/>
        </w:rPr>
        <w:t>piedalās</w:t>
      </w:r>
      <w:r w:rsidRPr="002961CB">
        <w:rPr>
          <w:szCs w:val="24"/>
        </w:rPr>
        <w:t xml:space="preserve"> Komisijas atzinuma sagatavošanā. </w:t>
      </w:r>
    </w:p>
    <w:p w14:paraId="45FB9DE7" w14:textId="77777777" w:rsidR="00152198" w:rsidRPr="002961CB" w:rsidRDefault="00152198" w:rsidP="002961CB">
      <w:pPr>
        <w:pStyle w:val="Pamatteksts3"/>
        <w:numPr>
          <w:ilvl w:val="0"/>
          <w:numId w:val="3"/>
        </w:numPr>
        <w:ind w:left="397" w:right="0" w:hanging="397"/>
        <w:rPr>
          <w:iCs/>
          <w:szCs w:val="24"/>
        </w:rPr>
      </w:pPr>
      <w:r w:rsidRPr="002961CB">
        <w:rPr>
          <w:szCs w:val="24"/>
        </w:rPr>
        <w:t xml:space="preserve">Lai Izglītojamā spēju izvērtēšana būtu vispusīga un profesionāla, Komisija iepazīstas un atbilstoši kompetencei izskata visus iesniegtos dokumentus un katra Komisijas locekļa </w:t>
      </w:r>
      <w:proofErr w:type="spellStart"/>
      <w:r w:rsidRPr="002961CB">
        <w:rPr>
          <w:szCs w:val="24"/>
        </w:rPr>
        <w:t>izvērtējuma</w:t>
      </w:r>
      <w:proofErr w:type="spellEnd"/>
      <w:r w:rsidRPr="002961CB">
        <w:rPr>
          <w:szCs w:val="24"/>
        </w:rPr>
        <w:t xml:space="preserve"> rezultātus ievada sistēmā. </w:t>
      </w:r>
    </w:p>
    <w:p w14:paraId="60E581CE" w14:textId="77777777" w:rsidR="00152198" w:rsidRPr="002961CB" w:rsidRDefault="00152198" w:rsidP="002961CB">
      <w:pPr>
        <w:pStyle w:val="Pamatteksts3"/>
        <w:numPr>
          <w:ilvl w:val="0"/>
          <w:numId w:val="3"/>
        </w:numPr>
        <w:ind w:left="397" w:right="0" w:hanging="397"/>
        <w:rPr>
          <w:iCs/>
          <w:szCs w:val="24"/>
        </w:rPr>
      </w:pPr>
      <w:r w:rsidRPr="002961CB">
        <w:rPr>
          <w:szCs w:val="24"/>
        </w:rPr>
        <w:t xml:space="preserve">Komisijas vadītājs ir atbildīgs par atzinuma atbilstību Izglītojamā spēju, attīstības līmeņa un veselības stāvokļa </w:t>
      </w:r>
      <w:proofErr w:type="spellStart"/>
      <w:r w:rsidRPr="002961CB">
        <w:rPr>
          <w:szCs w:val="24"/>
        </w:rPr>
        <w:t>izvērtējumam</w:t>
      </w:r>
      <w:proofErr w:type="spellEnd"/>
      <w:r w:rsidRPr="002961CB">
        <w:rPr>
          <w:szCs w:val="24"/>
        </w:rPr>
        <w:t xml:space="preserve">. </w:t>
      </w:r>
    </w:p>
    <w:p w14:paraId="5FB1A256" w14:textId="2F65BD2F" w:rsidR="00152198" w:rsidRPr="002961CB" w:rsidRDefault="00152198" w:rsidP="002961CB">
      <w:pPr>
        <w:pStyle w:val="Pamatteksts3"/>
        <w:numPr>
          <w:ilvl w:val="0"/>
          <w:numId w:val="3"/>
        </w:numPr>
        <w:ind w:left="397" w:right="0" w:hanging="397"/>
        <w:rPr>
          <w:iCs/>
          <w:szCs w:val="24"/>
        </w:rPr>
      </w:pPr>
      <w:r w:rsidRPr="002961CB">
        <w:rPr>
          <w:szCs w:val="24"/>
        </w:rPr>
        <w:t xml:space="preserve">Komisija iesniegtos dokumentus izvērtē kopsakarībā un </w:t>
      </w:r>
      <w:r w:rsidR="00AC66A3" w:rsidRPr="002961CB">
        <w:rPr>
          <w:szCs w:val="24"/>
        </w:rPr>
        <w:t>pieņem</w:t>
      </w:r>
      <w:r w:rsidRPr="002961CB">
        <w:rPr>
          <w:szCs w:val="24"/>
        </w:rPr>
        <w:t xml:space="preserve"> lēmumu</w:t>
      </w:r>
      <w:r w:rsidRPr="002961CB">
        <w:rPr>
          <w:b/>
          <w:bCs/>
          <w:szCs w:val="24"/>
        </w:rPr>
        <w:t xml:space="preserve">, </w:t>
      </w:r>
      <w:r w:rsidRPr="002961CB">
        <w:rPr>
          <w:szCs w:val="24"/>
        </w:rPr>
        <w:t xml:space="preserve">akcentējot bērna spējas. Ja Komisijas locekļiem radušās nenovēršamas domstarpības, gadījums ir sarežģīts vai par lēmuma pamatotību un objektivitāti rodas šaubas, Komisija var atkārtoti veikt izpēti, norādot papildu nepieciešamās izpētes darbības. </w:t>
      </w:r>
    </w:p>
    <w:p w14:paraId="3CADA9AA" w14:textId="0CDFBED9" w:rsidR="00152198" w:rsidRPr="002961CB" w:rsidRDefault="00152198" w:rsidP="002961CB">
      <w:pPr>
        <w:pStyle w:val="Pamatteksts3"/>
        <w:numPr>
          <w:ilvl w:val="0"/>
          <w:numId w:val="3"/>
        </w:numPr>
        <w:ind w:left="397" w:right="0" w:hanging="397"/>
        <w:rPr>
          <w:iCs/>
          <w:szCs w:val="24"/>
        </w:rPr>
      </w:pPr>
      <w:r w:rsidRPr="002961CB">
        <w:rPr>
          <w:szCs w:val="24"/>
        </w:rPr>
        <w:t xml:space="preserve">Izpētes rezultātā </w:t>
      </w:r>
      <w:r w:rsidR="00294A35" w:rsidRPr="002961CB">
        <w:rPr>
          <w:szCs w:val="24"/>
        </w:rPr>
        <w:t xml:space="preserve">tiek </w:t>
      </w:r>
      <w:r w:rsidRPr="002961CB">
        <w:rPr>
          <w:szCs w:val="24"/>
        </w:rPr>
        <w:t>precizē</w:t>
      </w:r>
      <w:r w:rsidR="00294A35" w:rsidRPr="002961CB">
        <w:rPr>
          <w:szCs w:val="24"/>
        </w:rPr>
        <w:t>tas</w:t>
      </w:r>
      <w:r w:rsidRPr="002961CB">
        <w:rPr>
          <w:szCs w:val="24"/>
        </w:rPr>
        <w:t xml:space="preserve"> </w:t>
      </w:r>
      <w:r w:rsidR="001E01EE" w:rsidRPr="002961CB">
        <w:rPr>
          <w:szCs w:val="24"/>
        </w:rPr>
        <w:t xml:space="preserve">Izglītojamā </w:t>
      </w:r>
      <w:r w:rsidRPr="002961CB">
        <w:rPr>
          <w:szCs w:val="24"/>
        </w:rPr>
        <w:t>intelektuālās spējas. Ja nav iespējams bērna spējas precizēt Komisijas sēdes laikā, iesaka pasākum</w:t>
      </w:r>
      <w:r w:rsidR="003A73C8" w:rsidRPr="002961CB">
        <w:rPr>
          <w:szCs w:val="24"/>
        </w:rPr>
        <w:t>us</w:t>
      </w:r>
      <w:r w:rsidRPr="002961CB">
        <w:rPr>
          <w:szCs w:val="24"/>
        </w:rPr>
        <w:t xml:space="preserve"> intelektuālo spēju vai emocionālā stāvokļa precizēšanai – izmeklēšana stacionārā vai ārstu papildu atzinumu iesniegšana, pilna intelektuālo spēju </w:t>
      </w:r>
      <w:proofErr w:type="spellStart"/>
      <w:r w:rsidRPr="002961CB">
        <w:rPr>
          <w:szCs w:val="24"/>
        </w:rPr>
        <w:t>izvērtējuma</w:t>
      </w:r>
      <w:proofErr w:type="spellEnd"/>
      <w:r w:rsidRPr="002961CB">
        <w:rPr>
          <w:szCs w:val="24"/>
        </w:rPr>
        <w:t xml:space="preserve"> veikšanai vai arī iesaka izglītības programmu uz laiku, kas nav ilgāks par gadu, atbilstoši speciālās vai vispārējās izglītības programmai, nosakot atkārtotu izpēti Komisijā.</w:t>
      </w:r>
    </w:p>
    <w:p w14:paraId="6D52B23A" w14:textId="77777777" w:rsidR="00152198" w:rsidRPr="002961CB" w:rsidRDefault="00152198" w:rsidP="002961CB">
      <w:pPr>
        <w:pStyle w:val="Pamatteksts3"/>
        <w:numPr>
          <w:ilvl w:val="0"/>
          <w:numId w:val="3"/>
        </w:numPr>
        <w:ind w:left="397" w:right="0" w:hanging="397"/>
        <w:rPr>
          <w:iCs/>
          <w:szCs w:val="24"/>
        </w:rPr>
      </w:pPr>
      <w:r w:rsidRPr="002961CB">
        <w:rPr>
          <w:szCs w:val="24"/>
        </w:rPr>
        <w:t>Komisija izglītojamam drīkst sniegt atzinumu par iespēju izglītību turpināt atbilstoši speciālās pamatizglītības programmai izglītojamajiem ar garīgās attīstības traucējumiem tikai pēc tam, kad psihologs ir veicis Izglītojamā intelektuālo spēju pilnu diagnostiku, kā arī Izglītojamais ir saņēmis bērnu psihiatra/psihiatra konsultāciju.</w:t>
      </w:r>
    </w:p>
    <w:p w14:paraId="57D6495F" w14:textId="31FF501D" w:rsidR="00152198" w:rsidRPr="002961CB" w:rsidRDefault="00152198" w:rsidP="002961CB">
      <w:pPr>
        <w:pStyle w:val="Pamatteksts3"/>
        <w:numPr>
          <w:ilvl w:val="0"/>
          <w:numId w:val="3"/>
        </w:numPr>
        <w:ind w:left="397" w:right="0" w:hanging="397"/>
        <w:rPr>
          <w:iCs/>
          <w:szCs w:val="24"/>
        </w:rPr>
      </w:pPr>
      <w:r w:rsidRPr="002961CB">
        <w:rPr>
          <w:szCs w:val="24"/>
        </w:rPr>
        <w:t>Ja Izglītojamam ir vairākas speciālās vajadzības, piemēram, redzes traucējumi un mācīšanās traucējumi, tad Komisija atzinumā norāda papildu nepieciešamo palīdzību un atbalsta pasākumus mācību procesā.</w:t>
      </w:r>
    </w:p>
    <w:p w14:paraId="52C99D39" w14:textId="77777777" w:rsidR="00152198" w:rsidRPr="002961CB" w:rsidRDefault="00152198" w:rsidP="002961CB">
      <w:pPr>
        <w:pStyle w:val="Pamatteksts3"/>
        <w:numPr>
          <w:ilvl w:val="0"/>
          <w:numId w:val="3"/>
        </w:numPr>
        <w:ind w:left="397" w:right="0" w:hanging="397"/>
        <w:rPr>
          <w:iCs/>
          <w:szCs w:val="24"/>
        </w:rPr>
      </w:pPr>
      <w:r w:rsidRPr="002961CB">
        <w:rPr>
          <w:szCs w:val="24"/>
        </w:rPr>
        <w:lastRenderedPageBreak/>
        <w:t xml:space="preserve">Komisija nepieciešamības gadījumā iesaka izmantot psihologa vai ārsta – speciālista palīdzību, atbalsta pasākumu izmantošanu mācību procesa organizēšanā vai uzvedības korekcijas iespējas vidē, kurā izglītojamais dzīvo un mācās. </w:t>
      </w:r>
    </w:p>
    <w:p w14:paraId="1BA17A23" w14:textId="77777777" w:rsidR="00152198" w:rsidRPr="002961CB" w:rsidRDefault="00152198" w:rsidP="0014516F">
      <w:pPr>
        <w:pStyle w:val="Default"/>
        <w:jc w:val="both"/>
        <w:rPr>
          <w:color w:val="auto"/>
        </w:rPr>
      </w:pPr>
    </w:p>
    <w:p w14:paraId="1CD74FCF" w14:textId="77777777" w:rsidR="00152198" w:rsidRPr="002961CB" w:rsidRDefault="00152198" w:rsidP="005723D6">
      <w:pPr>
        <w:pStyle w:val="Pamatteksts3"/>
        <w:numPr>
          <w:ilvl w:val="0"/>
          <w:numId w:val="1"/>
        </w:numPr>
        <w:tabs>
          <w:tab w:val="left" w:pos="420"/>
        </w:tabs>
        <w:jc w:val="center"/>
        <w:rPr>
          <w:b/>
          <w:iCs/>
          <w:szCs w:val="24"/>
        </w:rPr>
      </w:pPr>
      <w:r w:rsidRPr="002961CB">
        <w:rPr>
          <w:b/>
          <w:iCs/>
          <w:szCs w:val="24"/>
        </w:rPr>
        <w:t>Komisijas atzinuma noformēšana un izsniegšana</w:t>
      </w:r>
    </w:p>
    <w:p w14:paraId="0B1D696E" w14:textId="77777777" w:rsidR="00152198" w:rsidRPr="002961CB" w:rsidRDefault="00152198" w:rsidP="0014516F">
      <w:pPr>
        <w:pStyle w:val="Default"/>
        <w:jc w:val="both"/>
        <w:rPr>
          <w:color w:val="auto"/>
        </w:rPr>
      </w:pPr>
    </w:p>
    <w:p w14:paraId="02626167" w14:textId="6E0BA2F8" w:rsidR="00152198" w:rsidRPr="002961CB" w:rsidRDefault="00152198" w:rsidP="002961CB">
      <w:pPr>
        <w:pStyle w:val="Default"/>
        <w:numPr>
          <w:ilvl w:val="0"/>
          <w:numId w:val="3"/>
        </w:numPr>
        <w:ind w:left="397" w:hanging="397"/>
        <w:jc w:val="both"/>
        <w:rPr>
          <w:color w:val="auto"/>
        </w:rPr>
      </w:pPr>
      <w:r w:rsidRPr="002961CB">
        <w:rPr>
          <w:color w:val="auto"/>
        </w:rPr>
        <w:t xml:space="preserve">Komisija, pamatojoties uz iesniegtajiem dokumentiem un Izglītojamā spēju </w:t>
      </w:r>
      <w:proofErr w:type="spellStart"/>
      <w:r w:rsidRPr="002961CB">
        <w:rPr>
          <w:color w:val="auto"/>
        </w:rPr>
        <w:t>izvērtējuma</w:t>
      </w:r>
      <w:proofErr w:type="spellEnd"/>
      <w:r w:rsidRPr="002961CB">
        <w:rPr>
          <w:color w:val="auto"/>
        </w:rPr>
        <w:t xml:space="preserve"> rezultātiem, sagatavo atzinumu Sistēmā par ieteikumu Izglītojamajam turpināt izglītību atbilstoši kādai no izglītības programmām un izsniedz to Izglītojamā </w:t>
      </w:r>
      <w:r w:rsidR="00D42AE6" w:rsidRPr="002961CB">
        <w:rPr>
          <w:color w:val="auto"/>
        </w:rPr>
        <w:t>likumiskajam pārstāvim</w:t>
      </w:r>
      <w:r w:rsidRPr="002961CB">
        <w:rPr>
          <w:color w:val="auto"/>
        </w:rPr>
        <w:t>, kur</w:t>
      </w:r>
      <w:r w:rsidR="00D42AE6" w:rsidRPr="002961CB">
        <w:rPr>
          <w:color w:val="auto"/>
        </w:rPr>
        <w:t>š</w:t>
      </w:r>
      <w:r w:rsidRPr="002961CB">
        <w:rPr>
          <w:color w:val="auto"/>
        </w:rPr>
        <w:t xml:space="preserve"> pārstāvēja Izglītojamā intereses Komisijas sēdē.</w:t>
      </w:r>
    </w:p>
    <w:p w14:paraId="028517E7" w14:textId="4AF341CD" w:rsidR="00152198" w:rsidRPr="002961CB" w:rsidRDefault="00152198" w:rsidP="002961CB">
      <w:pPr>
        <w:pStyle w:val="Default"/>
        <w:numPr>
          <w:ilvl w:val="0"/>
          <w:numId w:val="3"/>
        </w:numPr>
        <w:ind w:left="397" w:hanging="397"/>
        <w:jc w:val="both"/>
        <w:rPr>
          <w:color w:val="auto"/>
        </w:rPr>
      </w:pPr>
      <w:r w:rsidRPr="002961CB">
        <w:rPr>
          <w:color w:val="auto"/>
        </w:rPr>
        <w:t xml:space="preserve">Komisija informē Izglītojamā </w:t>
      </w:r>
      <w:r w:rsidR="00606590" w:rsidRPr="002961CB">
        <w:rPr>
          <w:color w:val="auto"/>
        </w:rPr>
        <w:t xml:space="preserve">likumisko pārstāvi </w:t>
      </w:r>
      <w:r w:rsidRPr="002961CB">
        <w:rPr>
          <w:color w:val="auto"/>
        </w:rPr>
        <w:t xml:space="preserve">par izglītības iestādēm, kurās licencēta ieteiktā izglītības programma, bet lēmumu par atbilstošu izglītības iestādi pieņem Izglītojamā </w:t>
      </w:r>
      <w:r w:rsidR="00606590" w:rsidRPr="002961CB">
        <w:rPr>
          <w:color w:val="auto"/>
        </w:rPr>
        <w:t>likumiskais pārstāvis</w:t>
      </w:r>
      <w:r w:rsidRPr="002961CB">
        <w:rPr>
          <w:color w:val="auto"/>
        </w:rPr>
        <w:t>.</w:t>
      </w:r>
    </w:p>
    <w:p w14:paraId="46F2ABDE" w14:textId="77777777" w:rsidR="00152198" w:rsidRPr="002961CB" w:rsidRDefault="00152198" w:rsidP="002961CB">
      <w:pPr>
        <w:pStyle w:val="Default"/>
        <w:numPr>
          <w:ilvl w:val="0"/>
          <w:numId w:val="3"/>
        </w:numPr>
        <w:ind w:left="397" w:hanging="397"/>
        <w:jc w:val="both"/>
        <w:rPr>
          <w:color w:val="auto"/>
        </w:rPr>
      </w:pPr>
      <w:r w:rsidRPr="002961CB">
        <w:rPr>
          <w:color w:val="auto"/>
        </w:rPr>
        <w:t xml:space="preserve">Atzinumu paraksta Komisijas vadītājs. </w:t>
      </w:r>
    </w:p>
    <w:p w14:paraId="66B85145" w14:textId="60A800D4" w:rsidR="00152198" w:rsidRPr="002961CB" w:rsidRDefault="00152198" w:rsidP="002961CB">
      <w:pPr>
        <w:pStyle w:val="Default"/>
        <w:numPr>
          <w:ilvl w:val="0"/>
          <w:numId w:val="3"/>
        </w:numPr>
        <w:ind w:left="397" w:hanging="397"/>
        <w:jc w:val="both"/>
        <w:rPr>
          <w:color w:val="auto"/>
        </w:rPr>
      </w:pPr>
      <w:r w:rsidRPr="002961CB">
        <w:rPr>
          <w:color w:val="auto"/>
        </w:rPr>
        <w:t>Komisija pilnvarotajam pārstāvim izsniedz atzinumu, un pilnvarotais pārstāvis parakstās par dokumenta saņemšanu (Pielikums Nr. 1).</w:t>
      </w:r>
    </w:p>
    <w:p w14:paraId="0F34C874" w14:textId="58D181E1" w:rsidR="00152198" w:rsidRPr="002961CB" w:rsidRDefault="00152198" w:rsidP="002961CB">
      <w:pPr>
        <w:pStyle w:val="Default"/>
        <w:numPr>
          <w:ilvl w:val="0"/>
          <w:numId w:val="3"/>
        </w:numPr>
        <w:ind w:left="397" w:hanging="397"/>
        <w:jc w:val="both"/>
        <w:rPr>
          <w:color w:val="auto"/>
        </w:rPr>
      </w:pPr>
      <w:r w:rsidRPr="002961CB">
        <w:rPr>
          <w:color w:val="auto"/>
        </w:rPr>
        <w:t>Ja</w:t>
      </w:r>
      <w:r w:rsidR="004E6813" w:rsidRPr="002961CB">
        <w:rPr>
          <w:color w:val="auto"/>
        </w:rPr>
        <w:t xml:space="preserve"> Izglītojamā</w:t>
      </w:r>
      <w:r w:rsidRPr="002961CB">
        <w:rPr>
          <w:color w:val="auto"/>
        </w:rPr>
        <w:t xml:space="preserve"> </w:t>
      </w:r>
      <w:r w:rsidR="0046017A" w:rsidRPr="002961CB">
        <w:rPr>
          <w:color w:val="auto"/>
        </w:rPr>
        <w:t xml:space="preserve">likumiskais pārstāvis </w:t>
      </w:r>
      <w:r w:rsidRPr="002961CB">
        <w:rPr>
          <w:color w:val="auto"/>
        </w:rPr>
        <w:t>nepiekrīt Komisijas sastāvam vai sniegtajam atzinumam, Izglītojamā spējas un veselības stāvokli atkārtoti var izvērtēt Valsts komisijā.</w:t>
      </w:r>
    </w:p>
    <w:p w14:paraId="0DFE146B" w14:textId="77777777" w:rsidR="00152198" w:rsidRPr="002961CB" w:rsidRDefault="00152198" w:rsidP="0014516F">
      <w:pPr>
        <w:autoSpaceDE w:val="0"/>
        <w:autoSpaceDN w:val="0"/>
        <w:adjustRightInd w:val="0"/>
        <w:ind w:right="-21"/>
        <w:jc w:val="both"/>
        <w:rPr>
          <w:rFonts w:ascii="Times New Roman" w:hAnsi="Times New Roman"/>
          <w:strike/>
          <w:sz w:val="24"/>
          <w:szCs w:val="24"/>
          <w:lang w:val="lv-LV"/>
        </w:rPr>
      </w:pPr>
    </w:p>
    <w:p w14:paraId="6761F375" w14:textId="77777777" w:rsidR="00152198" w:rsidRPr="002961CB" w:rsidRDefault="00152198" w:rsidP="005723D6">
      <w:pPr>
        <w:pStyle w:val="Pamatteksts3"/>
        <w:numPr>
          <w:ilvl w:val="0"/>
          <w:numId w:val="1"/>
        </w:numPr>
        <w:tabs>
          <w:tab w:val="left" w:pos="280"/>
        </w:tabs>
        <w:jc w:val="center"/>
        <w:rPr>
          <w:b/>
          <w:bCs/>
          <w:szCs w:val="24"/>
        </w:rPr>
      </w:pPr>
      <w:r w:rsidRPr="002961CB">
        <w:rPr>
          <w:b/>
          <w:bCs/>
          <w:szCs w:val="24"/>
        </w:rPr>
        <w:t>Nosl</w:t>
      </w:r>
      <w:r w:rsidRPr="002961CB">
        <w:rPr>
          <w:rFonts w:eastAsia="TimesNewRoman,Bold"/>
          <w:b/>
          <w:bCs/>
          <w:szCs w:val="24"/>
        </w:rPr>
        <w:t>ē</w:t>
      </w:r>
      <w:r w:rsidRPr="002961CB">
        <w:rPr>
          <w:b/>
          <w:bCs/>
          <w:szCs w:val="24"/>
        </w:rPr>
        <w:t>guma jaut</w:t>
      </w:r>
      <w:r w:rsidRPr="002961CB">
        <w:rPr>
          <w:rFonts w:eastAsia="TimesNewRoman,Bold"/>
          <w:b/>
          <w:bCs/>
          <w:szCs w:val="24"/>
        </w:rPr>
        <w:t>ā</w:t>
      </w:r>
      <w:r w:rsidRPr="002961CB">
        <w:rPr>
          <w:b/>
          <w:bCs/>
          <w:szCs w:val="24"/>
        </w:rPr>
        <w:t>jumi</w:t>
      </w:r>
    </w:p>
    <w:p w14:paraId="33C5BE40" w14:textId="77777777" w:rsidR="00152198" w:rsidRPr="002961CB" w:rsidRDefault="00152198" w:rsidP="0014516F">
      <w:pPr>
        <w:pStyle w:val="Pamatteksts3"/>
        <w:ind w:left="284"/>
        <w:rPr>
          <w:b/>
          <w:bCs/>
          <w:szCs w:val="24"/>
        </w:rPr>
      </w:pPr>
    </w:p>
    <w:p w14:paraId="4E33A155" w14:textId="57B2DC9F" w:rsidR="0017313A" w:rsidRPr="002961CB" w:rsidRDefault="00152198" w:rsidP="002961CB">
      <w:pPr>
        <w:pStyle w:val="Default"/>
        <w:numPr>
          <w:ilvl w:val="0"/>
          <w:numId w:val="3"/>
        </w:numPr>
        <w:ind w:left="397" w:hanging="397"/>
        <w:jc w:val="both"/>
        <w:rPr>
          <w:rStyle w:val="Izteiksmgs"/>
        </w:rPr>
      </w:pPr>
      <w:r w:rsidRPr="002961CB">
        <w:rPr>
          <w:rStyle w:val="Izteiksmgs"/>
          <w:b w:val="0"/>
          <w:bCs w:val="0"/>
        </w:rPr>
        <w:t xml:space="preserve">Nolikums stājas spēkā </w:t>
      </w:r>
      <w:r w:rsidR="00AB4A91" w:rsidRPr="002961CB">
        <w:rPr>
          <w:rStyle w:val="Izteiksmgs"/>
          <w:b w:val="0"/>
          <w:bCs w:val="0"/>
        </w:rPr>
        <w:t>202</w:t>
      </w:r>
      <w:r w:rsidR="00D42AE6" w:rsidRPr="002961CB">
        <w:rPr>
          <w:rStyle w:val="Izteiksmgs"/>
          <w:b w:val="0"/>
          <w:bCs w:val="0"/>
        </w:rPr>
        <w:t>4</w:t>
      </w:r>
      <w:r w:rsidR="00AB4A91" w:rsidRPr="002961CB">
        <w:rPr>
          <w:rStyle w:val="Izteiksmgs"/>
          <w:b w:val="0"/>
          <w:bCs w:val="0"/>
        </w:rPr>
        <w:t>.</w:t>
      </w:r>
      <w:r w:rsidR="002961CB" w:rsidRPr="002961CB">
        <w:rPr>
          <w:rStyle w:val="Izteiksmgs"/>
          <w:b w:val="0"/>
          <w:bCs w:val="0"/>
        </w:rPr>
        <w:t xml:space="preserve"> </w:t>
      </w:r>
      <w:r w:rsidR="00AB4A91" w:rsidRPr="002961CB">
        <w:rPr>
          <w:rStyle w:val="Izteiksmgs"/>
          <w:b w:val="0"/>
          <w:bCs w:val="0"/>
        </w:rPr>
        <w:t xml:space="preserve">gada </w:t>
      </w:r>
      <w:r w:rsidR="00D42AE6" w:rsidRPr="002961CB">
        <w:rPr>
          <w:rStyle w:val="Izteiksmgs"/>
          <w:b w:val="0"/>
          <w:bCs w:val="0"/>
        </w:rPr>
        <w:t>1.</w:t>
      </w:r>
      <w:r w:rsidR="002961CB" w:rsidRPr="002961CB">
        <w:rPr>
          <w:rStyle w:val="Izteiksmgs"/>
          <w:b w:val="0"/>
          <w:bCs w:val="0"/>
        </w:rPr>
        <w:t xml:space="preserve"> </w:t>
      </w:r>
      <w:r w:rsidR="0017313A" w:rsidRPr="002961CB">
        <w:rPr>
          <w:rStyle w:val="Izteiksmgs"/>
          <w:b w:val="0"/>
          <w:bCs w:val="0"/>
        </w:rPr>
        <w:t>decembrī.</w:t>
      </w:r>
    </w:p>
    <w:p w14:paraId="2F5BDCF8" w14:textId="03C6B57A" w:rsidR="001E01EE" w:rsidRPr="002961CB" w:rsidRDefault="001E01EE" w:rsidP="002961CB">
      <w:pPr>
        <w:pStyle w:val="Default"/>
        <w:numPr>
          <w:ilvl w:val="0"/>
          <w:numId w:val="3"/>
        </w:numPr>
        <w:ind w:left="397" w:hanging="397"/>
        <w:jc w:val="both"/>
        <w:rPr>
          <w:b/>
          <w:bCs/>
        </w:rPr>
      </w:pPr>
      <w:r w:rsidRPr="002961CB">
        <w:rPr>
          <w:iCs/>
        </w:rPr>
        <w:t>Ar Nolikuma spēk</w:t>
      </w:r>
      <w:r w:rsidR="00CC5F5F" w:rsidRPr="002961CB">
        <w:rPr>
          <w:iCs/>
        </w:rPr>
        <w:t>ā stāšanos atzīt par spēku zaudējušu ar Limbažu novada domes 25.11.2021. sēdes lēmumu Nr.</w:t>
      </w:r>
      <w:r w:rsidR="002961CB" w:rsidRPr="002961CB">
        <w:rPr>
          <w:iCs/>
        </w:rPr>
        <w:t xml:space="preserve"> </w:t>
      </w:r>
      <w:r w:rsidR="00CC5F5F" w:rsidRPr="002961CB">
        <w:rPr>
          <w:iCs/>
        </w:rPr>
        <w:t xml:space="preserve">573 (protokols Nr.10, 66.§) apstiprināto </w:t>
      </w:r>
      <w:r w:rsidRPr="002961CB">
        <w:rPr>
          <w:rFonts w:eastAsia="Calibri"/>
        </w:rPr>
        <w:t>Limbažu novada pašvaldības pedagoģiski medicīniskās komisijas nolikum</w:t>
      </w:r>
      <w:r w:rsidR="00CC5F5F" w:rsidRPr="002961CB">
        <w:rPr>
          <w:rFonts w:eastAsia="Calibri"/>
        </w:rPr>
        <w:t>u</w:t>
      </w:r>
      <w:r w:rsidRPr="002961CB">
        <w:rPr>
          <w:iCs/>
        </w:rPr>
        <w:t>.</w:t>
      </w:r>
    </w:p>
    <w:p w14:paraId="4620D738" w14:textId="74ED55A9" w:rsidR="007B5063" w:rsidRPr="002961CB" w:rsidRDefault="007B5063" w:rsidP="0014516F">
      <w:pPr>
        <w:pStyle w:val="Pamatteksts2"/>
        <w:tabs>
          <w:tab w:val="left" w:pos="7980"/>
        </w:tabs>
        <w:ind w:right="-21"/>
        <w:jc w:val="both"/>
        <w:rPr>
          <w:rStyle w:val="Izteiksmgs"/>
          <w:b w:val="0"/>
          <w:bCs w:val="0"/>
          <w:szCs w:val="24"/>
        </w:rPr>
      </w:pPr>
    </w:p>
    <w:p w14:paraId="651819E7" w14:textId="77777777" w:rsidR="002961CB" w:rsidRPr="002961CB" w:rsidRDefault="002961CB" w:rsidP="0014516F">
      <w:pPr>
        <w:pStyle w:val="Pamatteksts2"/>
        <w:tabs>
          <w:tab w:val="left" w:pos="7980"/>
        </w:tabs>
        <w:ind w:right="-21"/>
        <w:jc w:val="both"/>
        <w:rPr>
          <w:rStyle w:val="Izteiksmgs"/>
          <w:b w:val="0"/>
          <w:bCs w:val="0"/>
          <w:szCs w:val="24"/>
        </w:rPr>
      </w:pPr>
    </w:p>
    <w:p w14:paraId="7A6F0D85" w14:textId="77777777" w:rsidR="002961CB" w:rsidRPr="002961CB" w:rsidRDefault="002961CB" w:rsidP="002961CB">
      <w:pPr>
        <w:rPr>
          <w:rFonts w:ascii="Times New Roman" w:eastAsia="Calibri" w:hAnsi="Times New Roman"/>
          <w:sz w:val="24"/>
          <w:szCs w:val="24"/>
          <w:lang w:val="lv-LV"/>
        </w:rPr>
      </w:pPr>
      <w:r w:rsidRPr="002961CB">
        <w:rPr>
          <w:rFonts w:ascii="Times New Roman" w:eastAsia="Calibri" w:hAnsi="Times New Roman"/>
          <w:sz w:val="24"/>
          <w:szCs w:val="24"/>
          <w:lang w:val="lv-LV"/>
        </w:rPr>
        <w:t>Limbažu novada pašvaldības</w:t>
      </w:r>
    </w:p>
    <w:p w14:paraId="11669AC9" w14:textId="77777777" w:rsidR="002961CB" w:rsidRPr="002961CB" w:rsidRDefault="002961CB" w:rsidP="002961CB">
      <w:pPr>
        <w:rPr>
          <w:rFonts w:ascii="Times New Roman" w:eastAsia="Calibri" w:hAnsi="Times New Roman"/>
          <w:sz w:val="24"/>
          <w:szCs w:val="24"/>
          <w:lang w:val="lv-LV"/>
        </w:rPr>
      </w:pPr>
      <w:r w:rsidRPr="002961CB">
        <w:rPr>
          <w:rFonts w:ascii="Times New Roman" w:eastAsia="Calibri" w:hAnsi="Times New Roman"/>
          <w:sz w:val="24"/>
          <w:szCs w:val="24"/>
          <w:lang w:val="lv-LV"/>
        </w:rPr>
        <w:t>Domes priekšsēdētājs</w:t>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r>
      <w:r w:rsidRPr="002961CB">
        <w:rPr>
          <w:rFonts w:ascii="Times New Roman" w:eastAsia="Calibri" w:hAnsi="Times New Roman"/>
          <w:sz w:val="24"/>
          <w:szCs w:val="24"/>
          <w:lang w:val="lv-LV"/>
        </w:rPr>
        <w:tab/>
        <w:t xml:space="preserve">D. </w:t>
      </w:r>
      <w:proofErr w:type="spellStart"/>
      <w:r w:rsidRPr="002961CB">
        <w:rPr>
          <w:rFonts w:ascii="Times New Roman" w:eastAsia="Calibri" w:hAnsi="Times New Roman"/>
          <w:sz w:val="24"/>
          <w:szCs w:val="24"/>
          <w:lang w:val="lv-LV"/>
        </w:rPr>
        <w:t>Straubergs</w:t>
      </w:r>
      <w:proofErr w:type="spellEnd"/>
    </w:p>
    <w:p w14:paraId="284CC10D" w14:textId="77777777" w:rsidR="002961CB" w:rsidRPr="002961CB" w:rsidRDefault="002961CB" w:rsidP="002961CB">
      <w:pPr>
        <w:jc w:val="both"/>
        <w:rPr>
          <w:rFonts w:ascii="Times New Roman" w:eastAsia="Calibri" w:hAnsi="Times New Roman"/>
          <w:sz w:val="24"/>
          <w:szCs w:val="24"/>
          <w:lang w:val="lv-LV"/>
        </w:rPr>
      </w:pPr>
    </w:p>
    <w:p w14:paraId="2396D3C2" w14:textId="77777777" w:rsidR="002961CB" w:rsidRPr="002961CB" w:rsidRDefault="002961CB" w:rsidP="002961CB">
      <w:pPr>
        <w:jc w:val="both"/>
        <w:rPr>
          <w:rFonts w:ascii="Times New Roman" w:eastAsia="Calibri" w:hAnsi="Times New Roman"/>
          <w:b/>
          <w:sz w:val="20"/>
          <w:lang w:val="lv-LV"/>
        </w:rPr>
      </w:pPr>
    </w:p>
    <w:p w14:paraId="6C46909E" w14:textId="77777777" w:rsidR="002961CB" w:rsidRPr="002961CB" w:rsidRDefault="002961CB" w:rsidP="002961CB">
      <w:pPr>
        <w:jc w:val="both"/>
        <w:rPr>
          <w:rFonts w:ascii="Times New Roman" w:eastAsia="Calibri" w:hAnsi="Times New Roman"/>
          <w:b/>
          <w:sz w:val="18"/>
          <w:szCs w:val="18"/>
          <w:lang w:val="lv-LV"/>
        </w:rPr>
      </w:pPr>
    </w:p>
    <w:p w14:paraId="6A26E0C0" w14:textId="77777777" w:rsidR="002961CB" w:rsidRPr="002961CB" w:rsidRDefault="002961CB" w:rsidP="002961CB">
      <w:pPr>
        <w:jc w:val="both"/>
        <w:rPr>
          <w:rFonts w:ascii="Times New Roman" w:eastAsia="Calibri" w:hAnsi="Times New Roman"/>
          <w:sz w:val="20"/>
          <w:lang w:val="lv-LV"/>
        </w:rPr>
      </w:pPr>
      <w:r w:rsidRPr="002961CB">
        <w:rPr>
          <w:rFonts w:ascii="Times New Roman" w:eastAsia="Calibri" w:hAnsi="Times New Roman"/>
          <w:sz w:val="20"/>
          <w:lang w:val="lv-LV"/>
        </w:rPr>
        <w:t>ŠIS DOKUMENTS IR PARAKSTĪTS AR DROŠU ELEKTRONISKO PARAKSTU UN SATUR LAIKA ZĪMOGU</w:t>
      </w:r>
    </w:p>
    <w:p w14:paraId="27843A41" w14:textId="77777777" w:rsidR="002B4E50" w:rsidRPr="002961CB" w:rsidRDefault="002B4E50" w:rsidP="0014516F">
      <w:pPr>
        <w:pStyle w:val="Pamatteksts2"/>
        <w:tabs>
          <w:tab w:val="left" w:pos="7980"/>
        </w:tabs>
        <w:ind w:right="-21"/>
        <w:jc w:val="both"/>
        <w:rPr>
          <w:rStyle w:val="Izteiksmgs"/>
          <w:b w:val="0"/>
          <w:bCs w:val="0"/>
          <w:szCs w:val="24"/>
        </w:rPr>
      </w:pPr>
    </w:p>
    <w:p w14:paraId="6D618268" w14:textId="77777777" w:rsidR="00F95D80" w:rsidRPr="002961CB" w:rsidRDefault="00F95D80" w:rsidP="00E11309">
      <w:pPr>
        <w:tabs>
          <w:tab w:val="left" w:pos="8120"/>
        </w:tabs>
        <w:ind w:right="-21"/>
        <w:jc w:val="both"/>
        <w:rPr>
          <w:rFonts w:ascii="Times New Roman" w:hAnsi="Times New Roman"/>
          <w:sz w:val="24"/>
          <w:szCs w:val="24"/>
          <w:lang w:val="lv-LV"/>
        </w:rPr>
        <w:sectPr w:rsidR="00F95D80" w:rsidRPr="002961CB" w:rsidSect="00F01880">
          <w:headerReference w:type="default" r:id="rId10"/>
          <w:footerReference w:type="first" r:id="rId11"/>
          <w:pgSz w:w="11906" w:h="16838"/>
          <w:pgMar w:top="1134" w:right="567" w:bottom="1134" w:left="1560" w:header="709" w:footer="709" w:gutter="0"/>
          <w:cols w:space="708"/>
          <w:titlePg/>
          <w:docGrid w:linePitch="381"/>
        </w:sectPr>
      </w:pPr>
    </w:p>
    <w:p w14:paraId="1D4A5BE3" w14:textId="5654FB89" w:rsidR="00152198" w:rsidRPr="002961CB" w:rsidRDefault="004C656F" w:rsidP="004C656F">
      <w:pPr>
        <w:tabs>
          <w:tab w:val="left" w:pos="8120"/>
        </w:tabs>
        <w:ind w:left="-284" w:right="-21"/>
        <w:jc w:val="right"/>
        <w:rPr>
          <w:rFonts w:ascii="Times New Roman" w:hAnsi="Times New Roman"/>
          <w:b/>
          <w:sz w:val="24"/>
          <w:szCs w:val="24"/>
          <w:lang w:val="lv-LV"/>
        </w:rPr>
      </w:pPr>
      <w:r w:rsidRPr="002961CB">
        <w:rPr>
          <w:rFonts w:ascii="Times New Roman" w:hAnsi="Times New Roman"/>
          <w:b/>
          <w:sz w:val="24"/>
          <w:szCs w:val="24"/>
          <w:lang w:val="lv-LV"/>
        </w:rPr>
        <w:lastRenderedPageBreak/>
        <w:t>Pielikums Nr.1</w:t>
      </w:r>
    </w:p>
    <w:p w14:paraId="4B093FBC" w14:textId="04455BE1" w:rsidR="00E11309" w:rsidRDefault="002961CB" w:rsidP="004C656F">
      <w:pPr>
        <w:tabs>
          <w:tab w:val="left" w:pos="8120"/>
        </w:tabs>
        <w:ind w:left="-284" w:right="-21"/>
        <w:jc w:val="right"/>
        <w:rPr>
          <w:rFonts w:ascii="Times New Roman" w:hAnsi="Times New Roman"/>
          <w:iCs/>
          <w:sz w:val="24"/>
          <w:szCs w:val="24"/>
          <w:lang w:val="lv-LV"/>
        </w:rPr>
      </w:pPr>
      <w:r w:rsidRPr="002961CB">
        <w:rPr>
          <w:rFonts w:ascii="Times New Roman" w:hAnsi="Times New Roman"/>
          <w:sz w:val="24"/>
          <w:szCs w:val="24"/>
          <w:lang w:val="lv-LV"/>
        </w:rPr>
        <w:t xml:space="preserve">Limbažu novada </w:t>
      </w:r>
      <w:r w:rsidRPr="002961CB">
        <w:rPr>
          <w:rFonts w:ascii="Times New Roman" w:hAnsi="Times New Roman"/>
          <w:iCs/>
          <w:sz w:val="24"/>
          <w:szCs w:val="24"/>
          <w:lang w:val="lv-LV"/>
        </w:rPr>
        <w:t>pašvaldības Pedagoģiski medicīniskā</w:t>
      </w:r>
      <w:r>
        <w:rPr>
          <w:rFonts w:ascii="Times New Roman" w:hAnsi="Times New Roman"/>
          <w:iCs/>
          <w:sz w:val="24"/>
          <w:szCs w:val="24"/>
          <w:lang w:val="lv-LV"/>
        </w:rPr>
        <w:t>s</w:t>
      </w:r>
      <w:r w:rsidRPr="002961CB">
        <w:rPr>
          <w:rFonts w:ascii="Times New Roman" w:hAnsi="Times New Roman"/>
          <w:iCs/>
          <w:sz w:val="24"/>
          <w:szCs w:val="24"/>
          <w:lang w:val="lv-LV"/>
        </w:rPr>
        <w:t xml:space="preserve"> komisija</w:t>
      </w:r>
      <w:r>
        <w:rPr>
          <w:rFonts w:ascii="Times New Roman" w:hAnsi="Times New Roman"/>
          <w:iCs/>
          <w:sz w:val="24"/>
          <w:szCs w:val="24"/>
          <w:lang w:val="lv-LV"/>
        </w:rPr>
        <w:t>s</w:t>
      </w:r>
    </w:p>
    <w:p w14:paraId="0F9C8FCD" w14:textId="314C2AC4" w:rsidR="002961CB" w:rsidRDefault="00A555CB" w:rsidP="004C656F">
      <w:pPr>
        <w:tabs>
          <w:tab w:val="left" w:pos="8120"/>
        </w:tabs>
        <w:ind w:left="-284" w:right="-21"/>
        <w:jc w:val="right"/>
        <w:rPr>
          <w:rFonts w:ascii="Times New Roman" w:hAnsi="Times New Roman"/>
          <w:iCs/>
          <w:sz w:val="24"/>
          <w:szCs w:val="24"/>
          <w:lang w:val="lv-LV"/>
        </w:rPr>
      </w:pPr>
      <w:r>
        <w:rPr>
          <w:rFonts w:ascii="Times New Roman" w:hAnsi="Times New Roman"/>
          <w:iCs/>
          <w:sz w:val="24"/>
          <w:szCs w:val="24"/>
          <w:lang w:val="lv-LV"/>
        </w:rPr>
        <w:t>28</w:t>
      </w:r>
      <w:r w:rsidR="002961CB">
        <w:rPr>
          <w:rFonts w:ascii="Times New Roman" w:hAnsi="Times New Roman"/>
          <w:iCs/>
          <w:sz w:val="24"/>
          <w:szCs w:val="24"/>
          <w:lang w:val="lv-LV"/>
        </w:rPr>
        <w:t>.11.2024. nolikumam</w:t>
      </w:r>
    </w:p>
    <w:p w14:paraId="546B8B26" w14:textId="77777777" w:rsidR="002961CB" w:rsidRPr="002961CB" w:rsidRDefault="002961CB" w:rsidP="004C656F">
      <w:pPr>
        <w:tabs>
          <w:tab w:val="left" w:pos="8120"/>
        </w:tabs>
        <w:ind w:left="-284" w:right="-21"/>
        <w:jc w:val="right"/>
        <w:rPr>
          <w:rFonts w:ascii="Times New Roman" w:hAnsi="Times New Roman"/>
          <w:sz w:val="24"/>
          <w:szCs w:val="24"/>
          <w:lang w:val="lv-LV"/>
        </w:rPr>
      </w:pPr>
    </w:p>
    <w:tbl>
      <w:tblPr>
        <w:tblStyle w:val="Reatabula"/>
        <w:tblpPr w:leftFromText="180" w:rightFromText="180" w:vertAnchor="text" w:horzAnchor="margin" w:tblpXSpec="right" w:tblpY="49"/>
        <w:tblW w:w="0" w:type="auto"/>
        <w:tblLook w:val="04A0" w:firstRow="1" w:lastRow="0" w:firstColumn="1" w:lastColumn="0" w:noHBand="0" w:noVBand="1"/>
      </w:tblPr>
      <w:tblGrid>
        <w:gridCol w:w="3539"/>
        <w:gridCol w:w="5962"/>
      </w:tblGrid>
      <w:tr w:rsidR="00E56327" w:rsidRPr="002961CB" w14:paraId="4424B6C4" w14:textId="77777777" w:rsidTr="00AA2408">
        <w:trPr>
          <w:trHeight w:val="138"/>
        </w:trPr>
        <w:tc>
          <w:tcPr>
            <w:tcW w:w="3539" w:type="dxa"/>
            <w:shd w:val="clear" w:color="auto" w:fill="F2F2F2" w:themeFill="background1" w:themeFillShade="F2"/>
          </w:tcPr>
          <w:p w14:paraId="1F631F6F" w14:textId="77777777" w:rsidR="00E56327" w:rsidRPr="002961CB" w:rsidRDefault="00E56327" w:rsidP="00AA2408">
            <w:pPr>
              <w:pStyle w:val="Default"/>
              <w:rPr>
                <w:color w:val="auto"/>
              </w:rPr>
            </w:pPr>
            <w:r w:rsidRPr="002961CB">
              <w:rPr>
                <w:color w:val="auto"/>
              </w:rPr>
              <w:t>Iesniedzēja vārds un uzvārds</w:t>
            </w:r>
          </w:p>
        </w:tc>
        <w:tc>
          <w:tcPr>
            <w:tcW w:w="5962" w:type="dxa"/>
          </w:tcPr>
          <w:p w14:paraId="5E18B4A3" w14:textId="77777777" w:rsidR="00E56327" w:rsidRPr="002961CB" w:rsidRDefault="00E56327" w:rsidP="00E56327">
            <w:pPr>
              <w:pStyle w:val="Default"/>
              <w:jc w:val="right"/>
              <w:rPr>
                <w:color w:val="auto"/>
                <w:sz w:val="18"/>
                <w:szCs w:val="18"/>
              </w:rPr>
            </w:pPr>
          </w:p>
          <w:p w14:paraId="38B99F65" w14:textId="77777777" w:rsidR="00F87658" w:rsidRPr="002961CB" w:rsidRDefault="00F87658" w:rsidP="00E56327">
            <w:pPr>
              <w:pStyle w:val="Default"/>
              <w:jc w:val="right"/>
              <w:rPr>
                <w:color w:val="auto"/>
                <w:sz w:val="18"/>
                <w:szCs w:val="18"/>
              </w:rPr>
            </w:pPr>
          </w:p>
        </w:tc>
      </w:tr>
      <w:tr w:rsidR="00E56327" w:rsidRPr="002961CB" w14:paraId="1BBE9189" w14:textId="77777777" w:rsidTr="00AA2408">
        <w:tc>
          <w:tcPr>
            <w:tcW w:w="3539" w:type="dxa"/>
            <w:shd w:val="clear" w:color="auto" w:fill="F2F2F2" w:themeFill="background1" w:themeFillShade="F2"/>
          </w:tcPr>
          <w:p w14:paraId="4F844535" w14:textId="77777777" w:rsidR="00E56327" w:rsidRPr="002961CB" w:rsidRDefault="00E56327" w:rsidP="00AA2408">
            <w:pPr>
              <w:pStyle w:val="Default"/>
              <w:rPr>
                <w:color w:val="auto"/>
              </w:rPr>
            </w:pPr>
            <w:r w:rsidRPr="002961CB">
              <w:rPr>
                <w:color w:val="auto"/>
              </w:rPr>
              <w:t>Personas kods</w:t>
            </w:r>
          </w:p>
        </w:tc>
        <w:tc>
          <w:tcPr>
            <w:tcW w:w="5962" w:type="dxa"/>
          </w:tcPr>
          <w:p w14:paraId="55A0EF6C" w14:textId="77777777" w:rsidR="00E56327" w:rsidRPr="002961CB" w:rsidRDefault="00E56327" w:rsidP="00E56327">
            <w:pPr>
              <w:pStyle w:val="Default"/>
              <w:jc w:val="right"/>
              <w:rPr>
                <w:color w:val="auto"/>
                <w:sz w:val="18"/>
                <w:szCs w:val="18"/>
              </w:rPr>
            </w:pPr>
          </w:p>
          <w:p w14:paraId="205FF173" w14:textId="77777777" w:rsidR="004E38B0" w:rsidRPr="002961CB" w:rsidRDefault="004E38B0" w:rsidP="00AA2408">
            <w:pPr>
              <w:pStyle w:val="Default"/>
              <w:rPr>
                <w:color w:val="auto"/>
                <w:sz w:val="18"/>
                <w:szCs w:val="18"/>
              </w:rPr>
            </w:pPr>
          </w:p>
        </w:tc>
      </w:tr>
      <w:tr w:rsidR="00E56327" w:rsidRPr="002961CB" w14:paraId="50346A88" w14:textId="77777777" w:rsidTr="00AA2408">
        <w:tc>
          <w:tcPr>
            <w:tcW w:w="3539" w:type="dxa"/>
            <w:shd w:val="clear" w:color="auto" w:fill="F2F2F2" w:themeFill="background1" w:themeFillShade="F2"/>
          </w:tcPr>
          <w:p w14:paraId="78E1F68E" w14:textId="77777777" w:rsidR="00E56327" w:rsidRPr="002961CB" w:rsidRDefault="00E56327" w:rsidP="00AA2408">
            <w:pPr>
              <w:pStyle w:val="Default"/>
              <w:rPr>
                <w:color w:val="auto"/>
              </w:rPr>
            </w:pPr>
            <w:r w:rsidRPr="002961CB">
              <w:rPr>
                <w:color w:val="auto"/>
              </w:rPr>
              <w:t>Deklarētā dzīvesvietas adrese</w:t>
            </w:r>
          </w:p>
        </w:tc>
        <w:tc>
          <w:tcPr>
            <w:tcW w:w="5962" w:type="dxa"/>
          </w:tcPr>
          <w:p w14:paraId="6F32B2CB" w14:textId="77777777" w:rsidR="00E56327" w:rsidRPr="002961CB" w:rsidRDefault="00E56327" w:rsidP="00E56327">
            <w:pPr>
              <w:pStyle w:val="Default"/>
              <w:jc w:val="right"/>
              <w:rPr>
                <w:color w:val="auto"/>
                <w:sz w:val="18"/>
                <w:szCs w:val="18"/>
              </w:rPr>
            </w:pPr>
          </w:p>
          <w:p w14:paraId="0FBC91DC" w14:textId="77777777" w:rsidR="00F87658" w:rsidRPr="002961CB" w:rsidRDefault="00F87658" w:rsidP="00E56327">
            <w:pPr>
              <w:pStyle w:val="Default"/>
              <w:jc w:val="right"/>
              <w:rPr>
                <w:color w:val="auto"/>
                <w:sz w:val="18"/>
                <w:szCs w:val="18"/>
              </w:rPr>
            </w:pPr>
          </w:p>
        </w:tc>
      </w:tr>
      <w:tr w:rsidR="00E56327" w:rsidRPr="002961CB" w14:paraId="0E7876AA" w14:textId="77777777" w:rsidTr="00AA2408">
        <w:tc>
          <w:tcPr>
            <w:tcW w:w="3539" w:type="dxa"/>
            <w:shd w:val="clear" w:color="auto" w:fill="F2F2F2" w:themeFill="background1" w:themeFillShade="F2"/>
          </w:tcPr>
          <w:p w14:paraId="05E7B36F" w14:textId="77777777" w:rsidR="00E56327" w:rsidRPr="002961CB" w:rsidRDefault="00E56327" w:rsidP="00AA2408">
            <w:pPr>
              <w:pStyle w:val="Default"/>
              <w:rPr>
                <w:color w:val="auto"/>
              </w:rPr>
            </w:pPr>
            <w:r w:rsidRPr="002961CB">
              <w:rPr>
                <w:color w:val="auto"/>
              </w:rPr>
              <w:t>Faktiskā dzīvesvietas adrese</w:t>
            </w:r>
          </w:p>
        </w:tc>
        <w:tc>
          <w:tcPr>
            <w:tcW w:w="5962" w:type="dxa"/>
          </w:tcPr>
          <w:p w14:paraId="2324DB08" w14:textId="77777777" w:rsidR="00E56327" w:rsidRPr="002961CB" w:rsidRDefault="00E56327" w:rsidP="00E56327">
            <w:pPr>
              <w:pStyle w:val="Default"/>
              <w:jc w:val="right"/>
              <w:rPr>
                <w:color w:val="auto"/>
                <w:sz w:val="18"/>
                <w:szCs w:val="18"/>
              </w:rPr>
            </w:pPr>
          </w:p>
          <w:p w14:paraId="24DB5C81" w14:textId="77777777" w:rsidR="004E38B0" w:rsidRPr="002961CB" w:rsidRDefault="004E38B0" w:rsidP="00AA2408">
            <w:pPr>
              <w:pStyle w:val="Default"/>
              <w:rPr>
                <w:color w:val="auto"/>
                <w:sz w:val="18"/>
                <w:szCs w:val="18"/>
              </w:rPr>
            </w:pPr>
          </w:p>
        </w:tc>
      </w:tr>
      <w:tr w:rsidR="00E56327" w:rsidRPr="002961CB" w14:paraId="175E2F97" w14:textId="77777777" w:rsidTr="00AA2408">
        <w:tc>
          <w:tcPr>
            <w:tcW w:w="3539" w:type="dxa"/>
            <w:shd w:val="clear" w:color="auto" w:fill="F2F2F2" w:themeFill="background1" w:themeFillShade="F2"/>
          </w:tcPr>
          <w:p w14:paraId="3E6D1B45" w14:textId="1B7D9894" w:rsidR="00E56327" w:rsidRPr="002961CB" w:rsidRDefault="00E56327" w:rsidP="00AA2408">
            <w:pPr>
              <w:pStyle w:val="Default"/>
              <w:rPr>
                <w:color w:val="auto"/>
              </w:rPr>
            </w:pPr>
            <w:r w:rsidRPr="002961CB">
              <w:rPr>
                <w:color w:val="auto"/>
              </w:rPr>
              <w:t>Tālrunis, elektroniskā pasta adrese</w:t>
            </w:r>
          </w:p>
        </w:tc>
        <w:tc>
          <w:tcPr>
            <w:tcW w:w="5962" w:type="dxa"/>
          </w:tcPr>
          <w:p w14:paraId="32891B29" w14:textId="77777777" w:rsidR="00E56327" w:rsidRPr="002961CB" w:rsidRDefault="00E56327" w:rsidP="00E56327">
            <w:pPr>
              <w:pStyle w:val="Default"/>
              <w:jc w:val="right"/>
              <w:rPr>
                <w:color w:val="auto"/>
                <w:sz w:val="18"/>
                <w:szCs w:val="18"/>
              </w:rPr>
            </w:pPr>
          </w:p>
          <w:p w14:paraId="7ABBF2CA" w14:textId="77777777" w:rsidR="00F87658" w:rsidRPr="002961CB" w:rsidRDefault="00F87658" w:rsidP="00E56327">
            <w:pPr>
              <w:pStyle w:val="Default"/>
              <w:jc w:val="right"/>
              <w:rPr>
                <w:color w:val="auto"/>
                <w:sz w:val="18"/>
                <w:szCs w:val="18"/>
              </w:rPr>
            </w:pPr>
          </w:p>
        </w:tc>
      </w:tr>
    </w:tbl>
    <w:p w14:paraId="3CB0F25B" w14:textId="77777777" w:rsidR="004E38B0" w:rsidRPr="002961CB" w:rsidRDefault="004E38B0" w:rsidP="00AA2408">
      <w:pPr>
        <w:pStyle w:val="Default"/>
        <w:rPr>
          <w:b/>
          <w:bCs/>
          <w:color w:val="auto"/>
        </w:rPr>
      </w:pPr>
    </w:p>
    <w:p w14:paraId="373934F9" w14:textId="77777777" w:rsidR="004E38B0" w:rsidRPr="002961CB" w:rsidRDefault="004E38B0" w:rsidP="00E56327">
      <w:pPr>
        <w:pStyle w:val="Default"/>
        <w:jc w:val="center"/>
        <w:rPr>
          <w:b/>
          <w:bCs/>
          <w:color w:val="auto"/>
        </w:rPr>
      </w:pPr>
    </w:p>
    <w:p w14:paraId="430AD15D" w14:textId="6B4E55A9" w:rsidR="004C656F" w:rsidRPr="002961CB" w:rsidRDefault="004C656F" w:rsidP="00E56327">
      <w:pPr>
        <w:pStyle w:val="Default"/>
        <w:jc w:val="center"/>
        <w:rPr>
          <w:b/>
          <w:bCs/>
          <w:color w:val="auto"/>
        </w:rPr>
      </w:pPr>
      <w:r w:rsidRPr="002961CB">
        <w:rPr>
          <w:b/>
          <w:bCs/>
          <w:color w:val="auto"/>
        </w:rPr>
        <w:t>IESNIEGUMS</w:t>
      </w:r>
    </w:p>
    <w:p w14:paraId="4ECE51AA" w14:textId="77777777" w:rsidR="00F87658" w:rsidRPr="002961CB" w:rsidRDefault="00F87658" w:rsidP="00E56327">
      <w:pPr>
        <w:pStyle w:val="Default"/>
        <w:jc w:val="center"/>
        <w:rPr>
          <w:color w:val="auto"/>
          <w:sz w:val="20"/>
          <w:szCs w:val="20"/>
        </w:rPr>
      </w:pPr>
    </w:p>
    <w:p w14:paraId="3A9D5AF6" w14:textId="77777777" w:rsidR="00E56327" w:rsidRPr="002961CB" w:rsidRDefault="00E56327" w:rsidP="00E56327">
      <w:pPr>
        <w:pStyle w:val="Default"/>
        <w:jc w:val="center"/>
        <w:rPr>
          <w:color w:val="auto"/>
          <w:sz w:val="20"/>
          <w:szCs w:val="20"/>
        </w:rPr>
      </w:pPr>
    </w:p>
    <w:p w14:paraId="1B05DF09" w14:textId="6A6E5B7E" w:rsidR="004C656F" w:rsidRPr="002961CB" w:rsidRDefault="004C656F" w:rsidP="004C656F">
      <w:pPr>
        <w:pStyle w:val="Default"/>
        <w:jc w:val="right"/>
        <w:rPr>
          <w:color w:val="auto"/>
        </w:rPr>
      </w:pPr>
      <w:r w:rsidRPr="002961CB">
        <w:rPr>
          <w:color w:val="auto"/>
        </w:rPr>
        <w:t>Limbažu novada pašvaldības pedagoģiski medicīniskās komisijai</w:t>
      </w:r>
    </w:p>
    <w:p w14:paraId="5D5FC22A" w14:textId="77777777" w:rsidR="004C656F" w:rsidRPr="002961CB" w:rsidRDefault="004C656F" w:rsidP="004C656F">
      <w:pPr>
        <w:pStyle w:val="Default"/>
        <w:jc w:val="right"/>
        <w:rPr>
          <w:color w:val="auto"/>
        </w:rPr>
      </w:pPr>
    </w:p>
    <w:p w14:paraId="00DFD7A2" w14:textId="77777777" w:rsidR="004C656F" w:rsidRPr="002961CB" w:rsidRDefault="004C656F" w:rsidP="001444BF">
      <w:pPr>
        <w:pStyle w:val="Default"/>
        <w:jc w:val="right"/>
        <w:rPr>
          <w:color w:val="auto"/>
        </w:rPr>
      </w:pPr>
    </w:p>
    <w:p w14:paraId="5011A46F" w14:textId="0EAB2A18" w:rsidR="004C656F" w:rsidRPr="002961CB" w:rsidRDefault="004C656F" w:rsidP="00F87658">
      <w:pPr>
        <w:pStyle w:val="Default"/>
        <w:ind w:firstLine="720"/>
        <w:jc w:val="both"/>
        <w:rPr>
          <w:color w:val="auto"/>
        </w:rPr>
      </w:pPr>
      <w:r w:rsidRPr="002961CB">
        <w:rPr>
          <w:color w:val="auto"/>
        </w:rPr>
        <w:t xml:space="preserve">Lūdzu izvērtēt mana dēla/meitas intelektuālās spējas un mācīšanās grūtību iemeslus pedagoģiski medicīniskajā komisijā. Apliecinu, ka likumiskais pārstāvis piekrīt izglītojamā intelektuālo spēju un mācīšanās grūtību iemeslu izvērtēšanai komisijā. </w:t>
      </w:r>
    </w:p>
    <w:p w14:paraId="37C6FE23" w14:textId="77777777" w:rsidR="00F87658" w:rsidRPr="002961CB" w:rsidRDefault="00F87658" w:rsidP="00F87658">
      <w:pPr>
        <w:pStyle w:val="Default"/>
        <w:ind w:firstLine="720"/>
        <w:jc w:val="both"/>
        <w:rPr>
          <w:color w:val="auto"/>
          <w:sz w:val="22"/>
          <w:szCs w:val="22"/>
        </w:rPr>
      </w:pPr>
    </w:p>
    <w:p w14:paraId="34F28C7A" w14:textId="0AF6EBBB" w:rsidR="004C656F" w:rsidRPr="002961CB" w:rsidRDefault="001C405F" w:rsidP="001C405F">
      <w:pPr>
        <w:pStyle w:val="Default"/>
        <w:rPr>
          <w:b/>
          <w:bCs/>
          <w:color w:val="auto"/>
          <w:sz w:val="22"/>
          <w:szCs w:val="22"/>
        </w:rPr>
      </w:pPr>
      <w:r w:rsidRPr="002961CB">
        <w:rPr>
          <w:b/>
          <w:bCs/>
          <w:color w:val="auto"/>
          <w:sz w:val="22"/>
          <w:szCs w:val="22"/>
        </w:rPr>
        <w:t>Izglītojamā dati:</w:t>
      </w:r>
    </w:p>
    <w:tbl>
      <w:tblPr>
        <w:tblStyle w:val="Reatabula"/>
        <w:tblW w:w="9498" w:type="dxa"/>
        <w:tblInd w:w="-5" w:type="dxa"/>
        <w:tblLook w:val="04A0" w:firstRow="1" w:lastRow="0" w:firstColumn="1" w:lastColumn="0" w:noHBand="0" w:noVBand="1"/>
      </w:tblPr>
      <w:tblGrid>
        <w:gridCol w:w="3261"/>
        <w:gridCol w:w="6237"/>
      </w:tblGrid>
      <w:tr w:rsidR="001C405F" w:rsidRPr="002961CB" w14:paraId="727E60A8" w14:textId="77777777" w:rsidTr="00AA2408">
        <w:trPr>
          <w:trHeight w:val="138"/>
        </w:trPr>
        <w:tc>
          <w:tcPr>
            <w:tcW w:w="3261" w:type="dxa"/>
            <w:shd w:val="clear" w:color="auto" w:fill="F2F2F2" w:themeFill="background1" w:themeFillShade="F2"/>
          </w:tcPr>
          <w:p w14:paraId="335DC2AA" w14:textId="78A387EF" w:rsidR="001C405F" w:rsidRPr="002961CB" w:rsidRDefault="001C405F" w:rsidP="000C73D5">
            <w:pPr>
              <w:pStyle w:val="Default"/>
              <w:rPr>
                <w:color w:val="auto"/>
              </w:rPr>
            </w:pPr>
            <w:r w:rsidRPr="002961CB">
              <w:rPr>
                <w:color w:val="auto"/>
              </w:rPr>
              <w:t>Vārds un uzvārds</w:t>
            </w:r>
          </w:p>
        </w:tc>
        <w:tc>
          <w:tcPr>
            <w:tcW w:w="6237" w:type="dxa"/>
          </w:tcPr>
          <w:p w14:paraId="31BFE355" w14:textId="77777777" w:rsidR="001C405F" w:rsidRPr="002961CB" w:rsidRDefault="001C405F" w:rsidP="0077018F">
            <w:pPr>
              <w:pStyle w:val="Default"/>
              <w:jc w:val="right"/>
              <w:rPr>
                <w:color w:val="auto"/>
                <w:sz w:val="18"/>
                <w:szCs w:val="18"/>
              </w:rPr>
            </w:pPr>
          </w:p>
          <w:p w14:paraId="2F01C8BA" w14:textId="77777777" w:rsidR="00227C95" w:rsidRPr="002961CB" w:rsidRDefault="00227C95" w:rsidP="0077018F">
            <w:pPr>
              <w:pStyle w:val="Default"/>
              <w:jc w:val="right"/>
              <w:rPr>
                <w:color w:val="auto"/>
                <w:sz w:val="18"/>
                <w:szCs w:val="18"/>
              </w:rPr>
            </w:pPr>
          </w:p>
        </w:tc>
      </w:tr>
      <w:tr w:rsidR="001C405F" w:rsidRPr="002961CB" w14:paraId="634F08B2" w14:textId="77777777" w:rsidTr="00AA2408">
        <w:tc>
          <w:tcPr>
            <w:tcW w:w="3261" w:type="dxa"/>
            <w:shd w:val="clear" w:color="auto" w:fill="F2F2F2" w:themeFill="background1" w:themeFillShade="F2"/>
          </w:tcPr>
          <w:p w14:paraId="754F0C1B" w14:textId="77777777" w:rsidR="001C405F" w:rsidRPr="002961CB" w:rsidRDefault="001C405F" w:rsidP="000C73D5">
            <w:pPr>
              <w:pStyle w:val="Default"/>
              <w:rPr>
                <w:color w:val="auto"/>
              </w:rPr>
            </w:pPr>
            <w:r w:rsidRPr="002961CB">
              <w:rPr>
                <w:color w:val="auto"/>
              </w:rPr>
              <w:t>Personas kods</w:t>
            </w:r>
          </w:p>
        </w:tc>
        <w:tc>
          <w:tcPr>
            <w:tcW w:w="6237" w:type="dxa"/>
          </w:tcPr>
          <w:p w14:paraId="530A0AC7" w14:textId="77777777" w:rsidR="001C405F" w:rsidRPr="002961CB" w:rsidRDefault="001C405F" w:rsidP="0077018F">
            <w:pPr>
              <w:pStyle w:val="Default"/>
              <w:jc w:val="right"/>
              <w:rPr>
                <w:color w:val="auto"/>
                <w:sz w:val="18"/>
                <w:szCs w:val="18"/>
              </w:rPr>
            </w:pPr>
          </w:p>
          <w:p w14:paraId="74906A68" w14:textId="77777777" w:rsidR="00227C95" w:rsidRPr="002961CB" w:rsidRDefault="00227C95" w:rsidP="0077018F">
            <w:pPr>
              <w:pStyle w:val="Default"/>
              <w:jc w:val="right"/>
              <w:rPr>
                <w:color w:val="auto"/>
                <w:sz w:val="18"/>
                <w:szCs w:val="18"/>
              </w:rPr>
            </w:pPr>
          </w:p>
        </w:tc>
      </w:tr>
      <w:tr w:rsidR="001C405F" w:rsidRPr="002961CB" w14:paraId="73A0140C" w14:textId="77777777" w:rsidTr="00AA2408">
        <w:tc>
          <w:tcPr>
            <w:tcW w:w="3261" w:type="dxa"/>
            <w:shd w:val="clear" w:color="auto" w:fill="F2F2F2" w:themeFill="background1" w:themeFillShade="F2"/>
          </w:tcPr>
          <w:p w14:paraId="6A0D8AAD" w14:textId="77777777" w:rsidR="001C405F" w:rsidRPr="002961CB" w:rsidRDefault="001C405F" w:rsidP="000C73D5">
            <w:pPr>
              <w:pStyle w:val="Default"/>
              <w:rPr>
                <w:color w:val="auto"/>
              </w:rPr>
            </w:pPr>
            <w:r w:rsidRPr="002961CB">
              <w:rPr>
                <w:color w:val="auto"/>
              </w:rPr>
              <w:t>Deklarētā dzīvesvietas adrese</w:t>
            </w:r>
          </w:p>
        </w:tc>
        <w:tc>
          <w:tcPr>
            <w:tcW w:w="6237" w:type="dxa"/>
          </w:tcPr>
          <w:p w14:paraId="64BC9939" w14:textId="77777777" w:rsidR="001C405F" w:rsidRPr="002961CB" w:rsidRDefault="001C405F" w:rsidP="0077018F">
            <w:pPr>
              <w:pStyle w:val="Default"/>
              <w:jc w:val="right"/>
              <w:rPr>
                <w:color w:val="auto"/>
                <w:sz w:val="18"/>
                <w:szCs w:val="18"/>
              </w:rPr>
            </w:pPr>
          </w:p>
          <w:p w14:paraId="248DEBE9" w14:textId="77777777" w:rsidR="00227C95" w:rsidRPr="002961CB" w:rsidRDefault="00227C95" w:rsidP="0077018F">
            <w:pPr>
              <w:pStyle w:val="Default"/>
              <w:jc w:val="right"/>
              <w:rPr>
                <w:color w:val="auto"/>
                <w:sz w:val="18"/>
                <w:szCs w:val="18"/>
              </w:rPr>
            </w:pPr>
          </w:p>
        </w:tc>
      </w:tr>
      <w:tr w:rsidR="001C405F" w:rsidRPr="002961CB" w14:paraId="1BD24341" w14:textId="77777777" w:rsidTr="00AA2408">
        <w:tc>
          <w:tcPr>
            <w:tcW w:w="3261" w:type="dxa"/>
            <w:shd w:val="clear" w:color="auto" w:fill="F2F2F2" w:themeFill="background1" w:themeFillShade="F2"/>
          </w:tcPr>
          <w:p w14:paraId="5F2DF85C" w14:textId="77777777" w:rsidR="001C405F" w:rsidRPr="002961CB" w:rsidRDefault="001C405F" w:rsidP="000C73D5">
            <w:pPr>
              <w:pStyle w:val="Default"/>
              <w:rPr>
                <w:color w:val="auto"/>
              </w:rPr>
            </w:pPr>
            <w:r w:rsidRPr="002961CB">
              <w:rPr>
                <w:color w:val="auto"/>
              </w:rPr>
              <w:t>Faktiskā dzīvesvietas adrese</w:t>
            </w:r>
          </w:p>
        </w:tc>
        <w:tc>
          <w:tcPr>
            <w:tcW w:w="6237" w:type="dxa"/>
          </w:tcPr>
          <w:p w14:paraId="1F294F19" w14:textId="77777777" w:rsidR="001C405F" w:rsidRPr="002961CB" w:rsidRDefault="001C405F" w:rsidP="0077018F">
            <w:pPr>
              <w:pStyle w:val="Default"/>
              <w:jc w:val="right"/>
              <w:rPr>
                <w:color w:val="auto"/>
                <w:sz w:val="18"/>
                <w:szCs w:val="18"/>
              </w:rPr>
            </w:pPr>
          </w:p>
          <w:p w14:paraId="019DBFC3" w14:textId="77777777" w:rsidR="00227C95" w:rsidRPr="002961CB" w:rsidRDefault="00227C95" w:rsidP="0077018F">
            <w:pPr>
              <w:pStyle w:val="Default"/>
              <w:jc w:val="right"/>
              <w:rPr>
                <w:color w:val="auto"/>
                <w:sz w:val="18"/>
                <w:szCs w:val="18"/>
              </w:rPr>
            </w:pPr>
          </w:p>
        </w:tc>
      </w:tr>
      <w:tr w:rsidR="001C405F" w:rsidRPr="002961CB" w14:paraId="49BDDBB9" w14:textId="77777777" w:rsidTr="00AA2408">
        <w:tc>
          <w:tcPr>
            <w:tcW w:w="3261" w:type="dxa"/>
            <w:shd w:val="clear" w:color="auto" w:fill="F2F2F2" w:themeFill="background1" w:themeFillShade="F2"/>
          </w:tcPr>
          <w:p w14:paraId="6C6ADCEB" w14:textId="3DF4085C" w:rsidR="001C405F" w:rsidRPr="002961CB" w:rsidRDefault="001C405F" w:rsidP="000C73D5">
            <w:pPr>
              <w:pStyle w:val="Default"/>
              <w:rPr>
                <w:color w:val="auto"/>
              </w:rPr>
            </w:pPr>
            <w:r w:rsidRPr="002961CB">
              <w:rPr>
                <w:color w:val="auto"/>
              </w:rPr>
              <w:t>Izglītības iestāde</w:t>
            </w:r>
          </w:p>
        </w:tc>
        <w:tc>
          <w:tcPr>
            <w:tcW w:w="6237" w:type="dxa"/>
          </w:tcPr>
          <w:p w14:paraId="4953AA6A" w14:textId="77777777" w:rsidR="001C405F" w:rsidRPr="002961CB" w:rsidRDefault="001C405F" w:rsidP="0077018F">
            <w:pPr>
              <w:pStyle w:val="Default"/>
              <w:jc w:val="right"/>
              <w:rPr>
                <w:color w:val="auto"/>
                <w:sz w:val="18"/>
                <w:szCs w:val="18"/>
              </w:rPr>
            </w:pPr>
          </w:p>
          <w:p w14:paraId="5AAA1393" w14:textId="77777777" w:rsidR="00227C95" w:rsidRPr="002961CB" w:rsidRDefault="00227C95" w:rsidP="0077018F">
            <w:pPr>
              <w:pStyle w:val="Default"/>
              <w:jc w:val="right"/>
              <w:rPr>
                <w:color w:val="auto"/>
                <w:sz w:val="18"/>
                <w:szCs w:val="18"/>
              </w:rPr>
            </w:pPr>
          </w:p>
        </w:tc>
      </w:tr>
    </w:tbl>
    <w:p w14:paraId="67AB3661" w14:textId="77777777" w:rsidR="00E56327" w:rsidRPr="002961CB" w:rsidRDefault="00E56327" w:rsidP="001C405F">
      <w:pPr>
        <w:pStyle w:val="Default"/>
        <w:tabs>
          <w:tab w:val="left" w:pos="1090"/>
        </w:tabs>
        <w:rPr>
          <w:b/>
          <w:bCs/>
          <w:color w:val="auto"/>
          <w:sz w:val="18"/>
          <w:szCs w:val="18"/>
        </w:rPr>
      </w:pPr>
    </w:p>
    <w:p w14:paraId="0C608D70" w14:textId="0A04728D" w:rsidR="004C656F" w:rsidRPr="002961CB" w:rsidRDefault="001C405F" w:rsidP="001C405F">
      <w:pPr>
        <w:pStyle w:val="Default"/>
        <w:tabs>
          <w:tab w:val="left" w:pos="1090"/>
        </w:tabs>
        <w:rPr>
          <w:b/>
          <w:bCs/>
          <w:color w:val="auto"/>
          <w:sz w:val="22"/>
          <w:szCs w:val="22"/>
        </w:rPr>
      </w:pPr>
      <w:r w:rsidRPr="002961CB">
        <w:rPr>
          <w:b/>
          <w:bCs/>
          <w:color w:val="auto"/>
          <w:sz w:val="22"/>
          <w:szCs w:val="22"/>
        </w:rPr>
        <w:t>Komisijai iesniegto dokumentu saraksts:</w:t>
      </w:r>
    </w:p>
    <w:tbl>
      <w:tblPr>
        <w:tblStyle w:val="Reatabula"/>
        <w:tblW w:w="9493" w:type="dxa"/>
        <w:tblLayout w:type="fixed"/>
        <w:tblLook w:val="04A0" w:firstRow="1" w:lastRow="0" w:firstColumn="1" w:lastColumn="0" w:noHBand="0" w:noVBand="1"/>
      </w:tblPr>
      <w:tblGrid>
        <w:gridCol w:w="2122"/>
        <w:gridCol w:w="3827"/>
        <w:gridCol w:w="2126"/>
        <w:gridCol w:w="1418"/>
      </w:tblGrid>
      <w:tr w:rsidR="00E56327" w:rsidRPr="002961CB" w14:paraId="45A03DFD" w14:textId="77777777" w:rsidTr="004E6813">
        <w:tc>
          <w:tcPr>
            <w:tcW w:w="2122" w:type="dxa"/>
            <w:shd w:val="clear" w:color="auto" w:fill="F2F2F2" w:themeFill="background1" w:themeFillShade="F2"/>
          </w:tcPr>
          <w:p w14:paraId="547C79D4" w14:textId="529FF5D4" w:rsidR="001C405F" w:rsidRPr="002961CB" w:rsidRDefault="001C405F" w:rsidP="00AA2408">
            <w:pPr>
              <w:pStyle w:val="Default"/>
              <w:tabs>
                <w:tab w:val="left" w:pos="1090"/>
              </w:tabs>
              <w:jc w:val="center"/>
              <w:rPr>
                <w:b/>
                <w:bCs/>
                <w:color w:val="auto"/>
              </w:rPr>
            </w:pPr>
            <w:r w:rsidRPr="002961CB">
              <w:rPr>
                <w:b/>
                <w:bCs/>
                <w:color w:val="auto"/>
              </w:rPr>
              <w:t>Speciālists</w:t>
            </w:r>
          </w:p>
        </w:tc>
        <w:tc>
          <w:tcPr>
            <w:tcW w:w="3827" w:type="dxa"/>
            <w:shd w:val="clear" w:color="auto" w:fill="F2F2F2" w:themeFill="background1" w:themeFillShade="F2"/>
          </w:tcPr>
          <w:p w14:paraId="465AA816" w14:textId="4CE91289" w:rsidR="001C405F" w:rsidRPr="002961CB" w:rsidRDefault="00AA2408" w:rsidP="00AA2408">
            <w:pPr>
              <w:pStyle w:val="Default"/>
              <w:tabs>
                <w:tab w:val="left" w:pos="1090"/>
              </w:tabs>
              <w:jc w:val="center"/>
              <w:rPr>
                <w:b/>
                <w:bCs/>
                <w:color w:val="auto"/>
              </w:rPr>
            </w:pPr>
            <w:r w:rsidRPr="002961CB">
              <w:rPr>
                <w:b/>
                <w:bCs/>
                <w:color w:val="auto"/>
              </w:rPr>
              <w:t>Speciālista v</w:t>
            </w:r>
            <w:r w:rsidR="001C405F" w:rsidRPr="002961CB">
              <w:rPr>
                <w:b/>
                <w:bCs/>
                <w:color w:val="auto"/>
              </w:rPr>
              <w:t>ārds, uzvārds</w:t>
            </w:r>
          </w:p>
        </w:tc>
        <w:tc>
          <w:tcPr>
            <w:tcW w:w="2126" w:type="dxa"/>
            <w:shd w:val="clear" w:color="auto" w:fill="F2F2F2" w:themeFill="background1" w:themeFillShade="F2"/>
          </w:tcPr>
          <w:p w14:paraId="1EEF2751" w14:textId="4329D6AD" w:rsidR="001C405F" w:rsidRPr="002961CB" w:rsidRDefault="001C405F" w:rsidP="00AA2408">
            <w:pPr>
              <w:pStyle w:val="Default"/>
              <w:tabs>
                <w:tab w:val="left" w:pos="1090"/>
              </w:tabs>
              <w:jc w:val="center"/>
              <w:rPr>
                <w:b/>
                <w:bCs/>
                <w:color w:val="auto"/>
              </w:rPr>
            </w:pPr>
            <w:r w:rsidRPr="002961CB">
              <w:rPr>
                <w:b/>
                <w:bCs/>
                <w:color w:val="auto"/>
              </w:rPr>
              <w:t>Dokumenta datums</w:t>
            </w:r>
          </w:p>
        </w:tc>
        <w:tc>
          <w:tcPr>
            <w:tcW w:w="1418" w:type="dxa"/>
            <w:shd w:val="clear" w:color="auto" w:fill="F2F2F2" w:themeFill="background1" w:themeFillShade="F2"/>
          </w:tcPr>
          <w:p w14:paraId="57C4014D" w14:textId="642EAC2E" w:rsidR="001C405F" w:rsidRPr="002961CB" w:rsidRDefault="001C405F" w:rsidP="001C405F">
            <w:pPr>
              <w:pStyle w:val="Default"/>
              <w:tabs>
                <w:tab w:val="left" w:pos="1090"/>
              </w:tabs>
              <w:rPr>
                <w:b/>
                <w:bCs/>
                <w:color w:val="auto"/>
              </w:rPr>
            </w:pPr>
            <w:r w:rsidRPr="002961CB">
              <w:rPr>
                <w:b/>
                <w:bCs/>
                <w:color w:val="auto"/>
              </w:rPr>
              <w:t>Dokumenta lapu skaits</w:t>
            </w:r>
          </w:p>
        </w:tc>
      </w:tr>
      <w:tr w:rsidR="00E56327" w:rsidRPr="002961CB" w14:paraId="30F351C0" w14:textId="77777777" w:rsidTr="004E6813">
        <w:tc>
          <w:tcPr>
            <w:tcW w:w="2122" w:type="dxa"/>
            <w:shd w:val="clear" w:color="auto" w:fill="F2F2F2" w:themeFill="background1" w:themeFillShade="F2"/>
          </w:tcPr>
          <w:p w14:paraId="7047471E" w14:textId="1C813469" w:rsidR="001C405F" w:rsidRPr="002961CB" w:rsidRDefault="001C405F" w:rsidP="004E38B0">
            <w:pPr>
              <w:pStyle w:val="Default"/>
              <w:tabs>
                <w:tab w:val="left" w:pos="1090"/>
              </w:tabs>
              <w:rPr>
                <w:color w:val="auto"/>
              </w:rPr>
            </w:pPr>
            <w:r w:rsidRPr="002961CB">
              <w:rPr>
                <w:color w:val="auto"/>
              </w:rPr>
              <w:t>Ģimenes ārsts</w:t>
            </w:r>
          </w:p>
        </w:tc>
        <w:tc>
          <w:tcPr>
            <w:tcW w:w="3827" w:type="dxa"/>
          </w:tcPr>
          <w:p w14:paraId="15B5B3CB" w14:textId="77777777" w:rsidR="001C405F" w:rsidRPr="002961CB" w:rsidRDefault="001C405F" w:rsidP="001C405F">
            <w:pPr>
              <w:pStyle w:val="Default"/>
              <w:tabs>
                <w:tab w:val="left" w:pos="1090"/>
              </w:tabs>
              <w:rPr>
                <w:color w:val="auto"/>
              </w:rPr>
            </w:pPr>
          </w:p>
          <w:p w14:paraId="79803B7D" w14:textId="77777777" w:rsidR="00E56327" w:rsidRPr="002961CB" w:rsidRDefault="00E56327" w:rsidP="001C405F">
            <w:pPr>
              <w:pStyle w:val="Default"/>
              <w:tabs>
                <w:tab w:val="left" w:pos="1090"/>
              </w:tabs>
              <w:rPr>
                <w:color w:val="auto"/>
              </w:rPr>
            </w:pPr>
          </w:p>
        </w:tc>
        <w:tc>
          <w:tcPr>
            <w:tcW w:w="2126" w:type="dxa"/>
          </w:tcPr>
          <w:p w14:paraId="47771256" w14:textId="77777777" w:rsidR="001C405F" w:rsidRPr="002961CB" w:rsidRDefault="001C405F" w:rsidP="001C405F">
            <w:pPr>
              <w:pStyle w:val="Default"/>
              <w:tabs>
                <w:tab w:val="left" w:pos="1090"/>
              </w:tabs>
              <w:rPr>
                <w:color w:val="auto"/>
              </w:rPr>
            </w:pPr>
          </w:p>
        </w:tc>
        <w:tc>
          <w:tcPr>
            <w:tcW w:w="1418" w:type="dxa"/>
          </w:tcPr>
          <w:p w14:paraId="3E0744AF" w14:textId="77777777" w:rsidR="001C405F" w:rsidRPr="002961CB" w:rsidRDefault="001C405F" w:rsidP="001C405F">
            <w:pPr>
              <w:pStyle w:val="Default"/>
              <w:tabs>
                <w:tab w:val="left" w:pos="1090"/>
              </w:tabs>
              <w:rPr>
                <w:color w:val="auto"/>
              </w:rPr>
            </w:pPr>
          </w:p>
        </w:tc>
      </w:tr>
      <w:tr w:rsidR="00E56327" w:rsidRPr="002961CB" w14:paraId="38C4E69F" w14:textId="77777777" w:rsidTr="004E6813">
        <w:tc>
          <w:tcPr>
            <w:tcW w:w="2122" w:type="dxa"/>
            <w:shd w:val="clear" w:color="auto" w:fill="F2F2F2" w:themeFill="background1" w:themeFillShade="F2"/>
          </w:tcPr>
          <w:p w14:paraId="11E3A0DD" w14:textId="42C9DF7A" w:rsidR="001C405F" w:rsidRPr="002961CB" w:rsidRDefault="001C405F" w:rsidP="004E38B0">
            <w:pPr>
              <w:pStyle w:val="Default"/>
              <w:tabs>
                <w:tab w:val="left" w:pos="1090"/>
              </w:tabs>
              <w:rPr>
                <w:color w:val="auto"/>
              </w:rPr>
            </w:pPr>
            <w:r w:rsidRPr="002961CB">
              <w:rPr>
                <w:color w:val="auto"/>
              </w:rPr>
              <w:t>Psihologs</w:t>
            </w:r>
          </w:p>
        </w:tc>
        <w:tc>
          <w:tcPr>
            <w:tcW w:w="3827" w:type="dxa"/>
          </w:tcPr>
          <w:p w14:paraId="79064378" w14:textId="77777777" w:rsidR="001C405F" w:rsidRPr="002961CB" w:rsidRDefault="001C405F" w:rsidP="001C405F">
            <w:pPr>
              <w:pStyle w:val="Default"/>
              <w:tabs>
                <w:tab w:val="left" w:pos="1090"/>
              </w:tabs>
              <w:rPr>
                <w:color w:val="auto"/>
              </w:rPr>
            </w:pPr>
          </w:p>
          <w:p w14:paraId="649F0085" w14:textId="77777777" w:rsidR="00E56327" w:rsidRPr="002961CB" w:rsidRDefault="00E56327" w:rsidP="001C405F">
            <w:pPr>
              <w:pStyle w:val="Default"/>
              <w:tabs>
                <w:tab w:val="left" w:pos="1090"/>
              </w:tabs>
              <w:rPr>
                <w:color w:val="auto"/>
              </w:rPr>
            </w:pPr>
          </w:p>
        </w:tc>
        <w:tc>
          <w:tcPr>
            <w:tcW w:w="2126" w:type="dxa"/>
          </w:tcPr>
          <w:p w14:paraId="42E3DE09" w14:textId="77777777" w:rsidR="001C405F" w:rsidRPr="002961CB" w:rsidRDefault="001C405F" w:rsidP="001C405F">
            <w:pPr>
              <w:pStyle w:val="Default"/>
              <w:tabs>
                <w:tab w:val="left" w:pos="1090"/>
              </w:tabs>
              <w:rPr>
                <w:color w:val="auto"/>
              </w:rPr>
            </w:pPr>
          </w:p>
        </w:tc>
        <w:tc>
          <w:tcPr>
            <w:tcW w:w="1418" w:type="dxa"/>
          </w:tcPr>
          <w:p w14:paraId="3AC9D271" w14:textId="77777777" w:rsidR="001C405F" w:rsidRPr="002961CB" w:rsidRDefault="001C405F" w:rsidP="001C405F">
            <w:pPr>
              <w:pStyle w:val="Default"/>
              <w:tabs>
                <w:tab w:val="left" w:pos="1090"/>
              </w:tabs>
              <w:rPr>
                <w:color w:val="auto"/>
              </w:rPr>
            </w:pPr>
          </w:p>
        </w:tc>
      </w:tr>
      <w:tr w:rsidR="00E56327" w:rsidRPr="002961CB" w14:paraId="087B316A" w14:textId="77777777" w:rsidTr="004E6813">
        <w:tc>
          <w:tcPr>
            <w:tcW w:w="2122" w:type="dxa"/>
            <w:shd w:val="clear" w:color="auto" w:fill="F2F2F2" w:themeFill="background1" w:themeFillShade="F2"/>
          </w:tcPr>
          <w:p w14:paraId="3502DF97" w14:textId="0805D1B4" w:rsidR="001C405F" w:rsidRPr="002961CB" w:rsidRDefault="001C405F" w:rsidP="004E38B0">
            <w:pPr>
              <w:pStyle w:val="Default"/>
              <w:tabs>
                <w:tab w:val="left" w:pos="1090"/>
              </w:tabs>
              <w:rPr>
                <w:color w:val="auto"/>
              </w:rPr>
            </w:pPr>
            <w:r w:rsidRPr="002961CB">
              <w:rPr>
                <w:color w:val="auto"/>
              </w:rPr>
              <w:t>Psihiatrs</w:t>
            </w:r>
          </w:p>
        </w:tc>
        <w:tc>
          <w:tcPr>
            <w:tcW w:w="3827" w:type="dxa"/>
          </w:tcPr>
          <w:p w14:paraId="5104E385" w14:textId="77777777" w:rsidR="001C405F" w:rsidRPr="002961CB" w:rsidRDefault="001C405F" w:rsidP="001C405F">
            <w:pPr>
              <w:pStyle w:val="Default"/>
              <w:tabs>
                <w:tab w:val="left" w:pos="1090"/>
              </w:tabs>
              <w:rPr>
                <w:color w:val="auto"/>
              </w:rPr>
            </w:pPr>
          </w:p>
          <w:p w14:paraId="4A48771A" w14:textId="77777777" w:rsidR="00E56327" w:rsidRPr="002961CB" w:rsidRDefault="00E56327" w:rsidP="001C405F">
            <w:pPr>
              <w:pStyle w:val="Default"/>
              <w:tabs>
                <w:tab w:val="left" w:pos="1090"/>
              </w:tabs>
              <w:rPr>
                <w:color w:val="auto"/>
              </w:rPr>
            </w:pPr>
          </w:p>
        </w:tc>
        <w:tc>
          <w:tcPr>
            <w:tcW w:w="2126" w:type="dxa"/>
          </w:tcPr>
          <w:p w14:paraId="590DF2B7" w14:textId="77777777" w:rsidR="001C405F" w:rsidRPr="002961CB" w:rsidRDefault="001C405F" w:rsidP="001C405F">
            <w:pPr>
              <w:pStyle w:val="Default"/>
              <w:tabs>
                <w:tab w:val="left" w:pos="1090"/>
              </w:tabs>
              <w:rPr>
                <w:color w:val="auto"/>
              </w:rPr>
            </w:pPr>
          </w:p>
        </w:tc>
        <w:tc>
          <w:tcPr>
            <w:tcW w:w="1418" w:type="dxa"/>
          </w:tcPr>
          <w:p w14:paraId="07254142" w14:textId="77777777" w:rsidR="001C405F" w:rsidRPr="002961CB" w:rsidRDefault="001C405F" w:rsidP="001C405F">
            <w:pPr>
              <w:pStyle w:val="Default"/>
              <w:tabs>
                <w:tab w:val="left" w:pos="1090"/>
              </w:tabs>
              <w:rPr>
                <w:color w:val="auto"/>
              </w:rPr>
            </w:pPr>
          </w:p>
        </w:tc>
      </w:tr>
      <w:tr w:rsidR="00E56327" w:rsidRPr="002961CB" w14:paraId="64409DA5" w14:textId="77777777" w:rsidTr="004E6813">
        <w:tc>
          <w:tcPr>
            <w:tcW w:w="2122" w:type="dxa"/>
            <w:shd w:val="clear" w:color="auto" w:fill="F2F2F2" w:themeFill="background1" w:themeFillShade="F2"/>
          </w:tcPr>
          <w:p w14:paraId="680B828B" w14:textId="3076B010" w:rsidR="001C405F" w:rsidRPr="002961CB" w:rsidRDefault="001C405F" w:rsidP="004E38B0">
            <w:pPr>
              <w:pStyle w:val="Default"/>
              <w:tabs>
                <w:tab w:val="left" w:pos="1090"/>
              </w:tabs>
              <w:rPr>
                <w:color w:val="auto"/>
              </w:rPr>
            </w:pPr>
            <w:r w:rsidRPr="002961CB">
              <w:rPr>
                <w:color w:val="auto"/>
              </w:rPr>
              <w:t>Logopēds</w:t>
            </w:r>
          </w:p>
        </w:tc>
        <w:tc>
          <w:tcPr>
            <w:tcW w:w="3827" w:type="dxa"/>
          </w:tcPr>
          <w:p w14:paraId="0CD97773" w14:textId="77777777" w:rsidR="001C405F" w:rsidRPr="002961CB" w:rsidRDefault="001C405F" w:rsidP="001C405F">
            <w:pPr>
              <w:pStyle w:val="Default"/>
              <w:tabs>
                <w:tab w:val="left" w:pos="1090"/>
              </w:tabs>
              <w:rPr>
                <w:color w:val="auto"/>
              </w:rPr>
            </w:pPr>
          </w:p>
          <w:p w14:paraId="1C9C0B08" w14:textId="77777777" w:rsidR="00E56327" w:rsidRPr="002961CB" w:rsidRDefault="00E56327" w:rsidP="001C405F">
            <w:pPr>
              <w:pStyle w:val="Default"/>
              <w:tabs>
                <w:tab w:val="left" w:pos="1090"/>
              </w:tabs>
              <w:rPr>
                <w:color w:val="auto"/>
              </w:rPr>
            </w:pPr>
          </w:p>
        </w:tc>
        <w:tc>
          <w:tcPr>
            <w:tcW w:w="2126" w:type="dxa"/>
          </w:tcPr>
          <w:p w14:paraId="295FE10A" w14:textId="77777777" w:rsidR="001C405F" w:rsidRPr="002961CB" w:rsidRDefault="001C405F" w:rsidP="001C405F">
            <w:pPr>
              <w:pStyle w:val="Default"/>
              <w:tabs>
                <w:tab w:val="left" w:pos="1090"/>
              </w:tabs>
              <w:rPr>
                <w:color w:val="auto"/>
              </w:rPr>
            </w:pPr>
          </w:p>
        </w:tc>
        <w:tc>
          <w:tcPr>
            <w:tcW w:w="1418" w:type="dxa"/>
          </w:tcPr>
          <w:p w14:paraId="5E48F9C6" w14:textId="77777777" w:rsidR="001C405F" w:rsidRPr="002961CB" w:rsidRDefault="001C405F" w:rsidP="001C405F">
            <w:pPr>
              <w:pStyle w:val="Default"/>
              <w:tabs>
                <w:tab w:val="left" w:pos="1090"/>
              </w:tabs>
              <w:rPr>
                <w:color w:val="auto"/>
              </w:rPr>
            </w:pPr>
          </w:p>
        </w:tc>
      </w:tr>
      <w:tr w:rsidR="00E56327" w:rsidRPr="002961CB" w14:paraId="313EA690" w14:textId="77777777" w:rsidTr="004E6813">
        <w:tc>
          <w:tcPr>
            <w:tcW w:w="2122" w:type="dxa"/>
            <w:shd w:val="clear" w:color="auto" w:fill="F2F2F2" w:themeFill="background1" w:themeFillShade="F2"/>
          </w:tcPr>
          <w:p w14:paraId="78BD1AC0" w14:textId="138BFFCC" w:rsidR="001C405F" w:rsidRPr="002961CB" w:rsidRDefault="001C405F" w:rsidP="004E38B0">
            <w:pPr>
              <w:pStyle w:val="Default"/>
              <w:tabs>
                <w:tab w:val="left" w:pos="1090"/>
              </w:tabs>
              <w:rPr>
                <w:color w:val="auto"/>
              </w:rPr>
            </w:pPr>
            <w:r w:rsidRPr="002961CB">
              <w:rPr>
                <w:color w:val="auto"/>
              </w:rPr>
              <w:t>Izglītības iestādes informācija</w:t>
            </w:r>
          </w:p>
        </w:tc>
        <w:tc>
          <w:tcPr>
            <w:tcW w:w="3827" w:type="dxa"/>
          </w:tcPr>
          <w:p w14:paraId="09B8364F" w14:textId="77777777" w:rsidR="001C405F" w:rsidRPr="002961CB" w:rsidRDefault="001C405F" w:rsidP="001C405F">
            <w:pPr>
              <w:pStyle w:val="Default"/>
              <w:tabs>
                <w:tab w:val="left" w:pos="1090"/>
              </w:tabs>
              <w:rPr>
                <w:color w:val="auto"/>
              </w:rPr>
            </w:pPr>
          </w:p>
        </w:tc>
        <w:tc>
          <w:tcPr>
            <w:tcW w:w="2126" w:type="dxa"/>
          </w:tcPr>
          <w:p w14:paraId="7B08203B" w14:textId="77777777" w:rsidR="001C405F" w:rsidRPr="002961CB" w:rsidRDefault="001C405F" w:rsidP="001C405F">
            <w:pPr>
              <w:pStyle w:val="Default"/>
              <w:tabs>
                <w:tab w:val="left" w:pos="1090"/>
              </w:tabs>
              <w:rPr>
                <w:color w:val="auto"/>
              </w:rPr>
            </w:pPr>
          </w:p>
        </w:tc>
        <w:tc>
          <w:tcPr>
            <w:tcW w:w="1418" w:type="dxa"/>
          </w:tcPr>
          <w:p w14:paraId="01C965BB" w14:textId="77777777" w:rsidR="001C405F" w:rsidRPr="002961CB" w:rsidRDefault="001C405F" w:rsidP="001C405F">
            <w:pPr>
              <w:pStyle w:val="Default"/>
              <w:tabs>
                <w:tab w:val="left" w:pos="1090"/>
              </w:tabs>
              <w:rPr>
                <w:color w:val="auto"/>
              </w:rPr>
            </w:pPr>
          </w:p>
        </w:tc>
      </w:tr>
      <w:tr w:rsidR="00E56327" w:rsidRPr="002961CB" w14:paraId="22DFD56E" w14:textId="77777777" w:rsidTr="004E6813">
        <w:tc>
          <w:tcPr>
            <w:tcW w:w="2122" w:type="dxa"/>
            <w:shd w:val="clear" w:color="auto" w:fill="F2F2F2" w:themeFill="background1" w:themeFillShade="F2"/>
          </w:tcPr>
          <w:p w14:paraId="704ED56A" w14:textId="28B2029C" w:rsidR="001C405F" w:rsidRPr="002961CB" w:rsidRDefault="001C405F" w:rsidP="004E38B0">
            <w:pPr>
              <w:pStyle w:val="Default"/>
              <w:tabs>
                <w:tab w:val="left" w:pos="1090"/>
              </w:tabs>
              <w:rPr>
                <w:color w:val="auto"/>
              </w:rPr>
            </w:pPr>
            <w:proofErr w:type="spellStart"/>
            <w:r w:rsidRPr="002961CB">
              <w:rPr>
                <w:color w:val="auto"/>
              </w:rPr>
              <w:t>Oftalmologs</w:t>
            </w:r>
            <w:proofErr w:type="spellEnd"/>
          </w:p>
        </w:tc>
        <w:tc>
          <w:tcPr>
            <w:tcW w:w="3827" w:type="dxa"/>
          </w:tcPr>
          <w:p w14:paraId="73591E2B" w14:textId="77777777" w:rsidR="001C405F" w:rsidRPr="002961CB" w:rsidRDefault="001C405F" w:rsidP="001C405F">
            <w:pPr>
              <w:pStyle w:val="Default"/>
              <w:tabs>
                <w:tab w:val="left" w:pos="1090"/>
              </w:tabs>
              <w:rPr>
                <w:color w:val="auto"/>
              </w:rPr>
            </w:pPr>
          </w:p>
          <w:p w14:paraId="1B5E48A8" w14:textId="77777777" w:rsidR="00E56327" w:rsidRPr="002961CB" w:rsidRDefault="00E56327" w:rsidP="001C405F">
            <w:pPr>
              <w:pStyle w:val="Default"/>
              <w:tabs>
                <w:tab w:val="left" w:pos="1090"/>
              </w:tabs>
              <w:rPr>
                <w:color w:val="auto"/>
              </w:rPr>
            </w:pPr>
          </w:p>
        </w:tc>
        <w:tc>
          <w:tcPr>
            <w:tcW w:w="2126" w:type="dxa"/>
          </w:tcPr>
          <w:p w14:paraId="0B162655" w14:textId="77777777" w:rsidR="001C405F" w:rsidRPr="002961CB" w:rsidRDefault="001C405F" w:rsidP="001C405F">
            <w:pPr>
              <w:pStyle w:val="Default"/>
              <w:tabs>
                <w:tab w:val="left" w:pos="1090"/>
              </w:tabs>
              <w:rPr>
                <w:color w:val="auto"/>
              </w:rPr>
            </w:pPr>
          </w:p>
        </w:tc>
        <w:tc>
          <w:tcPr>
            <w:tcW w:w="1418" w:type="dxa"/>
          </w:tcPr>
          <w:p w14:paraId="6BC9416D" w14:textId="77777777" w:rsidR="001C405F" w:rsidRPr="002961CB" w:rsidRDefault="001C405F" w:rsidP="001C405F">
            <w:pPr>
              <w:pStyle w:val="Default"/>
              <w:tabs>
                <w:tab w:val="left" w:pos="1090"/>
              </w:tabs>
              <w:rPr>
                <w:color w:val="auto"/>
              </w:rPr>
            </w:pPr>
          </w:p>
        </w:tc>
      </w:tr>
      <w:tr w:rsidR="00E56327" w:rsidRPr="002961CB" w14:paraId="1A63604C" w14:textId="77777777" w:rsidTr="004E6813">
        <w:tc>
          <w:tcPr>
            <w:tcW w:w="2122" w:type="dxa"/>
            <w:shd w:val="clear" w:color="auto" w:fill="F2F2F2" w:themeFill="background1" w:themeFillShade="F2"/>
          </w:tcPr>
          <w:p w14:paraId="133585D0" w14:textId="501ADF75" w:rsidR="001C405F" w:rsidRPr="002961CB" w:rsidRDefault="001C405F" w:rsidP="004E38B0">
            <w:pPr>
              <w:pStyle w:val="Default"/>
              <w:tabs>
                <w:tab w:val="left" w:pos="1090"/>
              </w:tabs>
              <w:rPr>
                <w:color w:val="auto"/>
              </w:rPr>
            </w:pPr>
            <w:proofErr w:type="spellStart"/>
            <w:r w:rsidRPr="002961CB">
              <w:rPr>
                <w:color w:val="auto"/>
              </w:rPr>
              <w:t>Otolaringologs</w:t>
            </w:r>
            <w:proofErr w:type="spellEnd"/>
          </w:p>
        </w:tc>
        <w:tc>
          <w:tcPr>
            <w:tcW w:w="3827" w:type="dxa"/>
          </w:tcPr>
          <w:p w14:paraId="316611BA" w14:textId="77777777" w:rsidR="001C405F" w:rsidRPr="002961CB" w:rsidRDefault="001C405F" w:rsidP="001C405F">
            <w:pPr>
              <w:pStyle w:val="Default"/>
              <w:tabs>
                <w:tab w:val="left" w:pos="1090"/>
              </w:tabs>
              <w:rPr>
                <w:color w:val="auto"/>
              </w:rPr>
            </w:pPr>
          </w:p>
          <w:p w14:paraId="075B3D87" w14:textId="77777777" w:rsidR="00E56327" w:rsidRPr="002961CB" w:rsidRDefault="00E56327" w:rsidP="001C405F">
            <w:pPr>
              <w:pStyle w:val="Default"/>
              <w:tabs>
                <w:tab w:val="left" w:pos="1090"/>
              </w:tabs>
              <w:rPr>
                <w:color w:val="auto"/>
              </w:rPr>
            </w:pPr>
          </w:p>
        </w:tc>
        <w:tc>
          <w:tcPr>
            <w:tcW w:w="2126" w:type="dxa"/>
          </w:tcPr>
          <w:p w14:paraId="52542A06" w14:textId="77777777" w:rsidR="001C405F" w:rsidRPr="002961CB" w:rsidRDefault="001C405F" w:rsidP="001C405F">
            <w:pPr>
              <w:pStyle w:val="Default"/>
              <w:tabs>
                <w:tab w:val="left" w:pos="1090"/>
              </w:tabs>
              <w:rPr>
                <w:color w:val="auto"/>
              </w:rPr>
            </w:pPr>
          </w:p>
        </w:tc>
        <w:tc>
          <w:tcPr>
            <w:tcW w:w="1418" w:type="dxa"/>
          </w:tcPr>
          <w:p w14:paraId="01DD1B0D" w14:textId="77777777" w:rsidR="001C405F" w:rsidRPr="002961CB" w:rsidRDefault="001C405F" w:rsidP="001C405F">
            <w:pPr>
              <w:pStyle w:val="Default"/>
              <w:tabs>
                <w:tab w:val="left" w:pos="1090"/>
              </w:tabs>
              <w:rPr>
                <w:color w:val="auto"/>
              </w:rPr>
            </w:pPr>
          </w:p>
        </w:tc>
      </w:tr>
      <w:tr w:rsidR="00E56327" w:rsidRPr="002961CB" w14:paraId="5A8B5E09" w14:textId="77777777" w:rsidTr="004E6813">
        <w:tc>
          <w:tcPr>
            <w:tcW w:w="2122" w:type="dxa"/>
            <w:shd w:val="clear" w:color="auto" w:fill="F2F2F2" w:themeFill="background1" w:themeFillShade="F2"/>
          </w:tcPr>
          <w:p w14:paraId="7836F6FC" w14:textId="6FBB52F3" w:rsidR="001C405F" w:rsidRPr="002961CB" w:rsidRDefault="001C405F" w:rsidP="004E38B0">
            <w:pPr>
              <w:pStyle w:val="Default"/>
              <w:tabs>
                <w:tab w:val="left" w:pos="1090"/>
              </w:tabs>
              <w:rPr>
                <w:color w:val="auto"/>
              </w:rPr>
            </w:pPr>
            <w:r w:rsidRPr="002961CB">
              <w:rPr>
                <w:color w:val="auto"/>
              </w:rPr>
              <w:t>Citi speciālisti</w:t>
            </w:r>
          </w:p>
        </w:tc>
        <w:tc>
          <w:tcPr>
            <w:tcW w:w="3827" w:type="dxa"/>
          </w:tcPr>
          <w:p w14:paraId="22BA8293" w14:textId="77777777" w:rsidR="001C405F" w:rsidRPr="002961CB" w:rsidRDefault="001C405F" w:rsidP="001C405F">
            <w:pPr>
              <w:pStyle w:val="Default"/>
              <w:tabs>
                <w:tab w:val="left" w:pos="1090"/>
              </w:tabs>
              <w:rPr>
                <w:color w:val="auto"/>
              </w:rPr>
            </w:pPr>
          </w:p>
          <w:p w14:paraId="6FAE2053" w14:textId="77777777" w:rsidR="00C02CAB" w:rsidRPr="002961CB" w:rsidRDefault="00C02CAB" w:rsidP="001C405F">
            <w:pPr>
              <w:pStyle w:val="Default"/>
              <w:tabs>
                <w:tab w:val="left" w:pos="1090"/>
              </w:tabs>
              <w:rPr>
                <w:color w:val="auto"/>
              </w:rPr>
            </w:pPr>
          </w:p>
        </w:tc>
        <w:tc>
          <w:tcPr>
            <w:tcW w:w="2126" w:type="dxa"/>
          </w:tcPr>
          <w:p w14:paraId="4CBCEB3E" w14:textId="77777777" w:rsidR="001C405F" w:rsidRPr="002961CB" w:rsidRDefault="001C405F" w:rsidP="001C405F">
            <w:pPr>
              <w:pStyle w:val="Default"/>
              <w:tabs>
                <w:tab w:val="left" w:pos="1090"/>
              </w:tabs>
              <w:rPr>
                <w:color w:val="auto"/>
              </w:rPr>
            </w:pPr>
          </w:p>
          <w:p w14:paraId="061AF6E2" w14:textId="77777777" w:rsidR="00E11309" w:rsidRPr="002961CB" w:rsidRDefault="00E11309" w:rsidP="001C405F">
            <w:pPr>
              <w:pStyle w:val="Default"/>
              <w:tabs>
                <w:tab w:val="left" w:pos="1090"/>
              </w:tabs>
              <w:rPr>
                <w:color w:val="auto"/>
              </w:rPr>
            </w:pPr>
          </w:p>
        </w:tc>
        <w:tc>
          <w:tcPr>
            <w:tcW w:w="1418" w:type="dxa"/>
          </w:tcPr>
          <w:p w14:paraId="537DF0C6" w14:textId="77777777" w:rsidR="001C405F" w:rsidRPr="002961CB" w:rsidRDefault="001C405F" w:rsidP="001C405F">
            <w:pPr>
              <w:pStyle w:val="Default"/>
              <w:tabs>
                <w:tab w:val="left" w:pos="1090"/>
              </w:tabs>
              <w:rPr>
                <w:color w:val="auto"/>
              </w:rPr>
            </w:pPr>
          </w:p>
        </w:tc>
      </w:tr>
      <w:tr w:rsidR="00E56327" w:rsidRPr="002961CB" w14:paraId="7D7FA5E2" w14:textId="77777777" w:rsidTr="004E6813">
        <w:tc>
          <w:tcPr>
            <w:tcW w:w="2122" w:type="dxa"/>
            <w:shd w:val="clear" w:color="auto" w:fill="F2F2F2" w:themeFill="background1" w:themeFillShade="F2"/>
          </w:tcPr>
          <w:p w14:paraId="12F60375" w14:textId="77777777" w:rsidR="001C405F" w:rsidRPr="002961CB" w:rsidRDefault="001C405F" w:rsidP="001C405F">
            <w:pPr>
              <w:pStyle w:val="Default"/>
              <w:tabs>
                <w:tab w:val="left" w:pos="1090"/>
              </w:tabs>
              <w:rPr>
                <w:color w:val="auto"/>
              </w:rPr>
            </w:pPr>
            <w:r w:rsidRPr="002961CB">
              <w:rPr>
                <w:color w:val="auto"/>
              </w:rPr>
              <w:lastRenderedPageBreak/>
              <w:t>Citi speciālisti</w:t>
            </w:r>
          </w:p>
          <w:p w14:paraId="65688A53" w14:textId="4B64C4B6" w:rsidR="004E38B0" w:rsidRPr="002961CB" w:rsidRDefault="004E38B0" w:rsidP="001C405F">
            <w:pPr>
              <w:pStyle w:val="Default"/>
              <w:tabs>
                <w:tab w:val="left" w:pos="1090"/>
              </w:tabs>
              <w:rPr>
                <w:color w:val="auto"/>
              </w:rPr>
            </w:pPr>
          </w:p>
        </w:tc>
        <w:tc>
          <w:tcPr>
            <w:tcW w:w="3827" w:type="dxa"/>
          </w:tcPr>
          <w:p w14:paraId="768F8CBB" w14:textId="77777777" w:rsidR="001C405F" w:rsidRPr="002961CB" w:rsidRDefault="001C405F" w:rsidP="001C405F">
            <w:pPr>
              <w:pStyle w:val="Default"/>
              <w:tabs>
                <w:tab w:val="left" w:pos="1090"/>
              </w:tabs>
              <w:rPr>
                <w:color w:val="auto"/>
              </w:rPr>
            </w:pPr>
          </w:p>
        </w:tc>
        <w:tc>
          <w:tcPr>
            <w:tcW w:w="2126" w:type="dxa"/>
          </w:tcPr>
          <w:p w14:paraId="7C16E86D" w14:textId="77777777" w:rsidR="001C405F" w:rsidRPr="002961CB" w:rsidRDefault="001C405F" w:rsidP="001C405F">
            <w:pPr>
              <w:pStyle w:val="Default"/>
              <w:tabs>
                <w:tab w:val="left" w:pos="1090"/>
              </w:tabs>
              <w:rPr>
                <w:color w:val="auto"/>
              </w:rPr>
            </w:pPr>
          </w:p>
        </w:tc>
        <w:tc>
          <w:tcPr>
            <w:tcW w:w="1418" w:type="dxa"/>
          </w:tcPr>
          <w:p w14:paraId="15DF9F9A" w14:textId="77777777" w:rsidR="001C405F" w:rsidRPr="002961CB" w:rsidRDefault="001C405F" w:rsidP="001C405F">
            <w:pPr>
              <w:pStyle w:val="Default"/>
              <w:tabs>
                <w:tab w:val="left" w:pos="1090"/>
              </w:tabs>
              <w:rPr>
                <w:color w:val="auto"/>
              </w:rPr>
            </w:pPr>
          </w:p>
        </w:tc>
      </w:tr>
      <w:tr w:rsidR="00E56327" w:rsidRPr="002961CB" w14:paraId="6E360619" w14:textId="77777777" w:rsidTr="004E6813">
        <w:tc>
          <w:tcPr>
            <w:tcW w:w="2122" w:type="dxa"/>
            <w:shd w:val="clear" w:color="auto" w:fill="F2F2F2" w:themeFill="background1" w:themeFillShade="F2"/>
          </w:tcPr>
          <w:p w14:paraId="320A3BF6" w14:textId="77777777" w:rsidR="001C405F" w:rsidRPr="002961CB" w:rsidRDefault="001C405F" w:rsidP="001C405F">
            <w:pPr>
              <w:pStyle w:val="Default"/>
              <w:tabs>
                <w:tab w:val="left" w:pos="1090"/>
              </w:tabs>
              <w:rPr>
                <w:color w:val="auto"/>
              </w:rPr>
            </w:pPr>
            <w:r w:rsidRPr="002961CB">
              <w:rPr>
                <w:color w:val="auto"/>
              </w:rPr>
              <w:t>Citi speciālisti</w:t>
            </w:r>
          </w:p>
          <w:p w14:paraId="38557BC6" w14:textId="0FD8B19A" w:rsidR="004E38B0" w:rsidRPr="002961CB" w:rsidRDefault="004E38B0" w:rsidP="001C405F">
            <w:pPr>
              <w:pStyle w:val="Default"/>
              <w:tabs>
                <w:tab w:val="left" w:pos="1090"/>
              </w:tabs>
              <w:rPr>
                <w:color w:val="auto"/>
              </w:rPr>
            </w:pPr>
          </w:p>
        </w:tc>
        <w:tc>
          <w:tcPr>
            <w:tcW w:w="3827" w:type="dxa"/>
          </w:tcPr>
          <w:p w14:paraId="427A1B25" w14:textId="77777777" w:rsidR="001C405F" w:rsidRPr="002961CB" w:rsidRDefault="001C405F" w:rsidP="001C405F">
            <w:pPr>
              <w:pStyle w:val="Default"/>
              <w:tabs>
                <w:tab w:val="left" w:pos="1090"/>
              </w:tabs>
              <w:rPr>
                <w:color w:val="auto"/>
              </w:rPr>
            </w:pPr>
          </w:p>
        </w:tc>
        <w:tc>
          <w:tcPr>
            <w:tcW w:w="2126" w:type="dxa"/>
          </w:tcPr>
          <w:p w14:paraId="61702777" w14:textId="77777777" w:rsidR="001C405F" w:rsidRPr="002961CB" w:rsidRDefault="001C405F" w:rsidP="001C405F">
            <w:pPr>
              <w:pStyle w:val="Default"/>
              <w:tabs>
                <w:tab w:val="left" w:pos="1090"/>
              </w:tabs>
              <w:rPr>
                <w:color w:val="auto"/>
              </w:rPr>
            </w:pPr>
          </w:p>
        </w:tc>
        <w:tc>
          <w:tcPr>
            <w:tcW w:w="1418" w:type="dxa"/>
          </w:tcPr>
          <w:p w14:paraId="26A6F5F2" w14:textId="77777777" w:rsidR="001C405F" w:rsidRPr="002961CB" w:rsidRDefault="001C405F" w:rsidP="001C405F">
            <w:pPr>
              <w:pStyle w:val="Default"/>
              <w:tabs>
                <w:tab w:val="left" w:pos="1090"/>
              </w:tabs>
              <w:rPr>
                <w:color w:val="auto"/>
              </w:rPr>
            </w:pPr>
          </w:p>
        </w:tc>
      </w:tr>
    </w:tbl>
    <w:p w14:paraId="05EB3706" w14:textId="5F87CF83" w:rsidR="004C656F" w:rsidRPr="002961CB" w:rsidRDefault="004C656F" w:rsidP="00E56327">
      <w:pPr>
        <w:pStyle w:val="Default"/>
        <w:rPr>
          <w:color w:val="auto"/>
          <w:sz w:val="18"/>
          <w:szCs w:val="18"/>
        </w:rPr>
      </w:pPr>
    </w:p>
    <w:p w14:paraId="45110CCE" w14:textId="77777777" w:rsidR="00C02CAB" w:rsidRPr="002961CB" w:rsidRDefault="00C02CAB" w:rsidP="00E56327">
      <w:pPr>
        <w:pStyle w:val="Default"/>
        <w:rPr>
          <w:color w:val="auto"/>
          <w:sz w:val="18"/>
          <w:szCs w:val="18"/>
        </w:rPr>
      </w:pPr>
    </w:p>
    <w:p w14:paraId="3D1DF0EF" w14:textId="77777777" w:rsidR="00C02CAB" w:rsidRPr="002961CB" w:rsidRDefault="00C02CAB" w:rsidP="00E56327">
      <w:pPr>
        <w:pStyle w:val="Default"/>
        <w:rPr>
          <w:color w:val="auto"/>
          <w:sz w:val="18"/>
          <w:szCs w:val="18"/>
        </w:rPr>
      </w:pPr>
    </w:p>
    <w:p w14:paraId="1058A9FB" w14:textId="10EB0DEE" w:rsidR="00E56327" w:rsidRPr="002961CB" w:rsidRDefault="00E56327" w:rsidP="00E56327">
      <w:pPr>
        <w:pStyle w:val="Default"/>
        <w:rPr>
          <w:color w:val="auto"/>
          <w:sz w:val="18"/>
          <w:szCs w:val="18"/>
        </w:rPr>
      </w:pPr>
      <w:r w:rsidRPr="002961CB">
        <w:rPr>
          <w:color w:val="auto"/>
          <w:sz w:val="18"/>
          <w:szCs w:val="18"/>
        </w:rPr>
        <w:tab/>
      </w:r>
      <w:r w:rsidRPr="002961CB">
        <w:rPr>
          <w:color w:val="auto"/>
          <w:sz w:val="18"/>
          <w:szCs w:val="18"/>
        </w:rPr>
        <w:tab/>
      </w:r>
      <w:r w:rsidRPr="002961CB">
        <w:rPr>
          <w:color w:val="auto"/>
          <w:sz w:val="18"/>
          <w:szCs w:val="18"/>
        </w:rPr>
        <w:tab/>
        <w:t>20___.gada ____________.</w:t>
      </w:r>
      <w:r w:rsidRPr="002961CB">
        <w:rPr>
          <w:color w:val="auto"/>
          <w:sz w:val="18"/>
          <w:szCs w:val="18"/>
        </w:rPr>
        <w:tab/>
      </w:r>
      <w:r w:rsidRPr="002961CB">
        <w:rPr>
          <w:color w:val="auto"/>
          <w:sz w:val="18"/>
          <w:szCs w:val="18"/>
        </w:rPr>
        <w:tab/>
      </w:r>
      <w:r w:rsidRPr="002961CB">
        <w:rPr>
          <w:color w:val="auto"/>
          <w:sz w:val="18"/>
          <w:szCs w:val="18"/>
        </w:rPr>
        <w:tab/>
        <w:t>___________________</w:t>
      </w:r>
    </w:p>
    <w:p w14:paraId="0A6295B4" w14:textId="0B3EBC27" w:rsidR="00E56327" w:rsidRPr="002961CB" w:rsidRDefault="00E56327" w:rsidP="00E56327">
      <w:pPr>
        <w:pStyle w:val="Default"/>
        <w:rPr>
          <w:color w:val="auto"/>
          <w:sz w:val="18"/>
          <w:szCs w:val="18"/>
        </w:rPr>
      </w:pP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t>(iesniedzēja paraksts)</w:t>
      </w:r>
    </w:p>
    <w:p w14:paraId="2E331417" w14:textId="681DCAF8" w:rsidR="00E56327" w:rsidRPr="002961CB" w:rsidRDefault="00E56327" w:rsidP="00E56327">
      <w:pPr>
        <w:pStyle w:val="Default"/>
        <w:rPr>
          <w:b/>
          <w:bCs/>
          <w:color w:val="auto"/>
        </w:rPr>
      </w:pPr>
      <w:r w:rsidRPr="002961CB">
        <w:rPr>
          <w:b/>
          <w:bCs/>
          <w:color w:val="auto"/>
        </w:rPr>
        <w:t>Atzinumu saņēmu:</w:t>
      </w:r>
    </w:p>
    <w:p w14:paraId="624F58F1" w14:textId="3E56C34A" w:rsidR="00E56327" w:rsidRPr="002961CB" w:rsidRDefault="00E56327" w:rsidP="000C73D5">
      <w:pPr>
        <w:pStyle w:val="Default"/>
        <w:ind w:left="1440" w:firstLine="720"/>
        <w:rPr>
          <w:color w:val="auto"/>
          <w:sz w:val="18"/>
          <w:szCs w:val="18"/>
        </w:rPr>
      </w:pPr>
      <w:r w:rsidRPr="002961CB">
        <w:rPr>
          <w:color w:val="auto"/>
          <w:sz w:val="18"/>
          <w:szCs w:val="18"/>
        </w:rPr>
        <w:t>20___.gada ____________.</w:t>
      </w:r>
      <w:r w:rsidRPr="002961CB">
        <w:rPr>
          <w:color w:val="auto"/>
          <w:sz w:val="18"/>
          <w:szCs w:val="18"/>
        </w:rPr>
        <w:tab/>
      </w:r>
      <w:r w:rsidR="00227C95" w:rsidRPr="002961CB">
        <w:rPr>
          <w:color w:val="auto"/>
          <w:sz w:val="18"/>
          <w:szCs w:val="18"/>
        </w:rPr>
        <w:tab/>
      </w:r>
      <w:r w:rsidR="00227C95" w:rsidRPr="002961CB">
        <w:rPr>
          <w:color w:val="auto"/>
          <w:sz w:val="18"/>
          <w:szCs w:val="18"/>
        </w:rPr>
        <w:tab/>
        <w:t>____________________</w:t>
      </w:r>
    </w:p>
    <w:p w14:paraId="540A9E9F" w14:textId="4A587394" w:rsidR="004C656F" w:rsidRPr="002961CB" w:rsidRDefault="00E56327" w:rsidP="000C73D5">
      <w:pPr>
        <w:pStyle w:val="Default"/>
        <w:rPr>
          <w:color w:val="auto"/>
          <w:sz w:val="18"/>
          <w:szCs w:val="18"/>
        </w:rPr>
      </w:pP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Pr="002961CB">
        <w:rPr>
          <w:color w:val="auto"/>
          <w:sz w:val="18"/>
          <w:szCs w:val="18"/>
        </w:rPr>
        <w:tab/>
      </w:r>
      <w:r w:rsidR="00227C95" w:rsidRPr="002961CB">
        <w:rPr>
          <w:color w:val="auto"/>
          <w:sz w:val="18"/>
          <w:szCs w:val="18"/>
        </w:rPr>
        <w:t xml:space="preserve"> </w:t>
      </w:r>
      <w:r w:rsidR="00227C95" w:rsidRPr="002961CB">
        <w:rPr>
          <w:color w:val="auto"/>
          <w:sz w:val="18"/>
          <w:szCs w:val="18"/>
        </w:rPr>
        <w:tab/>
      </w:r>
      <w:r w:rsidRPr="002961CB">
        <w:rPr>
          <w:color w:val="auto"/>
          <w:sz w:val="18"/>
          <w:szCs w:val="18"/>
        </w:rPr>
        <w:tab/>
      </w:r>
      <w:r w:rsidRPr="002961CB">
        <w:rPr>
          <w:color w:val="auto"/>
          <w:sz w:val="18"/>
          <w:szCs w:val="18"/>
        </w:rPr>
        <w:tab/>
        <w:t>(iesniedzēja paraksts)</w:t>
      </w:r>
    </w:p>
    <w:p w14:paraId="2117AA7A" w14:textId="77777777" w:rsidR="004C656F" w:rsidRPr="002961CB" w:rsidRDefault="004C656F" w:rsidP="001444BF">
      <w:pPr>
        <w:pStyle w:val="Default"/>
        <w:jc w:val="right"/>
        <w:rPr>
          <w:color w:val="auto"/>
        </w:rPr>
      </w:pPr>
    </w:p>
    <w:p w14:paraId="5C62A323" w14:textId="77777777" w:rsidR="004C656F" w:rsidRPr="002961CB" w:rsidRDefault="004C656F" w:rsidP="001444BF">
      <w:pPr>
        <w:pStyle w:val="Default"/>
        <w:jc w:val="right"/>
        <w:rPr>
          <w:color w:val="auto"/>
        </w:rPr>
      </w:pPr>
    </w:p>
    <w:p w14:paraId="1B5831E1" w14:textId="2CB8CF2F" w:rsidR="004C656F" w:rsidRPr="002961CB" w:rsidRDefault="007B45C9" w:rsidP="00C02CAB">
      <w:pPr>
        <w:pStyle w:val="Default"/>
        <w:ind w:firstLine="720"/>
        <w:jc w:val="both"/>
        <w:rPr>
          <w:rFonts w:eastAsia="Calibri"/>
          <w:sz w:val="20"/>
          <w:szCs w:val="20"/>
        </w:rPr>
      </w:pPr>
      <w:r w:rsidRPr="002961CB">
        <w:rPr>
          <w:color w:val="auto"/>
          <w:sz w:val="20"/>
          <w:szCs w:val="20"/>
        </w:rPr>
        <w:t>Iesniegumā iesniegtos personas datus Limbažu novada pašvaldība izmantos, lai identificētu iesnieguma iesniedzēju un izskatītu iesniegumu saskaņā ar Iesniegumu likuma 3.</w:t>
      </w:r>
      <w:r w:rsidR="00A555CB">
        <w:rPr>
          <w:color w:val="auto"/>
          <w:sz w:val="20"/>
          <w:szCs w:val="20"/>
        </w:rPr>
        <w:t xml:space="preserve"> </w:t>
      </w:r>
      <w:r w:rsidRPr="002961CB">
        <w:rPr>
          <w:color w:val="auto"/>
          <w:sz w:val="20"/>
          <w:szCs w:val="20"/>
        </w:rPr>
        <w:t>panta otro daļu, MK</w:t>
      </w:r>
      <w:r w:rsidR="00BD44E9" w:rsidRPr="002961CB">
        <w:rPr>
          <w:color w:val="auto"/>
          <w:sz w:val="20"/>
          <w:szCs w:val="20"/>
        </w:rPr>
        <w:t xml:space="preserve"> 16.10.2012. noteikumiem Nr.709 </w:t>
      </w:r>
      <w:r w:rsidR="00BD44E9" w:rsidRPr="002961CB">
        <w:rPr>
          <w:rFonts w:eastAsia="Calibri"/>
          <w:sz w:val="20"/>
          <w:szCs w:val="20"/>
        </w:rPr>
        <w:t>"Noteikumi par pedagoģiski medicīniskajām komisijām" 3</w:t>
      </w:r>
      <w:r w:rsidR="00A555CB">
        <w:rPr>
          <w:rFonts w:eastAsia="Calibri"/>
          <w:sz w:val="20"/>
          <w:szCs w:val="20"/>
        </w:rPr>
        <w:t>.</w:t>
      </w:r>
      <w:r w:rsidR="00BD44E9" w:rsidRPr="002961CB">
        <w:rPr>
          <w:rFonts w:eastAsia="Calibri"/>
          <w:sz w:val="20"/>
          <w:szCs w:val="20"/>
        </w:rPr>
        <w:t xml:space="preserve"> un 6.1.</w:t>
      </w:r>
      <w:r w:rsidR="00A555CB">
        <w:rPr>
          <w:rFonts w:eastAsia="Calibri"/>
          <w:sz w:val="20"/>
          <w:szCs w:val="20"/>
        </w:rPr>
        <w:t xml:space="preserve"> </w:t>
      </w:r>
      <w:r w:rsidR="00BD44E9" w:rsidRPr="002961CB">
        <w:rPr>
          <w:rFonts w:eastAsia="Calibri"/>
          <w:sz w:val="20"/>
          <w:szCs w:val="20"/>
        </w:rPr>
        <w:t>punktu, un nodrošinātu komunikāciju ar iesnieguma iesniedzēju.</w:t>
      </w:r>
    </w:p>
    <w:p w14:paraId="1041E53E" w14:textId="65E6F01C" w:rsidR="00BD44E9" w:rsidRPr="002961CB" w:rsidRDefault="00BD44E9" w:rsidP="00C02CAB">
      <w:pPr>
        <w:pStyle w:val="Default"/>
        <w:ind w:firstLine="720"/>
        <w:jc w:val="both"/>
        <w:rPr>
          <w:rFonts w:eastAsia="Calibri"/>
          <w:sz w:val="20"/>
          <w:szCs w:val="20"/>
        </w:rPr>
      </w:pPr>
      <w:r w:rsidRPr="002961CB">
        <w:rPr>
          <w:rFonts w:eastAsia="Calibri"/>
          <w:sz w:val="20"/>
          <w:szCs w:val="20"/>
        </w:rPr>
        <w:t>Pašvaldībai ir tiesības sniegtās informācijas patiesumu pārbaudīt tās piee</w:t>
      </w:r>
      <w:r w:rsidR="00E83468" w:rsidRPr="002961CB">
        <w:rPr>
          <w:rFonts w:eastAsia="Calibri"/>
          <w:sz w:val="20"/>
          <w:szCs w:val="20"/>
        </w:rPr>
        <w:t>j</w:t>
      </w:r>
      <w:r w:rsidRPr="002961CB">
        <w:rPr>
          <w:rFonts w:eastAsia="Calibri"/>
          <w:sz w:val="20"/>
          <w:szCs w:val="20"/>
        </w:rPr>
        <w:t>amajās valsts informācijas sistēmās.</w:t>
      </w:r>
    </w:p>
    <w:p w14:paraId="14E5A745" w14:textId="6726C144" w:rsidR="00BD44E9" w:rsidRPr="002961CB" w:rsidRDefault="00BD44E9" w:rsidP="00F87658">
      <w:pPr>
        <w:pStyle w:val="Default"/>
        <w:jc w:val="both"/>
        <w:rPr>
          <w:color w:val="auto"/>
          <w:sz w:val="20"/>
          <w:szCs w:val="20"/>
        </w:rPr>
      </w:pPr>
      <w:r w:rsidRPr="002961CB">
        <w:rPr>
          <w:rFonts w:eastAsia="Calibri"/>
          <w:sz w:val="20"/>
          <w:szCs w:val="20"/>
        </w:rPr>
        <w:t>Informāciju par personas datu apstrādi var iegūt Pašvaldības mājaslapā limbazunovads.lv sadaļā personas datu aizsardzība.</w:t>
      </w:r>
    </w:p>
    <w:p w14:paraId="3AAE1E46" w14:textId="77777777" w:rsidR="004C656F" w:rsidRPr="002961CB" w:rsidRDefault="004C656F" w:rsidP="00F87658">
      <w:pPr>
        <w:pStyle w:val="Default"/>
        <w:rPr>
          <w:color w:val="auto"/>
        </w:rPr>
      </w:pPr>
    </w:p>
    <w:p w14:paraId="3DB0C71A" w14:textId="77777777" w:rsidR="006B71E0" w:rsidRPr="002961CB" w:rsidRDefault="006B71E0" w:rsidP="0014516F">
      <w:pPr>
        <w:autoSpaceDE w:val="0"/>
        <w:autoSpaceDN w:val="0"/>
        <w:adjustRightInd w:val="0"/>
        <w:jc w:val="both"/>
        <w:rPr>
          <w:rFonts w:ascii="Times New Roman" w:hAnsi="Times New Roman"/>
          <w:sz w:val="24"/>
          <w:szCs w:val="24"/>
          <w:lang w:val="lv-LV"/>
        </w:rPr>
        <w:sectPr w:rsidR="006B71E0" w:rsidRPr="002961CB" w:rsidSect="00AA2408">
          <w:headerReference w:type="default" r:id="rId12"/>
          <w:headerReference w:type="first" r:id="rId13"/>
          <w:pgSz w:w="11906" w:h="16838"/>
          <w:pgMar w:top="1134" w:right="567" w:bottom="1276" w:left="1701" w:header="708" w:footer="708" w:gutter="0"/>
          <w:pgNumType w:start="1"/>
          <w:cols w:space="708"/>
          <w:titlePg/>
          <w:docGrid w:linePitch="381"/>
        </w:sectPr>
      </w:pPr>
    </w:p>
    <w:p w14:paraId="4A3F9ADE" w14:textId="35412E19" w:rsidR="00152198" w:rsidRPr="002961CB" w:rsidRDefault="00152198" w:rsidP="001444BF">
      <w:pPr>
        <w:autoSpaceDE w:val="0"/>
        <w:autoSpaceDN w:val="0"/>
        <w:adjustRightInd w:val="0"/>
        <w:jc w:val="right"/>
        <w:rPr>
          <w:rFonts w:ascii="Times New Roman" w:hAnsi="Times New Roman"/>
          <w:b/>
          <w:sz w:val="24"/>
          <w:szCs w:val="24"/>
          <w:lang w:val="lv-LV"/>
        </w:rPr>
      </w:pPr>
      <w:r w:rsidRPr="002961CB">
        <w:rPr>
          <w:rFonts w:ascii="Times New Roman" w:hAnsi="Times New Roman"/>
          <w:b/>
          <w:sz w:val="24"/>
          <w:szCs w:val="24"/>
          <w:lang w:val="lv-LV"/>
        </w:rPr>
        <w:lastRenderedPageBreak/>
        <w:t>Pielikums Nr.2</w:t>
      </w:r>
    </w:p>
    <w:p w14:paraId="6BC42220" w14:textId="77777777" w:rsidR="002961CB" w:rsidRDefault="002961CB" w:rsidP="002961CB">
      <w:pPr>
        <w:tabs>
          <w:tab w:val="left" w:pos="8120"/>
        </w:tabs>
        <w:ind w:left="-284" w:right="-21"/>
        <w:jc w:val="right"/>
        <w:rPr>
          <w:rFonts w:ascii="Times New Roman" w:hAnsi="Times New Roman"/>
          <w:iCs/>
          <w:sz w:val="24"/>
          <w:szCs w:val="24"/>
          <w:lang w:val="lv-LV"/>
        </w:rPr>
      </w:pPr>
      <w:r w:rsidRPr="002961CB">
        <w:rPr>
          <w:rFonts w:ascii="Times New Roman" w:hAnsi="Times New Roman"/>
          <w:sz w:val="24"/>
          <w:szCs w:val="24"/>
          <w:lang w:val="lv-LV"/>
        </w:rPr>
        <w:t xml:space="preserve">Limbažu novada </w:t>
      </w:r>
      <w:r w:rsidRPr="002961CB">
        <w:rPr>
          <w:rFonts w:ascii="Times New Roman" w:hAnsi="Times New Roman"/>
          <w:iCs/>
          <w:sz w:val="24"/>
          <w:szCs w:val="24"/>
          <w:lang w:val="lv-LV"/>
        </w:rPr>
        <w:t>pašvaldības Pedagoģiski medicīniskā</w:t>
      </w:r>
      <w:r>
        <w:rPr>
          <w:rFonts w:ascii="Times New Roman" w:hAnsi="Times New Roman"/>
          <w:iCs/>
          <w:sz w:val="24"/>
          <w:szCs w:val="24"/>
          <w:lang w:val="lv-LV"/>
        </w:rPr>
        <w:t>s</w:t>
      </w:r>
      <w:r w:rsidRPr="002961CB">
        <w:rPr>
          <w:rFonts w:ascii="Times New Roman" w:hAnsi="Times New Roman"/>
          <w:iCs/>
          <w:sz w:val="24"/>
          <w:szCs w:val="24"/>
          <w:lang w:val="lv-LV"/>
        </w:rPr>
        <w:t xml:space="preserve"> komisija</w:t>
      </w:r>
      <w:r>
        <w:rPr>
          <w:rFonts w:ascii="Times New Roman" w:hAnsi="Times New Roman"/>
          <w:iCs/>
          <w:sz w:val="24"/>
          <w:szCs w:val="24"/>
          <w:lang w:val="lv-LV"/>
        </w:rPr>
        <w:t>s</w:t>
      </w:r>
    </w:p>
    <w:p w14:paraId="5E5E05FB" w14:textId="6AF22949" w:rsidR="002961CB" w:rsidRDefault="00A555CB" w:rsidP="002961CB">
      <w:pPr>
        <w:tabs>
          <w:tab w:val="left" w:pos="8120"/>
        </w:tabs>
        <w:ind w:left="-284" w:right="-21"/>
        <w:jc w:val="right"/>
        <w:rPr>
          <w:rFonts w:ascii="Times New Roman" w:hAnsi="Times New Roman"/>
          <w:iCs/>
          <w:sz w:val="24"/>
          <w:szCs w:val="24"/>
          <w:lang w:val="lv-LV"/>
        </w:rPr>
      </w:pPr>
      <w:r>
        <w:rPr>
          <w:rFonts w:ascii="Times New Roman" w:hAnsi="Times New Roman"/>
          <w:iCs/>
          <w:sz w:val="24"/>
          <w:szCs w:val="24"/>
          <w:lang w:val="lv-LV"/>
        </w:rPr>
        <w:t>28</w:t>
      </w:r>
      <w:r w:rsidR="002961CB">
        <w:rPr>
          <w:rFonts w:ascii="Times New Roman" w:hAnsi="Times New Roman"/>
          <w:iCs/>
          <w:sz w:val="24"/>
          <w:szCs w:val="24"/>
          <w:lang w:val="lv-LV"/>
        </w:rPr>
        <w:t>.11.2024. nolikumam</w:t>
      </w:r>
    </w:p>
    <w:p w14:paraId="4151F246" w14:textId="77777777" w:rsidR="00E11309" w:rsidRPr="002961CB" w:rsidRDefault="00E11309" w:rsidP="001444BF">
      <w:pPr>
        <w:autoSpaceDE w:val="0"/>
        <w:autoSpaceDN w:val="0"/>
        <w:adjustRightInd w:val="0"/>
        <w:jc w:val="right"/>
        <w:rPr>
          <w:rFonts w:ascii="Times New Roman" w:hAnsi="Times New Roman"/>
          <w:sz w:val="24"/>
          <w:szCs w:val="24"/>
          <w:lang w:val="lv-LV"/>
        </w:rPr>
      </w:pPr>
    </w:p>
    <w:p w14:paraId="0525106B" w14:textId="0C5B8A3A" w:rsidR="00152198" w:rsidRPr="002961CB" w:rsidRDefault="00152198" w:rsidP="0014516F">
      <w:pPr>
        <w:autoSpaceDE w:val="0"/>
        <w:autoSpaceDN w:val="0"/>
        <w:adjustRightInd w:val="0"/>
        <w:jc w:val="both"/>
        <w:rPr>
          <w:rFonts w:ascii="Times New Roman" w:hAnsi="Times New Roman"/>
          <w:sz w:val="24"/>
          <w:szCs w:val="24"/>
          <w:lang w:val="lv-LV"/>
        </w:rPr>
      </w:pPr>
      <w:r w:rsidRPr="002961CB">
        <w:rPr>
          <w:rFonts w:ascii="Times New Roman" w:hAnsi="Times New Roman"/>
          <w:sz w:val="24"/>
          <w:szCs w:val="24"/>
          <w:lang w:val="lv-LV"/>
        </w:rPr>
        <w:t>Izgl</w:t>
      </w:r>
      <w:r w:rsidRPr="002961CB">
        <w:rPr>
          <w:rFonts w:ascii="Times New Roman" w:eastAsia="TimesNewRoman,Bold" w:hAnsi="Times New Roman"/>
          <w:sz w:val="24"/>
          <w:szCs w:val="24"/>
          <w:lang w:val="lv-LV"/>
        </w:rPr>
        <w:t>ī</w:t>
      </w:r>
      <w:r w:rsidRPr="002961CB">
        <w:rPr>
          <w:rFonts w:ascii="Times New Roman" w:hAnsi="Times New Roman"/>
          <w:sz w:val="24"/>
          <w:szCs w:val="24"/>
          <w:lang w:val="lv-LV"/>
        </w:rPr>
        <w:t>t</w:t>
      </w:r>
      <w:r w:rsidRPr="002961CB">
        <w:rPr>
          <w:rFonts w:ascii="Times New Roman" w:eastAsia="TimesNewRoman,Bold" w:hAnsi="Times New Roman"/>
          <w:sz w:val="24"/>
          <w:szCs w:val="24"/>
          <w:lang w:val="lv-LV"/>
        </w:rPr>
        <w:t>ī</w:t>
      </w:r>
      <w:r w:rsidRPr="002961CB">
        <w:rPr>
          <w:rFonts w:ascii="Times New Roman" w:hAnsi="Times New Roman"/>
          <w:sz w:val="24"/>
          <w:szCs w:val="24"/>
          <w:lang w:val="lv-LV"/>
        </w:rPr>
        <w:t>bas iest</w:t>
      </w:r>
      <w:r w:rsidRPr="002961CB">
        <w:rPr>
          <w:rFonts w:ascii="Times New Roman" w:eastAsia="TimesNewRoman,Bold" w:hAnsi="Times New Roman"/>
          <w:sz w:val="24"/>
          <w:szCs w:val="24"/>
          <w:lang w:val="lv-LV"/>
        </w:rPr>
        <w:t>ā</w:t>
      </w:r>
      <w:r w:rsidRPr="002961CB">
        <w:rPr>
          <w:rFonts w:ascii="Times New Roman" w:hAnsi="Times New Roman"/>
          <w:sz w:val="24"/>
          <w:szCs w:val="24"/>
          <w:lang w:val="lv-LV"/>
        </w:rPr>
        <w:t>des inform</w:t>
      </w:r>
      <w:r w:rsidRPr="002961CB">
        <w:rPr>
          <w:rFonts w:ascii="Times New Roman" w:eastAsia="TimesNewRoman,Bold" w:hAnsi="Times New Roman"/>
          <w:sz w:val="24"/>
          <w:szCs w:val="24"/>
          <w:lang w:val="lv-LV"/>
        </w:rPr>
        <w:t>ā</w:t>
      </w:r>
      <w:r w:rsidRPr="002961CB">
        <w:rPr>
          <w:rFonts w:ascii="Times New Roman" w:hAnsi="Times New Roman"/>
          <w:sz w:val="24"/>
          <w:szCs w:val="24"/>
          <w:lang w:val="lv-LV"/>
        </w:rPr>
        <w:t>cija par izgl</w:t>
      </w:r>
      <w:r w:rsidRPr="002961CB">
        <w:rPr>
          <w:rFonts w:ascii="Times New Roman" w:eastAsia="TimesNewRoman,Bold" w:hAnsi="Times New Roman"/>
          <w:sz w:val="24"/>
          <w:szCs w:val="24"/>
          <w:lang w:val="lv-LV"/>
        </w:rPr>
        <w:t>ī</w:t>
      </w:r>
      <w:r w:rsidRPr="002961CB">
        <w:rPr>
          <w:rFonts w:ascii="Times New Roman" w:hAnsi="Times New Roman"/>
          <w:sz w:val="24"/>
          <w:szCs w:val="24"/>
          <w:lang w:val="lv-LV"/>
        </w:rPr>
        <w:t>tojamo, kurš pieteikts ___________________________ pedago</w:t>
      </w:r>
      <w:r w:rsidRPr="002961CB">
        <w:rPr>
          <w:rFonts w:ascii="Times New Roman" w:eastAsia="TimesNewRoman,Bold" w:hAnsi="Times New Roman"/>
          <w:sz w:val="24"/>
          <w:szCs w:val="24"/>
          <w:lang w:val="lv-LV"/>
        </w:rPr>
        <w:t>ģ</w:t>
      </w:r>
      <w:r w:rsidRPr="002961CB">
        <w:rPr>
          <w:rFonts w:ascii="Times New Roman" w:hAnsi="Times New Roman"/>
          <w:sz w:val="24"/>
          <w:szCs w:val="24"/>
          <w:lang w:val="lv-LV"/>
        </w:rPr>
        <w:t>iski medic</w:t>
      </w:r>
      <w:r w:rsidRPr="002961CB">
        <w:rPr>
          <w:rFonts w:ascii="Times New Roman" w:eastAsia="TimesNewRoman,Bold" w:hAnsi="Times New Roman"/>
          <w:sz w:val="24"/>
          <w:szCs w:val="24"/>
          <w:lang w:val="lv-LV"/>
        </w:rPr>
        <w:t>ī</w:t>
      </w:r>
      <w:r w:rsidRPr="002961CB">
        <w:rPr>
          <w:rFonts w:ascii="Times New Roman" w:hAnsi="Times New Roman"/>
          <w:sz w:val="24"/>
          <w:szCs w:val="24"/>
          <w:lang w:val="lv-LV"/>
        </w:rPr>
        <w:t>niskajai komisijai</w:t>
      </w:r>
    </w:p>
    <w:p w14:paraId="79F37D35" w14:textId="0E3B859D" w:rsidR="00152198" w:rsidRPr="002961CB" w:rsidRDefault="00152198" w:rsidP="0014516F">
      <w:pPr>
        <w:autoSpaceDE w:val="0"/>
        <w:autoSpaceDN w:val="0"/>
        <w:adjustRightInd w:val="0"/>
        <w:jc w:val="both"/>
        <w:rPr>
          <w:rFonts w:ascii="Times New Roman" w:hAnsi="Times New Roman"/>
          <w:sz w:val="24"/>
          <w:szCs w:val="24"/>
          <w:lang w:val="lv-LV"/>
        </w:rPr>
      </w:pPr>
    </w:p>
    <w:p w14:paraId="0D175E22" w14:textId="77777777" w:rsidR="00152198" w:rsidRPr="002961CB" w:rsidRDefault="00152198" w:rsidP="0014516F">
      <w:pPr>
        <w:autoSpaceDE w:val="0"/>
        <w:autoSpaceDN w:val="0"/>
        <w:adjustRightInd w:val="0"/>
        <w:spacing w:after="120"/>
        <w:jc w:val="both"/>
        <w:rPr>
          <w:rFonts w:ascii="Times New Roman" w:hAnsi="Times New Roman"/>
          <w:b/>
          <w:bCs/>
          <w:sz w:val="24"/>
          <w:szCs w:val="24"/>
          <w:lang w:val="lv-LV"/>
        </w:rPr>
      </w:pPr>
      <w:r w:rsidRPr="002961CB">
        <w:rPr>
          <w:rFonts w:ascii="Times New Roman" w:hAnsi="Times New Roman"/>
          <w:b/>
          <w:bCs/>
          <w:sz w:val="24"/>
          <w:szCs w:val="24"/>
          <w:lang w:val="lv-LV"/>
        </w:rPr>
        <w:t>Datums _______________</w:t>
      </w:r>
    </w:p>
    <w:p w14:paraId="5482E5D6" w14:textId="77777777" w:rsidR="00152198" w:rsidRPr="002961CB" w:rsidRDefault="00152198" w:rsidP="0014516F">
      <w:pPr>
        <w:autoSpaceDE w:val="0"/>
        <w:autoSpaceDN w:val="0"/>
        <w:adjustRightInd w:val="0"/>
        <w:spacing w:after="120"/>
        <w:jc w:val="both"/>
        <w:rPr>
          <w:rFonts w:ascii="Times New Roman" w:hAnsi="Times New Roman"/>
          <w:sz w:val="24"/>
          <w:szCs w:val="24"/>
          <w:lang w:val="lv-LV"/>
        </w:rPr>
      </w:pPr>
      <w:r w:rsidRPr="002961CB">
        <w:rPr>
          <w:rFonts w:ascii="Times New Roman" w:hAnsi="Times New Roman"/>
          <w:b/>
          <w:bCs/>
          <w:sz w:val="24"/>
          <w:szCs w:val="24"/>
          <w:lang w:val="lv-LV"/>
        </w:rPr>
        <w:t>Izgl</w:t>
      </w:r>
      <w:r w:rsidRPr="002961CB">
        <w:rPr>
          <w:rFonts w:ascii="Times New Roman" w:eastAsia="TimesNewRoman,Bold" w:hAnsi="Times New Roman"/>
          <w:b/>
          <w:bCs/>
          <w:sz w:val="24"/>
          <w:szCs w:val="24"/>
          <w:lang w:val="lv-LV"/>
        </w:rPr>
        <w:t>ī</w:t>
      </w:r>
      <w:r w:rsidRPr="002961CB">
        <w:rPr>
          <w:rFonts w:ascii="Times New Roman" w:hAnsi="Times New Roman"/>
          <w:b/>
          <w:bCs/>
          <w:sz w:val="24"/>
          <w:szCs w:val="24"/>
          <w:lang w:val="lv-LV"/>
        </w:rPr>
        <w:t>tojam</w:t>
      </w:r>
      <w:r w:rsidRPr="002961CB">
        <w:rPr>
          <w:rFonts w:ascii="Times New Roman" w:eastAsia="TimesNewRoman,Bold" w:hAnsi="Times New Roman"/>
          <w:b/>
          <w:bCs/>
          <w:sz w:val="24"/>
          <w:szCs w:val="24"/>
          <w:lang w:val="lv-LV"/>
        </w:rPr>
        <w:t xml:space="preserve">ā </w:t>
      </w:r>
      <w:r w:rsidRPr="002961CB">
        <w:rPr>
          <w:rFonts w:ascii="Times New Roman" w:hAnsi="Times New Roman"/>
          <w:b/>
          <w:bCs/>
          <w:sz w:val="24"/>
          <w:szCs w:val="24"/>
          <w:lang w:val="lv-LV"/>
        </w:rPr>
        <w:t>v</w:t>
      </w:r>
      <w:r w:rsidRPr="002961CB">
        <w:rPr>
          <w:rFonts w:ascii="Times New Roman" w:eastAsia="TimesNewRoman,Bold" w:hAnsi="Times New Roman"/>
          <w:b/>
          <w:bCs/>
          <w:sz w:val="24"/>
          <w:szCs w:val="24"/>
          <w:lang w:val="lv-LV"/>
        </w:rPr>
        <w:t>ā</w:t>
      </w:r>
      <w:r w:rsidRPr="002961CB">
        <w:rPr>
          <w:rFonts w:ascii="Times New Roman" w:hAnsi="Times New Roman"/>
          <w:b/>
          <w:bCs/>
          <w:sz w:val="24"/>
          <w:szCs w:val="24"/>
          <w:lang w:val="lv-LV"/>
        </w:rPr>
        <w:t>rds un uzv</w:t>
      </w:r>
      <w:r w:rsidRPr="002961CB">
        <w:rPr>
          <w:rFonts w:ascii="Times New Roman" w:eastAsia="TimesNewRoman,Bold" w:hAnsi="Times New Roman"/>
          <w:b/>
          <w:bCs/>
          <w:sz w:val="24"/>
          <w:szCs w:val="24"/>
          <w:lang w:val="lv-LV"/>
        </w:rPr>
        <w:t>ā</w:t>
      </w:r>
      <w:r w:rsidRPr="002961CB">
        <w:rPr>
          <w:rFonts w:ascii="Times New Roman" w:hAnsi="Times New Roman"/>
          <w:b/>
          <w:bCs/>
          <w:sz w:val="24"/>
          <w:szCs w:val="24"/>
          <w:lang w:val="lv-LV"/>
        </w:rPr>
        <w:t xml:space="preserve">rds </w:t>
      </w:r>
      <w:r w:rsidRPr="002961CB">
        <w:rPr>
          <w:rFonts w:ascii="Times New Roman" w:hAnsi="Times New Roman"/>
          <w:sz w:val="24"/>
          <w:szCs w:val="24"/>
          <w:lang w:val="lv-LV"/>
        </w:rPr>
        <w:t>__________________________</w:t>
      </w:r>
    </w:p>
    <w:p w14:paraId="3CB83861" w14:textId="77777777" w:rsidR="00152198" w:rsidRPr="002961CB" w:rsidRDefault="00152198" w:rsidP="0014516F">
      <w:pPr>
        <w:autoSpaceDE w:val="0"/>
        <w:autoSpaceDN w:val="0"/>
        <w:adjustRightInd w:val="0"/>
        <w:spacing w:after="120"/>
        <w:jc w:val="both"/>
        <w:rPr>
          <w:rFonts w:ascii="Times New Roman" w:hAnsi="Times New Roman"/>
          <w:sz w:val="24"/>
          <w:szCs w:val="24"/>
          <w:lang w:val="lv-LV"/>
        </w:rPr>
      </w:pPr>
      <w:r w:rsidRPr="002961CB">
        <w:rPr>
          <w:rFonts w:ascii="Times New Roman" w:hAnsi="Times New Roman"/>
          <w:b/>
          <w:bCs/>
          <w:sz w:val="24"/>
          <w:szCs w:val="24"/>
          <w:lang w:val="lv-LV"/>
        </w:rPr>
        <w:t xml:space="preserve">Personas kods </w:t>
      </w:r>
      <w:r w:rsidRPr="002961CB">
        <w:rPr>
          <w:rFonts w:ascii="Times New Roman" w:hAnsi="Times New Roman"/>
          <w:sz w:val="24"/>
          <w:szCs w:val="24"/>
          <w:lang w:val="lv-LV"/>
        </w:rPr>
        <w:t>_______________________________________</w:t>
      </w:r>
    </w:p>
    <w:p w14:paraId="0257C1D3" w14:textId="77777777" w:rsidR="00152198" w:rsidRPr="002961CB" w:rsidRDefault="00152198" w:rsidP="0014516F">
      <w:pPr>
        <w:autoSpaceDE w:val="0"/>
        <w:autoSpaceDN w:val="0"/>
        <w:adjustRightInd w:val="0"/>
        <w:spacing w:after="120"/>
        <w:jc w:val="both"/>
        <w:rPr>
          <w:rFonts w:ascii="Times New Roman" w:hAnsi="Times New Roman"/>
          <w:sz w:val="24"/>
          <w:szCs w:val="24"/>
          <w:lang w:val="lv-LV"/>
        </w:rPr>
      </w:pPr>
      <w:r w:rsidRPr="002961CB">
        <w:rPr>
          <w:rFonts w:ascii="Times New Roman" w:hAnsi="Times New Roman"/>
          <w:b/>
          <w:bCs/>
          <w:sz w:val="24"/>
          <w:szCs w:val="24"/>
          <w:lang w:val="lv-LV"/>
        </w:rPr>
        <w:t>Izgl</w:t>
      </w:r>
      <w:r w:rsidRPr="002961CB">
        <w:rPr>
          <w:rFonts w:ascii="Times New Roman" w:eastAsia="TimesNewRoman,Bold" w:hAnsi="Times New Roman"/>
          <w:b/>
          <w:bCs/>
          <w:sz w:val="24"/>
          <w:szCs w:val="24"/>
          <w:lang w:val="lv-LV"/>
        </w:rPr>
        <w:t>ī</w:t>
      </w:r>
      <w:r w:rsidRPr="002961CB">
        <w:rPr>
          <w:rFonts w:ascii="Times New Roman" w:hAnsi="Times New Roman"/>
          <w:b/>
          <w:bCs/>
          <w:sz w:val="24"/>
          <w:szCs w:val="24"/>
          <w:lang w:val="lv-LV"/>
        </w:rPr>
        <w:t>t</w:t>
      </w:r>
      <w:r w:rsidRPr="002961CB">
        <w:rPr>
          <w:rFonts w:ascii="Times New Roman" w:eastAsia="TimesNewRoman,Bold" w:hAnsi="Times New Roman"/>
          <w:b/>
          <w:bCs/>
          <w:sz w:val="24"/>
          <w:szCs w:val="24"/>
          <w:lang w:val="lv-LV"/>
        </w:rPr>
        <w:t>ī</w:t>
      </w:r>
      <w:r w:rsidRPr="002961CB">
        <w:rPr>
          <w:rFonts w:ascii="Times New Roman" w:hAnsi="Times New Roman"/>
          <w:b/>
          <w:bCs/>
          <w:sz w:val="24"/>
          <w:szCs w:val="24"/>
          <w:lang w:val="lv-LV"/>
        </w:rPr>
        <w:t>bas iest</w:t>
      </w:r>
      <w:r w:rsidRPr="002961CB">
        <w:rPr>
          <w:rFonts w:ascii="Times New Roman" w:eastAsia="TimesNewRoman,Bold" w:hAnsi="Times New Roman"/>
          <w:b/>
          <w:bCs/>
          <w:sz w:val="24"/>
          <w:szCs w:val="24"/>
          <w:lang w:val="lv-LV"/>
        </w:rPr>
        <w:t>ā</w:t>
      </w:r>
      <w:r w:rsidRPr="002961CB">
        <w:rPr>
          <w:rFonts w:ascii="Times New Roman" w:hAnsi="Times New Roman"/>
          <w:b/>
          <w:bCs/>
          <w:sz w:val="24"/>
          <w:szCs w:val="24"/>
          <w:lang w:val="lv-LV"/>
        </w:rPr>
        <w:t xml:space="preserve">de </w:t>
      </w:r>
      <w:r w:rsidRPr="002961CB">
        <w:rPr>
          <w:rFonts w:ascii="Times New Roman" w:hAnsi="Times New Roman"/>
          <w:sz w:val="24"/>
          <w:szCs w:val="24"/>
          <w:lang w:val="lv-LV"/>
        </w:rPr>
        <w:t>______________________________________</w:t>
      </w:r>
    </w:p>
    <w:p w14:paraId="7BB3744B" w14:textId="77777777" w:rsidR="00152198" w:rsidRPr="002961CB" w:rsidRDefault="00152198" w:rsidP="0014516F">
      <w:pPr>
        <w:autoSpaceDE w:val="0"/>
        <w:autoSpaceDN w:val="0"/>
        <w:adjustRightInd w:val="0"/>
        <w:spacing w:after="120"/>
        <w:jc w:val="both"/>
        <w:rPr>
          <w:rFonts w:ascii="Times New Roman" w:hAnsi="Times New Roman"/>
          <w:b/>
          <w:bCs/>
          <w:sz w:val="24"/>
          <w:szCs w:val="24"/>
          <w:lang w:val="lv-LV"/>
        </w:rPr>
      </w:pPr>
      <w:r w:rsidRPr="002961CB">
        <w:rPr>
          <w:rFonts w:ascii="Times New Roman" w:hAnsi="Times New Roman"/>
          <w:b/>
          <w:bCs/>
          <w:sz w:val="24"/>
          <w:szCs w:val="24"/>
          <w:lang w:val="lv-LV"/>
        </w:rPr>
        <w:t>Klase vai grupa _______________________________________</w:t>
      </w:r>
    </w:p>
    <w:p w14:paraId="2E816DBE" w14:textId="77777777" w:rsidR="00152198" w:rsidRPr="002961CB" w:rsidRDefault="00152198" w:rsidP="0014516F">
      <w:pPr>
        <w:autoSpaceDE w:val="0"/>
        <w:autoSpaceDN w:val="0"/>
        <w:adjustRightInd w:val="0"/>
        <w:spacing w:after="120"/>
        <w:jc w:val="both"/>
        <w:rPr>
          <w:rFonts w:ascii="Times New Roman" w:hAnsi="Times New Roman"/>
          <w:sz w:val="24"/>
          <w:szCs w:val="24"/>
          <w:lang w:val="lv-LV"/>
        </w:rPr>
      </w:pPr>
      <w:r w:rsidRPr="002961CB">
        <w:rPr>
          <w:rFonts w:ascii="Times New Roman" w:hAnsi="Times New Roman"/>
          <w:b/>
          <w:bCs/>
          <w:sz w:val="24"/>
          <w:szCs w:val="24"/>
          <w:lang w:val="lv-LV"/>
        </w:rPr>
        <w:t xml:space="preserve">Izglītības programma </w:t>
      </w:r>
      <w:r w:rsidRPr="002961CB">
        <w:rPr>
          <w:rFonts w:ascii="Times New Roman" w:hAnsi="Times New Roman"/>
          <w:sz w:val="24"/>
          <w:szCs w:val="24"/>
          <w:lang w:val="lv-LV"/>
        </w:rPr>
        <w:t>___________________________________________________________</w:t>
      </w:r>
    </w:p>
    <w:p w14:paraId="365BCC3E" w14:textId="77777777" w:rsidR="00152198" w:rsidRPr="002961CB"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2961CB">
        <w:rPr>
          <w:rFonts w:ascii="Times New Roman" w:hAnsi="Times New Roman"/>
          <w:sz w:val="24"/>
          <w:szCs w:val="24"/>
          <w:lang w:val="lv-LV"/>
        </w:rPr>
        <w:t xml:space="preserve">1. </w:t>
      </w:r>
      <w:r w:rsidRPr="002961CB">
        <w:rPr>
          <w:rFonts w:ascii="Times New Roman" w:hAnsi="Times New Roman"/>
          <w:b/>
          <w:bCs/>
          <w:sz w:val="24"/>
          <w:szCs w:val="24"/>
          <w:lang w:val="lv-LV"/>
        </w:rPr>
        <w:t>Izgl</w:t>
      </w:r>
      <w:r w:rsidRPr="002961CB">
        <w:rPr>
          <w:rFonts w:ascii="Times New Roman" w:eastAsia="TimesNewRoman" w:hAnsi="Times New Roman"/>
          <w:b/>
          <w:bCs/>
          <w:sz w:val="24"/>
          <w:szCs w:val="24"/>
          <w:lang w:val="lv-LV"/>
        </w:rPr>
        <w:t>ī</w:t>
      </w:r>
      <w:r w:rsidRPr="002961CB">
        <w:rPr>
          <w:rFonts w:ascii="Times New Roman" w:hAnsi="Times New Roman"/>
          <w:b/>
          <w:bCs/>
          <w:sz w:val="24"/>
          <w:szCs w:val="24"/>
          <w:lang w:val="lv-LV"/>
        </w:rPr>
        <w:t>tojam</w:t>
      </w:r>
      <w:r w:rsidRPr="002961CB">
        <w:rPr>
          <w:rFonts w:ascii="Times New Roman" w:eastAsia="TimesNewRoman" w:hAnsi="Times New Roman"/>
          <w:b/>
          <w:bCs/>
          <w:sz w:val="24"/>
          <w:szCs w:val="24"/>
          <w:lang w:val="lv-LV"/>
        </w:rPr>
        <w:t xml:space="preserve">ā </w:t>
      </w:r>
      <w:r w:rsidRPr="002961CB">
        <w:rPr>
          <w:rFonts w:ascii="Times New Roman" w:hAnsi="Times New Roman"/>
          <w:b/>
          <w:bCs/>
          <w:sz w:val="24"/>
          <w:szCs w:val="24"/>
          <w:lang w:val="lv-LV"/>
        </w:rPr>
        <w:t>stiprās puses, intereses</w:t>
      </w:r>
    </w:p>
    <w:p w14:paraId="7AB74587"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3F35888"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0998496D"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3245A347"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3495BBFA"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F592FD9"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4B8D835B"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0EF506B7"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90F46FC" w14:textId="77777777" w:rsidR="00152198" w:rsidRPr="002961CB"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2961CB">
        <w:rPr>
          <w:rFonts w:ascii="Times New Roman" w:hAnsi="Times New Roman"/>
          <w:sz w:val="24"/>
          <w:szCs w:val="24"/>
          <w:lang w:val="lv-LV"/>
        </w:rPr>
        <w:t xml:space="preserve">2. </w:t>
      </w:r>
      <w:r w:rsidRPr="002961CB">
        <w:rPr>
          <w:rFonts w:ascii="Times New Roman" w:hAnsi="Times New Roman"/>
          <w:b/>
          <w:bCs/>
          <w:sz w:val="24"/>
          <w:szCs w:val="24"/>
          <w:lang w:val="lv-LV"/>
        </w:rPr>
        <w:t>Grūtības mācību procesā</w:t>
      </w:r>
    </w:p>
    <w:p w14:paraId="0A232DB5" w14:textId="77777777" w:rsidR="00152198" w:rsidRPr="002961CB"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2961CB">
        <w:rPr>
          <w:rFonts w:ascii="Times New Roman" w:hAnsi="Times New Roman"/>
          <w:sz w:val="24"/>
          <w:szCs w:val="24"/>
          <w:lang w:val="lv-LV"/>
        </w:rPr>
        <w:t>Lasītprasme</w:t>
      </w:r>
      <w:r w:rsidRPr="002961CB">
        <w:rPr>
          <w:rFonts w:ascii="Times New Roman" w:hAnsi="Times New Roman"/>
          <w:sz w:val="24"/>
          <w:szCs w:val="24"/>
          <w:lang w:val="lv-LV"/>
        </w:rPr>
        <w:tab/>
      </w:r>
    </w:p>
    <w:p w14:paraId="029D2B69"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2970687"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56E24967"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4226D586"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6DA5F1A"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27F5816"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4A63368F" w14:textId="77777777" w:rsidR="00152198" w:rsidRPr="002961CB"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2961CB">
        <w:rPr>
          <w:rFonts w:ascii="Times New Roman" w:hAnsi="Times New Roman"/>
          <w:sz w:val="24"/>
          <w:szCs w:val="24"/>
          <w:lang w:val="lv-LV"/>
        </w:rPr>
        <w:t>Rakstītprasme</w:t>
      </w:r>
      <w:r w:rsidRPr="002961CB">
        <w:rPr>
          <w:rFonts w:ascii="Times New Roman" w:hAnsi="Times New Roman"/>
          <w:sz w:val="24"/>
          <w:szCs w:val="24"/>
          <w:lang w:val="lv-LV"/>
        </w:rPr>
        <w:tab/>
      </w:r>
    </w:p>
    <w:p w14:paraId="5B30DB5F"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7C5CBA07"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0C599BAD"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4B5FC82"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34A4FE10"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38B388CD" w14:textId="13BA12B4"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lastRenderedPageBreak/>
        <w:t>Matemātikas prasmes</w:t>
      </w:r>
    </w:p>
    <w:p w14:paraId="5A93E3E8" w14:textId="1F8D0CA8"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___________________________________________________________________________</w:t>
      </w:r>
    </w:p>
    <w:p w14:paraId="769B2766" w14:textId="72A39AF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___________________________________________________________________________</w:t>
      </w:r>
    </w:p>
    <w:p w14:paraId="39437861" w14:textId="771B6744"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___________________________________________________________________________</w:t>
      </w:r>
    </w:p>
    <w:p w14:paraId="6C6DF2AF" w14:textId="593441CD"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___________________________________________________________________________</w:t>
      </w:r>
    </w:p>
    <w:p w14:paraId="51040E6C" w14:textId="28DB138A"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___________________________________________________________________________</w:t>
      </w:r>
    </w:p>
    <w:p w14:paraId="23AA1FF9" w14:textId="77777777" w:rsidR="00152198" w:rsidRPr="002961CB"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2961CB">
        <w:rPr>
          <w:rFonts w:ascii="Times New Roman" w:hAnsi="Times New Roman"/>
          <w:sz w:val="24"/>
          <w:szCs w:val="24"/>
          <w:lang w:val="lv-LV"/>
        </w:rPr>
        <w:t xml:space="preserve">3. </w:t>
      </w:r>
      <w:r w:rsidRPr="002961CB">
        <w:rPr>
          <w:rFonts w:ascii="Times New Roman" w:hAnsi="Times New Roman"/>
          <w:b/>
          <w:bCs/>
          <w:sz w:val="24"/>
          <w:szCs w:val="24"/>
          <w:lang w:val="lv-LV"/>
        </w:rPr>
        <w:t>Uzvedība</w:t>
      </w:r>
    </w:p>
    <w:p w14:paraId="50996C06"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Skolā</w:t>
      </w:r>
      <w:r w:rsidRPr="002961CB">
        <w:rPr>
          <w:rFonts w:ascii="Times New Roman" w:hAnsi="Times New Roman"/>
          <w:sz w:val="24"/>
          <w:szCs w:val="24"/>
          <w:lang w:val="lv-LV"/>
        </w:rPr>
        <w:tab/>
      </w:r>
    </w:p>
    <w:p w14:paraId="28D1F07B"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19037168"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34226AA3"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5FB7B20A" w14:textId="77777777" w:rsidR="00152198" w:rsidRPr="002961CB" w:rsidRDefault="00152198" w:rsidP="000D6FEB">
      <w:pPr>
        <w:tabs>
          <w:tab w:val="left" w:leader="underscore" w:pos="9639"/>
        </w:tabs>
        <w:autoSpaceDE w:val="0"/>
        <w:autoSpaceDN w:val="0"/>
        <w:adjustRightInd w:val="0"/>
        <w:spacing w:after="120"/>
        <w:rPr>
          <w:rFonts w:ascii="Times New Roman" w:hAnsi="Times New Roman"/>
          <w:sz w:val="24"/>
          <w:szCs w:val="24"/>
          <w:lang w:val="lv-LV"/>
        </w:rPr>
      </w:pPr>
      <w:r w:rsidRPr="002961CB">
        <w:rPr>
          <w:rFonts w:ascii="Times New Roman" w:hAnsi="Times New Roman"/>
          <w:sz w:val="24"/>
          <w:szCs w:val="24"/>
          <w:lang w:val="lv-LV"/>
        </w:rPr>
        <w:t>Ārpus skolas</w:t>
      </w:r>
      <w:r w:rsidRPr="002961CB">
        <w:rPr>
          <w:rFonts w:ascii="Times New Roman" w:hAnsi="Times New Roman"/>
          <w:sz w:val="24"/>
          <w:szCs w:val="24"/>
          <w:lang w:val="lv-LV"/>
        </w:rPr>
        <w:tab/>
      </w:r>
    </w:p>
    <w:p w14:paraId="25361CF3"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28015EA9"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57993EB4"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0E10DCF2" w14:textId="6D4A3273" w:rsidR="00152198" w:rsidRPr="002961CB" w:rsidRDefault="00152198" w:rsidP="006B71E0">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37F8E437" w14:textId="1C8181EC" w:rsidR="00152198" w:rsidRPr="002961CB" w:rsidRDefault="00152198" w:rsidP="0014516F">
      <w:pPr>
        <w:tabs>
          <w:tab w:val="left" w:leader="underscore" w:pos="9639"/>
        </w:tabs>
        <w:autoSpaceDE w:val="0"/>
        <w:autoSpaceDN w:val="0"/>
        <w:adjustRightInd w:val="0"/>
        <w:spacing w:before="240" w:after="120"/>
        <w:jc w:val="both"/>
        <w:rPr>
          <w:rFonts w:ascii="Times New Roman" w:hAnsi="Times New Roman"/>
          <w:b/>
          <w:bCs/>
          <w:sz w:val="24"/>
          <w:szCs w:val="24"/>
          <w:lang w:val="lv-LV"/>
        </w:rPr>
      </w:pPr>
      <w:r w:rsidRPr="002961CB">
        <w:rPr>
          <w:rFonts w:ascii="Times New Roman" w:hAnsi="Times New Roman"/>
          <w:sz w:val="24"/>
          <w:szCs w:val="24"/>
          <w:lang w:val="lv-LV"/>
        </w:rPr>
        <w:t xml:space="preserve">4. </w:t>
      </w:r>
      <w:r w:rsidRPr="002961CB">
        <w:rPr>
          <w:rFonts w:ascii="Times New Roman" w:hAnsi="Times New Roman"/>
          <w:b/>
          <w:bCs/>
          <w:sz w:val="24"/>
          <w:szCs w:val="24"/>
          <w:lang w:val="lv-LV"/>
        </w:rPr>
        <w:t xml:space="preserve">Izglītības iestādes sniegtā palīdzība (individuālais izglītības programmas apguves plāns, atbalsta pasākumi, sadarbība ar </w:t>
      </w:r>
      <w:r w:rsidR="00BD44E9" w:rsidRPr="002961CB">
        <w:rPr>
          <w:rFonts w:ascii="Times New Roman" w:hAnsi="Times New Roman"/>
          <w:b/>
          <w:bCs/>
          <w:sz w:val="24"/>
          <w:szCs w:val="24"/>
          <w:lang w:val="lv-LV"/>
        </w:rPr>
        <w:t>likumiskajiem pārstāvjiem</w:t>
      </w:r>
      <w:r w:rsidRPr="002961CB">
        <w:rPr>
          <w:rFonts w:ascii="Times New Roman" w:hAnsi="Times New Roman"/>
          <w:b/>
          <w:bCs/>
          <w:sz w:val="24"/>
          <w:szCs w:val="24"/>
          <w:lang w:val="lv-LV"/>
        </w:rPr>
        <w:t>, u.c.)</w:t>
      </w:r>
    </w:p>
    <w:p w14:paraId="6257E393"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0C2772F"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1F633EC9"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3D6C7066"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0420C88F"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2F331EC4" w14:textId="77777777" w:rsidR="00152198" w:rsidRPr="002961CB"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2961CB">
        <w:rPr>
          <w:rFonts w:ascii="Times New Roman" w:hAnsi="Times New Roman"/>
          <w:sz w:val="24"/>
          <w:szCs w:val="24"/>
          <w:lang w:val="lv-LV"/>
        </w:rPr>
        <w:t xml:space="preserve">5. </w:t>
      </w:r>
      <w:r w:rsidRPr="002961CB">
        <w:rPr>
          <w:rFonts w:ascii="Times New Roman" w:hAnsi="Times New Roman"/>
          <w:b/>
          <w:bCs/>
          <w:sz w:val="24"/>
          <w:szCs w:val="24"/>
          <w:lang w:val="lv-LV"/>
        </w:rPr>
        <w:t>Priekšlikumi komisijas atzinumam</w:t>
      </w:r>
    </w:p>
    <w:p w14:paraId="5730062A"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869659A"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2E6BB7D0"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75776B7E" w14:textId="77777777" w:rsidR="00152198" w:rsidRPr="002961CB"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r>
    </w:p>
    <w:p w14:paraId="6B900153" w14:textId="77777777" w:rsidR="00152198" w:rsidRPr="002961CB" w:rsidRDefault="00152198" w:rsidP="0014516F">
      <w:pPr>
        <w:autoSpaceDE w:val="0"/>
        <w:autoSpaceDN w:val="0"/>
        <w:adjustRightInd w:val="0"/>
        <w:spacing w:before="360"/>
        <w:jc w:val="both"/>
        <w:rPr>
          <w:rFonts w:ascii="Times New Roman" w:hAnsi="Times New Roman"/>
          <w:sz w:val="24"/>
          <w:szCs w:val="24"/>
          <w:lang w:val="lv-LV"/>
        </w:rPr>
      </w:pPr>
      <w:r w:rsidRPr="002961CB">
        <w:rPr>
          <w:rFonts w:ascii="Times New Roman" w:hAnsi="Times New Roman"/>
          <w:sz w:val="24"/>
          <w:szCs w:val="24"/>
          <w:lang w:val="lv-LV"/>
        </w:rPr>
        <w:t>Klases (grupas) audzin</w:t>
      </w:r>
      <w:r w:rsidRPr="002961CB">
        <w:rPr>
          <w:rFonts w:ascii="Times New Roman" w:eastAsia="TimesNewRoman" w:hAnsi="Times New Roman"/>
          <w:sz w:val="24"/>
          <w:szCs w:val="24"/>
          <w:lang w:val="lv-LV"/>
        </w:rPr>
        <w:t>ā</w:t>
      </w:r>
      <w:r w:rsidRPr="002961CB">
        <w:rPr>
          <w:rFonts w:ascii="Times New Roman" w:hAnsi="Times New Roman"/>
          <w:sz w:val="24"/>
          <w:szCs w:val="24"/>
          <w:lang w:val="lv-LV"/>
        </w:rPr>
        <w:t>t</w:t>
      </w:r>
      <w:r w:rsidRPr="002961CB">
        <w:rPr>
          <w:rFonts w:ascii="Times New Roman" w:eastAsia="TimesNewRoman" w:hAnsi="Times New Roman"/>
          <w:sz w:val="24"/>
          <w:szCs w:val="24"/>
          <w:lang w:val="lv-LV"/>
        </w:rPr>
        <w:t>ā</w:t>
      </w:r>
      <w:r w:rsidRPr="002961CB">
        <w:rPr>
          <w:rFonts w:ascii="Times New Roman" w:hAnsi="Times New Roman"/>
          <w:sz w:val="24"/>
          <w:szCs w:val="24"/>
          <w:lang w:val="lv-LV"/>
        </w:rPr>
        <w:t>js _____________________________________</w:t>
      </w:r>
    </w:p>
    <w:p w14:paraId="0E8FACEA" w14:textId="77777777" w:rsidR="00152198" w:rsidRPr="002961CB" w:rsidRDefault="00152198" w:rsidP="0014516F">
      <w:pPr>
        <w:tabs>
          <w:tab w:val="center" w:pos="4820"/>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t>(paraksts un t</w:t>
      </w:r>
      <w:r w:rsidRPr="002961CB">
        <w:rPr>
          <w:rFonts w:ascii="Times New Roman" w:eastAsia="TimesNewRoman" w:hAnsi="Times New Roman"/>
          <w:sz w:val="24"/>
          <w:szCs w:val="24"/>
          <w:lang w:val="lv-LV"/>
        </w:rPr>
        <w:t xml:space="preserve">ā </w:t>
      </w:r>
      <w:r w:rsidRPr="002961CB">
        <w:rPr>
          <w:rFonts w:ascii="Times New Roman" w:hAnsi="Times New Roman"/>
          <w:sz w:val="24"/>
          <w:szCs w:val="24"/>
          <w:lang w:val="lv-LV"/>
        </w:rPr>
        <w:t>atšifr</w:t>
      </w:r>
      <w:r w:rsidRPr="002961CB">
        <w:rPr>
          <w:rFonts w:ascii="Times New Roman" w:eastAsia="TimesNewRoman" w:hAnsi="Times New Roman"/>
          <w:sz w:val="24"/>
          <w:szCs w:val="24"/>
          <w:lang w:val="lv-LV"/>
        </w:rPr>
        <w:t>ē</w:t>
      </w:r>
      <w:r w:rsidRPr="002961CB">
        <w:rPr>
          <w:rFonts w:ascii="Times New Roman" w:hAnsi="Times New Roman"/>
          <w:sz w:val="24"/>
          <w:szCs w:val="24"/>
          <w:lang w:val="lv-LV"/>
        </w:rPr>
        <w:t>jums)</w:t>
      </w:r>
    </w:p>
    <w:p w14:paraId="38E95145" w14:textId="77777777" w:rsidR="00152198" w:rsidRPr="002961CB" w:rsidRDefault="00152198" w:rsidP="0014516F">
      <w:pPr>
        <w:autoSpaceDE w:val="0"/>
        <w:autoSpaceDN w:val="0"/>
        <w:adjustRightInd w:val="0"/>
        <w:spacing w:before="360"/>
        <w:jc w:val="both"/>
        <w:rPr>
          <w:rFonts w:ascii="Times New Roman" w:hAnsi="Times New Roman"/>
          <w:sz w:val="24"/>
          <w:szCs w:val="24"/>
          <w:lang w:val="lv-LV"/>
        </w:rPr>
      </w:pPr>
      <w:r w:rsidRPr="002961CB">
        <w:rPr>
          <w:rFonts w:ascii="Times New Roman" w:hAnsi="Times New Roman"/>
          <w:sz w:val="24"/>
          <w:szCs w:val="24"/>
          <w:lang w:val="lv-LV"/>
        </w:rPr>
        <w:t>Izgl</w:t>
      </w:r>
      <w:r w:rsidRPr="002961CB">
        <w:rPr>
          <w:rFonts w:ascii="Times New Roman" w:eastAsia="TimesNewRoman" w:hAnsi="Times New Roman"/>
          <w:sz w:val="24"/>
          <w:szCs w:val="24"/>
          <w:lang w:val="lv-LV"/>
        </w:rPr>
        <w:t>ī</w:t>
      </w:r>
      <w:r w:rsidRPr="002961CB">
        <w:rPr>
          <w:rFonts w:ascii="Times New Roman" w:hAnsi="Times New Roman"/>
          <w:sz w:val="24"/>
          <w:szCs w:val="24"/>
          <w:lang w:val="lv-LV"/>
        </w:rPr>
        <w:t>t</w:t>
      </w:r>
      <w:r w:rsidRPr="002961CB">
        <w:rPr>
          <w:rFonts w:ascii="Times New Roman" w:eastAsia="TimesNewRoman" w:hAnsi="Times New Roman"/>
          <w:sz w:val="24"/>
          <w:szCs w:val="24"/>
          <w:lang w:val="lv-LV"/>
        </w:rPr>
        <w:t>ī</w:t>
      </w:r>
      <w:r w:rsidRPr="002961CB">
        <w:rPr>
          <w:rFonts w:ascii="Times New Roman" w:hAnsi="Times New Roman"/>
          <w:sz w:val="24"/>
          <w:szCs w:val="24"/>
          <w:lang w:val="lv-LV"/>
        </w:rPr>
        <w:t>bas iest</w:t>
      </w:r>
      <w:r w:rsidRPr="002961CB">
        <w:rPr>
          <w:rFonts w:ascii="Times New Roman" w:eastAsia="TimesNewRoman" w:hAnsi="Times New Roman"/>
          <w:sz w:val="24"/>
          <w:szCs w:val="24"/>
          <w:lang w:val="lv-LV"/>
        </w:rPr>
        <w:t>ā</w:t>
      </w:r>
      <w:r w:rsidRPr="002961CB">
        <w:rPr>
          <w:rFonts w:ascii="Times New Roman" w:hAnsi="Times New Roman"/>
          <w:sz w:val="24"/>
          <w:szCs w:val="24"/>
          <w:lang w:val="lv-LV"/>
        </w:rPr>
        <w:t>des vad</w:t>
      </w:r>
      <w:r w:rsidRPr="002961CB">
        <w:rPr>
          <w:rFonts w:ascii="Times New Roman" w:eastAsia="TimesNewRoman" w:hAnsi="Times New Roman"/>
          <w:sz w:val="24"/>
          <w:szCs w:val="24"/>
          <w:lang w:val="lv-LV"/>
        </w:rPr>
        <w:t>ī</w:t>
      </w:r>
      <w:r w:rsidRPr="002961CB">
        <w:rPr>
          <w:rFonts w:ascii="Times New Roman" w:hAnsi="Times New Roman"/>
          <w:sz w:val="24"/>
          <w:szCs w:val="24"/>
          <w:lang w:val="lv-LV"/>
        </w:rPr>
        <w:t>t</w:t>
      </w:r>
      <w:r w:rsidRPr="002961CB">
        <w:rPr>
          <w:rFonts w:ascii="Times New Roman" w:eastAsia="TimesNewRoman" w:hAnsi="Times New Roman"/>
          <w:sz w:val="24"/>
          <w:szCs w:val="24"/>
          <w:lang w:val="lv-LV"/>
        </w:rPr>
        <w:t>ā</w:t>
      </w:r>
      <w:r w:rsidRPr="002961CB">
        <w:rPr>
          <w:rFonts w:ascii="Times New Roman" w:hAnsi="Times New Roman"/>
          <w:sz w:val="24"/>
          <w:szCs w:val="24"/>
          <w:lang w:val="lv-LV"/>
        </w:rPr>
        <w:t>js ____________________________________</w:t>
      </w:r>
    </w:p>
    <w:p w14:paraId="69DF89BF" w14:textId="77777777" w:rsidR="00152198" w:rsidRPr="002961CB" w:rsidRDefault="00152198" w:rsidP="0014516F">
      <w:pPr>
        <w:tabs>
          <w:tab w:val="center" w:pos="4820"/>
        </w:tabs>
        <w:autoSpaceDE w:val="0"/>
        <w:autoSpaceDN w:val="0"/>
        <w:adjustRightInd w:val="0"/>
        <w:spacing w:after="120"/>
        <w:jc w:val="both"/>
        <w:rPr>
          <w:rFonts w:ascii="Times New Roman" w:hAnsi="Times New Roman"/>
          <w:sz w:val="24"/>
          <w:szCs w:val="24"/>
          <w:lang w:val="lv-LV"/>
        </w:rPr>
      </w:pPr>
      <w:r w:rsidRPr="002961CB">
        <w:rPr>
          <w:rFonts w:ascii="Times New Roman" w:hAnsi="Times New Roman"/>
          <w:sz w:val="24"/>
          <w:szCs w:val="24"/>
          <w:lang w:val="lv-LV"/>
        </w:rPr>
        <w:tab/>
        <w:t>(paraksts un t</w:t>
      </w:r>
      <w:r w:rsidRPr="002961CB">
        <w:rPr>
          <w:rFonts w:ascii="Times New Roman" w:eastAsia="TimesNewRoman" w:hAnsi="Times New Roman"/>
          <w:sz w:val="24"/>
          <w:szCs w:val="24"/>
          <w:lang w:val="lv-LV"/>
        </w:rPr>
        <w:t xml:space="preserve">ā </w:t>
      </w:r>
      <w:r w:rsidRPr="002961CB">
        <w:rPr>
          <w:rFonts w:ascii="Times New Roman" w:hAnsi="Times New Roman"/>
          <w:sz w:val="24"/>
          <w:szCs w:val="24"/>
          <w:lang w:val="lv-LV"/>
        </w:rPr>
        <w:t>atšifr</w:t>
      </w:r>
      <w:r w:rsidRPr="002961CB">
        <w:rPr>
          <w:rFonts w:ascii="Times New Roman" w:eastAsia="TimesNewRoman" w:hAnsi="Times New Roman"/>
          <w:sz w:val="24"/>
          <w:szCs w:val="24"/>
          <w:lang w:val="lv-LV"/>
        </w:rPr>
        <w:t>ē</w:t>
      </w:r>
      <w:r w:rsidRPr="002961CB">
        <w:rPr>
          <w:rFonts w:ascii="Times New Roman" w:hAnsi="Times New Roman"/>
          <w:sz w:val="24"/>
          <w:szCs w:val="24"/>
          <w:lang w:val="lv-LV"/>
        </w:rPr>
        <w:t>jums)</w:t>
      </w:r>
    </w:p>
    <w:p w14:paraId="59ACD414" w14:textId="527E53C5" w:rsidR="007569CD" w:rsidRPr="002961CB" w:rsidRDefault="00152198" w:rsidP="006B71E0">
      <w:pPr>
        <w:spacing w:after="120"/>
        <w:jc w:val="both"/>
        <w:rPr>
          <w:rFonts w:ascii="Times New Roman" w:hAnsi="Times New Roman"/>
          <w:sz w:val="24"/>
          <w:szCs w:val="24"/>
          <w:lang w:val="lv-LV"/>
        </w:rPr>
      </w:pPr>
      <w:r w:rsidRPr="002961CB">
        <w:rPr>
          <w:rFonts w:ascii="Times New Roman" w:hAnsi="Times New Roman"/>
          <w:sz w:val="24"/>
          <w:szCs w:val="24"/>
          <w:lang w:val="lv-LV"/>
        </w:rPr>
        <w:t>Z.v.</w:t>
      </w:r>
    </w:p>
    <w:sectPr w:rsidR="007569CD" w:rsidRPr="002961CB" w:rsidSect="003F78BA">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305FE" w14:textId="77777777" w:rsidR="00452094" w:rsidRDefault="00452094" w:rsidP="00A57E74">
      <w:r>
        <w:separator/>
      </w:r>
    </w:p>
  </w:endnote>
  <w:endnote w:type="continuationSeparator" w:id="0">
    <w:p w14:paraId="65B145DD" w14:textId="77777777" w:rsidR="00452094" w:rsidRDefault="00452094" w:rsidP="00A5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Optim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5E4B5" w14:textId="0641763B" w:rsidR="001022EA" w:rsidRPr="001022EA" w:rsidRDefault="001022EA">
    <w:pPr>
      <w:pStyle w:val="Kjene"/>
      <w:jc w:val="center"/>
      <w:rPr>
        <w:sz w:val="20"/>
      </w:rPr>
    </w:pPr>
  </w:p>
  <w:p w14:paraId="1F4D45DA" w14:textId="77777777" w:rsidR="001022EA" w:rsidRPr="001022EA" w:rsidRDefault="001022EA">
    <w:pPr>
      <w:pStyle w:val="Kjen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3B3C7" w14:textId="77777777" w:rsidR="00452094" w:rsidRDefault="00452094" w:rsidP="00A57E74">
      <w:r>
        <w:separator/>
      </w:r>
    </w:p>
  </w:footnote>
  <w:footnote w:type="continuationSeparator" w:id="0">
    <w:p w14:paraId="5533EE20" w14:textId="77777777" w:rsidR="00452094" w:rsidRDefault="00452094" w:rsidP="00A5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587297"/>
      <w:docPartObj>
        <w:docPartGallery w:val="Page Numbers (Top of Page)"/>
        <w:docPartUnique/>
      </w:docPartObj>
    </w:sdtPr>
    <w:sdtEndPr>
      <w:rPr>
        <w:rFonts w:ascii="Times New Roman" w:hAnsi="Times New Roman"/>
        <w:sz w:val="20"/>
      </w:rPr>
    </w:sdtEndPr>
    <w:sdtContent>
      <w:p w14:paraId="43885698" w14:textId="161FEEC4" w:rsidR="005723D6" w:rsidRPr="001022EA" w:rsidRDefault="005723D6">
        <w:pPr>
          <w:pStyle w:val="Galvene"/>
          <w:jc w:val="center"/>
          <w:rPr>
            <w:rFonts w:ascii="Times New Roman" w:hAnsi="Times New Roman"/>
            <w:sz w:val="20"/>
          </w:rPr>
        </w:pPr>
        <w:r w:rsidRPr="001022EA">
          <w:rPr>
            <w:rFonts w:ascii="Times New Roman" w:hAnsi="Times New Roman"/>
            <w:sz w:val="20"/>
          </w:rPr>
          <w:fldChar w:fldCharType="begin"/>
        </w:r>
        <w:r w:rsidRPr="001022EA">
          <w:rPr>
            <w:rFonts w:ascii="Times New Roman" w:hAnsi="Times New Roman"/>
            <w:sz w:val="20"/>
          </w:rPr>
          <w:instrText>PAGE   \* MERGEFORMAT</w:instrText>
        </w:r>
        <w:r w:rsidRPr="001022EA">
          <w:rPr>
            <w:rFonts w:ascii="Times New Roman" w:hAnsi="Times New Roman"/>
            <w:sz w:val="20"/>
          </w:rPr>
          <w:fldChar w:fldCharType="separate"/>
        </w:r>
        <w:r w:rsidR="00A476C1" w:rsidRPr="00A476C1">
          <w:rPr>
            <w:rFonts w:ascii="Times New Roman" w:hAnsi="Times New Roman"/>
            <w:noProof/>
            <w:sz w:val="20"/>
            <w:lang w:val="lv-LV"/>
          </w:rPr>
          <w:t>6</w:t>
        </w:r>
        <w:r w:rsidRPr="001022EA">
          <w:rPr>
            <w:rFonts w:ascii="Times New Roman" w:hAnsi="Times New Roman"/>
            <w:sz w:val="20"/>
          </w:rPr>
          <w:fldChar w:fldCharType="end"/>
        </w:r>
      </w:p>
    </w:sdtContent>
  </w:sdt>
  <w:p w14:paraId="157A70E2" w14:textId="77777777" w:rsidR="005723D6" w:rsidRDefault="005723D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972208"/>
      <w:docPartObj>
        <w:docPartGallery w:val="Page Numbers (Top of Page)"/>
        <w:docPartUnique/>
      </w:docPartObj>
    </w:sdtPr>
    <w:sdtEndPr>
      <w:rPr>
        <w:rFonts w:ascii="Times New Roman" w:hAnsi="Times New Roman"/>
        <w:sz w:val="24"/>
        <w:szCs w:val="24"/>
      </w:rPr>
    </w:sdtEndPr>
    <w:sdtContent>
      <w:p w14:paraId="7899EE1F" w14:textId="735B9B38" w:rsidR="003F78BA" w:rsidRPr="003F78BA" w:rsidRDefault="003F78BA">
        <w:pPr>
          <w:pStyle w:val="Galvene"/>
          <w:jc w:val="center"/>
          <w:rPr>
            <w:rFonts w:ascii="Times New Roman" w:hAnsi="Times New Roman"/>
            <w:sz w:val="24"/>
            <w:szCs w:val="24"/>
          </w:rPr>
        </w:pPr>
        <w:r w:rsidRPr="003F78BA">
          <w:rPr>
            <w:rFonts w:ascii="Times New Roman" w:hAnsi="Times New Roman"/>
            <w:sz w:val="24"/>
            <w:szCs w:val="24"/>
          </w:rPr>
          <w:fldChar w:fldCharType="begin"/>
        </w:r>
        <w:r w:rsidRPr="003F78BA">
          <w:rPr>
            <w:rFonts w:ascii="Times New Roman" w:hAnsi="Times New Roman"/>
            <w:sz w:val="24"/>
            <w:szCs w:val="24"/>
          </w:rPr>
          <w:instrText>PAGE   \* MERGEFORMAT</w:instrText>
        </w:r>
        <w:r w:rsidRPr="003F78BA">
          <w:rPr>
            <w:rFonts w:ascii="Times New Roman" w:hAnsi="Times New Roman"/>
            <w:sz w:val="24"/>
            <w:szCs w:val="24"/>
          </w:rPr>
          <w:fldChar w:fldCharType="separate"/>
        </w:r>
        <w:r w:rsidR="00A476C1" w:rsidRPr="00A476C1">
          <w:rPr>
            <w:rFonts w:ascii="Times New Roman" w:hAnsi="Times New Roman"/>
            <w:noProof/>
            <w:sz w:val="24"/>
            <w:szCs w:val="24"/>
            <w:lang w:val="lv-LV"/>
          </w:rPr>
          <w:t>2</w:t>
        </w:r>
        <w:r w:rsidRPr="003F78BA">
          <w:rPr>
            <w:rFonts w:ascii="Times New Roman" w:hAnsi="Times New Roman"/>
            <w:sz w:val="24"/>
            <w:szCs w:val="24"/>
          </w:rPr>
          <w:fldChar w:fldCharType="end"/>
        </w:r>
      </w:p>
    </w:sdtContent>
  </w:sdt>
  <w:p w14:paraId="00ADFBE5" w14:textId="77777777" w:rsidR="003F78BA" w:rsidRPr="003F78BA" w:rsidRDefault="003F78BA">
    <w:pPr>
      <w:pStyle w:val="Galvene"/>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0645" w14:textId="4B5EB397" w:rsidR="006B71E0" w:rsidRDefault="006B71E0" w:rsidP="006B71E0">
    <w:pPr>
      <w:keepNext/>
      <w:jc w:val="center"/>
      <w:outlineLvl w:val="0"/>
      <w:rPr>
        <w:rFonts w:ascii="Times New Roman" w:hAnsi="Times New Roman"/>
        <w:b/>
        <w:bCs/>
        <w:caps/>
        <w:sz w:val="32"/>
        <w:szCs w:val="32"/>
        <w:lang w:val="lv-LV"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721CA"/>
    <w:multiLevelType w:val="hybridMultilevel"/>
    <w:tmpl w:val="FEBCFD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2342C3"/>
    <w:multiLevelType w:val="multilevel"/>
    <w:tmpl w:val="F7F4E300"/>
    <w:lvl w:ilvl="0">
      <w:start w:val="6"/>
      <w:numFmt w:val="decimal"/>
      <w:lvlText w:val="%1."/>
      <w:lvlJc w:val="left"/>
      <w:pPr>
        <w:ind w:left="928" w:hanging="360"/>
      </w:pPr>
      <w:rPr>
        <w:b w:val="0"/>
      </w:rPr>
    </w:lvl>
    <w:lvl w:ilvl="1">
      <w:start w:val="1"/>
      <w:numFmt w:val="decimal"/>
      <w:isLgl/>
      <w:lvlText w:val="%1.%2."/>
      <w:lvlJc w:val="left"/>
      <w:pPr>
        <w:ind w:left="1069" w:hanging="360"/>
      </w:pPr>
      <w:rPr>
        <w:i w:val="0"/>
      </w:rPr>
    </w:lvl>
    <w:lvl w:ilvl="2">
      <w:start w:val="1"/>
      <w:numFmt w:val="decimal"/>
      <w:isLgl/>
      <w:lvlText w:val="%1.%2.%3."/>
      <w:lvlJc w:val="left"/>
      <w:pPr>
        <w:ind w:left="2138" w:hanging="720"/>
      </w:pPr>
    </w:lvl>
    <w:lvl w:ilvl="3">
      <w:start w:val="1"/>
      <w:numFmt w:val="decimal"/>
      <w:isLgl/>
      <w:lvlText w:val="%1.%2.%3.%4."/>
      <w:lvlJc w:val="left"/>
      <w:pPr>
        <w:ind w:left="2820" w:hanging="720"/>
      </w:pPr>
    </w:lvl>
    <w:lvl w:ilvl="4">
      <w:start w:val="1"/>
      <w:numFmt w:val="decimal"/>
      <w:isLgl/>
      <w:lvlText w:val="%1.%2.%3.%4.%5."/>
      <w:lvlJc w:val="left"/>
      <w:pPr>
        <w:ind w:left="3740" w:hanging="1080"/>
      </w:pPr>
    </w:lvl>
    <w:lvl w:ilvl="5">
      <w:start w:val="1"/>
      <w:numFmt w:val="decimal"/>
      <w:isLgl/>
      <w:lvlText w:val="%1.%2.%3.%4.%5.%6."/>
      <w:lvlJc w:val="left"/>
      <w:pPr>
        <w:ind w:left="4300" w:hanging="1080"/>
      </w:pPr>
    </w:lvl>
    <w:lvl w:ilvl="6">
      <w:start w:val="1"/>
      <w:numFmt w:val="decimal"/>
      <w:isLgl/>
      <w:lvlText w:val="%1.%2.%3.%4.%5.%6.%7."/>
      <w:lvlJc w:val="left"/>
      <w:pPr>
        <w:ind w:left="5220" w:hanging="1440"/>
      </w:pPr>
    </w:lvl>
    <w:lvl w:ilvl="7">
      <w:start w:val="1"/>
      <w:numFmt w:val="decimal"/>
      <w:isLgl/>
      <w:lvlText w:val="%1.%2.%3.%4.%5.%6.%7.%8."/>
      <w:lvlJc w:val="left"/>
      <w:pPr>
        <w:ind w:left="5780" w:hanging="1440"/>
      </w:pPr>
    </w:lvl>
    <w:lvl w:ilvl="8">
      <w:start w:val="1"/>
      <w:numFmt w:val="decimal"/>
      <w:isLgl/>
      <w:lvlText w:val="%1.%2.%3.%4.%5.%6.%7.%8.%9."/>
      <w:lvlJc w:val="left"/>
      <w:pPr>
        <w:ind w:left="6700" w:hanging="1800"/>
      </w:pPr>
    </w:lvl>
  </w:abstractNum>
  <w:abstractNum w:abstractNumId="2" w15:restartNumberingAfterBreak="0">
    <w:nsid w:val="518F1805"/>
    <w:multiLevelType w:val="hybridMultilevel"/>
    <w:tmpl w:val="48380364"/>
    <w:lvl w:ilvl="0" w:tplc="04260013">
      <w:start w:val="1"/>
      <w:numFmt w:val="upperRoman"/>
      <w:lvlText w:val="%1."/>
      <w:lvlJc w:val="righ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 w15:restartNumberingAfterBreak="0">
    <w:nsid w:val="75A05E68"/>
    <w:multiLevelType w:val="hybridMultilevel"/>
    <w:tmpl w:val="BD68E5A8"/>
    <w:lvl w:ilvl="0" w:tplc="24B81F86">
      <w:start w:val="1"/>
      <w:numFmt w:val="decimal"/>
      <w:lvlText w:val="%1."/>
      <w:lvlJc w:val="left"/>
      <w:pPr>
        <w:ind w:left="780" w:hanging="360"/>
      </w:pPr>
      <w:rPr>
        <w:strike w:val="0"/>
        <w:dstrike w:val="0"/>
        <w:u w:val="none"/>
        <w:effect w:val="none"/>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77D16174"/>
    <w:multiLevelType w:val="multilevel"/>
    <w:tmpl w:val="D792858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F141A"/>
    <w:multiLevelType w:val="hybridMultilevel"/>
    <w:tmpl w:val="5BE6DB94"/>
    <w:lvl w:ilvl="0" w:tplc="15325E84">
      <w:start w:val="50"/>
      <w:numFmt w:val="decimal"/>
      <w:lvlText w:val="%1."/>
      <w:lvlJc w:val="left"/>
      <w:pPr>
        <w:ind w:left="780" w:hanging="360"/>
      </w:pPr>
      <w:rPr>
        <w:rFonts w:hint="default"/>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98"/>
    <w:rsid w:val="0001487B"/>
    <w:rsid w:val="00017B1D"/>
    <w:rsid w:val="00026918"/>
    <w:rsid w:val="00027E90"/>
    <w:rsid w:val="0003790E"/>
    <w:rsid w:val="000554DF"/>
    <w:rsid w:val="00086347"/>
    <w:rsid w:val="00094A2A"/>
    <w:rsid w:val="000A6F61"/>
    <w:rsid w:val="000C0F38"/>
    <w:rsid w:val="000C73D5"/>
    <w:rsid w:val="000D6FEB"/>
    <w:rsid w:val="000E34A2"/>
    <w:rsid w:val="001022EA"/>
    <w:rsid w:val="001045C6"/>
    <w:rsid w:val="001120BA"/>
    <w:rsid w:val="001153B3"/>
    <w:rsid w:val="00124163"/>
    <w:rsid w:val="00124221"/>
    <w:rsid w:val="001444BF"/>
    <w:rsid w:val="0014516F"/>
    <w:rsid w:val="00152198"/>
    <w:rsid w:val="00152DB1"/>
    <w:rsid w:val="00170421"/>
    <w:rsid w:val="001706F4"/>
    <w:rsid w:val="0017313A"/>
    <w:rsid w:val="00173144"/>
    <w:rsid w:val="001945C0"/>
    <w:rsid w:val="00197C13"/>
    <w:rsid w:val="00197D17"/>
    <w:rsid w:val="001B1568"/>
    <w:rsid w:val="001B4050"/>
    <w:rsid w:val="001C15AC"/>
    <w:rsid w:val="001C405F"/>
    <w:rsid w:val="001C5A77"/>
    <w:rsid w:val="001C6E12"/>
    <w:rsid w:val="001D2008"/>
    <w:rsid w:val="001E01EE"/>
    <w:rsid w:val="001E2EE8"/>
    <w:rsid w:val="001E4A5F"/>
    <w:rsid w:val="001E4F06"/>
    <w:rsid w:val="001F6BDD"/>
    <w:rsid w:val="002038ED"/>
    <w:rsid w:val="002137C2"/>
    <w:rsid w:val="00215751"/>
    <w:rsid w:val="00227C95"/>
    <w:rsid w:val="0023001A"/>
    <w:rsid w:val="0023064F"/>
    <w:rsid w:val="00236F3D"/>
    <w:rsid w:val="0028038B"/>
    <w:rsid w:val="00294A35"/>
    <w:rsid w:val="002961CB"/>
    <w:rsid w:val="002A2D16"/>
    <w:rsid w:val="002A736A"/>
    <w:rsid w:val="002B4E50"/>
    <w:rsid w:val="002B7B5A"/>
    <w:rsid w:val="002F5A55"/>
    <w:rsid w:val="003400EF"/>
    <w:rsid w:val="003419FE"/>
    <w:rsid w:val="0036369C"/>
    <w:rsid w:val="003A73C8"/>
    <w:rsid w:val="003D0717"/>
    <w:rsid w:val="003D293E"/>
    <w:rsid w:val="003D2DBF"/>
    <w:rsid w:val="003D78EF"/>
    <w:rsid w:val="003F4BA3"/>
    <w:rsid w:val="003F78BA"/>
    <w:rsid w:val="0041004D"/>
    <w:rsid w:val="004122E6"/>
    <w:rsid w:val="00420224"/>
    <w:rsid w:val="00422F2A"/>
    <w:rsid w:val="00440628"/>
    <w:rsid w:val="00452094"/>
    <w:rsid w:val="0046017A"/>
    <w:rsid w:val="004A36BE"/>
    <w:rsid w:val="004B60A2"/>
    <w:rsid w:val="004B65E7"/>
    <w:rsid w:val="004B67A3"/>
    <w:rsid w:val="004C50DF"/>
    <w:rsid w:val="004C656F"/>
    <w:rsid w:val="004D4228"/>
    <w:rsid w:val="004E38B0"/>
    <w:rsid w:val="004E6813"/>
    <w:rsid w:val="004F0F9A"/>
    <w:rsid w:val="005121D7"/>
    <w:rsid w:val="00522EAD"/>
    <w:rsid w:val="00533689"/>
    <w:rsid w:val="005723D6"/>
    <w:rsid w:val="005A0F30"/>
    <w:rsid w:val="005A3FB0"/>
    <w:rsid w:val="005B058F"/>
    <w:rsid w:val="005C06C2"/>
    <w:rsid w:val="00606590"/>
    <w:rsid w:val="00635114"/>
    <w:rsid w:val="0065099F"/>
    <w:rsid w:val="006703D1"/>
    <w:rsid w:val="006762F3"/>
    <w:rsid w:val="006B2517"/>
    <w:rsid w:val="006B71E0"/>
    <w:rsid w:val="006C1A7F"/>
    <w:rsid w:val="006C2CD7"/>
    <w:rsid w:val="006F7F01"/>
    <w:rsid w:val="0073430F"/>
    <w:rsid w:val="007354DD"/>
    <w:rsid w:val="00735F46"/>
    <w:rsid w:val="007569CD"/>
    <w:rsid w:val="00771085"/>
    <w:rsid w:val="0078051C"/>
    <w:rsid w:val="00782448"/>
    <w:rsid w:val="00791EB3"/>
    <w:rsid w:val="007B3693"/>
    <w:rsid w:val="007B3DF3"/>
    <w:rsid w:val="007B45C9"/>
    <w:rsid w:val="007B5063"/>
    <w:rsid w:val="007C2485"/>
    <w:rsid w:val="007C4838"/>
    <w:rsid w:val="007D022B"/>
    <w:rsid w:val="007D6734"/>
    <w:rsid w:val="007F4BB2"/>
    <w:rsid w:val="007F6189"/>
    <w:rsid w:val="0080039B"/>
    <w:rsid w:val="0080348D"/>
    <w:rsid w:val="008162A2"/>
    <w:rsid w:val="0082394A"/>
    <w:rsid w:val="0083614F"/>
    <w:rsid w:val="008504E7"/>
    <w:rsid w:val="00856215"/>
    <w:rsid w:val="0086051D"/>
    <w:rsid w:val="008C6E5B"/>
    <w:rsid w:val="008D6472"/>
    <w:rsid w:val="008D703D"/>
    <w:rsid w:val="008F561F"/>
    <w:rsid w:val="009127C3"/>
    <w:rsid w:val="00912906"/>
    <w:rsid w:val="00915995"/>
    <w:rsid w:val="00925598"/>
    <w:rsid w:val="0094583B"/>
    <w:rsid w:val="00950BCB"/>
    <w:rsid w:val="00955427"/>
    <w:rsid w:val="009746E6"/>
    <w:rsid w:val="009854CA"/>
    <w:rsid w:val="009A22A0"/>
    <w:rsid w:val="009B07E7"/>
    <w:rsid w:val="009B0B1D"/>
    <w:rsid w:val="009B2008"/>
    <w:rsid w:val="009B392D"/>
    <w:rsid w:val="009C1A2D"/>
    <w:rsid w:val="009E2798"/>
    <w:rsid w:val="00A00564"/>
    <w:rsid w:val="00A03131"/>
    <w:rsid w:val="00A44E29"/>
    <w:rsid w:val="00A476C1"/>
    <w:rsid w:val="00A555CB"/>
    <w:rsid w:val="00A57E74"/>
    <w:rsid w:val="00A7377E"/>
    <w:rsid w:val="00A77E95"/>
    <w:rsid w:val="00AA2408"/>
    <w:rsid w:val="00AA2B09"/>
    <w:rsid w:val="00AA67B5"/>
    <w:rsid w:val="00AB4A91"/>
    <w:rsid w:val="00AB7EF5"/>
    <w:rsid w:val="00AC4534"/>
    <w:rsid w:val="00AC455F"/>
    <w:rsid w:val="00AC66A3"/>
    <w:rsid w:val="00AD6642"/>
    <w:rsid w:val="00AD6CA6"/>
    <w:rsid w:val="00AF65A8"/>
    <w:rsid w:val="00B06A5D"/>
    <w:rsid w:val="00B27A5D"/>
    <w:rsid w:val="00B50D2A"/>
    <w:rsid w:val="00B51D45"/>
    <w:rsid w:val="00B52022"/>
    <w:rsid w:val="00B537D5"/>
    <w:rsid w:val="00B659BC"/>
    <w:rsid w:val="00BB3333"/>
    <w:rsid w:val="00BC7842"/>
    <w:rsid w:val="00BD44E9"/>
    <w:rsid w:val="00C02CAB"/>
    <w:rsid w:val="00C334F6"/>
    <w:rsid w:val="00C44769"/>
    <w:rsid w:val="00C478C4"/>
    <w:rsid w:val="00C84839"/>
    <w:rsid w:val="00CC4048"/>
    <w:rsid w:val="00CC5F5F"/>
    <w:rsid w:val="00CE1950"/>
    <w:rsid w:val="00CE74B3"/>
    <w:rsid w:val="00D10B63"/>
    <w:rsid w:val="00D20782"/>
    <w:rsid w:val="00D42AE6"/>
    <w:rsid w:val="00D70187"/>
    <w:rsid w:val="00DA6C1D"/>
    <w:rsid w:val="00DB0AFE"/>
    <w:rsid w:val="00DC686A"/>
    <w:rsid w:val="00E05874"/>
    <w:rsid w:val="00E11309"/>
    <w:rsid w:val="00E1160F"/>
    <w:rsid w:val="00E214F0"/>
    <w:rsid w:val="00E34CC3"/>
    <w:rsid w:val="00E40BDE"/>
    <w:rsid w:val="00E56327"/>
    <w:rsid w:val="00E56D9C"/>
    <w:rsid w:val="00E637AF"/>
    <w:rsid w:val="00E83468"/>
    <w:rsid w:val="00E86630"/>
    <w:rsid w:val="00E979FE"/>
    <w:rsid w:val="00EA0F71"/>
    <w:rsid w:val="00EA47BF"/>
    <w:rsid w:val="00EE3A35"/>
    <w:rsid w:val="00EE5FB1"/>
    <w:rsid w:val="00F01880"/>
    <w:rsid w:val="00F0353A"/>
    <w:rsid w:val="00F4031E"/>
    <w:rsid w:val="00F438A8"/>
    <w:rsid w:val="00F5488F"/>
    <w:rsid w:val="00F83550"/>
    <w:rsid w:val="00F87658"/>
    <w:rsid w:val="00F93120"/>
    <w:rsid w:val="00F95D80"/>
    <w:rsid w:val="00F97319"/>
    <w:rsid w:val="00FA6F13"/>
    <w:rsid w:val="00FD454A"/>
    <w:rsid w:val="00FD519F"/>
    <w:rsid w:val="00FE5285"/>
    <w:rsid w:val="00FE54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7344"/>
  <w15:chartTrackingRefBased/>
  <w15:docId w15:val="{4C2C7429-E513-4A15-B0D9-69433A43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2198"/>
    <w:pPr>
      <w:spacing w:after="0" w:line="240" w:lineRule="auto"/>
    </w:pPr>
    <w:rPr>
      <w:rFonts w:ascii="BaltOptima" w:eastAsia="Times New Roman" w:hAnsi="BaltOptima" w:cs="Times New Roman"/>
      <w:sz w:val="28"/>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unhideWhenUsed/>
    <w:rsid w:val="00152198"/>
    <w:pPr>
      <w:ind w:right="-425"/>
      <w:jc w:val="right"/>
    </w:pPr>
    <w:rPr>
      <w:rFonts w:ascii="Times New Roman" w:hAnsi="Times New Roman"/>
      <w:sz w:val="24"/>
      <w:lang w:val="lv-LV"/>
    </w:rPr>
  </w:style>
  <w:style w:type="character" w:customStyle="1" w:styleId="Pamatteksts2Rakstz">
    <w:name w:val="Pamatteksts 2 Rakstz."/>
    <w:basedOn w:val="Noklusjumarindkopasfonts"/>
    <w:link w:val="Pamatteksts2"/>
    <w:semiHidden/>
    <w:rsid w:val="00152198"/>
    <w:rPr>
      <w:rFonts w:ascii="Times New Roman" w:eastAsia="Times New Roman" w:hAnsi="Times New Roman" w:cs="Times New Roman"/>
      <w:sz w:val="24"/>
      <w:szCs w:val="20"/>
    </w:rPr>
  </w:style>
  <w:style w:type="paragraph" w:styleId="Pamatteksts3">
    <w:name w:val="Body Text 3"/>
    <w:basedOn w:val="Parasts"/>
    <w:link w:val="Pamatteksts3Rakstz"/>
    <w:unhideWhenUsed/>
    <w:rsid w:val="00152198"/>
    <w:pPr>
      <w:ind w:right="-425"/>
      <w:jc w:val="both"/>
    </w:pPr>
    <w:rPr>
      <w:rFonts w:ascii="Times New Roman" w:hAnsi="Times New Roman"/>
      <w:sz w:val="24"/>
      <w:lang w:val="lv-LV"/>
    </w:rPr>
  </w:style>
  <w:style w:type="character" w:customStyle="1" w:styleId="Pamatteksts3Rakstz">
    <w:name w:val="Pamatteksts 3 Rakstz."/>
    <w:basedOn w:val="Noklusjumarindkopasfonts"/>
    <w:link w:val="Pamatteksts3"/>
    <w:rsid w:val="00152198"/>
    <w:rPr>
      <w:rFonts w:ascii="Times New Roman" w:eastAsia="Times New Roman" w:hAnsi="Times New Roman" w:cs="Times New Roman"/>
      <w:sz w:val="24"/>
      <w:szCs w:val="20"/>
    </w:rPr>
  </w:style>
  <w:style w:type="paragraph" w:customStyle="1" w:styleId="Default">
    <w:name w:val="Default"/>
    <w:rsid w:val="0015219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basedOn w:val="Noklusjumarindkopasfonts"/>
    <w:qFormat/>
    <w:rsid w:val="00152198"/>
    <w:rPr>
      <w:b/>
      <w:bCs/>
    </w:rPr>
  </w:style>
  <w:style w:type="paragraph" w:styleId="Sarakstarindkopa">
    <w:name w:val="List Paragraph"/>
    <w:basedOn w:val="Parasts"/>
    <w:uiPriority w:val="34"/>
    <w:qFormat/>
    <w:rsid w:val="004B60A2"/>
    <w:pPr>
      <w:ind w:left="720"/>
      <w:contextualSpacing/>
    </w:pPr>
  </w:style>
  <w:style w:type="character" w:styleId="Hipersaite">
    <w:name w:val="Hyperlink"/>
    <w:basedOn w:val="Noklusjumarindkopasfonts"/>
    <w:uiPriority w:val="99"/>
    <w:unhideWhenUsed/>
    <w:rsid w:val="00CE1950"/>
    <w:rPr>
      <w:color w:val="0563C1" w:themeColor="hyperlink"/>
      <w:u w:val="single"/>
    </w:rPr>
  </w:style>
  <w:style w:type="paragraph" w:styleId="Balonteksts">
    <w:name w:val="Balloon Text"/>
    <w:basedOn w:val="Parasts"/>
    <w:link w:val="BalontekstsRakstz"/>
    <w:uiPriority w:val="99"/>
    <w:semiHidden/>
    <w:unhideWhenUsed/>
    <w:rsid w:val="005C06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06C2"/>
    <w:rPr>
      <w:rFonts w:ascii="Segoe UI" w:eastAsia="Times New Roman" w:hAnsi="Segoe UI" w:cs="Segoe UI"/>
      <w:sz w:val="18"/>
      <w:szCs w:val="18"/>
      <w:lang w:val="en-US"/>
    </w:rPr>
  </w:style>
  <w:style w:type="paragraph" w:styleId="Galvene">
    <w:name w:val="header"/>
    <w:basedOn w:val="Parasts"/>
    <w:link w:val="GalveneRakstz"/>
    <w:uiPriority w:val="99"/>
    <w:unhideWhenUsed/>
    <w:rsid w:val="00A57E74"/>
    <w:pPr>
      <w:tabs>
        <w:tab w:val="center" w:pos="4153"/>
        <w:tab w:val="right" w:pos="8306"/>
      </w:tabs>
    </w:pPr>
  </w:style>
  <w:style w:type="character" w:customStyle="1" w:styleId="GalveneRakstz">
    <w:name w:val="Galvene Rakstz."/>
    <w:basedOn w:val="Noklusjumarindkopasfonts"/>
    <w:link w:val="Galvene"/>
    <w:uiPriority w:val="99"/>
    <w:rsid w:val="00A57E74"/>
    <w:rPr>
      <w:rFonts w:ascii="BaltOptima" w:eastAsia="Times New Roman" w:hAnsi="BaltOptima" w:cs="Times New Roman"/>
      <w:sz w:val="28"/>
      <w:szCs w:val="20"/>
      <w:lang w:val="en-US"/>
    </w:rPr>
  </w:style>
  <w:style w:type="paragraph" w:styleId="Kjene">
    <w:name w:val="footer"/>
    <w:basedOn w:val="Parasts"/>
    <w:link w:val="KjeneRakstz"/>
    <w:uiPriority w:val="99"/>
    <w:unhideWhenUsed/>
    <w:rsid w:val="00A57E74"/>
    <w:pPr>
      <w:tabs>
        <w:tab w:val="center" w:pos="4153"/>
        <w:tab w:val="right" w:pos="8306"/>
      </w:tabs>
    </w:pPr>
  </w:style>
  <w:style w:type="character" w:customStyle="1" w:styleId="KjeneRakstz">
    <w:name w:val="Kājene Rakstz."/>
    <w:basedOn w:val="Noklusjumarindkopasfonts"/>
    <w:link w:val="Kjene"/>
    <w:uiPriority w:val="99"/>
    <w:rsid w:val="00A57E74"/>
    <w:rPr>
      <w:rFonts w:ascii="BaltOptima" w:eastAsia="Times New Roman" w:hAnsi="BaltOptima" w:cs="Times New Roman"/>
      <w:sz w:val="28"/>
      <w:szCs w:val="20"/>
      <w:lang w:val="en-US"/>
    </w:rPr>
  </w:style>
  <w:style w:type="paragraph" w:customStyle="1" w:styleId="v1msonormal">
    <w:name w:val="v1msonormal"/>
    <w:basedOn w:val="Parasts"/>
    <w:rsid w:val="00E34CC3"/>
    <w:pPr>
      <w:spacing w:before="100" w:beforeAutospacing="1" w:after="100" w:afterAutospacing="1"/>
    </w:pPr>
    <w:rPr>
      <w:rFonts w:ascii="Times New Roman" w:hAnsi="Times New Roman"/>
      <w:sz w:val="24"/>
      <w:szCs w:val="24"/>
      <w:lang w:val="lv-LV" w:eastAsia="lv-LV"/>
    </w:rPr>
  </w:style>
  <w:style w:type="paragraph" w:styleId="Nosaukums">
    <w:name w:val="Title"/>
    <w:basedOn w:val="Parasts"/>
    <w:link w:val="NosaukumsRakstz"/>
    <w:qFormat/>
    <w:rsid w:val="00E56D9C"/>
    <w:pPr>
      <w:jc w:val="center"/>
    </w:pPr>
    <w:rPr>
      <w:rFonts w:ascii="Times New Roman" w:hAnsi="Times New Roman"/>
      <w:b/>
      <w:bCs/>
      <w:sz w:val="24"/>
      <w:szCs w:val="24"/>
      <w:lang w:val="en-GB"/>
    </w:rPr>
  </w:style>
  <w:style w:type="character" w:customStyle="1" w:styleId="NosaukumsRakstz">
    <w:name w:val="Nosaukums Rakstz."/>
    <w:basedOn w:val="Noklusjumarindkopasfonts"/>
    <w:link w:val="Nosaukums"/>
    <w:rsid w:val="00E56D9C"/>
    <w:rPr>
      <w:rFonts w:ascii="Times New Roman" w:eastAsia="Times New Roman" w:hAnsi="Times New Roman" w:cs="Times New Roman"/>
      <w:b/>
      <w:bCs/>
      <w:sz w:val="24"/>
      <w:szCs w:val="24"/>
      <w:lang w:val="en-GB"/>
    </w:rPr>
  </w:style>
  <w:style w:type="paragraph" w:styleId="Prskatjums">
    <w:name w:val="Revision"/>
    <w:hidden/>
    <w:uiPriority w:val="99"/>
    <w:semiHidden/>
    <w:rsid w:val="00EE5FB1"/>
    <w:pPr>
      <w:spacing w:after="0" w:line="240" w:lineRule="auto"/>
    </w:pPr>
    <w:rPr>
      <w:rFonts w:ascii="BaltOptima" w:eastAsia="Times New Roman" w:hAnsi="BaltOptima" w:cs="Times New Roman"/>
      <w:sz w:val="28"/>
      <w:szCs w:val="20"/>
      <w:lang w:val="en-US"/>
    </w:rPr>
  </w:style>
  <w:style w:type="table" w:styleId="Reatabula">
    <w:name w:val="Table Grid"/>
    <w:basedOn w:val="Parastatabula"/>
    <w:uiPriority w:val="39"/>
    <w:rsid w:val="004C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7B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0562">
      <w:bodyDiv w:val="1"/>
      <w:marLeft w:val="0"/>
      <w:marRight w:val="0"/>
      <w:marTop w:val="0"/>
      <w:marBottom w:val="0"/>
      <w:divBdr>
        <w:top w:val="none" w:sz="0" w:space="0" w:color="auto"/>
        <w:left w:val="none" w:sz="0" w:space="0" w:color="auto"/>
        <w:bottom w:val="none" w:sz="0" w:space="0" w:color="auto"/>
        <w:right w:val="none" w:sz="0" w:space="0" w:color="auto"/>
      </w:divBdr>
    </w:div>
    <w:div w:id="3942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sc.gov.lv/lv/media/4247/download?attachment?attachment"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D502-3C94-446D-BD60-7F1546A1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10</Pages>
  <Words>13933</Words>
  <Characters>7942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Dace Tauriņa</cp:lastModifiedBy>
  <cp:revision>99</cp:revision>
  <cp:lastPrinted>2021-11-22T08:40:00Z</cp:lastPrinted>
  <dcterms:created xsi:type="dcterms:W3CDTF">2022-04-08T06:12:00Z</dcterms:created>
  <dcterms:modified xsi:type="dcterms:W3CDTF">2024-12-02T10:01:00Z</dcterms:modified>
</cp:coreProperties>
</file>