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259E94" w14:textId="77777777" w:rsidR="00733B92" w:rsidRPr="00733B92" w:rsidRDefault="00733B92" w:rsidP="00733B92">
      <w:pPr>
        <w:spacing w:after="0" w:line="240" w:lineRule="auto"/>
        <w:ind w:left="0" w:right="0" w:firstLine="0"/>
        <w:jc w:val="center"/>
        <w:rPr>
          <w:b/>
          <w:bCs/>
          <w:caps/>
          <w:color w:val="auto"/>
          <w:sz w:val="24"/>
          <w:szCs w:val="24"/>
          <w:lang w:eastAsia="en-US"/>
        </w:rPr>
      </w:pPr>
      <w:r w:rsidRPr="00733B92">
        <w:rPr>
          <w:b/>
          <w:bCs/>
          <w:caps/>
          <w:noProof/>
          <w:color w:val="auto"/>
          <w:sz w:val="24"/>
          <w:szCs w:val="24"/>
        </w:rPr>
        <w:drawing>
          <wp:anchor distT="0" distB="0" distL="114300" distR="114300" simplePos="0" relativeHeight="251659264" behindDoc="0" locked="0" layoutInCell="1" allowOverlap="1" wp14:anchorId="42195566" wp14:editId="5D8B227C">
            <wp:simplePos x="0" y="0"/>
            <wp:positionH relativeFrom="margin">
              <wp:align>center</wp:align>
            </wp:positionH>
            <wp:positionV relativeFrom="paragraph">
              <wp:posOffset>0</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3B92">
        <w:rPr>
          <w:b/>
          <w:bCs/>
          <w:caps/>
          <w:noProof/>
          <w:color w:val="auto"/>
          <w:sz w:val="28"/>
          <w:szCs w:val="28"/>
          <w:lang w:val="en-GB" w:eastAsia="en-US"/>
        </w:rPr>
        <w:t>Limbažu novada DOME</w:t>
      </w:r>
    </w:p>
    <w:p w14:paraId="04418C7B" w14:textId="77777777" w:rsidR="00733B92" w:rsidRPr="00733B92" w:rsidRDefault="00733B92" w:rsidP="00733B92">
      <w:pPr>
        <w:spacing w:after="0" w:line="240" w:lineRule="auto"/>
        <w:ind w:left="0" w:right="0" w:firstLine="0"/>
        <w:jc w:val="center"/>
        <w:rPr>
          <w:color w:val="auto"/>
          <w:sz w:val="18"/>
          <w:szCs w:val="20"/>
        </w:rPr>
      </w:pPr>
      <w:proofErr w:type="spellStart"/>
      <w:r w:rsidRPr="00733B92">
        <w:rPr>
          <w:color w:val="auto"/>
          <w:sz w:val="18"/>
          <w:szCs w:val="20"/>
        </w:rPr>
        <w:t>Reģ</w:t>
      </w:r>
      <w:proofErr w:type="spellEnd"/>
      <w:r w:rsidRPr="00733B92">
        <w:rPr>
          <w:color w:val="auto"/>
          <w:sz w:val="18"/>
          <w:szCs w:val="20"/>
        </w:rPr>
        <w:t xml:space="preserve">. Nr. </w:t>
      </w:r>
      <w:r w:rsidRPr="00733B92">
        <w:rPr>
          <w:noProof/>
          <w:color w:val="auto"/>
          <w:sz w:val="18"/>
          <w:szCs w:val="20"/>
        </w:rPr>
        <w:t>90009114631</w:t>
      </w:r>
      <w:r w:rsidRPr="00733B92">
        <w:rPr>
          <w:color w:val="auto"/>
          <w:sz w:val="18"/>
          <w:szCs w:val="20"/>
        </w:rPr>
        <w:t xml:space="preserve">; </w:t>
      </w:r>
      <w:r w:rsidRPr="00733B92">
        <w:rPr>
          <w:noProof/>
          <w:color w:val="auto"/>
          <w:sz w:val="18"/>
          <w:szCs w:val="20"/>
        </w:rPr>
        <w:t>Rīgas iela 16, Limbaži, Limbažu novads LV-4001</w:t>
      </w:r>
      <w:r w:rsidRPr="00733B92">
        <w:rPr>
          <w:color w:val="auto"/>
          <w:sz w:val="18"/>
          <w:szCs w:val="20"/>
        </w:rPr>
        <w:t xml:space="preserve">; </w:t>
      </w:r>
    </w:p>
    <w:p w14:paraId="61B6EFC5" w14:textId="77777777" w:rsidR="00733B92" w:rsidRPr="00733B92" w:rsidRDefault="00733B92" w:rsidP="00733B92">
      <w:pPr>
        <w:spacing w:after="0" w:line="240" w:lineRule="auto"/>
        <w:ind w:left="0" w:right="0" w:firstLine="0"/>
        <w:jc w:val="center"/>
        <w:rPr>
          <w:color w:val="auto"/>
          <w:sz w:val="18"/>
          <w:szCs w:val="20"/>
        </w:rPr>
      </w:pPr>
      <w:r w:rsidRPr="00733B92">
        <w:rPr>
          <w:color w:val="auto"/>
          <w:sz w:val="18"/>
          <w:szCs w:val="20"/>
        </w:rPr>
        <w:t>E-pasts</w:t>
      </w:r>
      <w:r w:rsidRPr="00733B92">
        <w:rPr>
          <w:iCs/>
          <w:color w:val="auto"/>
          <w:sz w:val="18"/>
          <w:szCs w:val="20"/>
        </w:rPr>
        <w:t xml:space="preserve"> </w:t>
      </w:r>
      <w:r w:rsidRPr="00733B92">
        <w:rPr>
          <w:iCs/>
          <w:noProof/>
          <w:color w:val="auto"/>
          <w:sz w:val="18"/>
          <w:szCs w:val="20"/>
        </w:rPr>
        <w:t>pasts@limbazunovads.lv</w:t>
      </w:r>
      <w:r w:rsidRPr="00733B92">
        <w:rPr>
          <w:iCs/>
          <w:color w:val="auto"/>
          <w:sz w:val="18"/>
          <w:szCs w:val="20"/>
        </w:rPr>
        <w:t>;</w:t>
      </w:r>
      <w:r w:rsidRPr="00733B92">
        <w:rPr>
          <w:color w:val="auto"/>
          <w:sz w:val="18"/>
          <w:szCs w:val="20"/>
        </w:rPr>
        <w:t xml:space="preserve"> tālrunis </w:t>
      </w:r>
      <w:r w:rsidRPr="00733B92">
        <w:rPr>
          <w:noProof/>
          <w:color w:val="auto"/>
          <w:sz w:val="18"/>
          <w:szCs w:val="20"/>
        </w:rPr>
        <w:t>64023003</w:t>
      </w:r>
    </w:p>
    <w:p w14:paraId="46B39765" w14:textId="77777777" w:rsidR="005F216C" w:rsidRDefault="005F216C" w:rsidP="005F216C">
      <w:pPr>
        <w:autoSpaceDN w:val="0"/>
        <w:spacing w:after="0" w:line="240" w:lineRule="auto"/>
        <w:ind w:left="0" w:right="0" w:firstLine="0"/>
        <w:jc w:val="right"/>
        <w:rPr>
          <w:b/>
          <w:color w:val="auto"/>
          <w:sz w:val="24"/>
          <w:szCs w:val="24"/>
        </w:rPr>
      </w:pPr>
    </w:p>
    <w:p w14:paraId="72C3D25C" w14:textId="77777777" w:rsidR="005F216C" w:rsidRPr="00103F61" w:rsidRDefault="005F216C" w:rsidP="005F216C">
      <w:pPr>
        <w:autoSpaceDN w:val="0"/>
        <w:spacing w:after="0" w:line="240" w:lineRule="auto"/>
        <w:ind w:left="0" w:right="0" w:firstLine="0"/>
        <w:jc w:val="right"/>
        <w:rPr>
          <w:b/>
          <w:color w:val="auto"/>
          <w:sz w:val="24"/>
          <w:szCs w:val="24"/>
        </w:rPr>
      </w:pPr>
      <w:r w:rsidRPr="00103F61">
        <w:rPr>
          <w:b/>
          <w:color w:val="auto"/>
          <w:sz w:val="24"/>
          <w:szCs w:val="24"/>
        </w:rPr>
        <w:t>APSTIPRINĀTS</w:t>
      </w:r>
    </w:p>
    <w:p w14:paraId="5D69F700" w14:textId="77777777" w:rsidR="005F216C" w:rsidRPr="00103F61" w:rsidRDefault="005F216C" w:rsidP="005F216C">
      <w:pPr>
        <w:autoSpaceDN w:val="0"/>
        <w:spacing w:after="0" w:line="240" w:lineRule="auto"/>
        <w:ind w:left="5520" w:right="0" w:firstLine="0"/>
        <w:jc w:val="right"/>
        <w:rPr>
          <w:color w:val="auto"/>
          <w:sz w:val="24"/>
          <w:szCs w:val="24"/>
        </w:rPr>
      </w:pPr>
      <w:r w:rsidRPr="00103F61">
        <w:rPr>
          <w:color w:val="auto"/>
          <w:sz w:val="24"/>
          <w:szCs w:val="24"/>
        </w:rPr>
        <w:t>ar Limbažu novada domes</w:t>
      </w:r>
    </w:p>
    <w:p w14:paraId="4535A446" w14:textId="5DA6831D" w:rsidR="005F216C" w:rsidRPr="00103F61" w:rsidRDefault="009468B7" w:rsidP="005F216C">
      <w:pPr>
        <w:autoSpaceDN w:val="0"/>
        <w:spacing w:after="0" w:line="240" w:lineRule="auto"/>
        <w:ind w:left="5520" w:right="0" w:firstLine="0"/>
        <w:jc w:val="right"/>
        <w:rPr>
          <w:color w:val="auto"/>
          <w:sz w:val="24"/>
          <w:szCs w:val="24"/>
        </w:rPr>
      </w:pPr>
      <w:r>
        <w:rPr>
          <w:color w:val="auto"/>
          <w:sz w:val="24"/>
          <w:szCs w:val="24"/>
        </w:rPr>
        <w:t>30</w:t>
      </w:r>
      <w:r w:rsidR="005F216C" w:rsidRPr="00103F61">
        <w:rPr>
          <w:color w:val="auto"/>
          <w:sz w:val="24"/>
          <w:szCs w:val="24"/>
        </w:rPr>
        <w:t>.</w:t>
      </w:r>
      <w:r>
        <w:rPr>
          <w:color w:val="auto"/>
          <w:sz w:val="24"/>
          <w:szCs w:val="24"/>
        </w:rPr>
        <w:t>01</w:t>
      </w:r>
      <w:r w:rsidR="005F216C" w:rsidRPr="00103F61">
        <w:rPr>
          <w:color w:val="auto"/>
          <w:sz w:val="24"/>
          <w:szCs w:val="24"/>
        </w:rPr>
        <w:t>.202</w:t>
      </w:r>
      <w:r w:rsidR="00696E2F">
        <w:rPr>
          <w:color w:val="auto"/>
          <w:sz w:val="24"/>
          <w:szCs w:val="24"/>
        </w:rPr>
        <w:t>5</w:t>
      </w:r>
      <w:r w:rsidR="005F216C" w:rsidRPr="00103F61">
        <w:rPr>
          <w:color w:val="auto"/>
          <w:sz w:val="24"/>
          <w:szCs w:val="24"/>
        </w:rPr>
        <w:t>. sēdes lēmumu Nr.</w:t>
      </w:r>
      <w:r>
        <w:rPr>
          <w:color w:val="auto"/>
          <w:sz w:val="24"/>
          <w:szCs w:val="24"/>
        </w:rPr>
        <w:t>42</w:t>
      </w:r>
    </w:p>
    <w:p w14:paraId="35EBF323" w14:textId="5F449BC2" w:rsidR="005F216C" w:rsidRPr="00103F61" w:rsidRDefault="005F216C" w:rsidP="005F216C">
      <w:pPr>
        <w:autoSpaceDN w:val="0"/>
        <w:spacing w:after="0" w:line="240" w:lineRule="auto"/>
        <w:ind w:left="5520" w:right="0" w:firstLine="0"/>
        <w:jc w:val="right"/>
        <w:rPr>
          <w:b/>
          <w:color w:val="auto"/>
          <w:sz w:val="24"/>
          <w:szCs w:val="24"/>
        </w:rPr>
      </w:pPr>
      <w:r w:rsidRPr="00103F61">
        <w:rPr>
          <w:color w:val="auto"/>
          <w:sz w:val="24"/>
          <w:szCs w:val="24"/>
        </w:rPr>
        <w:t>(protokols Nr.</w:t>
      </w:r>
      <w:r w:rsidR="009468B7">
        <w:rPr>
          <w:color w:val="auto"/>
          <w:sz w:val="24"/>
          <w:szCs w:val="24"/>
        </w:rPr>
        <w:t>1</w:t>
      </w:r>
      <w:r w:rsidRPr="00103F61">
        <w:rPr>
          <w:color w:val="auto"/>
          <w:sz w:val="24"/>
          <w:szCs w:val="24"/>
        </w:rPr>
        <w:t xml:space="preserve">, </w:t>
      </w:r>
      <w:r w:rsidR="009468B7">
        <w:rPr>
          <w:color w:val="auto"/>
          <w:sz w:val="24"/>
          <w:szCs w:val="24"/>
        </w:rPr>
        <w:t>43</w:t>
      </w:r>
      <w:r w:rsidRPr="00103F61">
        <w:rPr>
          <w:color w:val="auto"/>
          <w:sz w:val="24"/>
          <w:szCs w:val="24"/>
        </w:rPr>
        <w:t>.)</w:t>
      </w:r>
    </w:p>
    <w:p w14:paraId="31098CE2" w14:textId="77777777" w:rsidR="00696E2F" w:rsidRPr="009468B7" w:rsidRDefault="00696E2F" w:rsidP="005F216C">
      <w:pPr>
        <w:spacing w:after="0" w:line="240" w:lineRule="auto"/>
        <w:ind w:left="0" w:right="0" w:firstLine="0"/>
        <w:jc w:val="right"/>
        <w:rPr>
          <w:sz w:val="24"/>
          <w:szCs w:val="24"/>
        </w:rPr>
      </w:pPr>
    </w:p>
    <w:p w14:paraId="2EED5E06" w14:textId="12972EEE" w:rsidR="005F216C" w:rsidRPr="009468B7" w:rsidRDefault="005F216C" w:rsidP="005F216C">
      <w:pPr>
        <w:spacing w:after="0" w:line="240" w:lineRule="auto"/>
        <w:ind w:left="0" w:right="0" w:firstLine="0"/>
        <w:jc w:val="right"/>
        <w:rPr>
          <w:sz w:val="24"/>
          <w:szCs w:val="24"/>
        </w:rPr>
      </w:pPr>
    </w:p>
    <w:p w14:paraId="016AD14F" w14:textId="77777777" w:rsidR="005F216C" w:rsidRPr="003D39A3" w:rsidRDefault="005F216C" w:rsidP="005F216C">
      <w:pPr>
        <w:spacing w:after="0" w:line="240" w:lineRule="auto"/>
        <w:ind w:left="0" w:right="0" w:firstLine="0"/>
        <w:jc w:val="center"/>
        <w:rPr>
          <w:b/>
        </w:rPr>
      </w:pPr>
      <w:r w:rsidRPr="003D39A3">
        <w:rPr>
          <w:b/>
        </w:rPr>
        <w:t>LIMBAŽU NOVADA BĀRIŅTIESAS NOLIKUMS</w:t>
      </w:r>
    </w:p>
    <w:p w14:paraId="79EC6364" w14:textId="77777777" w:rsidR="005F216C" w:rsidRPr="003D39A3" w:rsidRDefault="005F216C" w:rsidP="005F216C">
      <w:pPr>
        <w:spacing w:after="0" w:line="240" w:lineRule="auto"/>
        <w:ind w:left="0" w:right="0" w:firstLine="0"/>
        <w:jc w:val="left"/>
      </w:pPr>
    </w:p>
    <w:p w14:paraId="7CADED29" w14:textId="77777777" w:rsidR="005F216C" w:rsidRPr="003D39A3" w:rsidRDefault="005F216C" w:rsidP="005F216C">
      <w:pPr>
        <w:spacing w:after="0" w:line="240" w:lineRule="auto"/>
        <w:ind w:left="2890"/>
        <w:jc w:val="right"/>
        <w:rPr>
          <w:i/>
          <w:iCs/>
          <w:sz w:val="22"/>
        </w:rPr>
      </w:pPr>
      <w:r w:rsidRPr="003D39A3">
        <w:rPr>
          <w:i/>
          <w:iCs/>
          <w:sz w:val="22"/>
        </w:rPr>
        <w:t xml:space="preserve"> Izdots saskaņā ar</w:t>
      </w:r>
    </w:p>
    <w:p w14:paraId="465FEFCF" w14:textId="301FFC89" w:rsidR="00696E2F" w:rsidRDefault="005F216C" w:rsidP="00696E2F">
      <w:pPr>
        <w:spacing w:after="0" w:line="240" w:lineRule="auto"/>
        <w:ind w:left="2890"/>
        <w:jc w:val="right"/>
        <w:rPr>
          <w:i/>
          <w:iCs/>
          <w:color w:val="auto"/>
          <w:sz w:val="22"/>
        </w:rPr>
      </w:pPr>
      <w:r w:rsidRPr="003D39A3">
        <w:rPr>
          <w:i/>
          <w:iCs/>
          <w:sz w:val="22"/>
        </w:rPr>
        <w:t>Valsts pārvaldes iekārtas likuma</w:t>
      </w:r>
      <w:r w:rsidR="00696E2F">
        <w:rPr>
          <w:i/>
          <w:iCs/>
          <w:sz w:val="22"/>
        </w:rPr>
        <w:t xml:space="preserve"> </w:t>
      </w:r>
      <w:r w:rsidRPr="003D39A3">
        <w:rPr>
          <w:i/>
          <w:iCs/>
          <w:sz w:val="22"/>
        </w:rPr>
        <w:t>73.</w:t>
      </w:r>
      <w:r w:rsidR="00733B92">
        <w:rPr>
          <w:i/>
          <w:iCs/>
          <w:sz w:val="22"/>
        </w:rPr>
        <w:t xml:space="preserve"> </w:t>
      </w:r>
      <w:r w:rsidRPr="003D39A3">
        <w:rPr>
          <w:i/>
          <w:iCs/>
          <w:sz w:val="22"/>
        </w:rPr>
        <w:t>panta pirmās daļas 1.</w:t>
      </w:r>
      <w:r w:rsidR="00733B92">
        <w:rPr>
          <w:i/>
          <w:iCs/>
          <w:sz w:val="22"/>
        </w:rPr>
        <w:t xml:space="preserve"> </w:t>
      </w:r>
      <w:r w:rsidRPr="003D39A3">
        <w:rPr>
          <w:i/>
          <w:iCs/>
          <w:sz w:val="22"/>
        </w:rPr>
        <w:t>punkt</w:t>
      </w:r>
      <w:r w:rsidRPr="003D39A3">
        <w:rPr>
          <w:i/>
          <w:iCs/>
          <w:color w:val="auto"/>
          <w:sz w:val="22"/>
        </w:rPr>
        <w:t>u</w:t>
      </w:r>
      <w:r w:rsidR="00696E2F">
        <w:rPr>
          <w:i/>
          <w:iCs/>
          <w:color w:val="auto"/>
          <w:sz w:val="22"/>
        </w:rPr>
        <w:t xml:space="preserve">, </w:t>
      </w:r>
    </w:p>
    <w:p w14:paraId="02F52F0F" w14:textId="520A6B6A" w:rsidR="005F216C" w:rsidRDefault="00696E2F" w:rsidP="00696E2F">
      <w:pPr>
        <w:spacing w:after="0" w:line="240" w:lineRule="auto"/>
        <w:ind w:left="2890"/>
        <w:jc w:val="right"/>
        <w:rPr>
          <w:i/>
          <w:iCs/>
          <w:sz w:val="22"/>
        </w:rPr>
      </w:pPr>
      <w:r>
        <w:rPr>
          <w:i/>
          <w:iCs/>
          <w:color w:val="auto"/>
          <w:sz w:val="22"/>
        </w:rPr>
        <w:t>Pašvaldību likuma 10.</w:t>
      </w:r>
      <w:r w:rsidR="00733B92">
        <w:rPr>
          <w:i/>
          <w:iCs/>
          <w:color w:val="auto"/>
          <w:sz w:val="22"/>
        </w:rPr>
        <w:t xml:space="preserve"> </w:t>
      </w:r>
      <w:r>
        <w:rPr>
          <w:i/>
          <w:iCs/>
          <w:color w:val="auto"/>
          <w:sz w:val="22"/>
        </w:rPr>
        <w:t>panta pirmās daļas 8.</w:t>
      </w:r>
      <w:r w:rsidR="00733B92">
        <w:rPr>
          <w:i/>
          <w:iCs/>
          <w:color w:val="auto"/>
          <w:sz w:val="22"/>
        </w:rPr>
        <w:t xml:space="preserve"> </w:t>
      </w:r>
      <w:r>
        <w:rPr>
          <w:i/>
          <w:iCs/>
          <w:color w:val="auto"/>
          <w:sz w:val="22"/>
        </w:rPr>
        <w:t>punktu</w:t>
      </w:r>
      <w:r w:rsidR="005F216C" w:rsidRPr="003D39A3">
        <w:rPr>
          <w:i/>
          <w:iCs/>
          <w:sz w:val="22"/>
        </w:rPr>
        <w:t xml:space="preserve"> un</w:t>
      </w:r>
    </w:p>
    <w:p w14:paraId="131AFF7C" w14:textId="3D366B8C" w:rsidR="005F216C" w:rsidRDefault="005F216C" w:rsidP="005F216C">
      <w:pPr>
        <w:spacing w:after="0" w:line="240" w:lineRule="auto"/>
        <w:ind w:left="2890"/>
        <w:jc w:val="right"/>
        <w:rPr>
          <w:i/>
          <w:iCs/>
          <w:sz w:val="22"/>
        </w:rPr>
      </w:pPr>
      <w:r w:rsidRPr="003D39A3">
        <w:rPr>
          <w:i/>
          <w:iCs/>
          <w:sz w:val="22"/>
        </w:rPr>
        <w:t xml:space="preserve"> Ministru kabineta 2006.</w:t>
      </w:r>
      <w:r w:rsidR="00733B92">
        <w:rPr>
          <w:i/>
          <w:iCs/>
          <w:sz w:val="22"/>
        </w:rPr>
        <w:t xml:space="preserve"> </w:t>
      </w:r>
      <w:r w:rsidRPr="003D39A3">
        <w:rPr>
          <w:i/>
          <w:iCs/>
          <w:sz w:val="22"/>
        </w:rPr>
        <w:t>gada 19.</w:t>
      </w:r>
      <w:r w:rsidR="00733B92">
        <w:rPr>
          <w:i/>
          <w:iCs/>
          <w:sz w:val="22"/>
        </w:rPr>
        <w:t xml:space="preserve"> </w:t>
      </w:r>
      <w:r w:rsidRPr="003D39A3">
        <w:rPr>
          <w:i/>
          <w:iCs/>
          <w:sz w:val="22"/>
        </w:rPr>
        <w:t>decembra noteikumu Nr.</w:t>
      </w:r>
      <w:r w:rsidR="00733B92">
        <w:rPr>
          <w:i/>
          <w:iCs/>
          <w:sz w:val="22"/>
        </w:rPr>
        <w:t xml:space="preserve"> </w:t>
      </w:r>
      <w:r w:rsidRPr="003D39A3">
        <w:rPr>
          <w:i/>
          <w:iCs/>
          <w:sz w:val="22"/>
        </w:rPr>
        <w:t>1037</w:t>
      </w:r>
    </w:p>
    <w:p w14:paraId="0DC7F1E6" w14:textId="6BC8ADA0" w:rsidR="005F216C" w:rsidRPr="003D39A3" w:rsidRDefault="005F216C" w:rsidP="005F216C">
      <w:pPr>
        <w:spacing w:after="0" w:line="240" w:lineRule="auto"/>
        <w:ind w:left="2890"/>
        <w:jc w:val="right"/>
        <w:rPr>
          <w:i/>
          <w:iCs/>
          <w:sz w:val="22"/>
        </w:rPr>
      </w:pPr>
      <w:r w:rsidRPr="003D39A3">
        <w:rPr>
          <w:i/>
          <w:iCs/>
          <w:sz w:val="22"/>
        </w:rPr>
        <w:t xml:space="preserve"> “Bāriņtiesas darbības noteikumi” 2.</w:t>
      </w:r>
      <w:r>
        <w:rPr>
          <w:i/>
          <w:iCs/>
          <w:sz w:val="22"/>
        </w:rPr>
        <w:t xml:space="preserve"> </w:t>
      </w:r>
      <w:r w:rsidRPr="003D39A3">
        <w:rPr>
          <w:i/>
          <w:iCs/>
          <w:sz w:val="22"/>
        </w:rPr>
        <w:t>un 3.</w:t>
      </w:r>
      <w:r w:rsidR="00733B92">
        <w:rPr>
          <w:i/>
          <w:iCs/>
          <w:sz w:val="22"/>
        </w:rPr>
        <w:t xml:space="preserve"> </w:t>
      </w:r>
      <w:r w:rsidRPr="003D39A3">
        <w:rPr>
          <w:i/>
          <w:iCs/>
          <w:sz w:val="22"/>
        </w:rPr>
        <w:t xml:space="preserve">punktu </w:t>
      </w:r>
    </w:p>
    <w:p w14:paraId="1BBCFC9F" w14:textId="77777777" w:rsidR="003D39A3" w:rsidRPr="003D39A3" w:rsidRDefault="003D39A3" w:rsidP="003D39A3">
      <w:pPr>
        <w:spacing w:after="0" w:line="240" w:lineRule="auto"/>
        <w:ind w:left="0" w:right="0" w:firstLine="0"/>
        <w:jc w:val="left"/>
      </w:pPr>
    </w:p>
    <w:p w14:paraId="43D2C891" w14:textId="12F9F1EA" w:rsidR="003D39A3" w:rsidRPr="003D39A3" w:rsidRDefault="00072237" w:rsidP="00072237">
      <w:pPr>
        <w:spacing w:after="0" w:line="240" w:lineRule="auto"/>
        <w:ind w:right="58"/>
        <w:jc w:val="center"/>
        <w:rPr>
          <w:b/>
          <w:sz w:val="24"/>
          <w:szCs w:val="24"/>
        </w:rPr>
      </w:pPr>
      <w:r>
        <w:rPr>
          <w:b/>
          <w:sz w:val="24"/>
          <w:szCs w:val="24"/>
        </w:rPr>
        <w:t xml:space="preserve">I. </w:t>
      </w:r>
      <w:r w:rsidR="003D39A3" w:rsidRPr="003D39A3">
        <w:rPr>
          <w:b/>
          <w:sz w:val="24"/>
          <w:szCs w:val="24"/>
        </w:rPr>
        <w:t>Vispārīgie jautājumi</w:t>
      </w:r>
    </w:p>
    <w:p w14:paraId="08653B52" w14:textId="0CB9D62E" w:rsidR="003D39A3" w:rsidRPr="003D39A3" w:rsidRDefault="003D39A3" w:rsidP="003D39A3">
      <w:pPr>
        <w:spacing w:after="0" w:line="240" w:lineRule="auto"/>
        <w:ind w:left="0" w:right="0" w:firstLine="0"/>
        <w:jc w:val="left"/>
      </w:pPr>
    </w:p>
    <w:p w14:paraId="2EA167B2" w14:textId="33749745" w:rsidR="003D39A3" w:rsidRPr="003D39A3" w:rsidRDefault="00696E2F" w:rsidP="00DC3ECD">
      <w:pPr>
        <w:numPr>
          <w:ilvl w:val="0"/>
          <w:numId w:val="1"/>
        </w:numPr>
        <w:spacing w:after="0" w:line="240" w:lineRule="auto"/>
        <w:ind w:left="425" w:right="0" w:hanging="425"/>
        <w:rPr>
          <w:sz w:val="24"/>
          <w:szCs w:val="24"/>
        </w:rPr>
      </w:pPr>
      <w:r>
        <w:rPr>
          <w:sz w:val="24"/>
          <w:szCs w:val="24"/>
        </w:rPr>
        <w:t>Šis</w:t>
      </w:r>
      <w:r w:rsidR="003D39A3" w:rsidRPr="003D39A3">
        <w:rPr>
          <w:sz w:val="24"/>
          <w:szCs w:val="24"/>
        </w:rPr>
        <w:t xml:space="preserve"> nolikums nosaka Limbažu novada bāriņtiesas (turpmāk - Bāriņtiesa) organizatorisko struktūru, apmeklētāju pieņemšanas laikus un kārtību, kādā administratīvā procesa dalībnieki var iepazīties ar lietas materiāliem.</w:t>
      </w:r>
    </w:p>
    <w:p w14:paraId="0113E645" w14:textId="39FC9260" w:rsidR="003D39A3" w:rsidRDefault="003D39A3" w:rsidP="00DC3ECD">
      <w:pPr>
        <w:numPr>
          <w:ilvl w:val="0"/>
          <w:numId w:val="1"/>
        </w:numPr>
        <w:spacing w:after="0" w:line="240" w:lineRule="auto"/>
        <w:ind w:left="425" w:right="0" w:hanging="425"/>
        <w:rPr>
          <w:sz w:val="24"/>
          <w:szCs w:val="24"/>
        </w:rPr>
      </w:pPr>
      <w:r w:rsidRPr="003D39A3">
        <w:rPr>
          <w:sz w:val="24"/>
          <w:szCs w:val="24"/>
        </w:rPr>
        <w:t xml:space="preserve">Bāriņtiesa ir Limbažu novada pašvaldības (turpmāk - Pašvaldība) domes izveidota aizbildnības un aizgādnības iestāde, kas </w:t>
      </w:r>
      <w:r w:rsidR="00EB2CF9" w:rsidRPr="00F92F47">
        <w:rPr>
          <w:color w:val="auto"/>
          <w:sz w:val="24"/>
          <w:szCs w:val="24"/>
        </w:rPr>
        <w:t>Limbažu novada administratīvajā teritorijā īsteno bērnu un aizgādnībā esošo personu tiesību un tiesisko interešu aizsardzību</w:t>
      </w:r>
      <w:r w:rsidRPr="003D39A3">
        <w:rPr>
          <w:sz w:val="24"/>
          <w:szCs w:val="24"/>
        </w:rPr>
        <w:t>, kā arī Limbažu novada teritoriālajās vienībās, kurās nav notāra, Civillikumā noteiktajos gadījumos sniedz palīdzību mantojuma lietu kārtošanā, gādā par mantojuma apsardzību, kā arī izdara apliecinājumus un pilda citus tiesību aktos norādītos uzdevumus.</w:t>
      </w:r>
    </w:p>
    <w:p w14:paraId="737586EE" w14:textId="09491B67" w:rsidR="003D39A3" w:rsidRPr="003D39A3" w:rsidRDefault="003D39A3" w:rsidP="00DC3ECD">
      <w:pPr>
        <w:numPr>
          <w:ilvl w:val="0"/>
          <w:numId w:val="1"/>
        </w:numPr>
        <w:spacing w:after="0" w:line="240" w:lineRule="auto"/>
        <w:ind w:left="425" w:right="0" w:hanging="425"/>
        <w:rPr>
          <w:sz w:val="24"/>
          <w:szCs w:val="24"/>
        </w:rPr>
      </w:pPr>
      <w:r w:rsidRPr="003D39A3">
        <w:rPr>
          <w:sz w:val="24"/>
          <w:szCs w:val="24"/>
        </w:rPr>
        <w:t>Bāriņties</w:t>
      </w:r>
      <w:r w:rsidR="00696E2F">
        <w:rPr>
          <w:sz w:val="24"/>
          <w:szCs w:val="24"/>
        </w:rPr>
        <w:t>u izveido, reorganizē un likvidē Pašvaldības dome un tā</w:t>
      </w:r>
      <w:r w:rsidRPr="003D39A3">
        <w:rPr>
          <w:sz w:val="24"/>
          <w:szCs w:val="24"/>
        </w:rPr>
        <w:t xml:space="preserve"> atrodas </w:t>
      </w:r>
      <w:r w:rsidR="00696E2F">
        <w:rPr>
          <w:sz w:val="24"/>
          <w:szCs w:val="24"/>
        </w:rPr>
        <w:t>P</w:t>
      </w:r>
      <w:r w:rsidRPr="003D39A3">
        <w:rPr>
          <w:sz w:val="24"/>
          <w:szCs w:val="24"/>
        </w:rPr>
        <w:t>ašvaldības izpilddirektora pakļautībā.</w:t>
      </w:r>
    </w:p>
    <w:p w14:paraId="7EC65C8F" w14:textId="6213F83E" w:rsidR="003D39A3" w:rsidRDefault="003D39A3" w:rsidP="00DC3ECD">
      <w:pPr>
        <w:numPr>
          <w:ilvl w:val="0"/>
          <w:numId w:val="1"/>
        </w:numPr>
        <w:spacing w:after="0" w:line="240" w:lineRule="auto"/>
        <w:ind w:left="425" w:right="0" w:hanging="425"/>
        <w:rPr>
          <w:sz w:val="24"/>
          <w:szCs w:val="24"/>
        </w:rPr>
      </w:pPr>
      <w:r w:rsidRPr="003D39A3">
        <w:rPr>
          <w:sz w:val="24"/>
          <w:szCs w:val="24"/>
        </w:rPr>
        <w:t>Bāriņtiesa</w:t>
      </w:r>
      <w:r w:rsidR="00FF4A52">
        <w:rPr>
          <w:sz w:val="24"/>
          <w:szCs w:val="24"/>
        </w:rPr>
        <w:t>i</w:t>
      </w:r>
      <w:r w:rsidRPr="003D39A3">
        <w:rPr>
          <w:sz w:val="24"/>
          <w:szCs w:val="24"/>
        </w:rPr>
        <w:t xml:space="preserve"> </w:t>
      </w:r>
      <w:r w:rsidR="00FF4A52">
        <w:rPr>
          <w:sz w:val="24"/>
          <w:szCs w:val="24"/>
        </w:rPr>
        <w:t>ir sava noteikta parauga veidlapa ar mazā Latvijas valsts ģerboņa attēlu</w:t>
      </w:r>
      <w:r w:rsidRPr="003D39A3">
        <w:rPr>
          <w:sz w:val="24"/>
          <w:szCs w:val="24"/>
        </w:rPr>
        <w:t>.</w:t>
      </w:r>
    </w:p>
    <w:p w14:paraId="798729AB" w14:textId="4C410A69" w:rsidR="00FF4A52" w:rsidRDefault="00FF4A52" w:rsidP="00DC3ECD">
      <w:pPr>
        <w:numPr>
          <w:ilvl w:val="0"/>
          <w:numId w:val="1"/>
        </w:numPr>
        <w:spacing w:after="0" w:line="240" w:lineRule="auto"/>
        <w:ind w:left="425" w:right="0" w:hanging="425"/>
        <w:rPr>
          <w:sz w:val="24"/>
          <w:szCs w:val="24"/>
        </w:rPr>
      </w:pPr>
      <w:r>
        <w:rPr>
          <w:sz w:val="24"/>
          <w:szCs w:val="24"/>
        </w:rPr>
        <w:t>Bāriņtiesai ir savi zīmogi:</w:t>
      </w:r>
    </w:p>
    <w:p w14:paraId="0E789574" w14:textId="5A45FA7D" w:rsidR="00FF4A52" w:rsidRDefault="00FF4A52" w:rsidP="00FF4A52">
      <w:pPr>
        <w:spacing w:after="0" w:line="240" w:lineRule="auto"/>
        <w:ind w:left="425" w:right="0" w:firstLine="0"/>
        <w:rPr>
          <w:sz w:val="24"/>
          <w:szCs w:val="24"/>
        </w:rPr>
      </w:pPr>
      <w:r>
        <w:rPr>
          <w:sz w:val="24"/>
          <w:szCs w:val="24"/>
        </w:rPr>
        <w:t>5.1. ar Latvijas Republikas valsts mazā ģerboņa attēlu un pilnu iestādes nosaukumu – Limbažu novada bāriņtiesa;</w:t>
      </w:r>
    </w:p>
    <w:p w14:paraId="35B2599D" w14:textId="77EE16E9" w:rsidR="00FF4A52" w:rsidRPr="003D39A3" w:rsidRDefault="00FF4A52" w:rsidP="00FF4A52">
      <w:pPr>
        <w:spacing w:after="0" w:line="240" w:lineRule="auto"/>
        <w:ind w:left="425" w:right="0" w:firstLine="0"/>
        <w:rPr>
          <w:sz w:val="24"/>
          <w:szCs w:val="24"/>
        </w:rPr>
      </w:pPr>
      <w:r>
        <w:rPr>
          <w:sz w:val="24"/>
          <w:szCs w:val="24"/>
        </w:rPr>
        <w:t>5.2. ar papildinātā Latvijas Republikas valsts mazā ģerboņa attēlu un pilnu iestādes nosaukumu – Limbažu novada bāriņtiesa, ko lieto, izdarot apliecinājumus.</w:t>
      </w:r>
    </w:p>
    <w:p w14:paraId="42F81E32" w14:textId="77777777" w:rsidR="008A36A3" w:rsidRPr="008A36A3" w:rsidRDefault="003D39A3" w:rsidP="00DC3ECD">
      <w:pPr>
        <w:numPr>
          <w:ilvl w:val="0"/>
          <w:numId w:val="1"/>
        </w:numPr>
        <w:spacing w:after="0" w:line="240" w:lineRule="auto"/>
        <w:ind w:left="425" w:right="0" w:hanging="425"/>
        <w:rPr>
          <w:color w:val="auto"/>
          <w:sz w:val="24"/>
          <w:szCs w:val="24"/>
        </w:rPr>
      </w:pPr>
      <w:r w:rsidRPr="003D39A3">
        <w:rPr>
          <w:sz w:val="24"/>
          <w:szCs w:val="24"/>
        </w:rPr>
        <w:t>Bāriņtiesas juridiskā adrese</w:t>
      </w:r>
      <w:r w:rsidR="008A36A3">
        <w:rPr>
          <w:sz w:val="24"/>
          <w:szCs w:val="24"/>
        </w:rPr>
        <w:t xml:space="preserve"> ir</w:t>
      </w:r>
      <w:r w:rsidRPr="003D39A3">
        <w:rPr>
          <w:sz w:val="24"/>
          <w:szCs w:val="24"/>
        </w:rPr>
        <w:t xml:space="preserve"> </w:t>
      </w:r>
      <w:r w:rsidR="008A36A3">
        <w:rPr>
          <w:sz w:val="24"/>
          <w:szCs w:val="24"/>
        </w:rPr>
        <w:t xml:space="preserve">Vecā </w:t>
      </w:r>
      <w:proofErr w:type="spellStart"/>
      <w:r w:rsidR="008A36A3">
        <w:rPr>
          <w:sz w:val="24"/>
          <w:szCs w:val="24"/>
        </w:rPr>
        <w:t>Sārmes</w:t>
      </w:r>
      <w:proofErr w:type="spellEnd"/>
      <w:r w:rsidRPr="003D39A3">
        <w:rPr>
          <w:sz w:val="24"/>
          <w:szCs w:val="24"/>
        </w:rPr>
        <w:t xml:space="preserve"> iela </w:t>
      </w:r>
      <w:r w:rsidR="008A36A3">
        <w:rPr>
          <w:sz w:val="24"/>
          <w:szCs w:val="24"/>
        </w:rPr>
        <w:t>10</w:t>
      </w:r>
      <w:r w:rsidRPr="003D39A3">
        <w:rPr>
          <w:sz w:val="24"/>
          <w:szCs w:val="24"/>
        </w:rPr>
        <w:t>, Limbaži, Limbažu novads, LV-4001</w:t>
      </w:r>
      <w:r w:rsidR="008A36A3">
        <w:rPr>
          <w:sz w:val="24"/>
          <w:szCs w:val="24"/>
        </w:rPr>
        <w:t>.</w:t>
      </w:r>
    </w:p>
    <w:p w14:paraId="1AD9C852" w14:textId="294192A9" w:rsidR="003D39A3" w:rsidRPr="00F92F47" w:rsidRDefault="008A36A3" w:rsidP="00DC3ECD">
      <w:pPr>
        <w:numPr>
          <w:ilvl w:val="0"/>
          <w:numId w:val="1"/>
        </w:numPr>
        <w:spacing w:after="0" w:line="240" w:lineRule="auto"/>
        <w:ind w:left="425" w:right="0" w:hanging="425"/>
        <w:rPr>
          <w:color w:val="auto"/>
          <w:sz w:val="24"/>
          <w:szCs w:val="24"/>
        </w:rPr>
      </w:pPr>
      <w:r>
        <w:rPr>
          <w:sz w:val="24"/>
          <w:szCs w:val="24"/>
        </w:rPr>
        <w:t>Bāriņtiesas</w:t>
      </w:r>
      <w:r w:rsidR="00EB2CF9">
        <w:rPr>
          <w:sz w:val="24"/>
          <w:szCs w:val="24"/>
        </w:rPr>
        <w:t xml:space="preserve"> </w:t>
      </w:r>
      <w:r w:rsidR="00EB2CF9" w:rsidRPr="00F92F47">
        <w:rPr>
          <w:color w:val="auto"/>
          <w:sz w:val="24"/>
          <w:szCs w:val="24"/>
        </w:rPr>
        <w:t xml:space="preserve">elektroniskā pasta adrese </w:t>
      </w:r>
      <w:r>
        <w:rPr>
          <w:color w:val="auto"/>
          <w:sz w:val="24"/>
          <w:szCs w:val="24"/>
        </w:rPr>
        <w:t>ir</w:t>
      </w:r>
      <w:r w:rsidR="00EB2CF9" w:rsidRPr="00F92F47">
        <w:rPr>
          <w:color w:val="auto"/>
          <w:sz w:val="24"/>
          <w:szCs w:val="24"/>
        </w:rPr>
        <w:t xml:space="preserve"> </w:t>
      </w:r>
      <w:hyperlink r:id="rId8" w:history="1">
        <w:r w:rsidR="00EB2CF9" w:rsidRPr="00F92F47">
          <w:rPr>
            <w:rStyle w:val="Hipersaite"/>
            <w:color w:val="auto"/>
            <w:sz w:val="24"/>
            <w:szCs w:val="24"/>
          </w:rPr>
          <w:t>barintiesa@limbazunovads.lv</w:t>
        </w:r>
      </w:hyperlink>
      <w:r>
        <w:rPr>
          <w:color w:val="auto"/>
          <w:sz w:val="24"/>
          <w:szCs w:val="24"/>
        </w:rPr>
        <w:t>, oficiālā elektroniskā adrese ir</w:t>
      </w:r>
      <w:r w:rsidR="00FF4A52">
        <w:rPr>
          <w:color w:val="auto"/>
          <w:sz w:val="24"/>
          <w:szCs w:val="24"/>
        </w:rPr>
        <w:t xml:space="preserve"> </w:t>
      </w:r>
      <w:r w:rsidR="00FF4A52" w:rsidRPr="00940239">
        <w:t>_DEFAULT@40900023091</w:t>
      </w:r>
      <w:r w:rsidR="00FF4A52">
        <w:t>.</w:t>
      </w:r>
    </w:p>
    <w:p w14:paraId="2FE6BAB2" w14:textId="77777777" w:rsidR="003D39A3" w:rsidRPr="003D39A3" w:rsidRDefault="003D39A3" w:rsidP="003D39A3">
      <w:pPr>
        <w:spacing w:after="0" w:line="240" w:lineRule="auto"/>
        <w:ind w:right="58"/>
        <w:rPr>
          <w:sz w:val="24"/>
          <w:szCs w:val="24"/>
        </w:rPr>
      </w:pPr>
    </w:p>
    <w:p w14:paraId="41950E63" w14:textId="54D8C856" w:rsidR="003D39A3" w:rsidRDefault="00072237" w:rsidP="00072237">
      <w:pPr>
        <w:spacing w:after="0" w:line="240" w:lineRule="auto"/>
        <w:ind w:right="58"/>
        <w:jc w:val="center"/>
        <w:rPr>
          <w:b/>
          <w:color w:val="auto"/>
          <w:sz w:val="24"/>
          <w:szCs w:val="24"/>
        </w:rPr>
      </w:pPr>
      <w:r>
        <w:rPr>
          <w:b/>
          <w:color w:val="auto"/>
          <w:sz w:val="24"/>
          <w:szCs w:val="24"/>
        </w:rPr>
        <w:t xml:space="preserve">II. </w:t>
      </w:r>
      <w:r w:rsidR="003D39A3" w:rsidRPr="00072237">
        <w:rPr>
          <w:b/>
          <w:color w:val="auto"/>
          <w:sz w:val="24"/>
          <w:szCs w:val="24"/>
        </w:rPr>
        <w:t>Bāriņtiesas organizatoriskā struktūra</w:t>
      </w:r>
    </w:p>
    <w:p w14:paraId="505A4A59" w14:textId="77777777" w:rsidR="00733B92" w:rsidRPr="00072237" w:rsidRDefault="00733B92" w:rsidP="00072237">
      <w:pPr>
        <w:spacing w:after="0" w:line="240" w:lineRule="auto"/>
        <w:ind w:right="58"/>
        <w:jc w:val="center"/>
        <w:rPr>
          <w:b/>
          <w:color w:val="auto"/>
          <w:sz w:val="24"/>
          <w:szCs w:val="24"/>
        </w:rPr>
      </w:pPr>
    </w:p>
    <w:p w14:paraId="0D192FEC" w14:textId="2EDC7DD1" w:rsidR="003D39A3" w:rsidRPr="00553328" w:rsidRDefault="003D39A3" w:rsidP="00553328">
      <w:pPr>
        <w:pStyle w:val="Sarakstarindkopa"/>
        <w:numPr>
          <w:ilvl w:val="0"/>
          <w:numId w:val="1"/>
        </w:numPr>
        <w:spacing w:after="0" w:line="240" w:lineRule="auto"/>
        <w:ind w:left="426" w:right="0" w:hanging="426"/>
        <w:rPr>
          <w:sz w:val="24"/>
          <w:szCs w:val="24"/>
        </w:rPr>
      </w:pPr>
      <w:r w:rsidRPr="00553328">
        <w:rPr>
          <w:sz w:val="24"/>
          <w:szCs w:val="24"/>
        </w:rPr>
        <w:lastRenderedPageBreak/>
        <w:t xml:space="preserve">Bāriņtiesas sastāvā </w:t>
      </w:r>
      <w:r w:rsidR="00553328" w:rsidRPr="00553328">
        <w:rPr>
          <w:sz w:val="24"/>
          <w:szCs w:val="24"/>
        </w:rPr>
        <w:t xml:space="preserve">kā amatpersonas </w:t>
      </w:r>
      <w:r w:rsidRPr="00553328">
        <w:rPr>
          <w:sz w:val="24"/>
          <w:szCs w:val="24"/>
        </w:rPr>
        <w:t>ir Bāriņtiesas priekšsēdētājs, Bāriņtiesas priekšsēdētāja vietniek</w:t>
      </w:r>
      <w:r w:rsidR="00EB2CF9" w:rsidRPr="00553328">
        <w:rPr>
          <w:sz w:val="24"/>
          <w:szCs w:val="24"/>
        </w:rPr>
        <w:t>s</w:t>
      </w:r>
      <w:r w:rsidR="00553328" w:rsidRPr="00553328">
        <w:rPr>
          <w:sz w:val="24"/>
          <w:szCs w:val="24"/>
        </w:rPr>
        <w:t xml:space="preserve"> un</w:t>
      </w:r>
      <w:r w:rsidRPr="00553328">
        <w:rPr>
          <w:sz w:val="24"/>
          <w:szCs w:val="24"/>
        </w:rPr>
        <w:t xml:space="preserve"> Bāriņtiesas locekļi.</w:t>
      </w:r>
    </w:p>
    <w:p w14:paraId="1A5032C0" w14:textId="77777777" w:rsidR="003D39A3" w:rsidRPr="003D39A3" w:rsidRDefault="003D39A3" w:rsidP="00553328">
      <w:pPr>
        <w:numPr>
          <w:ilvl w:val="0"/>
          <w:numId w:val="1"/>
        </w:numPr>
        <w:spacing w:after="0" w:line="240" w:lineRule="auto"/>
        <w:ind w:left="425" w:right="0" w:hanging="425"/>
        <w:rPr>
          <w:sz w:val="24"/>
          <w:szCs w:val="24"/>
        </w:rPr>
      </w:pPr>
      <w:r w:rsidRPr="003D39A3">
        <w:rPr>
          <w:sz w:val="24"/>
          <w:szCs w:val="24"/>
        </w:rPr>
        <w:t>Bāriņtiesas priekšsēdētāja prombūtnes laikā Bāriņtiesas darbu vada Bāriņtiesas priekšsēdētāja vietnieks vai ar pašvaldības izpilddirektora rīkojumu noteikts cits Bāriņtiesas priekšsēdētāja pienākumu izpildītājs.</w:t>
      </w:r>
    </w:p>
    <w:p w14:paraId="11B7A434" w14:textId="229B9F5A" w:rsidR="003D39A3" w:rsidRDefault="003D39A3" w:rsidP="00553328">
      <w:pPr>
        <w:numPr>
          <w:ilvl w:val="0"/>
          <w:numId w:val="1"/>
        </w:numPr>
        <w:spacing w:after="0" w:line="240" w:lineRule="auto"/>
        <w:ind w:left="425" w:right="0" w:hanging="425"/>
        <w:rPr>
          <w:sz w:val="24"/>
          <w:szCs w:val="24"/>
        </w:rPr>
      </w:pPr>
      <w:r w:rsidRPr="003D39A3">
        <w:rPr>
          <w:sz w:val="24"/>
          <w:szCs w:val="24"/>
        </w:rPr>
        <w:t xml:space="preserve">Bāriņtiesas darbinieki ir </w:t>
      </w:r>
      <w:r w:rsidR="00553328">
        <w:rPr>
          <w:sz w:val="24"/>
          <w:szCs w:val="24"/>
        </w:rPr>
        <w:t>B</w:t>
      </w:r>
      <w:r w:rsidR="00EB2CF9" w:rsidRPr="00EB2CF9">
        <w:rPr>
          <w:sz w:val="24"/>
          <w:szCs w:val="24"/>
        </w:rPr>
        <w:t xml:space="preserve">āriņtiesas </w:t>
      </w:r>
      <w:r w:rsidR="00EB2CF9" w:rsidRPr="00F92F47">
        <w:rPr>
          <w:color w:val="auto"/>
          <w:sz w:val="24"/>
          <w:szCs w:val="24"/>
        </w:rPr>
        <w:t>priekšsēdētāja palīgs un sēžu sekretārs</w:t>
      </w:r>
      <w:r w:rsidRPr="003D39A3">
        <w:rPr>
          <w:sz w:val="24"/>
          <w:szCs w:val="24"/>
        </w:rPr>
        <w:t>.</w:t>
      </w:r>
    </w:p>
    <w:p w14:paraId="7AE12647" w14:textId="05C2F705" w:rsidR="009D4291" w:rsidRDefault="009D4291" w:rsidP="00553328">
      <w:pPr>
        <w:numPr>
          <w:ilvl w:val="0"/>
          <w:numId w:val="1"/>
        </w:numPr>
        <w:spacing w:after="0" w:line="240" w:lineRule="auto"/>
        <w:ind w:left="425" w:right="0" w:hanging="425"/>
        <w:rPr>
          <w:sz w:val="24"/>
          <w:szCs w:val="24"/>
        </w:rPr>
      </w:pPr>
      <w:r>
        <w:rPr>
          <w:sz w:val="24"/>
          <w:szCs w:val="24"/>
        </w:rPr>
        <w:t>Bāriņtiesas priekšsēdētāja vietnieku, Bāriņtiesas locekļu un Bāriņtiesas darbinieku amata vienību skaitu nosaka Pašvaldības dome, apstiprinot Bāriņtiesas amatu un mēnešalgu likmju skaitu.</w:t>
      </w:r>
    </w:p>
    <w:p w14:paraId="4D23180F" w14:textId="1FA2E4BC" w:rsidR="003D39A3" w:rsidRPr="009D4291" w:rsidRDefault="003D39A3" w:rsidP="009D4291">
      <w:pPr>
        <w:pStyle w:val="Sarakstarindkopa"/>
        <w:numPr>
          <w:ilvl w:val="0"/>
          <w:numId w:val="1"/>
        </w:numPr>
        <w:spacing w:after="0" w:line="240" w:lineRule="auto"/>
        <w:ind w:left="426" w:right="0" w:hanging="426"/>
        <w:rPr>
          <w:sz w:val="24"/>
          <w:szCs w:val="24"/>
        </w:rPr>
      </w:pPr>
      <w:r w:rsidRPr="009D4291">
        <w:rPr>
          <w:sz w:val="24"/>
          <w:szCs w:val="24"/>
        </w:rPr>
        <w:t>Bāriņtiesas priekšsēdētāja vietnieks, Bāriņtiesas locekļi un darbinieki ir pakļauti Bāriņtiesas priekšsēdētājam.</w:t>
      </w:r>
    </w:p>
    <w:p w14:paraId="4B5BD7DF" w14:textId="72FB1FB6" w:rsidR="001C355E" w:rsidRDefault="001C355E" w:rsidP="00553328">
      <w:pPr>
        <w:numPr>
          <w:ilvl w:val="0"/>
          <w:numId w:val="1"/>
        </w:numPr>
        <w:spacing w:after="0" w:line="240" w:lineRule="auto"/>
        <w:ind w:left="425" w:right="0" w:hanging="425"/>
        <w:rPr>
          <w:sz w:val="24"/>
          <w:szCs w:val="24"/>
        </w:rPr>
      </w:pPr>
      <w:r>
        <w:rPr>
          <w:sz w:val="24"/>
          <w:szCs w:val="24"/>
        </w:rPr>
        <w:t>Bāriņtiesas darbu, nodrošinot tā nepārtrauktību, lietderību un tiesiskumu, organizē un vada Bāriņtiesas priekšsēdētājs, kurš rīkojas saskaņā ar Bāriņtiesu likumu, Bāriņtiesas darbības noteikumiem un citiem normatīv</w:t>
      </w:r>
      <w:r w:rsidR="00640903">
        <w:rPr>
          <w:sz w:val="24"/>
          <w:szCs w:val="24"/>
        </w:rPr>
        <w:t>ajiem aktiem, šo nolikumu, darba līgumu un amata aprakstu.</w:t>
      </w:r>
    </w:p>
    <w:p w14:paraId="6FC1D045" w14:textId="74B5AC96" w:rsidR="00E36213" w:rsidRDefault="00E36213" w:rsidP="00553328">
      <w:pPr>
        <w:numPr>
          <w:ilvl w:val="0"/>
          <w:numId w:val="1"/>
        </w:numPr>
        <w:spacing w:after="0" w:line="240" w:lineRule="auto"/>
        <w:ind w:left="425" w:right="0" w:hanging="425"/>
        <w:rPr>
          <w:sz w:val="24"/>
          <w:szCs w:val="24"/>
        </w:rPr>
      </w:pPr>
      <w:r>
        <w:rPr>
          <w:sz w:val="24"/>
          <w:szCs w:val="24"/>
        </w:rPr>
        <w:t>Bāriņtiesas priekšsēdētājs, atbilstoši Pašvaldības domes apstiprinātam Bāriņtiesas amatu un mēnešalgu likmju sarakstam, pieņem darbā un izbeidz darba tiesiskās attiecības ar Bāriņtiesas priekšsēdētājas vietnieku, Bāriņtiesas locekļiem un citiem Bāriņtiesas darbiniekiem.</w:t>
      </w:r>
    </w:p>
    <w:p w14:paraId="03953125" w14:textId="0D8B10CA" w:rsidR="001331F5" w:rsidRDefault="001331F5" w:rsidP="00553328">
      <w:pPr>
        <w:numPr>
          <w:ilvl w:val="0"/>
          <w:numId w:val="1"/>
        </w:numPr>
        <w:spacing w:after="0" w:line="240" w:lineRule="auto"/>
        <w:ind w:left="425" w:right="0" w:hanging="425"/>
        <w:rPr>
          <w:sz w:val="24"/>
          <w:szCs w:val="24"/>
        </w:rPr>
      </w:pPr>
      <w:r w:rsidRPr="003D39A3">
        <w:rPr>
          <w:sz w:val="24"/>
          <w:szCs w:val="24"/>
        </w:rPr>
        <w:t xml:space="preserve">Bāriņtiesas lietvedību kārto </w:t>
      </w:r>
      <w:r w:rsidRPr="00F92F47">
        <w:rPr>
          <w:color w:val="auto"/>
          <w:sz w:val="24"/>
          <w:szCs w:val="24"/>
        </w:rPr>
        <w:t>sēžu sekretārs</w:t>
      </w:r>
      <w:r w:rsidRPr="003D39A3">
        <w:rPr>
          <w:sz w:val="24"/>
          <w:szCs w:val="24"/>
        </w:rPr>
        <w:t>.</w:t>
      </w:r>
    </w:p>
    <w:p w14:paraId="2A878E7C" w14:textId="2D71EC3C" w:rsidR="001331F5" w:rsidRDefault="001331F5" w:rsidP="00553328">
      <w:pPr>
        <w:numPr>
          <w:ilvl w:val="0"/>
          <w:numId w:val="1"/>
        </w:numPr>
        <w:spacing w:after="0" w:line="240" w:lineRule="auto"/>
        <w:ind w:left="425" w:right="0" w:hanging="425"/>
        <w:rPr>
          <w:sz w:val="24"/>
          <w:szCs w:val="24"/>
        </w:rPr>
      </w:pPr>
      <w:r>
        <w:rPr>
          <w:sz w:val="24"/>
          <w:szCs w:val="24"/>
        </w:rPr>
        <w:t>Bāriņtiesas priekšsēdētāja, Bāriņtiesas priekšsēdētāja vietnieka, Bāriņtiesas locekļu un Bāriņtiesas darbinieku profesionālās ētikas normas nosaka Latvijas Bāriņtiesu darbinieku asociācijas ētikas kodekss.</w:t>
      </w:r>
    </w:p>
    <w:p w14:paraId="50B8A891" w14:textId="2AF8336A" w:rsidR="00E36213" w:rsidRDefault="001331F5" w:rsidP="00553328">
      <w:pPr>
        <w:numPr>
          <w:ilvl w:val="0"/>
          <w:numId w:val="1"/>
        </w:numPr>
        <w:spacing w:after="0" w:line="240" w:lineRule="auto"/>
        <w:ind w:left="425" w:right="0" w:hanging="425"/>
        <w:rPr>
          <w:color w:val="auto"/>
          <w:sz w:val="24"/>
          <w:szCs w:val="24"/>
        </w:rPr>
      </w:pPr>
      <w:r w:rsidRPr="001331F5">
        <w:rPr>
          <w:color w:val="auto"/>
          <w:sz w:val="24"/>
          <w:szCs w:val="24"/>
        </w:rPr>
        <w:t>Bāriņtiesas priekšsēdētājs, Bāriņtiesas priekšsēdētāja vietnieks, Bāriņtiesas locekļi un Bāriņtiesas darbinieki ir atbildīgi par amata pienākumu un darba uzdevumu savlaicīgu, precīzu un godprātīgu izpildi, kā arī par uzticēto darba priekšmetu un līdzekļu saglabāšanu un izmantošanu atbilstoši to lietošanas noteikumiem, kā arī iegūtās informācijas konfidencialitātes nodrošināšanu/fizisko personu datu apstrādes principu ievērošanu saskaņā ar normatīvo aktu prasībām</w:t>
      </w:r>
      <w:r>
        <w:rPr>
          <w:color w:val="auto"/>
          <w:sz w:val="24"/>
          <w:szCs w:val="24"/>
        </w:rPr>
        <w:t>.</w:t>
      </w:r>
    </w:p>
    <w:p w14:paraId="3DA0BA09" w14:textId="5D8E48E3" w:rsidR="001331F5" w:rsidRDefault="001331F5" w:rsidP="00553328">
      <w:pPr>
        <w:numPr>
          <w:ilvl w:val="0"/>
          <w:numId w:val="1"/>
        </w:numPr>
        <w:spacing w:after="0" w:line="240" w:lineRule="auto"/>
        <w:ind w:left="425" w:right="0" w:hanging="425"/>
        <w:rPr>
          <w:color w:val="auto"/>
          <w:sz w:val="24"/>
          <w:szCs w:val="24"/>
        </w:rPr>
      </w:pPr>
      <w:r w:rsidRPr="001331F5">
        <w:rPr>
          <w:color w:val="auto"/>
          <w:sz w:val="24"/>
          <w:szCs w:val="24"/>
        </w:rPr>
        <w:t>Bāriņtiesa tiek finansēta no Pašvaldības budžeta un grāmatvedības uzskaite tiek veikta centralizēti.</w:t>
      </w:r>
    </w:p>
    <w:p w14:paraId="4F29DFF9" w14:textId="77777777" w:rsidR="00723F5B" w:rsidRDefault="001331F5" w:rsidP="00723F5B">
      <w:pPr>
        <w:numPr>
          <w:ilvl w:val="0"/>
          <w:numId w:val="1"/>
        </w:numPr>
        <w:spacing w:after="0" w:line="240" w:lineRule="auto"/>
        <w:ind w:left="425" w:right="0" w:hanging="425"/>
        <w:rPr>
          <w:color w:val="auto"/>
          <w:sz w:val="24"/>
          <w:szCs w:val="24"/>
        </w:rPr>
      </w:pPr>
      <w:r>
        <w:rPr>
          <w:color w:val="auto"/>
          <w:sz w:val="24"/>
          <w:szCs w:val="24"/>
        </w:rPr>
        <w:t>Bāriņtiesas amatpersonām tiek piešķirta apliecība, kurā minēts Bāriņtiesas nosaukums, amatpersonas vārds, uzvārds, personas kods un amats. Apliecība ir Bāriņtiesas īpašums, kas, izbeidzot darba tiesiskās attiecības, jānodod Bāriņtiesā.</w:t>
      </w:r>
    </w:p>
    <w:p w14:paraId="147C0FA8" w14:textId="7D8E1789" w:rsidR="00723F5B" w:rsidRDefault="00723F5B" w:rsidP="00723F5B">
      <w:pPr>
        <w:numPr>
          <w:ilvl w:val="0"/>
          <w:numId w:val="1"/>
        </w:numPr>
        <w:spacing w:after="0" w:line="240" w:lineRule="auto"/>
        <w:ind w:left="425" w:right="0" w:hanging="425"/>
        <w:rPr>
          <w:color w:val="auto"/>
          <w:sz w:val="24"/>
          <w:szCs w:val="24"/>
        </w:rPr>
      </w:pPr>
      <w:r w:rsidRPr="00723F5B">
        <w:rPr>
          <w:color w:val="auto"/>
          <w:sz w:val="24"/>
          <w:szCs w:val="24"/>
        </w:rPr>
        <w:t>Foto, video un skaņu ierakstu veikšana Bāriņtiesā pieļaujama tikai pēc Bāriņtiesas rakstiskas atļaujas saņemšanas. Lūgumu veikt foto, video vai skaņu ierakstu iesniedz Bāriņtiesā rakstiskā formā, norādot pamatojumu lūgumam un turpmāko izmantošanas mērķi.</w:t>
      </w:r>
    </w:p>
    <w:p w14:paraId="5592BAA0" w14:textId="790E7000" w:rsidR="00EB2CF9" w:rsidRDefault="00EB2CF9" w:rsidP="00EB2CF9">
      <w:pPr>
        <w:spacing w:after="0" w:line="240" w:lineRule="auto"/>
        <w:ind w:left="0" w:right="0" w:firstLine="0"/>
        <w:rPr>
          <w:sz w:val="24"/>
          <w:szCs w:val="24"/>
        </w:rPr>
      </w:pPr>
    </w:p>
    <w:p w14:paraId="39EBB513" w14:textId="15C8691F" w:rsidR="00EB2CF9" w:rsidRPr="00072237" w:rsidRDefault="00072237" w:rsidP="00072237">
      <w:pPr>
        <w:spacing w:after="0" w:line="240" w:lineRule="auto"/>
        <w:ind w:right="0"/>
        <w:jc w:val="center"/>
        <w:rPr>
          <w:b/>
          <w:color w:val="auto"/>
          <w:sz w:val="24"/>
          <w:szCs w:val="24"/>
        </w:rPr>
      </w:pPr>
      <w:r>
        <w:rPr>
          <w:b/>
          <w:color w:val="auto"/>
          <w:sz w:val="24"/>
          <w:szCs w:val="24"/>
        </w:rPr>
        <w:t xml:space="preserve">III. </w:t>
      </w:r>
      <w:r w:rsidR="00EB2CF9" w:rsidRPr="00072237">
        <w:rPr>
          <w:b/>
          <w:color w:val="auto"/>
          <w:sz w:val="24"/>
          <w:szCs w:val="24"/>
        </w:rPr>
        <w:t>Apmeklētāju pieņemšanas laiks</w:t>
      </w:r>
    </w:p>
    <w:p w14:paraId="069C8CDF" w14:textId="77777777" w:rsidR="00723F5B" w:rsidRDefault="00723F5B" w:rsidP="00723F5B">
      <w:pPr>
        <w:spacing w:after="0" w:line="240" w:lineRule="auto"/>
        <w:ind w:left="0" w:right="0" w:firstLine="0"/>
        <w:rPr>
          <w:sz w:val="24"/>
          <w:szCs w:val="24"/>
        </w:rPr>
      </w:pPr>
    </w:p>
    <w:p w14:paraId="123330F9" w14:textId="6AD9F098" w:rsidR="00723F5B" w:rsidRDefault="003D39A3" w:rsidP="00733B92">
      <w:pPr>
        <w:numPr>
          <w:ilvl w:val="0"/>
          <w:numId w:val="1"/>
        </w:numPr>
        <w:spacing w:after="0" w:line="240" w:lineRule="auto"/>
        <w:ind w:left="425" w:right="0" w:hanging="425"/>
        <w:rPr>
          <w:sz w:val="24"/>
          <w:szCs w:val="24"/>
        </w:rPr>
      </w:pPr>
      <w:r w:rsidRPr="00723F5B">
        <w:rPr>
          <w:sz w:val="24"/>
          <w:szCs w:val="24"/>
        </w:rPr>
        <w:t xml:space="preserve">Bāriņtiesa </w:t>
      </w:r>
      <w:r w:rsidR="00723F5B" w:rsidRPr="00723F5B">
        <w:rPr>
          <w:sz w:val="24"/>
          <w:szCs w:val="24"/>
        </w:rPr>
        <w:t xml:space="preserve">pieņem </w:t>
      </w:r>
      <w:r w:rsidRPr="00723F5B">
        <w:rPr>
          <w:sz w:val="24"/>
          <w:szCs w:val="24"/>
        </w:rPr>
        <w:t>apmeklētājus</w:t>
      </w:r>
      <w:r w:rsidR="00EE73E3" w:rsidRPr="00723F5B">
        <w:rPr>
          <w:sz w:val="24"/>
          <w:szCs w:val="24"/>
        </w:rPr>
        <w:t xml:space="preserve"> </w:t>
      </w:r>
      <w:r w:rsidR="00EE73E3" w:rsidRPr="00723F5B">
        <w:rPr>
          <w:color w:val="auto"/>
          <w:sz w:val="24"/>
          <w:szCs w:val="24"/>
        </w:rPr>
        <w:t>pēc iepriekšēja pieraksta</w:t>
      </w:r>
      <w:r w:rsidRPr="00723F5B">
        <w:rPr>
          <w:sz w:val="24"/>
          <w:szCs w:val="24"/>
        </w:rPr>
        <w:t xml:space="preserve"> </w:t>
      </w:r>
      <w:r w:rsidR="00723F5B" w:rsidRPr="00723F5B">
        <w:rPr>
          <w:sz w:val="24"/>
          <w:szCs w:val="24"/>
        </w:rPr>
        <w:t>Bāriņtiesas telpās</w:t>
      </w:r>
      <w:r w:rsidR="00723F5B">
        <w:rPr>
          <w:sz w:val="24"/>
          <w:szCs w:val="24"/>
        </w:rPr>
        <w:t>:</w:t>
      </w:r>
    </w:p>
    <w:p w14:paraId="78DA0F7B" w14:textId="3EAFCDFE" w:rsidR="003D39A3" w:rsidRPr="003D39A3" w:rsidRDefault="00723F5B" w:rsidP="00723F5B">
      <w:pPr>
        <w:pStyle w:val="Sarakstarindkopa"/>
        <w:tabs>
          <w:tab w:val="left" w:pos="851"/>
          <w:tab w:val="num" w:pos="1146"/>
          <w:tab w:val="right" w:pos="9972"/>
        </w:tabs>
        <w:spacing w:after="0" w:line="240" w:lineRule="auto"/>
        <w:ind w:left="397" w:right="0" w:firstLine="0"/>
        <w:rPr>
          <w:sz w:val="24"/>
          <w:szCs w:val="24"/>
        </w:rPr>
      </w:pPr>
      <w:r>
        <w:rPr>
          <w:sz w:val="24"/>
          <w:szCs w:val="24"/>
        </w:rPr>
        <w:t>21</w:t>
      </w:r>
      <w:r w:rsidR="003D39A3" w:rsidRPr="00723F5B">
        <w:rPr>
          <w:sz w:val="24"/>
          <w:szCs w:val="24"/>
        </w:rPr>
        <w:t xml:space="preserve">.1. Limbažos: </w:t>
      </w:r>
      <w:r w:rsidRPr="00723F5B">
        <w:rPr>
          <w:sz w:val="24"/>
          <w:szCs w:val="24"/>
        </w:rPr>
        <w:t xml:space="preserve">Vecā </w:t>
      </w:r>
      <w:proofErr w:type="spellStart"/>
      <w:r w:rsidRPr="00723F5B">
        <w:rPr>
          <w:sz w:val="24"/>
          <w:szCs w:val="24"/>
        </w:rPr>
        <w:t>Sārmes</w:t>
      </w:r>
      <w:proofErr w:type="spellEnd"/>
      <w:r w:rsidRPr="00723F5B">
        <w:rPr>
          <w:sz w:val="24"/>
          <w:szCs w:val="24"/>
        </w:rPr>
        <w:t xml:space="preserve"> iela 10</w:t>
      </w:r>
      <w:r w:rsidR="003D39A3" w:rsidRPr="00723F5B">
        <w:rPr>
          <w:sz w:val="24"/>
          <w:szCs w:val="24"/>
        </w:rPr>
        <w:t>, Limbažos, Limbažu novadā</w:t>
      </w:r>
      <w:r w:rsidR="00434C38">
        <w:rPr>
          <w:sz w:val="24"/>
          <w:szCs w:val="24"/>
        </w:rPr>
        <w:t>,</w:t>
      </w:r>
      <w:r>
        <w:rPr>
          <w:sz w:val="24"/>
          <w:szCs w:val="24"/>
        </w:rPr>
        <w:t xml:space="preserve"> </w:t>
      </w:r>
      <w:r w:rsidR="003D39A3" w:rsidRPr="003D39A3">
        <w:rPr>
          <w:sz w:val="24"/>
          <w:szCs w:val="24"/>
        </w:rPr>
        <w:t xml:space="preserve">pirmdienās no plkst. 13.00 - 17.00 </w:t>
      </w:r>
    </w:p>
    <w:p w14:paraId="6090DAEA" w14:textId="797E5519" w:rsidR="003D39A3" w:rsidRDefault="00723F5B" w:rsidP="00DC3ECD">
      <w:pPr>
        <w:tabs>
          <w:tab w:val="left" w:pos="851"/>
          <w:tab w:val="num" w:pos="1146"/>
        </w:tabs>
        <w:spacing w:after="0" w:line="240" w:lineRule="auto"/>
        <w:ind w:left="397" w:right="0" w:firstLine="0"/>
        <w:contextualSpacing/>
        <w:rPr>
          <w:sz w:val="24"/>
          <w:szCs w:val="24"/>
        </w:rPr>
      </w:pPr>
      <w:r>
        <w:rPr>
          <w:sz w:val="24"/>
          <w:szCs w:val="24"/>
        </w:rPr>
        <w:t xml:space="preserve">un </w:t>
      </w:r>
      <w:r w:rsidR="003D39A3" w:rsidRPr="003D39A3">
        <w:rPr>
          <w:sz w:val="24"/>
          <w:szCs w:val="24"/>
        </w:rPr>
        <w:t xml:space="preserve">ceturtdienās no plkst. </w:t>
      </w:r>
      <w:bookmarkStart w:id="0" w:name="_Hlk84972046"/>
      <w:r w:rsidR="003D39A3" w:rsidRPr="003D39A3">
        <w:rPr>
          <w:sz w:val="24"/>
          <w:szCs w:val="24"/>
        </w:rPr>
        <w:t>9.00 - 12.00</w:t>
      </w:r>
      <w:bookmarkEnd w:id="0"/>
      <w:r w:rsidR="00434C38">
        <w:rPr>
          <w:sz w:val="24"/>
          <w:szCs w:val="24"/>
        </w:rPr>
        <w:t>;</w:t>
      </w:r>
    </w:p>
    <w:p w14:paraId="78C1CB9A" w14:textId="77777777" w:rsidR="00B176AA" w:rsidRDefault="00434C38" w:rsidP="00B176AA">
      <w:pPr>
        <w:tabs>
          <w:tab w:val="left" w:pos="851"/>
          <w:tab w:val="num" w:pos="1146"/>
        </w:tabs>
        <w:spacing w:after="0" w:line="240" w:lineRule="auto"/>
        <w:ind w:left="397" w:right="0" w:firstLine="0"/>
        <w:contextualSpacing/>
        <w:rPr>
          <w:color w:val="auto"/>
          <w:sz w:val="24"/>
          <w:szCs w:val="24"/>
        </w:rPr>
      </w:pPr>
      <w:r>
        <w:rPr>
          <w:sz w:val="24"/>
          <w:szCs w:val="24"/>
        </w:rPr>
        <w:t xml:space="preserve">21.2. </w:t>
      </w:r>
      <w:r w:rsidRPr="003D39A3">
        <w:rPr>
          <w:sz w:val="24"/>
          <w:szCs w:val="24"/>
        </w:rPr>
        <w:t>Salacgrīvā: Smilšu ielā 9, Salacgrīvā, Limbažu novadā</w:t>
      </w:r>
      <w:r>
        <w:rPr>
          <w:sz w:val="24"/>
          <w:szCs w:val="24"/>
        </w:rPr>
        <w:t xml:space="preserve">, </w:t>
      </w:r>
      <w:r w:rsidRPr="00EE73E3">
        <w:rPr>
          <w:sz w:val="24"/>
          <w:szCs w:val="24"/>
        </w:rPr>
        <w:t xml:space="preserve">otrdienās no </w:t>
      </w:r>
      <w:r w:rsidRPr="00F92F47">
        <w:rPr>
          <w:color w:val="auto"/>
          <w:sz w:val="24"/>
          <w:szCs w:val="24"/>
        </w:rPr>
        <w:t xml:space="preserve">9.00 – 12.00 un </w:t>
      </w:r>
      <w:r>
        <w:rPr>
          <w:color w:val="auto"/>
          <w:sz w:val="24"/>
          <w:szCs w:val="24"/>
        </w:rPr>
        <w:t xml:space="preserve">no </w:t>
      </w:r>
      <w:r w:rsidRPr="00F92F47">
        <w:rPr>
          <w:color w:val="auto"/>
          <w:sz w:val="24"/>
          <w:szCs w:val="24"/>
        </w:rPr>
        <w:t>13.00 - 16.00</w:t>
      </w:r>
      <w:r>
        <w:rPr>
          <w:color w:val="auto"/>
          <w:sz w:val="24"/>
          <w:szCs w:val="24"/>
        </w:rPr>
        <w:t>;</w:t>
      </w:r>
    </w:p>
    <w:p w14:paraId="737A7982" w14:textId="6E4DCF3B" w:rsidR="00434C38" w:rsidRDefault="00B176AA" w:rsidP="00B176AA">
      <w:pPr>
        <w:spacing w:after="0" w:line="240" w:lineRule="auto"/>
        <w:ind w:left="397" w:right="0" w:firstLine="0"/>
        <w:contextualSpacing/>
        <w:rPr>
          <w:sz w:val="24"/>
          <w:szCs w:val="24"/>
        </w:rPr>
      </w:pPr>
      <w:r>
        <w:rPr>
          <w:color w:val="auto"/>
          <w:sz w:val="24"/>
          <w:szCs w:val="24"/>
        </w:rPr>
        <w:t xml:space="preserve">21.3. </w:t>
      </w:r>
      <w:r w:rsidR="00434C38" w:rsidRPr="003D39A3">
        <w:rPr>
          <w:sz w:val="24"/>
          <w:szCs w:val="24"/>
        </w:rPr>
        <w:t>Alojā:</w:t>
      </w:r>
      <w:r>
        <w:rPr>
          <w:sz w:val="24"/>
          <w:szCs w:val="24"/>
        </w:rPr>
        <w:t xml:space="preserve"> </w:t>
      </w:r>
      <w:r w:rsidR="00434C38" w:rsidRPr="00F92F47">
        <w:rPr>
          <w:color w:val="auto"/>
          <w:sz w:val="24"/>
          <w:szCs w:val="24"/>
        </w:rPr>
        <w:t>Jūras ielā 13</w:t>
      </w:r>
      <w:r w:rsidR="00434C38" w:rsidRPr="003D39A3">
        <w:rPr>
          <w:sz w:val="24"/>
          <w:szCs w:val="24"/>
        </w:rPr>
        <w:t>, Alojā, Limbažu novadā</w:t>
      </w:r>
      <w:r w:rsidR="00434C38">
        <w:rPr>
          <w:sz w:val="24"/>
          <w:szCs w:val="24"/>
        </w:rPr>
        <w:t xml:space="preserve">, </w:t>
      </w:r>
      <w:r w:rsidR="00434C38" w:rsidRPr="003D39A3">
        <w:rPr>
          <w:sz w:val="24"/>
          <w:szCs w:val="24"/>
        </w:rPr>
        <w:t>otrdienās no</w:t>
      </w:r>
      <w:r w:rsidR="00434C38">
        <w:rPr>
          <w:sz w:val="24"/>
          <w:szCs w:val="24"/>
        </w:rPr>
        <w:t xml:space="preserve"> </w:t>
      </w:r>
      <w:r w:rsidR="00434C38" w:rsidRPr="003D39A3">
        <w:rPr>
          <w:sz w:val="24"/>
          <w:szCs w:val="24"/>
        </w:rPr>
        <w:t>13.00 – 17.00</w:t>
      </w:r>
      <w:r w:rsidR="00434C38">
        <w:rPr>
          <w:sz w:val="24"/>
          <w:szCs w:val="24"/>
        </w:rPr>
        <w:t xml:space="preserve"> </w:t>
      </w:r>
      <w:r>
        <w:rPr>
          <w:sz w:val="24"/>
          <w:szCs w:val="24"/>
        </w:rPr>
        <w:t>un</w:t>
      </w:r>
      <w:r w:rsidR="00434C38" w:rsidRPr="003D39A3">
        <w:rPr>
          <w:sz w:val="24"/>
          <w:szCs w:val="24"/>
        </w:rPr>
        <w:t xml:space="preserve">                         ceturtdienās no 8.30 – 12.00</w:t>
      </w:r>
      <w:r>
        <w:rPr>
          <w:sz w:val="24"/>
          <w:szCs w:val="24"/>
        </w:rPr>
        <w:t>;</w:t>
      </w:r>
    </w:p>
    <w:p w14:paraId="51E84243" w14:textId="23F78477" w:rsidR="00B176AA" w:rsidRDefault="00B176AA" w:rsidP="00B176AA">
      <w:pPr>
        <w:tabs>
          <w:tab w:val="num" w:pos="426"/>
          <w:tab w:val="left" w:pos="851"/>
        </w:tabs>
        <w:spacing w:after="0" w:line="240" w:lineRule="auto"/>
        <w:ind w:left="397" w:right="0"/>
        <w:rPr>
          <w:sz w:val="24"/>
          <w:szCs w:val="24"/>
        </w:rPr>
      </w:pPr>
      <w:r>
        <w:rPr>
          <w:sz w:val="24"/>
          <w:szCs w:val="24"/>
        </w:rPr>
        <w:t xml:space="preserve">21.4. Staicelē: </w:t>
      </w:r>
      <w:r w:rsidRPr="00F92F47">
        <w:rPr>
          <w:color w:val="auto"/>
          <w:sz w:val="24"/>
          <w:szCs w:val="24"/>
        </w:rPr>
        <w:t>Lielā ielā 7</w:t>
      </w:r>
      <w:r w:rsidRPr="003D39A3">
        <w:rPr>
          <w:sz w:val="24"/>
          <w:szCs w:val="24"/>
        </w:rPr>
        <w:t>, Staicelē, Limbažu novadā</w:t>
      </w:r>
      <w:r>
        <w:rPr>
          <w:sz w:val="24"/>
          <w:szCs w:val="24"/>
        </w:rPr>
        <w:t xml:space="preserve">, </w:t>
      </w:r>
      <w:r w:rsidRPr="003D39A3">
        <w:rPr>
          <w:sz w:val="24"/>
          <w:szCs w:val="24"/>
        </w:rPr>
        <w:t>otrdienās no</w:t>
      </w:r>
      <w:r>
        <w:rPr>
          <w:sz w:val="24"/>
          <w:szCs w:val="24"/>
        </w:rPr>
        <w:t xml:space="preserve"> </w:t>
      </w:r>
      <w:r w:rsidRPr="003D39A3">
        <w:rPr>
          <w:sz w:val="24"/>
          <w:szCs w:val="24"/>
        </w:rPr>
        <w:t>8.00 – 12.00</w:t>
      </w:r>
      <w:r>
        <w:rPr>
          <w:sz w:val="24"/>
          <w:szCs w:val="24"/>
        </w:rPr>
        <w:t xml:space="preserve"> un </w:t>
      </w:r>
      <w:r w:rsidRPr="003D39A3">
        <w:rPr>
          <w:sz w:val="24"/>
          <w:szCs w:val="24"/>
        </w:rPr>
        <w:t xml:space="preserve">               ceturtdienās no</w:t>
      </w:r>
      <w:r>
        <w:rPr>
          <w:sz w:val="24"/>
          <w:szCs w:val="24"/>
        </w:rPr>
        <w:t xml:space="preserve"> </w:t>
      </w:r>
      <w:r w:rsidRPr="003D39A3">
        <w:rPr>
          <w:sz w:val="24"/>
          <w:szCs w:val="24"/>
        </w:rPr>
        <w:t>13.00 – 17.00</w:t>
      </w:r>
      <w:r w:rsidR="00E17265">
        <w:rPr>
          <w:sz w:val="24"/>
          <w:szCs w:val="24"/>
        </w:rPr>
        <w:t>.</w:t>
      </w:r>
    </w:p>
    <w:p w14:paraId="23F07981" w14:textId="4883F092" w:rsidR="00B176AA" w:rsidRDefault="00B176AA" w:rsidP="00733B92">
      <w:pPr>
        <w:numPr>
          <w:ilvl w:val="0"/>
          <w:numId w:val="1"/>
        </w:numPr>
        <w:spacing w:after="0" w:line="240" w:lineRule="auto"/>
        <w:ind w:left="425" w:right="0" w:hanging="425"/>
        <w:rPr>
          <w:color w:val="auto"/>
          <w:sz w:val="24"/>
          <w:szCs w:val="24"/>
        </w:rPr>
      </w:pPr>
      <w:r w:rsidRPr="00E17265">
        <w:rPr>
          <w:color w:val="auto"/>
          <w:sz w:val="24"/>
          <w:szCs w:val="24"/>
        </w:rPr>
        <w:t>Apmeklētāju pieņemšana citur Limbažu novada administratīvajā teritorijā tiek organizēta, par pieņemšanas laiku iepriekš vienojoties ar Bāriņtiesas darbinieku.</w:t>
      </w:r>
    </w:p>
    <w:p w14:paraId="1407AD5F" w14:textId="4777CC61" w:rsidR="00E17265" w:rsidRDefault="00E17265" w:rsidP="00733B92">
      <w:pPr>
        <w:numPr>
          <w:ilvl w:val="0"/>
          <w:numId w:val="1"/>
        </w:numPr>
        <w:spacing w:after="0" w:line="240" w:lineRule="auto"/>
        <w:ind w:left="425" w:right="0" w:hanging="425"/>
        <w:rPr>
          <w:color w:val="auto"/>
          <w:sz w:val="24"/>
          <w:szCs w:val="24"/>
        </w:rPr>
      </w:pPr>
      <w:r w:rsidRPr="00E17265">
        <w:rPr>
          <w:color w:val="auto"/>
          <w:sz w:val="24"/>
          <w:szCs w:val="24"/>
        </w:rPr>
        <w:t xml:space="preserve">Bāriņtiesas darbinieku kontaktinformācija pieejama </w:t>
      </w:r>
      <w:r>
        <w:rPr>
          <w:color w:val="auto"/>
          <w:sz w:val="24"/>
          <w:szCs w:val="24"/>
        </w:rPr>
        <w:t>Limbažu</w:t>
      </w:r>
      <w:r w:rsidRPr="00E17265">
        <w:rPr>
          <w:color w:val="auto"/>
          <w:sz w:val="24"/>
          <w:szCs w:val="24"/>
        </w:rPr>
        <w:t xml:space="preserve"> novada pašvaldības tīmekļvietnē</w:t>
      </w:r>
      <w:r>
        <w:rPr>
          <w:color w:val="auto"/>
          <w:sz w:val="24"/>
          <w:szCs w:val="24"/>
        </w:rPr>
        <w:t>.</w:t>
      </w:r>
    </w:p>
    <w:p w14:paraId="05ED773F" w14:textId="5ABE91C0" w:rsidR="00E17265" w:rsidRDefault="00E17265" w:rsidP="00733B92">
      <w:pPr>
        <w:numPr>
          <w:ilvl w:val="0"/>
          <w:numId w:val="1"/>
        </w:numPr>
        <w:spacing w:after="0" w:line="240" w:lineRule="auto"/>
        <w:ind w:left="425" w:right="0" w:hanging="425"/>
        <w:rPr>
          <w:color w:val="auto"/>
          <w:sz w:val="24"/>
          <w:szCs w:val="24"/>
        </w:rPr>
      </w:pPr>
      <w:r w:rsidRPr="00E17265">
        <w:rPr>
          <w:color w:val="auto"/>
          <w:sz w:val="24"/>
          <w:szCs w:val="24"/>
        </w:rPr>
        <w:t>Ja apmeklētājs nevar ierasties šī nolikuma  21. punkta apakšpunktos noteiktajos  laikos,  tad,  vienojoties  ar apmeklētāju, tiek noteikts apmeklētājam piemērots cits pieņemšanas laiks Bāriņtiesā</w:t>
      </w:r>
      <w:r w:rsidR="00823E10">
        <w:rPr>
          <w:color w:val="auto"/>
          <w:sz w:val="24"/>
          <w:szCs w:val="24"/>
        </w:rPr>
        <w:t>.</w:t>
      </w:r>
    </w:p>
    <w:p w14:paraId="6E090459" w14:textId="307F703F" w:rsidR="00823E10" w:rsidRDefault="00823E10" w:rsidP="00733B92">
      <w:pPr>
        <w:numPr>
          <w:ilvl w:val="0"/>
          <w:numId w:val="1"/>
        </w:numPr>
        <w:spacing w:after="0" w:line="240" w:lineRule="auto"/>
        <w:ind w:left="425" w:right="0" w:hanging="425"/>
        <w:rPr>
          <w:color w:val="auto"/>
          <w:sz w:val="24"/>
          <w:szCs w:val="24"/>
        </w:rPr>
      </w:pPr>
      <w:r w:rsidRPr="00823E10">
        <w:rPr>
          <w:color w:val="auto"/>
          <w:sz w:val="24"/>
          <w:szCs w:val="24"/>
        </w:rPr>
        <w:lastRenderedPageBreak/>
        <w:t>Bērnus un aizgādnībā esošas personas Bāriņtiesa pieņem jebkurā darba dienā bez iepriekšēja pieraksta.</w:t>
      </w:r>
    </w:p>
    <w:p w14:paraId="0D53A2F5" w14:textId="1322FAEE" w:rsidR="003D39A3" w:rsidRPr="00823E10" w:rsidRDefault="003D39A3" w:rsidP="00733B92">
      <w:pPr>
        <w:numPr>
          <w:ilvl w:val="0"/>
          <w:numId w:val="1"/>
        </w:numPr>
        <w:spacing w:after="0" w:line="240" w:lineRule="auto"/>
        <w:ind w:left="425" w:right="0" w:hanging="425"/>
        <w:rPr>
          <w:color w:val="auto"/>
          <w:sz w:val="24"/>
          <w:szCs w:val="24"/>
        </w:rPr>
      </w:pPr>
      <w:r w:rsidRPr="003D39A3">
        <w:rPr>
          <w:sz w:val="24"/>
          <w:szCs w:val="24"/>
        </w:rPr>
        <w:t>Bāriņtiesas priekšsēdētājam ir tiesības nepieciešamības gadījumā, izdodot rīkojumu, mainīt šajā Nolikumā noteiktos apmeklētāju pieņemšanas laikus. Šajā gadījumā informācija par mainīto pieņemšanas laiku publicējama pašvaldības tīmekļvietnē vismaz trīs darba dienas pirms mainītā apmeklētāju pieņemšanas laika.</w:t>
      </w:r>
    </w:p>
    <w:p w14:paraId="5C9F5869" w14:textId="77777777" w:rsidR="003D39A3" w:rsidRPr="003D39A3" w:rsidRDefault="003D39A3" w:rsidP="003D39A3">
      <w:pPr>
        <w:tabs>
          <w:tab w:val="left" w:pos="284"/>
          <w:tab w:val="left" w:pos="720"/>
        </w:tabs>
        <w:suppressAutoHyphens/>
        <w:spacing w:after="0" w:line="240" w:lineRule="auto"/>
        <w:ind w:right="0"/>
        <w:rPr>
          <w:sz w:val="24"/>
          <w:szCs w:val="24"/>
        </w:rPr>
      </w:pPr>
    </w:p>
    <w:p w14:paraId="680F91F4" w14:textId="79416DA9" w:rsidR="003D39A3" w:rsidRPr="003D39A3" w:rsidRDefault="00072237" w:rsidP="00072237">
      <w:pPr>
        <w:spacing w:after="0" w:line="240" w:lineRule="auto"/>
        <w:ind w:right="58"/>
        <w:jc w:val="center"/>
        <w:rPr>
          <w:b/>
          <w:sz w:val="24"/>
          <w:szCs w:val="24"/>
        </w:rPr>
      </w:pPr>
      <w:r>
        <w:rPr>
          <w:b/>
          <w:sz w:val="24"/>
          <w:szCs w:val="24"/>
        </w:rPr>
        <w:t xml:space="preserve">IV. </w:t>
      </w:r>
      <w:r w:rsidR="003D39A3" w:rsidRPr="003D39A3">
        <w:rPr>
          <w:b/>
          <w:sz w:val="24"/>
          <w:szCs w:val="24"/>
        </w:rPr>
        <w:t>Kārtība, kādā administratīvā procesa dalībnieki var iepazīties ar lietas materiāliem</w:t>
      </w:r>
    </w:p>
    <w:p w14:paraId="385F275E" w14:textId="3409C0BC" w:rsidR="003D39A3" w:rsidRPr="003D39A3" w:rsidRDefault="003D39A3" w:rsidP="003D39A3">
      <w:pPr>
        <w:spacing w:after="0" w:line="240" w:lineRule="auto"/>
        <w:ind w:left="0" w:right="0" w:firstLine="0"/>
        <w:jc w:val="left"/>
        <w:rPr>
          <w:sz w:val="24"/>
          <w:szCs w:val="24"/>
        </w:rPr>
      </w:pPr>
      <w:bookmarkStart w:id="1" w:name="_GoBack"/>
      <w:bookmarkEnd w:id="1"/>
    </w:p>
    <w:p w14:paraId="399A7CE6" w14:textId="5ED72FEC" w:rsidR="00682A03" w:rsidRPr="00682A03" w:rsidRDefault="00682A03" w:rsidP="00733B92">
      <w:pPr>
        <w:pStyle w:val="Sarakstarindkopa"/>
        <w:numPr>
          <w:ilvl w:val="0"/>
          <w:numId w:val="23"/>
        </w:numPr>
        <w:spacing w:after="0" w:line="240" w:lineRule="auto"/>
        <w:ind w:left="425" w:right="0" w:hanging="425"/>
        <w:rPr>
          <w:sz w:val="24"/>
          <w:szCs w:val="24"/>
        </w:rPr>
      </w:pPr>
      <w:r>
        <w:rPr>
          <w:sz w:val="24"/>
          <w:szCs w:val="24"/>
        </w:rPr>
        <w:t xml:space="preserve">Ar Bāriņtiesas </w:t>
      </w:r>
      <w:r w:rsidRPr="00682A03">
        <w:rPr>
          <w:sz w:val="24"/>
          <w:szCs w:val="24"/>
        </w:rPr>
        <w:t>lietvedībā esošajiem lietas materiāliem var iepazīties:</w:t>
      </w:r>
    </w:p>
    <w:p w14:paraId="0BCDA02E" w14:textId="370951C0" w:rsidR="00682A03" w:rsidRPr="00682A03" w:rsidRDefault="00682A03" w:rsidP="00733B92">
      <w:pPr>
        <w:spacing w:after="0" w:line="240" w:lineRule="auto"/>
        <w:ind w:left="426" w:right="0" w:hanging="66"/>
        <w:rPr>
          <w:color w:val="auto"/>
          <w:sz w:val="24"/>
          <w:szCs w:val="24"/>
        </w:rPr>
      </w:pPr>
      <w:r>
        <w:rPr>
          <w:color w:val="auto"/>
          <w:sz w:val="24"/>
          <w:szCs w:val="24"/>
        </w:rPr>
        <w:t xml:space="preserve">27.1. </w:t>
      </w:r>
      <w:r w:rsidRPr="00682A03">
        <w:rPr>
          <w:color w:val="auto"/>
          <w:sz w:val="24"/>
          <w:szCs w:val="24"/>
        </w:rPr>
        <w:t>konkrētā administratīvā procesa dalībnieki un lietā pieaicināts tulks, ja no administratīvās lietas dalībnieka saņemts attiecīgs iesniegums, - ar konkrētās lietas materiāliem;</w:t>
      </w:r>
    </w:p>
    <w:p w14:paraId="4DA04B5F" w14:textId="351F165E" w:rsidR="00682A03" w:rsidRPr="00682A03" w:rsidRDefault="00682A03" w:rsidP="00733B92">
      <w:pPr>
        <w:spacing w:after="0" w:line="240" w:lineRule="auto"/>
        <w:ind w:left="360" w:right="0" w:firstLine="0"/>
        <w:rPr>
          <w:color w:val="auto"/>
          <w:sz w:val="24"/>
          <w:szCs w:val="24"/>
        </w:rPr>
      </w:pPr>
      <w:r>
        <w:rPr>
          <w:color w:val="auto"/>
          <w:sz w:val="24"/>
          <w:szCs w:val="24"/>
        </w:rPr>
        <w:t>27.2</w:t>
      </w:r>
      <w:r w:rsidRPr="00682A03">
        <w:rPr>
          <w:color w:val="auto"/>
          <w:sz w:val="24"/>
          <w:szCs w:val="24"/>
        </w:rPr>
        <w:t xml:space="preserve">. prokurors, </w:t>
      </w:r>
      <w:r>
        <w:rPr>
          <w:color w:val="auto"/>
          <w:sz w:val="24"/>
          <w:szCs w:val="24"/>
        </w:rPr>
        <w:t>Bērnu aizsardzības centra</w:t>
      </w:r>
      <w:r w:rsidRPr="00682A03">
        <w:rPr>
          <w:color w:val="auto"/>
          <w:sz w:val="24"/>
          <w:szCs w:val="24"/>
        </w:rPr>
        <w:t xml:space="preserve"> </w:t>
      </w:r>
      <w:r>
        <w:rPr>
          <w:color w:val="auto"/>
          <w:sz w:val="24"/>
          <w:szCs w:val="24"/>
        </w:rPr>
        <w:t>eksperti</w:t>
      </w:r>
      <w:r w:rsidRPr="00682A03">
        <w:rPr>
          <w:color w:val="auto"/>
          <w:sz w:val="24"/>
          <w:szCs w:val="24"/>
        </w:rPr>
        <w:t xml:space="preserve"> vai minētās iestādes vadītāja norīkota amatpersona – ar visu Bāriņtiesas lietvedībā esošo lietu materiāliem.</w:t>
      </w:r>
    </w:p>
    <w:p w14:paraId="3575FFF0" w14:textId="20C4D134" w:rsidR="003D39A3" w:rsidRPr="00823E10" w:rsidRDefault="003D39A3" w:rsidP="00733B92">
      <w:pPr>
        <w:pStyle w:val="Sarakstarindkopa"/>
        <w:numPr>
          <w:ilvl w:val="0"/>
          <w:numId w:val="23"/>
        </w:numPr>
        <w:spacing w:after="0" w:line="240" w:lineRule="auto"/>
        <w:ind w:left="425" w:right="0" w:hanging="425"/>
        <w:rPr>
          <w:sz w:val="24"/>
          <w:szCs w:val="24"/>
        </w:rPr>
      </w:pPr>
      <w:r w:rsidRPr="00823E10">
        <w:rPr>
          <w:sz w:val="24"/>
          <w:szCs w:val="24"/>
        </w:rPr>
        <w:t>Bāriņtiesa nodrošina lietas dalībniekiem iespēju iepazīties ar lietas materiāliem Ministru kabineta 2006.gada 19.decembra noteikumu Nr.1037 “Bāriņtiesas darbības noteikumi”</w:t>
      </w:r>
      <w:r w:rsidRPr="00823E10">
        <w:rPr>
          <w:i/>
          <w:iCs/>
        </w:rPr>
        <w:t xml:space="preserve"> </w:t>
      </w:r>
      <w:r w:rsidRPr="00823E10">
        <w:rPr>
          <w:sz w:val="24"/>
          <w:szCs w:val="24"/>
        </w:rPr>
        <w:t xml:space="preserve">noteiktajā kārtībā: </w:t>
      </w:r>
    </w:p>
    <w:p w14:paraId="0AE87C46" w14:textId="176515B1" w:rsidR="003D39A3" w:rsidRPr="003D39A3" w:rsidRDefault="00682A03" w:rsidP="00733B92">
      <w:pPr>
        <w:spacing w:after="0" w:line="240" w:lineRule="auto"/>
        <w:ind w:left="964" w:right="0" w:hanging="567"/>
        <w:rPr>
          <w:sz w:val="24"/>
          <w:szCs w:val="24"/>
        </w:rPr>
      </w:pPr>
      <w:r>
        <w:rPr>
          <w:sz w:val="24"/>
          <w:szCs w:val="24"/>
        </w:rPr>
        <w:t>2</w:t>
      </w:r>
      <w:r w:rsidR="00733B92">
        <w:rPr>
          <w:sz w:val="24"/>
          <w:szCs w:val="24"/>
        </w:rPr>
        <w:t>8</w:t>
      </w:r>
      <w:r w:rsidR="003D39A3" w:rsidRPr="003D39A3">
        <w:rPr>
          <w:sz w:val="24"/>
          <w:szCs w:val="24"/>
        </w:rPr>
        <w:t xml:space="preserve">.1. ja no lietas dalībnieka ir saņemts attiecīgs iesniegums; </w:t>
      </w:r>
    </w:p>
    <w:p w14:paraId="13F433FE" w14:textId="750F5257" w:rsidR="003D39A3" w:rsidRPr="003D39A3" w:rsidRDefault="00682A03" w:rsidP="00733B92">
      <w:pPr>
        <w:spacing w:after="0" w:line="240" w:lineRule="auto"/>
        <w:ind w:left="964" w:right="0" w:hanging="567"/>
        <w:rPr>
          <w:sz w:val="24"/>
          <w:szCs w:val="24"/>
        </w:rPr>
      </w:pPr>
      <w:r>
        <w:rPr>
          <w:sz w:val="24"/>
          <w:szCs w:val="24"/>
        </w:rPr>
        <w:t>2</w:t>
      </w:r>
      <w:r w:rsidR="00733B92">
        <w:rPr>
          <w:sz w:val="24"/>
          <w:szCs w:val="24"/>
        </w:rPr>
        <w:t>8</w:t>
      </w:r>
      <w:r w:rsidR="003D39A3" w:rsidRPr="003D39A3">
        <w:rPr>
          <w:sz w:val="24"/>
          <w:szCs w:val="24"/>
        </w:rPr>
        <w:t>.2.</w:t>
      </w:r>
      <w:r w:rsidR="003D39A3" w:rsidRPr="003D39A3">
        <w:rPr>
          <w:szCs w:val="24"/>
        </w:rPr>
        <w:t xml:space="preserve"> </w:t>
      </w:r>
      <w:r w:rsidR="003D39A3" w:rsidRPr="003D39A3">
        <w:rPr>
          <w:sz w:val="24"/>
          <w:szCs w:val="24"/>
        </w:rPr>
        <w:t>trīs darba dienu laikā no iesnieguma saņemšanas dienas, Bāriņtiesas telpās Bāriņtiesas darbinieka klātbūtnē;</w:t>
      </w:r>
    </w:p>
    <w:p w14:paraId="1A7B5158" w14:textId="376BBF3D" w:rsidR="003D39A3" w:rsidRPr="003D39A3" w:rsidRDefault="00682A03" w:rsidP="00733B92">
      <w:pPr>
        <w:tabs>
          <w:tab w:val="left" w:pos="720"/>
        </w:tabs>
        <w:spacing w:after="0" w:line="240" w:lineRule="auto"/>
        <w:ind w:left="964" w:right="0" w:hanging="567"/>
        <w:rPr>
          <w:sz w:val="24"/>
          <w:szCs w:val="24"/>
        </w:rPr>
      </w:pPr>
      <w:r>
        <w:rPr>
          <w:sz w:val="24"/>
          <w:szCs w:val="24"/>
        </w:rPr>
        <w:t>2</w:t>
      </w:r>
      <w:r w:rsidR="00733B92">
        <w:rPr>
          <w:sz w:val="24"/>
          <w:szCs w:val="24"/>
        </w:rPr>
        <w:t>8</w:t>
      </w:r>
      <w:r w:rsidR="003D39A3" w:rsidRPr="003D39A3">
        <w:rPr>
          <w:sz w:val="24"/>
          <w:szCs w:val="24"/>
        </w:rPr>
        <w:t>.3. pirms iepazīšanās ar lietas materiāliem lietas dalībnieks uzrāda Bāriņtiesas darbiniekam personu apliecinošu dokumentu;</w:t>
      </w:r>
    </w:p>
    <w:p w14:paraId="07EC6E0B" w14:textId="47C15E82" w:rsidR="003D39A3" w:rsidRDefault="00682A03" w:rsidP="00733B92">
      <w:pPr>
        <w:tabs>
          <w:tab w:val="left" w:pos="720"/>
        </w:tabs>
        <w:spacing w:after="0" w:line="240" w:lineRule="auto"/>
        <w:ind w:left="964" w:right="0" w:hanging="567"/>
        <w:rPr>
          <w:sz w:val="24"/>
          <w:szCs w:val="24"/>
        </w:rPr>
      </w:pPr>
      <w:r>
        <w:rPr>
          <w:sz w:val="24"/>
          <w:szCs w:val="24"/>
        </w:rPr>
        <w:t>2</w:t>
      </w:r>
      <w:r w:rsidR="00733B92">
        <w:rPr>
          <w:sz w:val="24"/>
          <w:szCs w:val="24"/>
        </w:rPr>
        <w:t>8</w:t>
      </w:r>
      <w:r w:rsidR="003D39A3" w:rsidRPr="003D39A3">
        <w:rPr>
          <w:sz w:val="24"/>
          <w:szCs w:val="24"/>
        </w:rPr>
        <w:t>.4. personai, kura iepazīstas ar lietas materiāliem, Bāriņtiesa nodrošina iespēju izrakstīt no lietas materiāliem nepieciešamo informāciju vai ar tehniskiem līdzekļiem izgatavot nepieciešamo lietā esošo dokumentu kopijas, par to izdarot atzīmi lietas uzziņas lapā</w:t>
      </w:r>
      <w:r>
        <w:rPr>
          <w:sz w:val="24"/>
          <w:szCs w:val="24"/>
        </w:rPr>
        <w:t>.</w:t>
      </w:r>
    </w:p>
    <w:p w14:paraId="14466401" w14:textId="320F04B4" w:rsidR="003D39A3" w:rsidRPr="003D39A3" w:rsidRDefault="00682A03" w:rsidP="00733B92">
      <w:pPr>
        <w:pStyle w:val="Sarakstarindkopa"/>
        <w:numPr>
          <w:ilvl w:val="0"/>
          <w:numId w:val="23"/>
        </w:numPr>
        <w:spacing w:after="0" w:line="240" w:lineRule="auto"/>
        <w:ind w:left="425" w:right="0" w:hanging="425"/>
        <w:rPr>
          <w:sz w:val="24"/>
          <w:szCs w:val="24"/>
        </w:rPr>
      </w:pPr>
      <w:r>
        <w:rPr>
          <w:sz w:val="24"/>
          <w:szCs w:val="24"/>
        </w:rPr>
        <w:t>I</w:t>
      </w:r>
      <w:r w:rsidR="003D39A3" w:rsidRPr="003D39A3">
        <w:rPr>
          <w:sz w:val="24"/>
          <w:szCs w:val="24"/>
        </w:rPr>
        <w:t xml:space="preserve">nformāciju, kuras izpaušana var kaitēt turpmākai bērna attīstībai vai bērna vai aizgādnībā esošas personas psiholoģiskā līdzsvara saglabāšanai, administratīvās lietas materiālos </w:t>
      </w:r>
      <w:r>
        <w:rPr>
          <w:sz w:val="24"/>
          <w:szCs w:val="24"/>
        </w:rPr>
        <w:t xml:space="preserve">Bāriņtiesa </w:t>
      </w:r>
      <w:r w:rsidR="003D39A3" w:rsidRPr="003D39A3">
        <w:rPr>
          <w:sz w:val="24"/>
          <w:szCs w:val="24"/>
        </w:rPr>
        <w:t>ir tiesīga ievietot ar Bāriņtiesas zīmogu aizzīmogotā aploksnē. Administratīvās lietas dalībniekiem nav tiesību iepazīties ar aploksnē ievietoto informāciju.</w:t>
      </w:r>
    </w:p>
    <w:p w14:paraId="6B774331" w14:textId="777F3FAA" w:rsidR="003D39A3" w:rsidRPr="00682A03" w:rsidRDefault="003D39A3" w:rsidP="00733B92">
      <w:pPr>
        <w:pStyle w:val="Sarakstarindkopa"/>
        <w:numPr>
          <w:ilvl w:val="0"/>
          <w:numId w:val="23"/>
        </w:numPr>
        <w:spacing w:after="0" w:line="240" w:lineRule="auto"/>
        <w:ind w:left="426" w:right="0" w:hanging="426"/>
        <w:rPr>
          <w:sz w:val="24"/>
          <w:szCs w:val="24"/>
        </w:rPr>
      </w:pPr>
      <w:r w:rsidRPr="00682A03">
        <w:rPr>
          <w:sz w:val="24"/>
          <w:szCs w:val="24"/>
        </w:rPr>
        <w:t>Dienā, kad lietu izskata Bāriņtiesas sēdē, iepazīšanās ar lietas materiāliem netiek nodrošināta.</w:t>
      </w:r>
    </w:p>
    <w:p w14:paraId="59599DEB" w14:textId="77777777" w:rsidR="003D39A3" w:rsidRPr="003D39A3" w:rsidRDefault="003D39A3" w:rsidP="003D39A3">
      <w:pPr>
        <w:spacing w:after="0" w:line="240" w:lineRule="auto"/>
        <w:ind w:left="0" w:right="0" w:firstLine="0"/>
        <w:jc w:val="left"/>
        <w:rPr>
          <w:sz w:val="24"/>
          <w:szCs w:val="24"/>
        </w:rPr>
      </w:pPr>
    </w:p>
    <w:p w14:paraId="5E0C2898" w14:textId="5FBDCC43" w:rsidR="003D39A3" w:rsidRPr="003D39A3" w:rsidRDefault="00072237" w:rsidP="00072237">
      <w:pPr>
        <w:spacing w:after="0" w:line="240" w:lineRule="auto"/>
        <w:ind w:left="0" w:right="58" w:firstLine="0"/>
        <w:jc w:val="center"/>
        <w:rPr>
          <w:b/>
          <w:sz w:val="24"/>
          <w:szCs w:val="24"/>
        </w:rPr>
      </w:pPr>
      <w:r>
        <w:rPr>
          <w:b/>
          <w:sz w:val="24"/>
          <w:szCs w:val="24"/>
        </w:rPr>
        <w:t xml:space="preserve">V. </w:t>
      </w:r>
      <w:r w:rsidR="003D39A3" w:rsidRPr="003D39A3">
        <w:rPr>
          <w:b/>
          <w:sz w:val="24"/>
          <w:szCs w:val="24"/>
        </w:rPr>
        <w:t>Noslēguma jautājumi</w:t>
      </w:r>
    </w:p>
    <w:p w14:paraId="137E4276" w14:textId="77777777" w:rsidR="003D39A3" w:rsidRPr="003D39A3" w:rsidRDefault="003D39A3" w:rsidP="003D39A3">
      <w:pPr>
        <w:spacing w:after="0" w:line="240" w:lineRule="auto"/>
        <w:ind w:left="0" w:right="0" w:firstLine="0"/>
        <w:jc w:val="left"/>
        <w:rPr>
          <w:sz w:val="24"/>
          <w:szCs w:val="24"/>
        </w:rPr>
      </w:pPr>
    </w:p>
    <w:p w14:paraId="2F936983" w14:textId="77777777" w:rsidR="00072237" w:rsidRDefault="003D39A3" w:rsidP="00733B92">
      <w:pPr>
        <w:pStyle w:val="Sarakstarindkopa"/>
        <w:numPr>
          <w:ilvl w:val="0"/>
          <w:numId w:val="23"/>
        </w:numPr>
        <w:spacing w:after="0" w:line="240" w:lineRule="auto"/>
        <w:ind w:left="426" w:right="58" w:hanging="426"/>
        <w:rPr>
          <w:sz w:val="24"/>
          <w:szCs w:val="24"/>
        </w:rPr>
      </w:pPr>
      <w:r w:rsidRPr="00072237">
        <w:rPr>
          <w:sz w:val="24"/>
          <w:szCs w:val="24"/>
        </w:rPr>
        <w:t xml:space="preserve">Nolikums stājas spēkā </w:t>
      </w:r>
      <w:r w:rsidR="00072237" w:rsidRPr="00072237">
        <w:rPr>
          <w:sz w:val="24"/>
          <w:szCs w:val="24"/>
        </w:rPr>
        <w:t>ar tā apstiprināšanu Limbažu novada domes sēdē</w:t>
      </w:r>
      <w:r w:rsidRPr="00072237">
        <w:rPr>
          <w:sz w:val="24"/>
          <w:szCs w:val="24"/>
        </w:rPr>
        <w:t xml:space="preserve">. </w:t>
      </w:r>
    </w:p>
    <w:p w14:paraId="36372992" w14:textId="0CE563A2" w:rsidR="003D39A3" w:rsidRDefault="003D39A3" w:rsidP="00072237">
      <w:pPr>
        <w:pStyle w:val="Sarakstarindkopa"/>
        <w:numPr>
          <w:ilvl w:val="0"/>
          <w:numId w:val="23"/>
        </w:numPr>
        <w:spacing w:after="0" w:line="240" w:lineRule="auto"/>
        <w:ind w:left="426" w:right="58" w:hanging="426"/>
        <w:rPr>
          <w:sz w:val="24"/>
          <w:szCs w:val="24"/>
        </w:rPr>
      </w:pPr>
      <w:r w:rsidRPr="00072237">
        <w:rPr>
          <w:sz w:val="24"/>
          <w:szCs w:val="24"/>
        </w:rPr>
        <w:t>Ar šī nolikuma spēkā stāšanos spēku zaudē</w:t>
      </w:r>
      <w:r w:rsidR="00072237" w:rsidRPr="00072237">
        <w:rPr>
          <w:sz w:val="24"/>
          <w:szCs w:val="24"/>
        </w:rPr>
        <w:t xml:space="preserve"> </w:t>
      </w:r>
      <w:r w:rsidRPr="00072237">
        <w:rPr>
          <w:sz w:val="24"/>
          <w:szCs w:val="24"/>
        </w:rPr>
        <w:t>Limbažu novada bāriņtiesas</w:t>
      </w:r>
      <w:r w:rsidR="00072237" w:rsidRPr="00072237">
        <w:rPr>
          <w:sz w:val="24"/>
          <w:szCs w:val="24"/>
        </w:rPr>
        <w:t xml:space="preserve"> nolikums, kas </w:t>
      </w:r>
      <w:r w:rsidRPr="00072237">
        <w:rPr>
          <w:sz w:val="24"/>
          <w:szCs w:val="24"/>
        </w:rPr>
        <w:t xml:space="preserve"> </w:t>
      </w:r>
      <w:r w:rsidR="00072237" w:rsidRPr="00072237">
        <w:rPr>
          <w:sz w:val="24"/>
          <w:szCs w:val="24"/>
        </w:rPr>
        <w:t xml:space="preserve">apstiprināts ar Limbažu novada domes 2021.gada 28.oktobra </w:t>
      </w:r>
      <w:r w:rsidR="00072237">
        <w:rPr>
          <w:sz w:val="24"/>
          <w:szCs w:val="24"/>
        </w:rPr>
        <w:t xml:space="preserve">sēdes lēmumu Nr. 393 </w:t>
      </w:r>
      <w:r w:rsidR="00072237" w:rsidRPr="00103F61">
        <w:rPr>
          <w:color w:val="auto"/>
          <w:sz w:val="24"/>
          <w:szCs w:val="24"/>
        </w:rPr>
        <w:t xml:space="preserve">(protokols Nr.8, </w:t>
      </w:r>
      <w:r w:rsidR="00072237">
        <w:rPr>
          <w:color w:val="auto"/>
          <w:sz w:val="24"/>
          <w:szCs w:val="24"/>
        </w:rPr>
        <w:t>39</w:t>
      </w:r>
      <w:r w:rsidR="00072237" w:rsidRPr="00103F61">
        <w:rPr>
          <w:color w:val="auto"/>
          <w:sz w:val="24"/>
          <w:szCs w:val="24"/>
        </w:rPr>
        <w:t>.§)</w:t>
      </w:r>
      <w:r w:rsidR="00072237">
        <w:rPr>
          <w:color w:val="auto"/>
          <w:sz w:val="24"/>
          <w:szCs w:val="24"/>
        </w:rPr>
        <w:t>.</w:t>
      </w:r>
    </w:p>
    <w:p w14:paraId="7A685CEA" w14:textId="77777777" w:rsidR="00072237" w:rsidRDefault="00072237" w:rsidP="00072237">
      <w:pPr>
        <w:spacing w:after="0" w:line="240" w:lineRule="auto"/>
        <w:ind w:right="58"/>
        <w:rPr>
          <w:sz w:val="24"/>
          <w:szCs w:val="24"/>
        </w:rPr>
      </w:pPr>
    </w:p>
    <w:p w14:paraId="40C8EDA0" w14:textId="77777777" w:rsidR="00072237" w:rsidRPr="00072237" w:rsidRDefault="00072237" w:rsidP="00072237">
      <w:pPr>
        <w:spacing w:after="0" w:line="240" w:lineRule="auto"/>
        <w:ind w:right="58"/>
        <w:jc w:val="left"/>
        <w:rPr>
          <w:sz w:val="24"/>
          <w:szCs w:val="24"/>
        </w:rPr>
      </w:pPr>
    </w:p>
    <w:p w14:paraId="4645557E" w14:textId="77777777" w:rsidR="00733B92" w:rsidRPr="00733B92" w:rsidRDefault="00733B92" w:rsidP="00733B92">
      <w:pPr>
        <w:spacing w:after="0" w:line="240" w:lineRule="auto"/>
        <w:ind w:left="0" w:right="0" w:firstLine="0"/>
        <w:jc w:val="left"/>
        <w:rPr>
          <w:rFonts w:eastAsia="Calibri"/>
          <w:color w:val="auto"/>
          <w:sz w:val="24"/>
          <w:szCs w:val="24"/>
          <w:lang w:eastAsia="en-US"/>
        </w:rPr>
      </w:pPr>
      <w:r w:rsidRPr="00733B92">
        <w:rPr>
          <w:rFonts w:eastAsia="Calibri"/>
          <w:color w:val="auto"/>
          <w:sz w:val="24"/>
          <w:szCs w:val="24"/>
          <w:lang w:eastAsia="en-US"/>
        </w:rPr>
        <w:t>Limbažu novada pašvaldības</w:t>
      </w:r>
    </w:p>
    <w:p w14:paraId="6CEDA4B4" w14:textId="77777777" w:rsidR="00733B92" w:rsidRPr="00733B92" w:rsidRDefault="00733B92" w:rsidP="00733B92">
      <w:pPr>
        <w:spacing w:after="0" w:line="240" w:lineRule="auto"/>
        <w:ind w:left="0" w:right="0" w:firstLine="0"/>
        <w:jc w:val="left"/>
        <w:rPr>
          <w:rFonts w:eastAsia="Calibri"/>
          <w:color w:val="auto"/>
          <w:sz w:val="24"/>
          <w:szCs w:val="24"/>
          <w:lang w:eastAsia="en-US"/>
        </w:rPr>
      </w:pPr>
      <w:r w:rsidRPr="00733B92">
        <w:rPr>
          <w:rFonts w:eastAsia="Calibri"/>
          <w:color w:val="auto"/>
          <w:sz w:val="24"/>
          <w:szCs w:val="24"/>
          <w:lang w:eastAsia="en-US"/>
        </w:rPr>
        <w:t>Domes priekšsēdētājs</w:t>
      </w:r>
      <w:r w:rsidRPr="00733B92">
        <w:rPr>
          <w:rFonts w:eastAsia="Calibri"/>
          <w:color w:val="auto"/>
          <w:sz w:val="24"/>
          <w:szCs w:val="24"/>
          <w:lang w:eastAsia="en-US"/>
        </w:rPr>
        <w:tab/>
      </w:r>
      <w:r w:rsidRPr="00733B92">
        <w:rPr>
          <w:rFonts w:eastAsia="Calibri"/>
          <w:color w:val="auto"/>
          <w:sz w:val="24"/>
          <w:szCs w:val="24"/>
          <w:lang w:eastAsia="en-US"/>
        </w:rPr>
        <w:tab/>
      </w:r>
      <w:r w:rsidRPr="00733B92">
        <w:rPr>
          <w:rFonts w:eastAsia="Calibri"/>
          <w:color w:val="auto"/>
          <w:sz w:val="24"/>
          <w:szCs w:val="24"/>
          <w:lang w:eastAsia="en-US"/>
        </w:rPr>
        <w:tab/>
      </w:r>
      <w:r w:rsidRPr="00733B92">
        <w:rPr>
          <w:rFonts w:eastAsia="Calibri"/>
          <w:color w:val="auto"/>
          <w:sz w:val="24"/>
          <w:szCs w:val="24"/>
          <w:lang w:eastAsia="en-US"/>
        </w:rPr>
        <w:tab/>
      </w:r>
      <w:r w:rsidRPr="00733B92">
        <w:rPr>
          <w:rFonts w:eastAsia="Calibri"/>
          <w:color w:val="auto"/>
          <w:sz w:val="24"/>
          <w:szCs w:val="24"/>
          <w:lang w:eastAsia="en-US"/>
        </w:rPr>
        <w:tab/>
      </w:r>
      <w:r w:rsidRPr="00733B92">
        <w:rPr>
          <w:rFonts w:eastAsia="Calibri"/>
          <w:color w:val="auto"/>
          <w:sz w:val="24"/>
          <w:szCs w:val="24"/>
          <w:lang w:eastAsia="en-US"/>
        </w:rPr>
        <w:tab/>
      </w:r>
      <w:r w:rsidRPr="00733B92">
        <w:rPr>
          <w:rFonts w:eastAsia="Calibri"/>
          <w:color w:val="auto"/>
          <w:sz w:val="24"/>
          <w:szCs w:val="24"/>
          <w:lang w:eastAsia="en-US"/>
        </w:rPr>
        <w:tab/>
      </w:r>
      <w:r w:rsidRPr="00733B92">
        <w:rPr>
          <w:rFonts w:eastAsia="Calibri"/>
          <w:color w:val="auto"/>
          <w:sz w:val="24"/>
          <w:szCs w:val="24"/>
          <w:lang w:eastAsia="en-US"/>
        </w:rPr>
        <w:tab/>
      </w:r>
      <w:r w:rsidRPr="00733B92">
        <w:rPr>
          <w:rFonts w:eastAsia="Calibri"/>
          <w:color w:val="auto"/>
          <w:sz w:val="24"/>
          <w:szCs w:val="24"/>
          <w:lang w:eastAsia="en-US"/>
        </w:rPr>
        <w:tab/>
        <w:t xml:space="preserve">D. </w:t>
      </w:r>
      <w:proofErr w:type="spellStart"/>
      <w:r w:rsidRPr="00733B92">
        <w:rPr>
          <w:rFonts w:eastAsia="Calibri"/>
          <w:color w:val="auto"/>
          <w:sz w:val="24"/>
          <w:szCs w:val="24"/>
          <w:lang w:eastAsia="en-US"/>
        </w:rPr>
        <w:t>Straubergs</w:t>
      </w:r>
      <w:proofErr w:type="spellEnd"/>
    </w:p>
    <w:p w14:paraId="73D476BD" w14:textId="77777777" w:rsidR="00733B92" w:rsidRPr="00733B92" w:rsidRDefault="00733B92" w:rsidP="00733B92">
      <w:pPr>
        <w:spacing w:after="0" w:line="240" w:lineRule="auto"/>
        <w:ind w:left="0" w:right="0" w:firstLine="0"/>
        <w:rPr>
          <w:rFonts w:eastAsia="Calibri"/>
          <w:color w:val="auto"/>
          <w:sz w:val="24"/>
          <w:szCs w:val="24"/>
          <w:lang w:eastAsia="en-US"/>
        </w:rPr>
      </w:pPr>
    </w:p>
    <w:p w14:paraId="38DC197C" w14:textId="77777777" w:rsidR="00733B92" w:rsidRPr="00733B92" w:rsidRDefault="00733B92" w:rsidP="00733B92">
      <w:pPr>
        <w:spacing w:after="0" w:line="240" w:lineRule="auto"/>
        <w:ind w:left="0" w:right="0" w:firstLine="0"/>
        <w:rPr>
          <w:rFonts w:eastAsia="Calibri"/>
          <w:b/>
          <w:color w:val="auto"/>
          <w:sz w:val="20"/>
          <w:szCs w:val="20"/>
          <w:lang w:eastAsia="en-US"/>
        </w:rPr>
      </w:pPr>
    </w:p>
    <w:p w14:paraId="6ECA8861" w14:textId="77777777" w:rsidR="00733B92" w:rsidRPr="00733B92" w:rsidRDefault="00733B92" w:rsidP="00733B92">
      <w:pPr>
        <w:spacing w:after="0" w:line="240" w:lineRule="auto"/>
        <w:ind w:left="0" w:right="0" w:firstLine="0"/>
        <w:rPr>
          <w:rFonts w:eastAsia="Calibri"/>
          <w:b/>
          <w:color w:val="auto"/>
          <w:sz w:val="18"/>
          <w:szCs w:val="18"/>
          <w:lang w:eastAsia="en-US"/>
        </w:rPr>
      </w:pPr>
    </w:p>
    <w:p w14:paraId="6ADEE560" w14:textId="77777777" w:rsidR="00733B92" w:rsidRPr="00733B92" w:rsidRDefault="00733B92" w:rsidP="00733B92">
      <w:pPr>
        <w:spacing w:after="0" w:line="240" w:lineRule="auto"/>
        <w:ind w:left="0" w:right="0" w:firstLine="0"/>
        <w:rPr>
          <w:rFonts w:eastAsia="Calibri"/>
          <w:color w:val="auto"/>
          <w:sz w:val="20"/>
          <w:szCs w:val="20"/>
          <w:lang w:eastAsia="en-US"/>
        </w:rPr>
      </w:pPr>
      <w:r w:rsidRPr="00733B92">
        <w:rPr>
          <w:rFonts w:eastAsia="Calibri"/>
          <w:color w:val="auto"/>
          <w:sz w:val="20"/>
          <w:szCs w:val="20"/>
          <w:lang w:eastAsia="en-US"/>
        </w:rPr>
        <w:t>ŠIS DOKUMENTS IR PARAKSTĪTS AR DROŠU ELEKTRONISKO PARAKSTU UN SATUR LAIKA ZĪMOGU</w:t>
      </w:r>
    </w:p>
    <w:p w14:paraId="41CC9115" w14:textId="02CFFDDD" w:rsidR="000C0930" w:rsidRPr="006E060E" w:rsidRDefault="000C0930" w:rsidP="00733B92">
      <w:pPr>
        <w:autoSpaceDN w:val="0"/>
        <w:spacing w:after="0" w:line="240" w:lineRule="auto"/>
        <w:ind w:left="0" w:right="0" w:firstLine="0"/>
        <w:jc w:val="left"/>
        <w:rPr>
          <w:sz w:val="24"/>
          <w:szCs w:val="24"/>
        </w:rPr>
      </w:pPr>
    </w:p>
    <w:sectPr w:rsidR="000C0930" w:rsidRPr="006E060E" w:rsidSect="003D39A3">
      <w:headerReference w:type="default" r:id="rId9"/>
      <w:footerReference w:type="even" r:id="rId10"/>
      <w:footerReference w:type="default" r:id="rId11"/>
      <w:headerReference w:type="first" r:id="rId12"/>
      <w:footerReference w:type="first" r:id="rId13"/>
      <w:pgSz w:w="12240" w:h="15840"/>
      <w:pgMar w:top="1134" w:right="567" w:bottom="1134" w:left="1701" w:header="720" w:footer="720"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353B28" w14:textId="77777777" w:rsidR="00F57A30" w:rsidRDefault="00F57A30">
      <w:pPr>
        <w:spacing w:after="0" w:line="240" w:lineRule="auto"/>
      </w:pPr>
      <w:r>
        <w:separator/>
      </w:r>
    </w:p>
  </w:endnote>
  <w:endnote w:type="continuationSeparator" w:id="0">
    <w:p w14:paraId="55FF5478" w14:textId="77777777" w:rsidR="00F57A30" w:rsidRDefault="00F57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1615F" w14:textId="77777777" w:rsidR="00441A5E" w:rsidRDefault="00655DBB">
    <w:pPr>
      <w:spacing w:after="0" w:line="259" w:lineRule="auto"/>
      <w:ind w:left="0" w:right="66"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2AF13921" w14:textId="77777777" w:rsidR="00441A5E" w:rsidRDefault="00655DBB">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A8565" w14:textId="7862C6C4" w:rsidR="00441A5E" w:rsidRDefault="00441A5E">
    <w:pPr>
      <w:spacing w:after="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19268" w14:textId="1DAA8E02" w:rsidR="00441A5E" w:rsidRDefault="00441A5E">
    <w:pPr>
      <w:spacing w:after="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41FB63" w14:textId="77777777" w:rsidR="00F57A30" w:rsidRDefault="00F57A30">
      <w:pPr>
        <w:spacing w:after="0" w:line="240" w:lineRule="auto"/>
      </w:pPr>
      <w:r>
        <w:separator/>
      </w:r>
    </w:p>
  </w:footnote>
  <w:footnote w:type="continuationSeparator" w:id="0">
    <w:p w14:paraId="7ABBDD3B" w14:textId="77777777" w:rsidR="00F57A30" w:rsidRDefault="00F57A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501379"/>
      <w:docPartObj>
        <w:docPartGallery w:val="Page Numbers (Top of Page)"/>
        <w:docPartUnique/>
      </w:docPartObj>
    </w:sdtPr>
    <w:sdtEndPr>
      <w:rPr>
        <w:sz w:val="24"/>
        <w:szCs w:val="24"/>
      </w:rPr>
    </w:sdtEndPr>
    <w:sdtContent>
      <w:p w14:paraId="3D14B990" w14:textId="5875C6DC" w:rsidR="00DC3ECD" w:rsidRPr="00DC3ECD" w:rsidRDefault="00DC3ECD">
        <w:pPr>
          <w:pStyle w:val="Galvene"/>
          <w:jc w:val="center"/>
          <w:rPr>
            <w:sz w:val="24"/>
            <w:szCs w:val="24"/>
          </w:rPr>
        </w:pPr>
        <w:r w:rsidRPr="00DC3ECD">
          <w:rPr>
            <w:sz w:val="24"/>
            <w:szCs w:val="24"/>
          </w:rPr>
          <w:fldChar w:fldCharType="begin"/>
        </w:r>
        <w:r w:rsidRPr="00DC3ECD">
          <w:rPr>
            <w:sz w:val="24"/>
            <w:szCs w:val="24"/>
          </w:rPr>
          <w:instrText>PAGE   \* MERGEFORMAT</w:instrText>
        </w:r>
        <w:r w:rsidRPr="00DC3ECD">
          <w:rPr>
            <w:sz w:val="24"/>
            <w:szCs w:val="24"/>
          </w:rPr>
          <w:fldChar w:fldCharType="separate"/>
        </w:r>
        <w:r w:rsidR="009468B7">
          <w:rPr>
            <w:noProof/>
            <w:sz w:val="24"/>
            <w:szCs w:val="24"/>
          </w:rPr>
          <w:t>2</w:t>
        </w:r>
        <w:r w:rsidRPr="00DC3ECD">
          <w:rPr>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58AEF" w14:textId="2875F4B5" w:rsidR="005F216C" w:rsidRPr="003D39A3" w:rsidRDefault="005F216C" w:rsidP="005F216C">
    <w:pPr>
      <w:spacing w:after="0" w:line="240" w:lineRule="auto"/>
      <w:ind w:left="0" w:right="0" w:firstLine="0"/>
      <w:jc w:val="center"/>
      <w:rPr>
        <w:color w:val="auto"/>
        <w:sz w:val="18"/>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41737"/>
    <w:multiLevelType w:val="hybridMultilevel"/>
    <w:tmpl w:val="790C4B86"/>
    <w:lvl w:ilvl="0" w:tplc="AD682142">
      <w:start w:val="1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8E00A7A"/>
    <w:multiLevelType w:val="hybridMultilevel"/>
    <w:tmpl w:val="25465BD0"/>
    <w:lvl w:ilvl="0" w:tplc="A1B298AE">
      <w:start w:val="1"/>
      <w:numFmt w:val="upperRoman"/>
      <w:pStyle w:val="Virsraksts1"/>
      <w:lvlText w:val="%1."/>
      <w:lvlJc w:val="left"/>
      <w:pPr>
        <w:ind w:left="297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F34C4446">
      <w:start w:val="1"/>
      <w:numFmt w:val="lowerLetter"/>
      <w:lvlText w:val="%2"/>
      <w:lvlJc w:val="left"/>
      <w:pPr>
        <w:ind w:left="334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827E8F04">
      <w:start w:val="1"/>
      <w:numFmt w:val="lowerRoman"/>
      <w:lvlText w:val="%3"/>
      <w:lvlJc w:val="left"/>
      <w:pPr>
        <w:ind w:left="406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020CC984">
      <w:start w:val="1"/>
      <w:numFmt w:val="decimal"/>
      <w:lvlText w:val="%4"/>
      <w:lvlJc w:val="left"/>
      <w:pPr>
        <w:ind w:left="478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4880A2A6">
      <w:start w:val="1"/>
      <w:numFmt w:val="lowerLetter"/>
      <w:lvlText w:val="%5"/>
      <w:lvlJc w:val="left"/>
      <w:pPr>
        <w:ind w:left="550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53508A6C">
      <w:start w:val="1"/>
      <w:numFmt w:val="lowerRoman"/>
      <w:lvlText w:val="%6"/>
      <w:lvlJc w:val="left"/>
      <w:pPr>
        <w:ind w:left="622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D8000096">
      <w:start w:val="1"/>
      <w:numFmt w:val="decimal"/>
      <w:lvlText w:val="%7"/>
      <w:lvlJc w:val="left"/>
      <w:pPr>
        <w:ind w:left="694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C248F958">
      <w:start w:val="1"/>
      <w:numFmt w:val="lowerLetter"/>
      <w:lvlText w:val="%8"/>
      <w:lvlJc w:val="left"/>
      <w:pPr>
        <w:ind w:left="766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2F80A7D8">
      <w:start w:val="1"/>
      <w:numFmt w:val="lowerRoman"/>
      <w:lvlText w:val="%9"/>
      <w:lvlJc w:val="left"/>
      <w:pPr>
        <w:ind w:left="838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8E4229D"/>
    <w:multiLevelType w:val="hybridMultilevel"/>
    <w:tmpl w:val="0CEAF0AE"/>
    <w:lvl w:ilvl="0" w:tplc="F412F1CE">
      <w:start w:val="26"/>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9F2B67C">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5FC910E">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2F6D95E">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6B0B204">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1D673C8">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82450EC">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1C09488">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E2851BC">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26C226CB"/>
    <w:multiLevelType w:val="multilevel"/>
    <w:tmpl w:val="F1084D9A"/>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4362B71"/>
    <w:multiLevelType w:val="multilevel"/>
    <w:tmpl w:val="83BA1CE2"/>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36FF0AAA"/>
    <w:multiLevelType w:val="multilevel"/>
    <w:tmpl w:val="4C2E16A0"/>
    <w:lvl w:ilvl="0">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3A1A48DD"/>
    <w:multiLevelType w:val="multilevel"/>
    <w:tmpl w:val="7090DEB6"/>
    <w:lvl w:ilvl="0">
      <w:start w:val="6"/>
      <w:numFmt w:val="decimal"/>
      <w:lvlText w:val="%1."/>
      <w:lvlJc w:val="left"/>
      <w:pPr>
        <w:ind w:left="720" w:hanging="360"/>
      </w:pPr>
      <w:rPr>
        <w:rFonts w:hint="default"/>
        <w:strike w:val="0"/>
      </w:rPr>
    </w:lvl>
    <w:lvl w:ilvl="1">
      <w:start w:val="15"/>
      <w:numFmt w:val="decimal"/>
      <w:isLgl/>
      <w:lvlText w:val="%1.%2."/>
      <w:lvlJc w:val="left"/>
      <w:pPr>
        <w:ind w:left="997" w:hanging="600"/>
      </w:pPr>
      <w:rPr>
        <w:rFonts w:hint="default"/>
        <w:color w:val="auto"/>
      </w:rPr>
    </w:lvl>
    <w:lvl w:ilvl="2">
      <w:start w:val="1"/>
      <w:numFmt w:val="decimal"/>
      <w:isLgl/>
      <w:lvlText w:val="%1.%2.%3."/>
      <w:lvlJc w:val="left"/>
      <w:pPr>
        <w:ind w:left="1154" w:hanging="720"/>
      </w:pPr>
      <w:rPr>
        <w:rFonts w:hint="default"/>
      </w:rPr>
    </w:lvl>
    <w:lvl w:ilvl="3">
      <w:start w:val="1"/>
      <w:numFmt w:val="decimal"/>
      <w:isLgl/>
      <w:lvlText w:val="%1.%2.%3.%4."/>
      <w:lvlJc w:val="left"/>
      <w:pPr>
        <w:ind w:left="1191" w:hanging="720"/>
      </w:pPr>
      <w:rPr>
        <w:rFonts w:hint="default"/>
      </w:rPr>
    </w:lvl>
    <w:lvl w:ilvl="4">
      <w:start w:val="1"/>
      <w:numFmt w:val="decimal"/>
      <w:isLgl/>
      <w:lvlText w:val="%1.%2.%3.%4.%5."/>
      <w:lvlJc w:val="left"/>
      <w:pPr>
        <w:ind w:left="1588" w:hanging="1080"/>
      </w:pPr>
      <w:rPr>
        <w:rFonts w:hint="default"/>
      </w:rPr>
    </w:lvl>
    <w:lvl w:ilvl="5">
      <w:start w:val="1"/>
      <w:numFmt w:val="decimal"/>
      <w:isLgl/>
      <w:lvlText w:val="%1.%2.%3.%4.%5.%6."/>
      <w:lvlJc w:val="left"/>
      <w:pPr>
        <w:ind w:left="1625" w:hanging="1080"/>
      </w:pPr>
      <w:rPr>
        <w:rFonts w:hint="default"/>
      </w:rPr>
    </w:lvl>
    <w:lvl w:ilvl="6">
      <w:start w:val="1"/>
      <w:numFmt w:val="decimal"/>
      <w:isLgl/>
      <w:lvlText w:val="%1.%2.%3.%4.%5.%6.%7."/>
      <w:lvlJc w:val="left"/>
      <w:pPr>
        <w:ind w:left="2022" w:hanging="1440"/>
      </w:pPr>
      <w:rPr>
        <w:rFonts w:hint="default"/>
      </w:rPr>
    </w:lvl>
    <w:lvl w:ilvl="7">
      <w:start w:val="1"/>
      <w:numFmt w:val="decimal"/>
      <w:isLgl/>
      <w:lvlText w:val="%1.%2.%3.%4.%5.%6.%7.%8."/>
      <w:lvlJc w:val="left"/>
      <w:pPr>
        <w:ind w:left="2059" w:hanging="1440"/>
      </w:pPr>
      <w:rPr>
        <w:rFonts w:hint="default"/>
      </w:rPr>
    </w:lvl>
    <w:lvl w:ilvl="8">
      <w:start w:val="1"/>
      <w:numFmt w:val="decimal"/>
      <w:isLgl/>
      <w:lvlText w:val="%1.%2.%3.%4.%5.%6.%7.%8.%9."/>
      <w:lvlJc w:val="left"/>
      <w:pPr>
        <w:ind w:left="2456" w:hanging="1800"/>
      </w:pPr>
      <w:rPr>
        <w:rFonts w:hint="default"/>
      </w:rPr>
    </w:lvl>
  </w:abstractNum>
  <w:abstractNum w:abstractNumId="7" w15:restartNumberingAfterBreak="0">
    <w:nsid w:val="3AF63430"/>
    <w:multiLevelType w:val="hybridMultilevel"/>
    <w:tmpl w:val="D972AB84"/>
    <w:lvl w:ilvl="0" w:tplc="786656F6">
      <w:start w:val="12"/>
      <w:numFmt w:val="decimal"/>
      <w:lvlText w:val="%1."/>
      <w:lvlJc w:val="left"/>
      <w:pPr>
        <w:ind w:left="360" w:hanging="360"/>
      </w:pPr>
      <w:rPr>
        <w:rFonts w:hint="default"/>
        <w:strike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D2D3322"/>
    <w:multiLevelType w:val="multilevel"/>
    <w:tmpl w:val="9B545D1A"/>
    <w:lvl w:ilvl="0">
      <w:start w:val="24"/>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6"/>
      <w:numFmt w:val="decimal"/>
      <w:lvlText w:val="%1.%2"/>
      <w:lvlJc w:val="left"/>
      <w:pPr>
        <w:ind w:left="7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3DE40678"/>
    <w:multiLevelType w:val="multilevel"/>
    <w:tmpl w:val="E7FC71AC"/>
    <w:lvl w:ilvl="0">
      <w:start w:val="27"/>
      <w:numFmt w:val="decimal"/>
      <w:lvlText w:val="%1."/>
      <w:lvlJc w:val="left"/>
      <w:pPr>
        <w:ind w:left="36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0" w15:restartNumberingAfterBreak="0">
    <w:nsid w:val="47DF6DCD"/>
    <w:multiLevelType w:val="hybridMultilevel"/>
    <w:tmpl w:val="A1467284"/>
    <w:lvl w:ilvl="0" w:tplc="0426000F">
      <w:start w:val="1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8B87D47"/>
    <w:multiLevelType w:val="multilevel"/>
    <w:tmpl w:val="49A6FA1C"/>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A335521"/>
    <w:multiLevelType w:val="hybridMultilevel"/>
    <w:tmpl w:val="59DA8110"/>
    <w:lvl w:ilvl="0" w:tplc="8AB25402">
      <w:start w:val="20"/>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1BA2166"/>
    <w:multiLevelType w:val="hybridMultilevel"/>
    <w:tmpl w:val="9A541A5E"/>
    <w:lvl w:ilvl="0" w:tplc="0426000F">
      <w:start w:val="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FE75D43"/>
    <w:multiLevelType w:val="hybridMultilevel"/>
    <w:tmpl w:val="D59E9FDC"/>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8EE52FC"/>
    <w:multiLevelType w:val="hybridMultilevel"/>
    <w:tmpl w:val="9DB6C3BA"/>
    <w:lvl w:ilvl="0" w:tplc="477819FC">
      <w:start w:val="12"/>
      <w:numFmt w:val="decimal"/>
      <w:lvlText w:val="%1."/>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9B6887E">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03079CE">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62C5272">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D2EF33E">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AB8D6D6">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FC68758">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058CFEC">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99A6BE0">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7241076D"/>
    <w:multiLevelType w:val="multilevel"/>
    <w:tmpl w:val="0BC4D41C"/>
    <w:lvl w:ilvl="0">
      <w:start w:val="27"/>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737E0939"/>
    <w:multiLevelType w:val="multilevel"/>
    <w:tmpl w:val="D6645C90"/>
    <w:lvl w:ilvl="0">
      <w:start w:val="10"/>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73EE4F68"/>
    <w:multiLevelType w:val="hybridMultilevel"/>
    <w:tmpl w:val="B6CC5FB8"/>
    <w:lvl w:ilvl="0" w:tplc="0426000F">
      <w:start w:val="1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9C7272E"/>
    <w:multiLevelType w:val="multilevel"/>
    <w:tmpl w:val="79A8A982"/>
    <w:lvl w:ilvl="0">
      <w:start w:val="24"/>
      <w:numFmt w:val="decimal"/>
      <w:lvlText w:val="%1."/>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7CE230DD"/>
    <w:multiLevelType w:val="hybridMultilevel"/>
    <w:tmpl w:val="ED486A32"/>
    <w:lvl w:ilvl="0" w:tplc="0426000F">
      <w:start w:val="2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D271306"/>
    <w:multiLevelType w:val="multilevel"/>
    <w:tmpl w:val="4C2E16A0"/>
    <w:lvl w:ilvl="0">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5"/>
  </w:num>
  <w:num w:numId="2">
    <w:abstractNumId w:val="15"/>
  </w:num>
  <w:num w:numId="3">
    <w:abstractNumId w:val="19"/>
  </w:num>
  <w:num w:numId="4">
    <w:abstractNumId w:val="8"/>
  </w:num>
  <w:num w:numId="5">
    <w:abstractNumId w:val="2"/>
  </w:num>
  <w:num w:numId="6">
    <w:abstractNumId w:val="1"/>
  </w:num>
  <w:num w:numId="7">
    <w:abstractNumId w:val="1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3"/>
    </w:lvlOverride>
  </w:num>
  <w:num w:numId="10">
    <w:abstractNumId w:val="1"/>
    <w:lvlOverride w:ilvl="0">
      <w:startOverride w:val="3"/>
    </w:lvlOverride>
  </w:num>
  <w:num w:numId="11">
    <w:abstractNumId w:val="10"/>
  </w:num>
  <w:num w:numId="12">
    <w:abstractNumId w:val="18"/>
  </w:num>
  <w:num w:numId="13">
    <w:abstractNumId w:val="13"/>
  </w:num>
  <w:num w:numId="14">
    <w:abstractNumId w:val="14"/>
  </w:num>
  <w:num w:numId="15">
    <w:abstractNumId w:val="7"/>
  </w:num>
  <w:num w:numId="16">
    <w:abstractNumId w:val="6"/>
  </w:num>
  <w:num w:numId="17">
    <w:abstractNumId w:val="0"/>
  </w:num>
  <w:num w:numId="18">
    <w:abstractNumId w:val="4"/>
  </w:num>
  <w:num w:numId="19">
    <w:abstractNumId w:val="17"/>
  </w:num>
  <w:num w:numId="20">
    <w:abstractNumId w:val="12"/>
  </w:num>
  <w:num w:numId="21">
    <w:abstractNumId w:val="21"/>
  </w:num>
  <w:num w:numId="22">
    <w:abstractNumId w:val="20"/>
  </w:num>
  <w:num w:numId="23">
    <w:abstractNumId w:val="9"/>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A5E"/>
    <w:rsid w:val="00014EB7"/>
    <w:rsid w:val="000221F0"/>
    <w:rsid w:val="00042FFC"/>
    <w:rsid w:val="00057BD6"/>
    <w:rsid w:val="00072237"/>
    <w:rsid w:val="000B46D2"/>
    <w:rsid w:val="000C0930"/>
    <w:rsid w:val="00103F61"/>
    <w:rsid w:val="001331F5"/>
    <w:rsid w:val="00170EF6"/>
    <w:rsid w:val="001A63FB"/>
    <w:rsid w:val="001C355E"/>
    <w:rsid w:val="001D0626"/>
    <w:rsid w:val="00203847"/>
    <w:rsid w:val="00244D5A"/>
    <w:rsid w:val="0027711A"/>
    <w:rsid w:val="002A72CD"/>
    <w:rsid w:val="00377769"/>
    <w:rsid w:val="0038002C"/>
    <w:rsid w:val="003938DD"/>
    <w:rsid w:val="003A6D93"/>
    <w:rsid w:val="003D39A3"/>
    <w:rsid w:val="004045E9"/>
    <w:rsid w:val="00434C38"/>
    <w:rsid w:val="00441A5E"/>
    <w:rsid w:val="00443ED2"/>
    <w:rsid w:val="00444FA8"/>
    <w:rsid w:val="00451BCD"/>
    <w:rsid w:val="004D1EB4"/>
    <w:rsid w:val="004D41B8"/>
    <w:rsid w:val="00501864"/>
    <w:rsid w:val="00501C01"/>
    <w:rsid w:val="0050485C"/>
    <w:rsid w:val="00514BFD"/>
    <w:rsid w:val="00542A32"/>
    <w:rsid w:val="00552F88"/>
    <w:rsid w:val="00553328"/>
    <w:rsid w:val="005955E0"/>
    <w:rsid w:val="005B1CCF"/>
    <w:rsid w:val="005C679D"/>
    <w:rsid w:val="005D0313"/>
    <w:rsid w:val="005F216C"/>
    <w:rsid w:val="00616B28"/>
    <w:rsid w:val="00616BF1"/>
    <w:rsid w:val="00633E96"/>
    <w:rsid w:val="00640903"/>
    <w:rsid w:val="00655DBB"/>
    <w:rsid w:val="00666032"/>
    <w:rsid w:val="00682A03"/>
    <w:rsid w:val="006848F4"/>
    <w:rsid w:val="00696E2F"/>
    <w:rsid w:val="006E060E"/>
    <w:rsid w:val="006E2EE6"/>
    <w:rsid w:val="006F63C6"/>
    <w:rsid w:val="00723F5B"/>
    <w:rsid w:val="00725DB7"/>
    <w:rsid w:val="00733B92"/>
    <w:rsid w:val="0079352B"/>
    <w:rsid w:val="007D14E4"/>
    <w:rsid w:val="00823E10"/>
    <w:rsid w:val="00824AEC"/>
    <w:rsid w:val="00840C0F"/>
    <w:rsid w:val="00850218"/>
    <w:rsid w:val="0085304C"/>
    <w:rsid w:val="0087386A"/>
    <w:rsid w:val="008A36A3"/>
    <w:rsid w:val="008A4A2A"/>
    <w:rsid w:val="009011BF"/>
    <w:rsid w:val="00912958"/>
    <w:rsid w:val="00933501"/>
    <w:rsid w:val="009468B7"/>
    <w:rsid w:val="00957F08"/>
    <w:rsid w:val="00983925"/>
    <w:rsid w:val="009A35C9"/>
    <w:rsid w:val="009D4291"/>
    <w:rsid w:val="009E3802"/>
    <w:rsid w:val="00A23A9B"/>
    <w:rsid w:val="00A62E59"/>
    <w:rsid w:val="00AB6176"/>
    <w:rsid w:val="00AD7F10"/>
    <w:rsid w:val="00AF4480"/>
    <w:rsid w:val="00AF7009"/>
    <w:rsid w:val="00B176AA"/>
    <w:rsid w:val="00B63E86"/>
    <w:rsid w:val="00B70291"/>
    <w:rsid w:val="00B75994"/>
    <w:rsid w:val="00BA720E"/>
    <w:rsid w:val="00BB5BAD"/>
    <w:rsid w:val="00C2527E"/>
    <w:rsid w:val="00C33E59"/>
    <w:rsid w:val="00C45363"/>
    <w:rsid w:val="00CC03EB"/>
    <w:rsid w:val="00CC4FE4"/>
    <w:rsid w:val="00CF666D"/>
    <w:rsid w:val="00D821C6"/>
    <w:rsid w:val="00DB49A9"/>
    <w:rsid w:val="00DC3ECD"/>
    <w:rsid w:val="00DE38A6"/>
    <w:rsid w:val="00DF10D3"/>
    <w:rsid w:val="00E10EAC"/>
    <w:rsid w:val="00E146E5"/>
    <w:rsid w:val="00E17265"/>
    <w:rsid w:val="00E31F5E"/>
    <w:rsid w:val="00E36213"/>
    <w:rsid w:val="00E542F0"/>
    <w:rsid w:val="00E810D1"/>
    <w:rsid w:val="00EB2CF9"/>
    <w:rsid w:val="00EB5381"/>
    <w:rsid w:val="00EC0D43"/>
    <w:rsid w:val="00EC3385"/>
    <w:rsid w:val="00EE73E3"/>
    <w:rsid w:val="00F41C26"/>
    <w:rsid w:val="00F57A30"/>
    <w:rsid w:val="00F92F47"/>
    <w:rsid w:val="00FB1F29"/>
    <w:rsid w:val="00FF4A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211E9"/>
  <w15:docId w15:val="{FEC83FB9-C63C-4DFF-852D-D7CFC48FA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92F47"/>
    <w:pPr>
      <w:spacing w:after="11" w:line="269" w:lineRule="auto"/>
      <w:ind w:left="10" w:right="67" w:hanging="10"/>
      <w:jc w:val="both"/>
    </w:pPr>
    <w:rPr>
      <w:rFonts w:ascii="Times New Roman" w:eastAsia="Times New Roman" w:hAnsi="Times New Roman" w:cs="Times New Roman"/>
      <w:color w:val="000000"/>
      <w:sz w:val="26"/>
    </w:rPr>
  </w:style>
  <w:style w:type="paragraph" w:styleId="Virsraksts1">
    <w:name w:val="heading 1"/>
    <w:next w:val="Parasts"/>
    <w:link w:val="Virsraksts1Rakstz"/>
    <w:uiPriority w:val="9"/>
    <w:qFormat/>
    <w:pPr>
      <w:keepNext/>
      <w:keepLines/>
      <w:numPr>
        <w:numId w:val="6"/>
      </w:numPr>
      <w:spacing w:after="0"/>
      <w:ind w:left="10" w:right="69" w:hanging="10"/>
      <w:jc w:val="center"/>
      <w:outlineLvl w:val="0"/>
    </w:pPr>
    <w:rPr>
      <w:rFonts w:ascii="Times New Roman" w:eastAsia="Times New Roman" w:hAnsi="Times New Roman" w:cs="Times New Roman"/>
      <w:b/>
      <w:color w:val="000000"/>
      <w:sz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Pr>
      <w:rFonts w:ascii="Times New Roman" w:eastAsia="Times New Roman" w:hAnsi="Times New Roman" w:cs="Times New Roman"/>
      <w:b/>
      <w:color w:val="000000"/>
      <w:sz w:val="26"/>
    </w:rPr>
  </w:style>
  <w:style w:type="paragraph" w:styleId="Pamatteksts">
    <w:name w:val="Body Text"/>
    <w:basedOn w:val="Parasts"/>
    <w:link w:val="PamattekstsRakstz"/>
    <w:uiPriority w:val="99"/>
    <w:semiHidden/>
    <w:unhideWhenUsed/>
    <w:rsid w:val="00AD7F10"/>
    <w:pPr>
      <w:spacing w:after="120"/>
    </w:pPr>
  </w:style>
  <w:style w:type="character" w:customStyle="1" w:styleId="PamattekstsRakstz">
    <w:name w:val="Pamatteksts Rakstz."/>
    <w:basedOn w:val="Noklusjumarindkopasfonts"/>
    <w:link w:val="Pamatteksts"/>
    <w:uiPriority w:val="99"/>
    <w:semiHidden/>
    <w:rsid w:val="00AD7F10"/>
    <w:rPr>
      <w:rFonts w:ascii="Times New Roman" w:eastAsia="Times New Roman" w:hAnsi="Times New Roman" w:cs="Times New Roman"/>
      <w:color w:val="000000"/>
      <w:sz w:val="26"/>
    </w:rPr>
  </w:style>
  <w:style w:type="paragraph" w:styleId="Sarakstarindkopa">
    <w:name w:val="List Paragraph"/>
    <w:aliases w:val="H&amp;P List Paragraph,2,Strip,Numbered Para 1,Dot pt,No Spacing1,List Paragraph Char Char Char,Indicator Text,List Paragraph1,Bullet Points,MAIN CONTENT,IFCL - List Paragraph,List Paragraph12,OBC Bullet,F5 List Paragraph,Syle 1,PPS_Bullet"/>
    <w:basedOn w:val="Parasts"/>
    <w:link w:val="SarakstarindkopaRakstz"/>
    <w:uiPriority w:val="34"/>
    <w:qFormat/>
    <w:rsid w:val="007D14E4"/>
    <w:pPr>
      <w:ind w:left="720"/>
      <w:contextualSpacing/>
    </w:pPr>
  </w:style>
  <w:style w:type="character" w:customStyle="1" w:styleId="SarakstarindkopaRakstz">
    <w:name w:val="Saraksta rindkopa Rakstz."/>
    <w:aliases w:val="H&amp;P List Paragraph Rakstz.,2 Rakstz.,Strip Rakstz.,Numbered Para 1 Rakstz.,Dot pt Rakstz.,No Spacing1 Rakstz.,List Paragraph Char Char Char Rakstz.,Indicator Text Rakstz.,List Paragraph1 Rakstz.,Bullet Points Rakstz."/>
    <w:link w:val="Sarakstarindkopa"/>
    <w:uiPriority w:val="34"/>
    <w:qFormat/>
    <w:locked/>
    <w:rsid w:val="0038002C"/>
    <w:rPr>
      <w:rFonts w:ascii="Times New Roman" w:eastAsia="Times New Roman" w:hAnsi="Times New Roman" w:cs="Times New Roman"/>
      <w:color w:val="000000"/>
      <w:sz w:val="26"/>
    </w:rPr>
  </w:style>
  <w:style w:type="paragraph" w:styleId="Galvene">
    <w:name w:val="header"/>
    <w:basedOn w:val="Parasts"/>
    <w:link w:val="GalveneRakstz"/>
    <w:uiPriority w:val="99"/>
    <w:unhideWhenUsed/>
    <w:rsid w:val="000C093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C0930"/>
    <w:rPr>
      <w:rFonts w:ascii="Times New Roman" w:eastAsia="Times New Roman" w:hAnsi="Times New Roman" w:cs="Times New Roman"/>
      <w:color w:val="000000"/>
      <w:sz w:val="26"/>
    </w:rPr>
  </w:style>
  <w:style w:type="character" w:styleId="Hipersaite">
    <w:name w:val="Hyperlink"/>
    <w:basedOn w:val="Noklusjumarindkopasfonts"/>
    <w:uiPriority w:val="99"/>
    <w:unhideWhenUsed/>
    <w:rsid w:val="00EB2C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42185">
      <w:bodyDiv w:val="1"/>
      <w:marLeft w:val="0"/>
      <w:marRight w:val="0"/>
      <w:marTop w:val="0"/>
      <w:marBottom w:val="0"/>
      <w:divBdr>
        <w:top w:val="none" w:sz="0" w:space="0" w:color="auto"/>
        <w:left w:val="none" w:sz="0" w:space="0" w:color="auto"/>
        <w:bottom w:val="none" w:sz="0" w:space="0" w:color="auto"/>
        <w:right w:val="none" w:sz="0" w:space="0" w:color="auto"/>
      </w:divBdr>
    </w:div>
    <w:div w:id="157961183">
      <w:bodyDiv w:val="1"/>
      <w:marLeft w:val="0"/>
      <w:marRight w:val="0"/>
      <w:marTop w:val="0"/>
      <w:marBottom w:val="0"/>
      <w:divBdr>
        <w:top w:val="none" w:sz="0" w:space="0" w:color="auto"/>
        <w:left w:val="none" w:sz="0" w:space="0" w:color="auto"/>
        <w:bottom w:val="none" w:sz="0" w:space="0" w:color="auto"/>
        <w:right w:val="none" w:sz="0" w:space="0" w:color="auto"/>
      </w:divBdr>
    </w:div>
    <w:div w:id="678314684">
      <w:bodyDiv w:val="1"/>
      <w:marLeft w:val="0"/>
      <w:marRight w:val="0"/>
      <w:marTop w:val="0"/>
      <w:marBottom w:val="0"/>
      <w:divBdr>
        <w:top w:val="none" w:sz="0" w:space="0" w:color="auto"/>
        <w:left w:val="none" w:sz="0" w:space="0" w:color="auto"/>
        <w:bottom w:val="none" w:sz="0" w:space="0" w:color="auto"/>
        <w:right w:val="none" w:sz="0" w:space="0" w:color="auto"/>
      </w:divBdr>
    </w:div>
    <w:div w:id="938678989">
      <w:bodyDiv w:val="1"/>
      <w:marLeft w:val="0"/>
      <w:marRight w:val="0"/>
      <w:marTop w:val="0"/>
      <w:marBottom w:val="0"/>
      <w:divBdr>
        <w:top w:val="none" w:sz="0" w:space="0" w:color="auto"/>
        <w:left w:val="none" w:sz="0" w:space="0" w:color="auto"/>
        <w:bottom w:val="none" w:sz="0" w:space="0" w:color="auto"/>
        <w:right w:val="none" w:sz="0" w:space="0" w:color="auto"/>
      </w:divBdr>
    </w:div>
    <w:div w:id="1098527560">
      <w:bodyDiv w:val="1"/>
      <w:marLeft w:val="0"/>
      <w:marRight w:val="0"/>
      <w:marTop w:val="0"/>
      <w:marBottom w:val="0"/>
      <w:divBdr>
        <w:top w:val="none" w:sz="0" w:space="0" w:color="auto"/>
        <w:left w:val="none" w:sz="0" w:space="0" w:color="auto"/>
        <w:bottom w:val="none" w:sz="0" w:space="0" w:color="auto"/>
        <w:right w:val="none" w:sz="0" w:space="0" w:color="auto"/>
      </w:divBdr>
    </w:div>
    <w:div w:id="1316832442">
      <w:bodyDiv w:val="1"/>
      <w:marLeft w:val="0"/>
      <w:marRight w:val="0"/>
      <w:marTop w:val="0"/>
      <w:marBottom w:val="0"/>
      <w:divBdr>
        <w:top w:val="none" w:sz="0" w:space="0" w:color="auto"/>
        <w:left w:val="none" w:sz="0" w:space="0" w:color="auto"/>
        <w:bottom w:val="none" w:sz="0" w:space="0" w:color="auto"/>
        <w:right w:val="none" w:sz="0" w:space="0" w:color="auto"/>
      </w:divBdr>
    </w:div>
    <w:div w:id="1336609264">
      <w:bodyDiv w:val="1"/>
      <w:marLeft w:val="0"/>
      <w:marRight w:val="0"/>
      <w:marTop w:val="0"/>
      <w:marBottom w:val="0"/>
      <w:divBdr>
        <w:top w:val="none" w:sz="0" w:space="0" w:color="auto"/>
        <w:left w:val="none" w:sz="0" w:space="0" w:color="auto"/>
        <w:bottom w:val="none" w:sz="0" w:space="0" w:color="auto"/>
        <w:right w:val="none" w:sz="0" w:space="0" w:color="auto"/>
      </w:divBdr>
    </w:div>
    <w:div w:id="1897233242">
      <w:bodyDiv w:val="1"/>
      <w:marLeft w:val="0"/>
      <w:marRight w:val="0"/>
      <w:marTop w:val="0"/>
      <w:marBottom w:val="0"/>
      <w:divBdr>
        <w:top w:val="none" w:sz="0" w:space="0" w:color="auto"/>
        <w:left w:val="none" w:sz="0" w:space="0" w:color="auto"/>
        <w:bottom w:val="none" w:sz="0" w:space="0" w:color="auto"/>
        <w:right w:val="none" w:sz="0" w:space="0" w:color="auto"/>
      </w:divBdr>
    </w:div>
    <w:div w:id="1948349378">
      <w:bodyDiv w:val="1"/>
      <w:marLeft w:val="0"/>
      <w:marRight w:val="0"/>
      <w:marTop w:val="0"/>
      <w:marBottom w:val="0"/>
      <w:divBdr>
        <w:top w:val="none" w:sz="0" w:space="0" w:color="auto"/>
        <w:left w:val="none" w:sz="0" w:space="0" w:color="auto"/>
        <w:bottom w:val="none" w:sz="0" w:space="0" w:color="auto"/>
        <w:right w:val="none" w:sz="0" w:space="0" w:color="auto"/>
      </w:divBdr>
    </w:div>
    <w:div w:id="1982924139">
      <w:bodyDiv w:val="1"/>
      <w:marLeft w:val="0"/>
      <w:marRight w:val="0"/>
      <w:marTop w:val="0"/>
      <w:marBottom w:val="0"/>
      <w:divBdr>
        <w:top w:val="none" w:sz="0" w:space="0" w:color="auto"/>
        <w:left w:val="none" w:sz="0" w:space="0" w:color="auto"/>
        <w:bottom w:val="none" w:sz="0" w:space="0" w:color="auto"/>
        <w:right w:val="none" w:sz="0" w:space="0" w:color="auto"/>
      </w:divBdr>
    </w:div>
    <w:div w:id="21087683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intiesa@limbazunovads.lv"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374</TotalTime>
  <Pages>3</Pages>
  <Words>5280</Words>
  <Characters>3010</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Capital Inc</Company>
  <LinksUpToDate>false</LinksUpToDate>
  <CharactersWithSpaces>8274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dc:creator>
  <cp:lastModifiedBy>Dace Tauriņa</cp:lastModifiedBy>
  <cp:revision>13</cp:revision>
  <dcterms:created xsi:type="dcterms:W3CDTF">2022-10-27T06:09:00Z</dcterms:created>
  <dcterms:modified xsi:type="dcterms:W3CDTF">2025-02-04T14:02:00Z</dcterms:modified>
</cp:coreProperties>
</file>