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DB" w:rsidRDefault="005342DB" w:rsidP="007D4BFA">
      <w:pPr>
        <w:pStyle w:val="Pamatteksts2"/>
        <w:spacing w:after="0" w:line="240" w:lineRule="auto"/>
        <w:ind w:firstLine="540"/>
        <w:jc w:val="both"/>
      </w:pPr>
      <w:r w:rsidRPr="003577DC">
        <w:rPr>
          <w:b w:val="0"/>
          <w:bCs w:val="0"/>
          <w:noProof/>
          <w:sz w:val="22"/>
          <w:lang w:val="lv-LV" w:eastAsia="lv-LV"/>
        </w:rPr>
        <w:drawing>
          <wp:anchor distT="0" distB="0" distL="114300" distR="114300" simplePos="0" relativeHeight="251659264" behindDoc="0" locked="0" layoutInCell="1" allowOverlap="1" wp14:anchorId="5831E658" wp14:editId="0D5EB003">
            <wp:simplePos x="0" y="0"/>
            <wp:positionH relativeFrom="column">
              <wp:posOffset>-990600</wp:posOffset>
            </wp:positionH>
            <wp:positionV relativeFrom="paragraph">
              <wp:posOffset>-762000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2DB" w:rsidRPr="003577DC" w:rsidRDefault="005342DB" w:rsidP="005342DB">
      <w:pPr>
        <w:pStyle w:val="Galvene"/>
        <w:tabs>
          <w:tab w:val="center" w:pos="4537"/>
        </w:tabs>
        <w:jc w:val="center"/>
        <w:rPr>
          <w:lang w:val="lv-LV"/>
        </w:rPr>
      </w:pPr>
      <w:r w:rsidRPr="003577DC">
        <w:rPr>
          <w:lang w:val="lv-LV"/>
        </w:rPr>
        <w:t>Limbažos</w:t>
      </w:r>
    </w:p>
    <w:p w:rsidR="005342DB" w:rsidRDefault="005342DB" w:rsidP="005342DB">
      <w:pPr>
        <w:spacing w:after="0" w:line="240" w:lineRule="auto"/>
        <w:ind w:left="6480" w:firstLine="720"/>
        <w:jc w:val="right"/>
        <w:rPr>
          <w:b/>
        </w:rPr>
      </w:pPr>
    </w:p>
    <w:p w:rsidR="005342DB" w:rsidRPr="003577DC" w:rsidRDefault="005342DB" w:rsidP="005342DB">
      <w:pPr>
        <w:spacing w:after="0" w:line="240" w:lineRule="auto"/>
        <w:ind w:left="6480" w:firstLine="720"/>
        <w:jc w:val="right"/>
        <w:rPr>
          <w:b/>
        </w:rPr>
      </w:pPr>
      <w:r w:rsidRPr="003577DC">
        <w:rPr>
          <w:b/>
        </w:rPr>
        <w:t>APSTIPRINĀTI</w:t>
      </w:r>
    </w:p>
    <w:p w:rsidR="005342DB" w:rsidRPr="003577DC" w:rsidRDefault="005342DB" w:rsidP="005342DB">
      <w:pPr>
        <w:spacing w:after="0" w:line="240" w:lineRule="auto"/>
        <w:ind w:left="2880" w:firstLine="720"/>
        <w:jc w:val="right"/>
      </w:pPr>
      <w:r w:rsidRPr="003577DC">
        <w:t xml:space="preserve">ar Limbažu novada domes </w:t>
      </w:r>
    </w:p>
    <w:p w:rsidR="005342DB" w:rsidRPr="003577DC" w:rsidRDefault="003A248E" w:rsidP="005342DB">
      <w:pPr>
        <w:spacing w:after="0" w:line="240" w:lineRule="auto"/>
        <w:jc w:val="right"/>
      </w:pPr>
      <w:r>
        <w:t>20</w:t>
      </w:r>
      <w:r w:rsidR="005342DB" w:rsidRPr="003577DC">
        <w:t>.</w:t>
      </w:r>
      <w:r>
        <w:t>12</w:t>
      </w:r>
      <w:r w:rsidR="005342DB" w:rsidRPr="003577DC">
        <w:t>.2018. sēdes lēmumu</w:t>
      </w:r>
    </w:p>
    <w:p w:rsidR="005342DB" w:rsidRPr="003577DC" w:rsidRDefault="005342DB" w:rsidP="005342DB">
      <w:pPr>
        <w:keepNext/>
        <w:spacing w:after="0" w:line="240" w:lineRule="auto"/>
        <w:jc w:val="right"/>
        <w:outlineLvl w:val="0"/>
      </w:pPr>
      <w:r w:rsidRPr="003577DC">
        <w:t>(protokols Nr.</w:t>
      </w:r>
      <w:r w:rsidR="003A248E">
        <w:t>23</w:t>
      </w:r>
      <w:r w:rsidRPr="003577DC">
        <w:t xml:space="preserve">, </w:t>
      </w:r>
      <w:r w:rsidR="003A248E">
        <w:t>39</w:t>
      </w:r>
      <w:r w:rsidRPr="003577DC">
        <w:t>.§)</w:t>
      </w:r>
    </w:p>
    <w:p w:rsidR="005342DB" w:rsidRPr="003A248E" w:rsidRDefault="005342DB" w:rsidP="005342DB">
      <w:pPr>
        <w:autoSpaceDE w:val="0"/>
        <w:autoSpaceDN w:val="0"/>
        <w:adjustRightInd w:val="0"/>
        <w:spacing w:after="0" w:line="240" w:lineRule="auto"/>
        <w:jc w:val="center"/>
        <w:rPr>
          <w:caps/>
          <w:szCs w:val="24"/>
        </w:rPr>
      </w:pPr>
    </w:p>
    <w:p w:rsidR="005342DB" w:rsidRPr="003A248E" w:rsidRDefault="005342DB" w:rsidP="00C94C14">
      <w:pPr>
        <w:autoSpaceDE w:val="0"/>
        <w:autoSpaceDN w:val="0"/>
        <w:adjustRightInd w:val="0"/>
        <w:spacing w:after="0" w:line="240" w:lineRule="auto"/>
        <w:jc w:val="center"/>
        <w:rPr>
          <w:b/>
          <w:caps/>
          <w:sz w:val="28"/>
          <w:szCs w:val="28"/>
        </w:rPr>
      </w:pPr>
      <w:r w:rsidRPr="003A248E">
        <w:rPr>
          <w:b/>
          <w:caps/>
          <w:sz w:val="28"/>
          <w:szCs w:val="28"/>
        </w:rPr>
        <w:t xml:space="preserve">LIMBAŽU NOVADA PAŠVALDĪBAS KUSTAMĀS MANTAS – </w:t>
      </w:r>
      <w:r w:rsidR="00530DC7" w:rsidRPr="003A248E">
        <w:rPr>
          <w:b/>
          <w:sz w:val="28"/>
          <w:szCs w:val="28"/>
        </w:rPr>
        <w:t>pasažieru autobusa SETRA S 312 HD, valsts reģistrācijas Nr.</w:t>
      </w:r>
      <w:r w:rsidR="00530DC7" w:rsidRPr="003A248E">
        <w:rPr>
          <w:b/>
          <w:sz w:val="28"/>
          <w:szCs w:val="28"/>
          <w:lang w:eastAsia="lv-LV"/>
        </w:rPr>
        <w:t xml:space="preserve"> </w:t>
      </w:r>
      <w:r w:rsidR="00AE31B0" w:rsidRPr="003A248E">
        <w:rPr>
          <w:b/>
          <w:sz w:val="28"/>
          <w:szCs w:val="28"/>
        </w:rPr>
        <w:t>HU 10</w:t>
      </w:r>
      <w:r w:rsidR="00530DC7" w:rsidRPr="003A248E">
        <w:rPr>
          <w:b/>
          <w:sz w:val="28"/>
          <w:szCs w:val="28"/>
        </w:rPr>
        <w:t>32</w:t>
      </w:r>
      <w:r w:rsidRPr="003A248E">
        <w:rPr>
          <w:b/>
          <w:caps/>
          <w:sz w:val="28"/>
          <w:szCs w:val="28"/>
        </w:rPr>
        <w:t xml:space="preserve"> </w:t>
      </w:r>
    </w:p>
    <w:p w:rsidR="005342DB" w:rsidRPr="003A248E" w:rsidRDefault="005342DB" w:rsidP="005342DB">
      <w:pPr>
        <w:spacing w:after="0" w:line="240" w:lineRule="auto"/>
        <w:jc w:val="center"/>
        <w:rPr>
          <w:b/>
          <w:caps/>
          <w:sz w:val="28"/>
          <w:szCs w:val="28"/>
        </w:rPr>
      </w:pPr>
      <w:r w:rsidRPr="003A248E">
        <w:rPr>
          <w:b/>
          <w:caps/>
          <w:sz w:val="28"/>
          <w:szCs w:val="28"/>
        </w:rPr>
        <w:t>IZSOLES nOTEIKUMI</w:t>
      </w:r>
    </w:p>
    <w:p w:rsidR="005342DB" w:rsidRPr="003577DC" w:rsidRDefault="005342DB" w:rsidP="005342DB">
      <w:pPr>
        <w:ind w:firstLine="567"/>
        <w:jc w:val="center"/>
        <w:rPr>
          <w:caps/>
          <w:sz w:val="20"/>
          <w:szCs w:val="20"/>
        </w:rPr>
      </w:pPr>
    </w:p>
    <w:p w:rsidR="005342DB" w:rsidRPr="003577DC" w:rsidRDefault="005342DB" w:rsidP="003A248E">
      <w:pPr>
        <w:jc w:val="center"/>
        <w:rPr>
          <w:b/>
          <w:caps/>
        </w:rPr>
      </w:pPr>
      <w:r w:rsidRPr="003577DC">
        <w:rPr>
          <w:b/>
          <w:caps/>
        </w:rPr>
        <w:t>1. vispārīgie noteikumi</w:t>
      </w:r>
    </w:p>
    <w:p w:rsidR="005342DB" w:rsidRPr="003577DC" w:rsidRDefault="00D15742" w:rsidP="005342DB">
      <w:pPr>
        <w:numPr>
          <w:ilvl w:val="1"/>
          <w:numId w:val="4"/>
        </w:numPr>
        <w:tabs>
          <w:tab w:val="num" w:pos="567"/>
        </w:tabs>
        <w:spacing w:after="0" w:line="240" w:lineRule="auto"/>
        <w:ind w:left="567" w:hanging="567"/>
        <w:contextualSpacing w:val="0"/>
      </w:pPr>
      <w:r>
        <w:rPr>
          <w:szCs w:val="24"/>
        </w:rPr>
        <w:t>P</w:t>
      </w:r>
      <w:r w:rsidR="00530DC7" w:rsidRPr="00530DC7">
        <w:rPr>
          <w:szCs w:val="24"/>
        </w:rPr>
        <w:t>asažieru autobusa SETRA S 312 HD, valsts reģistrācijas Nr.</w:t>
      </w:r>
      <w:r w:rsidR="00530DC7" w:rsidRPr="00530DC7">
        <w:rPr>
          <w:szCs w:val="24"/>
          <w:lang w:eastAsia="lv-LV"/>
        </w:rPr>
        <w:t xml:space="preserve"> </w:t>
      </w:r>
      <w:r w:rsidR="00AE31B0">
        <w:rPr>
          <w:szCs w:val="24"/>
        </w:rPr>
        <w:t>HU 103</w:t>
      </w:r>
      <w:r w:rsidR="00530DC7" w:rsidRPr="00530DC7">
        <w:rPr>
          <w:szCs w:val="24"/>
        </w:rPr>
        <w:t>2</w:t>
      </w:r>
      <w:r w:rsidR="00530DC7" w:rsidRPr="00530DC7">
        <w:rPr>
          <w:b/>
          <w:caps/>
          <w:szCs w:val="24"/>
        </w:rPr>
        <w:t xml:space="preserve"> </w:t>
      </w:r>
      <w:r w:rsidR="005342DB" w:rsidRPr="003577DC">
        <w:t xml:space="preserve">turpmāk tekstā – </w:t>
      </w:r>
      <w:r w:rsidR="005342DB" w:rsidRPr="003577DC">
        <w:rPr>
          <w:rFonts w:eastAsia="Calibri"/>
        </w:rPr>
        <w:t>„</w:t>
      </w:r>
      <w:r w:rsidR="008933ED">
        <w:t>Autobusa</w:t>
      </w:r>
      <w:r w:rsidR="005342DB" w:rsidRPr="003577DC">
        <w:t xml:space="preserve">”, izsoles noteikumi, turpmāk tekstā – </w:t>
      </w:r>
      <w:r w:rsidR="005342DB" w:rsidRPr="003577DC">
        <w:rPr>
          <w:rFonts w:eastAsia="Calibri"/>
        </w:rPr>
        <w:t>„</w:t>
      </w:r>
      <w:r w:rsidR="005342DB" w:rsidRPr="003577DC">
        <w:t>izsoles noteikumi”, nosaka kārtīb</w:t>
      </w:r>
      <w:r w:rsidR="005D34A7">
        <w:t>u, kādā organizējama Autobusa</w:t>
      </w:r>
      <w:r w:rsidR="002269F5">
        <w:t xml:space="preserve"> izsole, </w:t>
      </w:r>
      <w:r w:rsidR="005342DB" w:rsidRPr="003577DC">
        <w:t xml:space="preserve">atbilstoši </w:t>
      </w:r>
      <w:r w:rsidR="005342DB" w:rsidRPr="003577DC">
        <w:rPr>
          <w:szCs w:val="24"/>
        </w:rPr>
        <w:t>Publiskas personas mantas atsavināšanas likumam</w:t>
      </w:r>
      <w:r w:rsidR="005342DB" w:rsidRPr="003577DC">
        <w:t xml:space="preserve">. </w:t>
      </w:r>
      <w:r w:rsidR="00997179">
        <w:t xml:space="preserve"> </w:t>
      </w:r>
    </w:p>
    <w:p w:rsidR="005342DB" w:rsidRPr="003577DC" w:rsidRDefault="002269F5" w:rsidP="005342DB">
      <w:pPr>
        <w:numPr>
          <w:ilvl w:val="1"/>
          <w:numId w:val="4"/>
        </w:numPr>
        <w:tabs>
          <w:tab w:val="num" w:pos="567"/>
        </w:tabs>
        <w:spacing w:after="0" w:line="240" w:lineRule="auto"/>
        <w:ind w:left="567" w:hanging="567"/>
        <w:contextualSpacing w:val="0"/>
      </w:pPr>
      <w:r>
        <w:t xml:space="preserve">Autobusa </w:t>
      </w:r>
      <w:r w:rsidR="005342DB" w:rsidRPr="003577DC">
        <w:t xml:space="preserve">atsavināšanas veids – atklāta mutiska izsole ar augšupejošu soli, turpmāk tekstā – </w:t>
      </w:r>
      <w:r w:rsidR="005342DB" w:rsidRPr="003577DC">
        <w:rPr>
          <w:rFonts w:eastAsia="Calibri"/>
        </w:rPr>
        <w:t>„</w:t>
      </w:r>
      <w:r w:rsidR="005342DB" w:rsidRPr="003577DC">
        <w:t>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likumā noteiktās darbības.</w:t>
      </w:r>
    </w:p>
    <w:p w:rsidR="005342DB" w:rsidRPr="003577DC" w:rsidRDefault="002269F5" w:rsidP="005342DB">
      <w:pPr>
        <w:numPr>
          <w:ilvl w:val="1"/>
          <w:numId w:val="4"/>
        </w:numPr>
        <w:tabs>
          <w:tab w:val="num" w:pos="567"/>
        </w:tabs>
        <w:spacing w:after="0" w:line="240" w:lineRule="auto"/>
        <w:ind w:left="567" w:hanging="567"/>
        <w:contextualSpacing w:val="0"/>
        <w:rPr>
          <w:b/>
        </w:rPr>
      </w:pPr>
      <w:r>
        <w:t>Autobusa</w:t>
      </w:r>
      <w:r w:rsidR="005342DB" w:rsidRPr="003577DC">
        <w:t xml:space="preserve"> izsole notiek Limbažu novada pašvaldības administrācijas mazajā zālē, Rīgas  ielā 16, Limbažos, </w:t>
      </w:r>
      <w:r w:rsidR="005342DB" w:rsidRPr="003577DC">
        <w:rPr>
          <w:b/>
        </w:rPr>
        <w:t>201</w:t>
      </w:r>
      <w:r w:rsidR="009E04DA">
        <w:rPr>
          <w:b/>
        </w:rPr>
        <w:t>9</w:t>
      </w:r>
      <w:r w:rsidR="005342DB" w:rsidRPr="003577DC">
        <w:rPr>
          <w:b/>
        </w:rPr>
        <w:t>.</w:t>
      </w:r>
      <w:r w:rsidR="003A248E">
        <w:rPr>
          <w:b/>
        </w:rPr>
        <w:t xml:space="preserve"> </w:t>
      </w:r>
      <w:r w:rsidR="005342DB" w:rsidRPr="003577DC">
        <w:rPr>
          <w:b/>
        </w:rPr>
        <w:t>gada</w:t>
      </w:r>
      <w:r w:rsidR="005342DB" w:rsidRPr="003577DC">
        <w:t xml:space="preserve"> </w:t>
      </w:r>
      <w:r w:rsidR="009E04DA">
        <w:rPr>
          <w:b/>
        </w:rPr>
        <w:t>11.</w:t>
      </w:r>
      <w:r w:rsidR="003A248E">
        <w:rPr>
          <w:b/>
        </w:rPr>
        <w:t xml:space="preserve"> </w:t>
      </w:r>
      <w:r w:rsidR="009E04DA">
        <w:rPr>
          <w:b/>
        </w:rPr>
        <w:t>janvārī</w:t>
      </w:r>
      <w:r w:rsidR="005342DB">
        <w:rPr>
          <w:b/>
        </w:rPr>
        <w:t>, plkst.</w:t>
      </w:r>
      <w:r w:rsidR="003A248E">
        <w:rPr>
          <w:b/>
        </w:rPr>
        <w:t xml:space="preserve"> </w:t>
      </w:r>
      <w:r w:rsidR="005342DB">
        <w:rPr>
          <w:b/>
        </w:rPr>
        <w:t>10.</w:t>
      </w:r>
      <w:r w:rsidR="009E04DA">
        <w:rPr>
          <w:b/>
        </w:rPr>
        <w:t>5</w:t>
      </w:r>
      <w:r w:rsidR="005342DB" w:rsidRPr="003577DC">
        <w:rPr>
          <w:b/>
        </w:rPr>
        <w:t>0.</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nod</w:t>
      </w:r>
      <w:r w:rsidR="008E4163">
        <w:t>rošinājums – 10 % no Autobusa</w:t>
      </w:r>
      <w:r w:rsidRPr="003577DC">
        <w:t xml:space="preserve"> nosacītās cenas, t.i., </w:t>
      </w:r>
      <w:r w:rsidR="008E4163">
        <w:t>250</w:t>
      </w:r>
      <w:r w:rsidRPr="003577DC">
        <w:t>,00 EUR (</w:t>
      </w:r>
      <w:r w:rsidR="008E4163">
        <w:t xml:space="preserve">divi simti piecdesmit </w:t>
      </w:r>
      <w:r w:rsidRPr="003577DC">
        <w:t xml:space="preserve">eiro).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0F0132">
        <w:rPr>
          <w:szCs w:val="24"/>
        </w:rPr>
        <w:t>P</w:t>
      </w:r>
      <w:r w:rsidR="000F0132" w:rsidRPr="00530DC7">
        <w:rPr>
          <w:szCs w:val="24"/>
        </w:rPr>
        <w:t>asažieru autobusa SETRA S 312 HD, valsts reģistrācijas Nr.</w:t>
      </w:r>
      <w:r w:rsidR="000F0132" w:rsidRPr="00530DC7">
        <w:rPr>
          <w:szCs w:val="24"/>
          <w:lang w:eastAsia="lv-LV"/>
        </w:rPr>
        <w:t xml:space="preserve"> </w:t>
      </w:r>
      <w:r w:rsidR="00726AC9">
        <w:rPr>
          <w:szCs w:val="24"/>
        </w:rPr>
        <w:t>HU 10</w:t>
      </w:r>
      <w:r w:rsidR="000F0132" w:rsidRPr="00530DC7">
        <w:rPr>
          <w:szCs w:val="24"/>
        </w:rPr>
        <w:t>32</w:t>
      </w:r>
      <w:r w:rsidR="000F0132" w:rsidRPr="00530DC7">
        <w:rPr>
          <w:b/>
          <w:caps/>
          <w:szCs w:val="24"/>
        </w:rPr>
        <w:t xml:space="preserve"> </w:t>
      </w:r>
      <w:r w:rsidRPr="003577DC">
        <w:t>izsoles nodrošinājums”. Izsoles nodrošinājums uzskatāms par iesniegtu, ja attiecīgā naudas summa ir iesk</w:t>
      </w:r>
      <w:r w:rsidR="002774F4">
        <w:t>aitīta norādītajā bankas kontā.</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Dalības maksa – 20,00 EUR (divdesmit eiro).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00222CA8">
        <w:rPr>
          <w:rFonts w:eastAsia="Calibri"/>
        </w:rPr>
        <w:t>“</w:t>
      </w:r>
      <w:r w:rsidR="00222CA8">
        <w:rPr>
          <w:szCs w:val="24"/>
        </w:rPr>
        <w:t>P</w:t>
      </w:r>
      <w:r w:rsidR="00222CA8" w:rsidRPr="00530DC7">
        <w:rPr>
          <w:szCs w:val="24"/>
        </w:rPr>
        <w:t>asažieru autobusa SETRA S 312 HD, valsts reģistrācijas Nr.</w:t>
      </w:r>
      <w:r w:rsidR="00222CA8" w:rsidRPr="00530DC7">
        <w:rPr>
          <w:szCs w:val="24"/>
          <w:lang w:eastAsia="lv-LV"/>
        </w:rPr>
        <w:t xml:space="preserve"> </w:t>
      </w:r>
      <w:r w:rsidR="00726AC9">
        <w:rPr>
          <w:szCs w:val="24"/>
        </w:rPr>
        <w:t>HU 10</w:t>
      </w:r>
      <w:r w:rsidR="00222CA8" w:rsidRPr="00530DC7">
        <w:rPr>
          <w:szCs w:val="24"/>
        </w:rPr>
        <w:t>32</w:t>
      </w:r>
      <w:r w:rsidR="00222CA8" w:rsidRPr="00530DC7">
        <w:rPr>
          <w:b/>
          <w:caps/>
          <w:szCs w:val="24"/>
        </w:rPr>
        <w:t xml:space="preserve"> </w:t>
      </w:r>
      <w:r w:rsidRPr="003577DC">
        <w:t>dalības maksa”. Dalības maksa uzskatāma par iesniegtu, ja attiecīgā naudas summa ir ieskaitīta norādītajā bankas kontā. Dalības maksa izsole</w:t>
      </w:r>
      <w:r w:rsidR="002774F4">
        <w:t>s dalībniekam netiek atmaksāta.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solis – 50,00 EUR (piecdesmit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rsidR="005342DB" w:rsidRPr="003577DC" w:rsidRDefault="00222CA8" w:rsidP="005342DB">
      <w:pPr>
        <w:numPr>
          <w:ilvl w:val="1"/>
          <w:numId w:val="4"/>
        </w:numPr>
        <w:tabs>
          <w:tab w:val="num" w:pos="567"/>
        </w:tabs>
        <w:spacing w:after="0" w:line="240" w:lineRule="auto"/>
        <w:ind w:left="567" w:hanging="567"/>
        <w:contextualSpacing w:val="0"/>
      </w:pPr>
      <w:r>
        <w:t>Autobusa</w:t>
      </w:r>
      <w:r w:rsidR="005342DB" w:rsidRPr="003577DC">
        <w:t xml:space="preserve"> sākumcena (nosacītā cena) – </w:t>
      </w:r>
      <w:r>
        <w:t>2</w:t>
      </w:r>
      <w:r w:rsidR="005A4178">
        <w:t>5</w:t>
      </w:r>
      <w:r>
        <w:t>0</w:t>
      </w:r>
      <w:r w:rsidR="005342DB" w:rsidRPr="003577DC">
        <w:t>0,00 EUR (</w:t>
      </w:r>
      <w:r>
        <w:t xml:space="preserve">divi tūkstoši pieci simti </w:t>
      </w:r>
      <w:r w:rsidR="005342DB" w:rsidRPr="003577DC">
        <w:t>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Sludinājumi par Au</w:t>
      </w:r>
      <w:r w:rsidR="00E721E6">
        <w:t>tobusa</w:t>
      </w:r>
      <w:r w:rsidRPr="003577DC">
        <w:t xml:space="preserve"> izsoli publicējami vietējā laikrakstā </w:t>
      </w:r>
      <w:r w:rsidRPr="003577DC">
        <w:rPr>
          <w:rFonts w:eastAsia="Calibri"/>
        </w:rPr>
        <w:t>„</w:t>
      </w:r>
      <w:r w:rsidRPr="003577DC">
        <w:t xml:space="preserve">Auseklis” un pašvaldības </w:t>
      </w:r>
      <w:r w:rsidR="0001790D">
        <w:t>tīmekļvietnē</w:t>
      </w:r>
      <w:r w:rsidRPr="003577DC">
        <w:t xml:space="preserve"> www.limbazi.lv.</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Sludinājumā un paziņojumā par izsoli norāda:</w:t>
      </w:r>
    </w:p>
    <w:p w:rsidR="005342DB" w:rsidRPr="003577DC" w:rsidRDefault="005342DB" w:rsidP="005342DB">
      <w:pPr>
        <w:numPr>
          <w:ilvl w:val="2"/>
          <w:numId w:val="4"/>
        </w:numPr>
        <w:spacing w:after="0" w:line="240" w:lineRule="auto"/>
        <w:ind w:left="1418" w:hanging="851"/>
        <w:contextualSpacing w:val="0"/>
      </w:pPr>
      <w:r w:rsidRPr="003577DC">
        <w:t>izsolāmās mantas nosaukums;</w:t>
      </w:r>
    </w:p>
    <w:p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rsidR="005342DB" w:rsidRPr="003577DC" w:rsidRDefault="005342DB" w:rsidP="005342DB">
      <w:pPr>
        <w:numPr>
          <w:ilvl w:val="2"/>
          <w:numId w:val="4"/>
        </w:numPr>
        <w:spacing w:after="0" w:line="240" w:lineRule="auto"/>
        <w:ind w:left="1418" w:hanging="851"/>
        <w:contextualSpacing w:val="0"/>
      </w:pPr>
      <w:r w:rsidRPr="003577DC">
        <w:t>izsoles veidu;</w:t>
      </w:r>
    </w:p>
    <w:p w:rsidR="005342DB" w:rsidRPr="003577DC" w:rsidRDefault="005342DB" w:rsidP="005342DB">
      <w:pPr>
        <w:numPr>
          <w:ilvl w:val="2"/>
          <w:numId w:val="4"/>
        </w:numPr>
        <w:spacing w:after="0" w:line="240" w:lineRule="auto"/>
        <w:ind w:left="1418" w:hanging="851"/>
        <w:contextualSpacing w:val="0"/>
      </w:pPr>
      <w:r w:rsidRPr="003577DC">
        <w:t>samaksas kārtību.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 Limbažu novada dome.</w:t>
      </w:r>
    </w:p>
    <w:p w:rsidR="005342DB" w:rsidRPr="003577DC" w:rsidRDefault="005342DB" w:rsidP="005342DB">
      <w:pPr>
        <w:rPr>
          <w:sz w:val="20"/>
          <w:szCs w:val="20"/>
        </w:rPr>
      </w:pPr>
    </w:p>
    <w:p w:rsidR="005342DB" w:rsidRPr="003577DC" w:rsidRDefault="00D62E66" w:rsidP="003A248E">
      <w:pPr>
        <w:numPr>
          <w:ilvl w:val="0"/>
          <w:numId w:val="4"/>
        </w:numPr>
        <w:spacing w:after="0" w:line="240" w:lineRule="auto"/>
        <w:ind w:left="0" w:firstLine="0"/>
        <w:contextualSpacing w:val="0"/>
        <w:jc w:val="center"/>
        <w:rPr>
          <w:b/>
          <w:caps/>
        </w:rPr>
      </w:pPr>
      <w:r>
        <w:rPr>
          <w:b/>
          <w:caps/>
        </w:rPr>
        <w:t>AUTOBUSA</w:t>
      </w:r>
      <w:r w:rsidR="005342DB" w:rsidRPr="003577DC">
        <w:rPr>
          <w:b/>
          <w:caps/>
        </w:rPr>
        <w:t xml:space="preserve"> raksturojums</w:t>
      </w:r>
    </w:p>
    <w:p w:rsidR="005342DB" w:rsidRPr="003577DC" w:rsidRDefault="00952B11" w:rsidP="005342DB">
      <w:pPr>
        <w:numPr>
          <w:ilvl w:val="1"/>
          <w:numId w:val="4"/>
        </w:numPr>
        <w:tabs>
          <w:tab w:val="num" w:pos="567"/>
        </w:tabs>
        <w:spacing w:after="0" w:line="240" w:lineRule="auto"/>
        <w:ind w:left="567" w:hanging="567"/>
        <w:contextualSpacing w:val="0"/>
      </w:pPr>
      <w:r>
        <w:t>Autobusa</w:t>
      </w:r>
      <w:r w:rsidR="005342DB" w:rsidRPr="003577DC">
        <w:t xml:space="preserve"> marka ir</w:t>
      </w:r>
      <w:r w:rsidR="008D1B6C">
        <w:rPr>
          <w:szCs w:val="24"/>
        </w:rPr>
        <w:t xml:space="preserve"> </w:t>
      </w:r>
      <w:r w:rsidR="008D1B6C" w:rsidRPr="00530DC7">
        <w:rPr>
          <w:szCs w:val="24"/>
        </w:rPr>
        <w:t>SETRA S 312 HD, valsts reģistrācijas Nr.</w:t>
      </w:r>
      <w:r w:rsidR="008D1B6C" w:rsidRPr="00530DC7">
        <w:rPr>
          <w:szCs w:val="24"/>
          <w:lang w:eastAsia="lv-LV"/>
        </w:rPr>
        <w:t xml:space="preserve"> </w:t>
      </w:r>
      <w:r w:rsidR="008D1B6C" w:rsidRPr="00530DC7">
        <w:rPr>
          <w:szCs w:val="24"/>
        </w:rPr>
        <w:t>HU</w:t>
      </w:r>
      <w:r w:rsidR="008D1B6C">
        <w:rPr>
          <w:szCs w:val="24"/>
        </w:rPr>
        <w:t xml:space="preserve"> 1032</w:t>
      </w:r>
      <w:r w:rsidR="005342DB" w:rsidRPr="003577DC">
        <w:t>, šasijas Nr.</w:t>
      </w:r>
      <w:r w:rsidR="005342DB" w:rsidRPr="003577DC">
        <w:rPr>
          <w:rFonts w:eastAsia="Calibri"/>
          <w:sz w:val="23"/>
          <w:szCs w:val="23"/>
        </w:rPr>
        <w:t xml:space="preserve"> </w:t>
      </w:r>
      <w:r w:rsidR="001A759E" w:rsidRPr="000A7A91">
        <w:rPr>
          <w:szCs w:val="24"/>
        </w:rPr>
        <w:t>W</w:t>
      </w:r>
      <w:r w:rsidR="003B52D7">
        <w:t>KK31200001030301</w:t>
      </w:r>
      <w:r w:rsidR="005342DB" w:rsidRPr="003577DC">
        <w:t>, krāsa –</w:t>
      </w:r>
      <w:r w:rsidR="001A759E">
        <w:t xml:space="preserve"> balta</w:t>
      </w:r>
      <w:r w:rsidR="005342DB" w:rsidRPr="003577DC">
        <w:t>, izgatavošanas gads – 200</w:t>
      </w:r>
      <w:r w:rsidR="003B52D7">
        <w:t>0</w:t>
      </w:r>
      <w:r w:rsidR="005342DB" w:rsidRPr="003577DC">
        <w:t xml:space="preserve">., tips - </w:t>
      </w:r>
      <w:r w:rsidR="001A759E">
        <w:t>autobuss</w:t>
      </w:r>
      <w:r>
        <w:t xml:space="preserve"> pasažieru. Autobuss</w:t>
      </w:r>
      <w:r w:rsidR="0064173C">
        <w:t xml:space="preserve"> aprīkots</w:t>
      </w:r>
      <w:r w:rsidR="005342DB" w:rsidRPr="003577DC">
        <w:t xml:space="preserve"> ar </w:t>
      </w:r>
      <w:r w:rsidR="001A759E">
        <w:t>dīzeļa tipa</w:t>
      </w:r>
      <w:r w:rsidR="005342DB" w:rsidRPr="003577DC">
        <w:t xml:space="preserve"> dzinēju. </w:t>
      </w:r>
      <w:r w:rsidR="0064173C">
        <w:t>Autobusam</w:t>
      </w:r>
      <w:r w:rsidR="005342DB" w:rsidRPr="001F3DE0">
        <w:t xml:space="preserve"> </w:t>
      </w:r>
      <w:r w:rsidR="009868EE">
        <w:t>ir</w:t>
      </w:r>
      <w:r w:rsidR="005342DB" w:rsidRPr="001F3DE0">
        <w:t xml:space="preserve"> spēkā esoša tehniskā apskate</w:t>
      </w:r>
      <w:r w:rsidR="009868EE">
        <w:t xml:space="preserve"> (līdz 20.03.2019.)</w:t>
      </w:r>
      <w:r w:rsidR="005342DB" w:rsidRPr="001F3DE0">
        <w:t>.</w:t>
      </w:r>
    </w:p>
    <w:p w:rsidR="005342DB" w:rsidRPr="003577DC" w:rsidRDefault="00233411" w:rsidP="005342DB">
      <w:pPr>
        <w:numPr>
          <w:ilvl w:val="1"/>
          <w:numId w:val="4"/>
        </w:numPr>
        <w:tabs>
          <w:tab w:val="num" w:pos="567"/>
        </w:tabs>
        <w:spacing w:after="0" w:line="240" w:lineRule="auto"/>
        <w:ind w:left="567" w:hanging="567"/>
        <w:contextualSpacing w:val="0"/>
      </w:pPr>
      <w:r>
        <w:t>Autobuss ir reģistrēts</w:t>
      </w:r>
      <w:r w:rsidR="005342DB" w:rsidRPr="003577DC">
        <w:t xml:space="preserve"> uz Limbažu novada pašvaldības vārda saskaņā ar transporta līdzekļa reģistrācijas apliecību Nr.</w:t>
      </w:r>
      <w:r w:rsidR="005342DB" w:rsidRPr="003577DC">
        <w:rPr>
          <w:rFonts w:eastAsia="Calibri"/>
          <w:sz w:val="23"/>
          <w:szCs w:val="23"/>
        </w:rPr>
        <w:t xml:space="preserve"> </w:t>
      </w:r>
      <w:r w:rsidR="001A759E" w:rsidRPr="000A7A91">
        <w:rPr>
          <w:szCs w:val="24"/>
        </w:rPr>
        <w:t xml:space="preserve">AF </w:t>
      </w:r>
      <w:r w:rsidR="001A759E">
        <w:t>0318475</w:t>
      </w:r>
      <w:r w:rsidR="005342DB" w:rsidRPr="003577DC">
        <w:t xml:space="preserve">, ko izdevusi VAS </w:t>
      </w:r>
      <w:r w:rsidR="005342DB" w:rsidRPr="003577DC">
        <w:rPr>
          <w:rFonts w:eastAsia="Calibri"/>
        </w:rPr>
        <w:t>„</w:t>
      </w:r>
      <w:r w:rsidR="005342DB" w:rsidRPr="003577DC">
        <w:t>Ceļu satiksmes drošības direkcija”.</w:t>
      </w:r>
    </w:p>
    <w:p w:rsidR="005342DB" w:rsidRPr="003577DC" w:rsidRDefault="00233411" w:rsidP="005342DB">
      <w:pPr>
        <w:numPr>
          <w:ilvl w:val="1"/>
          <w:numId w:val="4"/>
        </w:numPr>
        <w:tabs>
          <w:tab w:val="num" w:pos="567"/>
        </w:tabs>
        <w:spacing w:after="0" w:line="240" w:lineRule="auto"/>
        <w:ind w:left="567" w:hanging="567"/>
        <w:contextualSpacing w:val="0"/>
      </w:pPr>
      <w:r>
        <w:t xml:space="preserve">Autobusam </w:t>
      </w:r>
      <w:r w:rsidR="005342DB" w:rsidRPr="003577DC">
        <w:t>netiek noteikts garantijas termiņš.</w:t>
      </w:r>
      <w:r w:rsidR="001A759E">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komisija nodrošina izsoles dalībniekiem pirms izsoles i</w:t>
      </w:r>
      <w:r w:rsidR="00246E3B">
        <w:t>epazīties ar izsolāmo Autobusu</w:t>
      </w:r>
      <w:r w:rsidRPr="003577DC">
        <w:t xml:space="preserve">, tās tehnisko stāvokli un izsoles noteikumiem.  </w:t>
      </w:r>
    </w:p>
    <w:p w:rsidR="005342DB" w:rsidRPr="003577DC" w:rsidRDefault="005342DB" w:rsidP="005342DB">
      <w:pPr>
        <w:ind w:left="360" w:firstLine="567"/>
        <w:rPr>
          <w:sz w:val="20"/>
          <w:szCs w:val="20"/>
        </w:rPr>
      </w:pPr>
    </w:p>
    <w:p w:rsidR="005342DB" w:rsidRPr="003577DC" w:rsidRDefault="005342DB" w:rsidP="003A248E">
      <w:pPr>
        <w:numPr>
          <w:ilvl w:val="0"/>
          <w:numId w:val="4"/>
        </w:numPr>
        <w:spacing w:after="0" w:line="240" w:lineRule="auto"/>
        <w:ind w:left="0" w:firstLine="0"/>
        <w:contextualSpacing w:val="0"/>
        <w:jc w:val="center"/>
        <w:rPr>
          <w:b/>
          <w:caps/>
        </w:rPr>
      </w:pPr>
      <w:r w:rsidRPr="003577DC">
        <w:rPr>
          <w:b/>
          <w:caps/>
        </w:rPr>
        <w:t>IZSOLES PRIEKŠNOTEIKUMI</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201</w:t>
      </w:r>
      <w:r w:rsidR="009E04DA">
        <w:rPr>
          <w:b/>
          <w:szCs w:val="27"/>
        </w:rPr>
        <w:t>9</w:t>
      </w:r>
      <w:r w:rsidRPr="003577DC">
        <w:rPr>
          <w:b/>
          <w:szCs w:val="27"/>
        </w:rPr>
        <w:t>.</w:t>
      </w:r>
      <w:r w:rsidR="003A248E">
        <w:rPr>
          <w:b/>
          <w:szCs w:val="27"/>
        </w:rPr>
        <w:t xml:space="preserve"> </w:t>
      </w:r>
      <w:r w:rsidRPr="003577DC">
        <w:rPr>
          <w:b/>
          <w:szCs w:val="27"/>
        </w:rPr>
        <w:t xml:space="preserve">gada </w:t>
      </w:r>
      <w:r w:rsidR="009E04DA">
        <w:rPr>
          <w:b/>
          <w:szCs w:val="27"/>
        </w:rPr>
        <w:t>10.</w:t>
      </w:r>
      <w:r w:rsidR="003A248E">
        <w:rPr>
          <w:b/>
          <w:szCs w:val="27"/>
        </w:rPr>
        <w:t xml:space="preserve"> </w:t>
      </w:r>
      <w:r w:rsidR="009E04DA">
        <w:rPr>
          <w:b/>
          <w:szCs w:val="27"/>
        </w:rPr>
        <w:t>janvārim</w:t>
      </w:r>
      <w:r w:rsidRPr="003577DC">
        <w:rPr>
          <w:szCs w:val="27"/>
        </w:rPr>
        <w:t xml:space="preserve">, </w:t>
      </w:r>
      <w:r w:rsidRPr="0002660E">
        <w:rPr>
          <w:b/>
          <w:szCs w:val="27"/>
        </w:rPr>
        <w:t>plkst.</w:t>
      </w:r>
      <w:r w:rsidR="003A248E">
        <w:rPr>
          <w:b/>
          <w:szCs w:val="27"/>
        </w:rPr>
        <w:t xml:space="preserve"> </w:t>
      </w:r>
      <w:r w:rsidRPr="0002660E">
        <w:rPr>
          <w:b/>
          <w:szCs w:val="27"/>
        </w:rPr>
        <w:t>17.00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rsidR="005342DB" w:rsidRPr="003577DC" w:rsidRDefault="005342DB" w:rsidP="005342DB">
      <w:pPr>
        <w:numPr>
          <w:ilvl w:val="2"/>
          <w:numId w:val="4"/>
        </w:numPr>
        <w:spacing w:after="0" w:line="240" w:lineRule="auto"/>
        <w:ind w:left="1418" w:hanging="851"/>
        <w:contextualSpacing w:val="0"/>
      </w:pPr>
      <w:r w:rsidRPr="003577DC">
        <w:t>Juridiskai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2"/>
          <w:numId w:val="4"/>
        </w:numPr>
        <w:spacing w:after="0" w:line="240" w:lineRule="auto"/>
        <w:ind w:left="1418" w:hanging="851"/>
        <w:contextualSpacing w:val="0"/>
      </w:pPr>
      <w:r w:rsidRPr="003577DC">
        <w:t>Fiziskai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komisijā esošās personas, kā arī citas personas, kuras saskaņā ar amata pienākumiem vai atsevi</w:t>
      </w:r>
      <w:r w:rsidR="006F753F">
        <w:t xml:space="preserve">šķu uzdevumu ir klāt Autobusa </w:t>
      </w:r>
      <w:r w:rsidRPr="003577DC">
        <w:t>pārdošanā izsolē, tās organizēšanā un rīkošanā, nedrīkst paši būt pircēji, kā arī nedrīkst pirkt citu uzdevumā.</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Starp izsoles dalībniekiem aizliegta vienošanās, kas var ietekmēt izsoles rezultātus un gaitu.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rsidR="005342DB" w:rsidRPr="003577DC" w:rsidRDefault="005342DB" w:rsidP="005342DB">
      <w:pPr>
        <w:ind w:firstLine="567"/>
        <w:rPr>
          <w:sz w:val="20"/>
          <w:szCs w:val="20"/>
        </w:rPr>
      </w:pPr>
    </w:p>
    <w:p w:rsidR="005342DB" w:rsidRPr="003577DC" w:rsidRDefault="005342DB" w:rsidP="003A248E">
      <w:pPr>
        <w:numPr>
          <w:ilvl w:val="0"/>
          <w:numId w:val="4"/>
        </w:numPr>
        <w:spacing w:after="0" w:line="240" w:lineRule="auto"/>
        <w:ind w:left="0" w:firstLine="0"/>
        <w:contextualSpacing w:val="0"/>
        <w:jc w:val="center"/>
        <w:rPr>
          <w:b/>
          <w:caps/>
        </w:rPr>
      </w:pPr>
      <w:r w:rsidRPr="003577DC">
        <w:rPr>
          <w:b/>
          <w:caps/>
        </w:rPr>
        <w:t>Izsoles NORISE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w:t>
      </w:r>
      <w:r w:rsidR="00C134F1">
        <w:t xml:space="preserve"> soli, atzīstams par Autobusa</w:t>
      </w:r>
      <w:r w:rsidRPr="003577DC">
        <w:t xml:space="preserve"> nosolītāju;</w:t>
      </w:r>
    </w:p>
    <w:p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w:t>
      </w:r>
      <w:r w:rsidR="007878DB">
        <w:t xml:space="preserve"> piedalīties izsolē, Autobusa</w:t>
      </w:r>
      <w:r w:rsidRPr="003577DC">
        <w:t xml:space="preserve"> nosolītāja noteikšanai piemēro atklātu mutisku izsoli, ar augšupejošu soli saskaņā ar šiem izsoles noteikumiem;</w:t>
      </w:r>
    </w:p>
    <w:p w:rsidR="005342DB" w:rsidRPr="003577DC" w:rsidRDefault="005342DB" w:rsidP="005342DB">
      <w:pPr>
        <w:numPr>
          <w:ilvl w:val="2"/>
          <w:numId w:val="4"/>
        </w:numPr>
        <w:spacing w:after="0" w:line="240" w:lineRule="auto"/>
        <w:ind w:left="1418" w:hanging="851"/>
        <w:contextualSpacing w:val="0"/>
      </w:pPr>
      <w:r w:rsidRPr="003577DC">
        <w:t>ja uz izsoli noteiktajā termiņā nav pieteicies neviens izsoles dalībnieks, vai neviens izsoles dalībnieks</w:t>
      </w:r>
      <w:r w:rsidR="00A922C2">
        <w:t xml:space="preserve"> izsolē nav nosolījis Autobusu</w:t>
      </w:r>
      <w:r w:rsidRPr="003577DC">
        <w:t xml:space="preserve">,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vairāksolīšanas uzsākšanas izsoles dalībnieki ar savu parakstu izsoles dalībnieku sarakstā apliecina, ka ir iepazinušies un pilnībā piekrīt i</w:t>
      </w:r>
      <w:r w:rsidR="00A54B38">
        <w:t>zsoles noteikumiem un Autobusa</w:t>
      </w:r>
      <w:r w:rsidRPr="003577DC">
        <w:t xml:space="preserve"> pirkuma līguma projekta (izsoles noteikumu 2.pielikums)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Izsoles komisijas vadītājs, atklājot izsoli, raksturo izs</w:t>
      </w:r>
      <w:r w:rsidR="00437528">
        <w:t>olāmo kustamo mantu – Autobusu</w:t>
      </w:r>
      <w:r w:rsidRPr="003577DC">
        <w:t>, paziņo tās sākotnējo cenu, kā arī izsoles soli – summu, par kādu sākotnējā (nosacītā) cena paaugstināma ar katru nākamo solījumu.</w:t>
      </w:r>
    </w:p>
    <w:p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3577DC">
        <w:t>vairāksolījumu</w:t>
      </w:r>
      <w:proofErr w:type="spellEnd"/>
      <w:r w:rsidRPr="003577DC">
        <w:t>, un šis āmura piesitiens noslēdz pārdošanu.</w:t>
      </w:r>
    </w:p>
    <w:p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w:t>
      </w:r>
      <w:r w:rsidR="00C34459">
        <w:t>vu nosolīto cenu par Autobusu.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w:t>
      </w:r>
      <w:r w:rsidR="00CB3FD3">
        <w:t>kurš izsolē nosolījis Autobusu</w:t>
      </w:r>
      <w:r w:rsidRPr="003577DC">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w:t>
      </w:r>
      <w:r w:rsidR="004251EB">
        <w:t>iekam, kurš nosolījis Autobusu</w:t>
      </w:r>
      <w:r w:rsidRPr="003577DC">
        <w:t>, pēc izsoles ir pienākums nekavējoties ar savu parakstu apliecināt izsoles protokolā s</w:t>
      </w:r>
      <w:r w:rsidR="004251EB">
        <w:t xml:space="preserve">avu nosolīto cenu par Autobusu. Autobusa </w:t>
      </w:r>
      <w:r w:rsidRPr="003577DC">
        <w:t>nosolītājam pēc izsoles tiek izsniegta izz</w:t>
      </w:r>
      <w:r w:rsidR="004251EB">
        <w:t>iņa par izsolē iegūto Autobusu. Izziņā norādīta Autobusa</w:t>
      </w:r>
      <w:r w:rsidRPr="003577DC">
        <w:t xml:space="preserve"> cena un samaksas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w:t>
      </w:r>
      <w:r w:rsidR="00AB58F6">
        <w:t>nieks, kurš nosolījis Autobusu</w:t>
      </w:r>
      <w:r w:rsidRPr="003577DC">
        <w:t>, atsakās ar savu parakstu apliecināt savu nosolīto cenu, uzskatāms, ka viņš ar šādu rīcību apliecina, ka ir at</w:t>
      </w:r>
      <w:r w:rsidR="00AB58F6">
        <w:t>teicies no nosolītā Autobusa</w:t>
      </w:r>
      <w:r w:rsidRPr="003577DC">
        <w:t>. Ar izsoles komisijas tūlītēju lēmumu šāds izsoles dalībnieks tiek izslēgts no izsoles dalībnieku saraksta un viņam netiek atmaksāts izsoles nodrošinājums un jāatstāj izsoles telpa.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w:t>
      </w:r>
      <w:r w:rsidR="00AB58F6">
        <w:t>āvāt viņam iegādāties Autobusu</w:t>
      </w:r>
      <w:r w:rsidRPr="003577DC">
        <w:t xml:space="preserve"> par izsolē viņa nosolīto augstāko cenu vai rīkot atkārtotu izsoli.</w:t>
      </w:r>
    </w:p>
    <w:p w:rsidR="005342DB" w:rsidRPr="003577DC" w:rsidRDefault="00AB58F6" w:rsidP="005342DB">
      <w:pPr>
        <w:numPr>
          <w:ilvl w:val="1"/>
          <w:numId w:val="4"/>
        </w:numPr>
        <w:tabs>
          <w:tab w:val="num" w:pos="567"/>
        </w:tabs>
        <w:spacing w:after="0" w:line="240" w:lineRule="auto"/>
        <w:ind w:left="567" w:hanging="567"/>
        <w:contextualSpacing w:val="0"/>
      </w:pPr>
      <w:r>
        <w:t>Ja Autobuss</w:t>
      </w:r>
      <w:r w:rsidR="005342DB" w:rsidRPr="003577DC">
        <w:t xml:space="preserve"> tiek piedāvāts nopirkt nākamajam pārsolītajam izsoles dalībniekam, uz viņu attiecināmi visi noteiku</w:t>
      </w:r>
      <w:r>
        <w:t>mi, kādi piemērojami Autobusa</w:t>
      </w:r>
      <w:r w:rsidR="005342DB" w:rsidRPr="003577DC">
        <w:t xml:space="preserve"> nosolītājam. Ja pārsolītais izsoles dalībnieks savas tiesības neizmanto, tad izsoles komisijai ir tiesības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w:t>
      </w:r>
      <w:r w:rsidR="00AB58F6">
        <w:t>ē, bet nav nosolījuši Autobusu</w:t>
      </w:r>
      <w:r w:rsidRPr="003577DC">
        <w:t>, izsoles nodrošinājumu atmaksā 10 (desmit) darba dienu laikā pēc izsoles.</w:t>
      </w:r>
    </w:p>
    <w:p w:rsidR="005342DB" w:rsidRPr="003577DC" w:rsidRDefault="005342DB" w:rsidP="005342DB">
      <w:pPr>
        <w:ind w:firstLine="567"/>
        <w:rPr>
          <w:sz w:val="20"/>
          <w:szCs w:val="20"/>
        </w:rPr>
      </w:pPr>
    </w:p>
    <w:p w:rsidR="005342DB" w:rsidRPr="003577DC" w:rsidRDefault="005342DB" w:rsidP="003A248E">
      <w:pPr>
        <w:numPr>
          <w:ilvl w:val="0"/>
          <w:numId w:val="4"/>
        </w:numPr>
        <w:spacing w:after="0" w:line="240" w:lineRule="auto"/>
        <w:ind w:left="0" w:firstLine="0"/>
        <w:contextualSpacing w:val="0"/>
        <w:jc w:val="center"/>
        <w:rPr>
          <w:b/>
          <w:bCs/>
          <w:caps/>
        </w:rPr>
      </w:pPr>
      <w:r w:rsidRPr="003577DC">
        <w:rPr>
          <w:b/>
          <w:bCs/>
          <w:caps/>
        </w:rPr>
        <w:t>Norēķinu veikšana</w:t>
      </w:r>
    </w:p>
    <w:p w:rsidR="005342DB" w:rsidRPr="003577DC" w:rsidRDefault="00F90F39" w:rsidP="005342DB">
      <w:pPr>
        <w:numPr>
          <w:ilvl w:val="1"/>
          <w:numId w:val="4"/>
        </w:numPr>
        <w:tabs>
          <w:tab w:val="num" w:pos="567"/>
        </w:tabs>
        <w:spacing w:after="0" w:line="240" w:lineRule="auto"/>
        <w:ind w:left="567" w:hanging="567"/>
        <w:contextualSpacing w:val="0"/>
      </w:pPr>
      <w:r>
        <w:t>Autobusa</w:t>
      </w:r>
      <w:r w:rsidR="005342DB" w:rsidRPr="003577DC">
        <w:t xml:space="preserve"> nosolītājam </w:t>
      </w:r>
      <w:r w:rsidR="005342DB" w:rsidRPr="003577DC">
        <w:rPr>
          <w:bCs/>
        </w:rPr>
        <w:t>ne vēlāk kā 2 (divu) nedēļu laikā no izsoles dienas</w:t>
      </w:r>
      <w:r w:rsidR="005342DB" w:rsidRPr="003577DC">
        <w:t xml:space="preserve"> jāsamaksā nosolītā cena, atrēķinot iemaksāto izsoles nodrošinājumu. Nokavējot šajā punktā notei</w:t>
      </w:r>
      <w:r>
        <w:t>kto samaksas termiņu Autobusa</w:t>
      </w:r>
      <w:r w:rsidR="005342DB" w:rsidRPr="003577DC">
        <w:t xml:space="preserve"> nosolītājs zaudē samaksāto izsoles nodrošinājumu. Izsoles dalības maksa netiek ieskaitīta norēķinos par nosolīto </w:t>
      </w:r>
      <w:r>
        <w:t>Autobusu.</w:t>
      </w:r>
    </w:p>
    <w:p w:rsidR="005342DB" w:rsidRPr="003577DC" w:rsidRDefault="007B521F" w:rsidP="005342DB">
      <w:pPr>
        <w:numPr>
          <w:ilvl w:val="1"/>
          <w:numId w:val="4"/>
        </w:numPr>
        <w:tabs>
          <w:tab w:val="num" w:pos="567"/>
        </w:tabs>
        <w:spacing w:after="0" w:line="240" w:lineRule="auto"/>
        <w:ind w:left="567" w:hanging="567"/>
        <w:contextualSpacing w:val="0"/>
      </w:pPr>
      <w:r>
        <w:t xml:space="preserve">Ja Autobusa </w:t>
      </w:r>
      <w:r w:rsidR="005342DB" w:rsidRPr="003577DC">
        <w:t>nosolītājs noteiktajā laikā nav samaksājis nosolīto cenu pilnā apmērā, tad izsoles komisi</w:t>
      </w:r>
      <w:r>
        <w:t>ja piedāvā iegādāties Autobusu</w:t>
      </w:r>
      <w:r w:rsidR="005342DB" w:rsidRPr="003577DC">
        <w:t xml:space="preserve"> pārsolītajam izsoles dalībniekam, kurš piedāvājis visaugstāko cenu.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w:t>
      </w:r>
      <w:r w:rsidR="007B521F">
        <w:t>sijai, ka vēlas pirkt Autobusu</w:t>
      </w:r>
      <w:r w:rsidRPr="003577DC">
        <w:t xml:space="preserve"> par savu nosolīto cenu, tad izsoles komisija var rīkot atkārtotu izsoli saskaņā ar izsoles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paziņo izsoles komi</w:t>
      </w:r>
      <w:r w:rsidR="007B521F">
        <w:t>sijai, ka vēlas pirkt Autobusu</w:t>
      </w:r>
      <w:r w:rsidRPr="003577DC">
        <w:t xml:space="preserve"> par savu nosolīto cenu, tad izsoles komisija</w:t>
      </w:r>
      <w:r w:rsidR="007B521F">
        <w:t xml:space="preserve"> pieņem lēmumu slēgt Autobusa</w:t>
      </w:r>
      <w:r w:rsidRPr="003577DC">
        <w:t xml:space="preserve"> pirkuma līgumu ar pārsolīto izsoles dalībnieku un izsniedz viņam dokumentu norēķina veikšanai. </w:t>
      </w:r>
    </w:p>
    <w:p w:rsidR="005342DB" w:rsidRPr="003577DC" w:rsidRDefault="007B521F" w:rsidP="005342DB">
      <w:pPr>
        <w:numPr>
          <w:ilvl w:val="1"/>
          <w:numId w:val="4"/>
        </w:numPr>
        <w:tabs>
          <w:tab w:val="num" w:pos="567"/>
        </w:tabs>
        <w:spacing w:after="0" w:line="240" w:lineRule="auto"/>
        <w:ind w:left="567" w:hanging="567"/>
        <w:contextualSpacing w:val="0"/>
      </w:pPr>
      <w:r>
        <w:t>Norēķins par Autobusu</w:t>
      </w:r>
      <w:r w:rsidR="005342DB" w:rsidRPr="003577DC">
        <w:t xml:space="preserve"> pārsolītajam izsoles dalībniekam jāveic pilnā apmērā ne vēlāk kā 2 (divu) nedēļu laikā no izsoles komisijas lēmuma pieņemšanas.</w:t>
      </w:r>
    </w:p>
    <w:p w:rsidR="005342DB" w:rsidRPr="003577DC" w:rsidRDefault="005342DB" w:rsidP="005342DB">
      <w:pPr>
        <w:ind w:firstLine="567"/>
        <w:rPr>
          <w:b/>
          <w:caps/>
          <w:sz w:val="20"/>
          <w:szCs w:val="20"/>
        </w:rPr>
      </w:pPr>
    </w:p>
    <w:p w:rsidR="005342DB" w:rsidRPr="003577DC" w:rsidRDefault="005342DB" w:rsidP="003A248E">
      <w:pPr>
        <w:numPr>
          <w:ilvl w:val="0"/>
          <w:numId w:val="4"/>
        </w:numPr>
        <w:spacing w:after="0" w:line="240" w:lineRule="auto"/>
        <w:ind w:left="0" w:firstLine="0"/>
        <w:contextualSpacing w:val="0"/>
        <w:jc w:val="center"/>
        <w:rPr>
          <w:b/>
          <w:caps/>
        </w:rPr>
      </w:pPr>
      <w:r w:rsidRPr="003577DC">
        <w:rPr>
          <w:b/>
          <w:caps/>
        </w:rPr>
        <w:lastRenderedPageBreak/>
        <w:t>Izsoles rezultātu apstiprināšana un</w:t>
      </w:r>
    </w:p>
    <w:p w:rsidR="005342DB" w:rsidRPr="003577DC" w:rsidRDefault="005342DB" w:rsidP="005342DB">
      <w:pPr>
        <w:ind w:firstLine="567"/>
        <w:jc w:val="center"/>
        <w:rPr>
          <w:b/>
          <w:caps/>
        </w:rPr>
      </w:pPr>
      <w:r w:rsidRPr="003577DC">
        <w:rPr>
          <w:b/>
          <w:caps/>
        </w:rPr>
        <w:t>pirkuma līguma slēgšana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rsidR="005342DB" w:rsidRPr="003577DC" w:rsidRDefault="005342DB" w:rsidP="005342DB">
      <w:pPr>
        <w:numPr>
          <w:ilvl w:val="1"/>
          <w:numId w:val="4"/>
        </w:numPr>
        <w:tabs>
          <w:tab w:val="num" w:pos="567"/>
        </w:tabs>
        <w:spacing w:after="0" w:line="240" w:lineRule="auto"/>
        <w:ind w:left="567" w:hanging="567"/>
        <w:contextualSpacing w:val="0"/>
      </w:pPr>
      <w:r w:rsidRPr="003577DC">
        <w:t>7 (septiņu) dienu laikā pēc izsoles rezul</w:t>
      </w:r>
      <w:r w:rsidR="00481B05">
        <w:t>tātu apstiprināšanas Autobusa</w:t>
      </w:r>
      <w:r w:rsidRPr="003577DC">
        <w:t xml:space="preserve"> nosolītājs noslēdz</w:t>
      </w:r>
      <w:r w:rsidR="00481B05">
        <w:t xml:space="preserve"> pirkuma līgumu par Autobusu.</w:t>
      </w:r>
    </w:p>
    <w:p w:rsidR="005342DB" w:rsidRPr="003577DC" w:rsidRDefault="00F47913" w:rsidP="005342DB">
      <w:pPr>
        <w:numPr>
          <w:ilvl w:val="1"/>
          <w:numId w:val="4"/>
        </w:numPr>
        <w:tabs>
          <w:tab w:val="num" w:pos="567"/>
        </w:tabs>
        <w:spacing w:after="0" w:line="240" w:lineRule="auto"/>
        <w:ind w:left="567" w:hanging="567"/>
        <w:contextualSpacing w:val="0"/>
      </w:pPr>
      <w:r>
        <w:t>Ja Autobusa</w:t>
      </w:r>
      <w:r w:rsidR="005342DB" w:rsidRPr="003577DC">
        <w:t xml:space="preserve"> nosolītājs pirkuma līgumu nenoslēdz izsoles noteikumos noteiktajā termiņā vai atsakās to darīt, viņam netiek atmaksāts izsoles nodrošinājums un nav tiesību piedalīties atkārtotā izsolē. </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w:t>
      </w:r>
      <w:r w:rsidR="00F47913">
        <w:t>z pirkuma līgumu par Autobusu.</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rsidR="005342DB" w:rsidRPr="003577DC" w:rsidRDefault="005342DB" w:rsidP="005342DB">
      <w:pPr>
        <w:ind w:left="360" w:firstLine="567"/>
        <w:rPr>
          <w:caps/>
          <w:sz w:val="20"/>
          <w:szCs w:val="20"/>
        </w:rPr>
      </w:pPr>
    </w:p>
    <w:p w:rsidR="005342DB" w:rsidRPr="003577DC" w:rsidRDefault="005342DB" w:rsidP="003A248E">
      <w:pPr>
        <w:numPr>
          <w:ilvl w:val="0"/>
          <w:numId w:val="4"/>
        </w:numPr>
        <w:spacing w:after="0" w:line="240" w:lineRule="auto"/>
        <w:ind w:left="0" w:firstLine="0"/>
        <w:contextualSpacing w:val="0"/>
        <w:jc w:val="center"/>
        <w:rPr>
          <w:b/>
          <w:bCs/>
        </w:rPr>
      </w:pPr>
      <w:r w:rsidRPr="003577DC">
        <w:rPr>
          <w:b/>
          <w:bCs/>
          <w:caps/>
        </w:rPr>
        <w:t>Nenotikuša, spēkā neesoša un atkārtota 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rsidR="005342DB" w:rsidRPr="003577DC" w:rsidRDefault="005342DB" w:rsidP="005342DB">
      <w:pPr>
        <w:numPr>
          <w:ilvl w:val="2"/>
          <w:numId w:val="4"/>
        </w:numPr>
        <w:spacing w:after="0" w:line="240" w:lineRule="auto"/>
        <w:ind w:left="1418" w:hanging="851"/>
        <w:contextualSpacing w:val="0"/>
      </w:pPr>
      <w:r w:rsidRPr="003577DC">
        <w:t>neviens no izsoles dal</w:t>
      </w:r>
      <w:r w:rsidR="00B933AA">
        <w:t xml:space="preserve">ībniekiem nepārsola Autobusa </w:t>
      </w:r>
      <w:r w:rsidRPr="003577DC">
        <w:t>sākumcenu;</w:t>
      </w:r>
    </w:p>
    <w:p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rsidR="005342DB" w:rsidRPr="003577DC" w:rsidRDefault="00B933AA" w:rsidP="005342DB">
      <w:pPr>
        <w:numPr>
          <w:ilvl w:val="2"/>
          <w:numId w:val="4"/>
        </w:numPr>
        <w:spacing w:after="0" w:line="240" w:lineRule="auto"/>
        <w:ind w:left="1418" w:hanging="851"/>
        <w:contextualSpacing w:val="0"/>
        <w:rPr>
          <w:u w:val="single"/>
        </w:rPr>
      </w:pPr>
      <w:r>
        <w:t>Autobusa</w:t>
      </w:r>
      <w:r w:rsidR="005342DB" w:rsidRPr="003577DC">
        <w:t xml:space="preserve"> nosolītājs nav</w:t>
      </w:r>
      <w:r>
        <w:t xml:space="preserve"> veicis norēķinus par Autobusu</w:t>
      </w:r>
      <w:r w:rsidR="005342DB" w:rsidRPr="003577DC">
        <w:t xml:space="preserve"> saskaņā ar izsoles noteikumu 5.1.punktu;</w:t>
      </w:r>
    </w:p>
    <w:p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rsidR="005342DB" w:rsidRPr="003577DC" w:rsidRDefault="005342DB" w:rsidP="005342DB">
      <w:pPr>
        <w:numPr>
          <w:ilvl w:val="2"/>
          <w:numId w:val="4"/>
        </w:numPr>
        <w:spacing w:after="0" w:line="240" w:lineRule="auto"/>
        <w:ind w:left="1418" w:hanging="851"/>
        <w:contextualSpacing w:val="0"/>
      </w:pPr>
      <w:r w:rsidRPr="003577DC">
        <w:t>tiek konstatēts, ka nepamatoti noraidīta kāda izsoles dalībnieka piedalīšanās izsolē vai nepareizi noraidīts kāds pārsolījums;</w:t>
      </w:r>
    </w:p>
    <w:p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w:t>
      </w:r>
      <w:r w:rsidR="00747E6E">
        <w:t>ieki vienojušies par Autobusa</w:t>
      </w:r>
      <w:r w:rsidRPr="003577DC">
        <w:t xml:space="preserve"> cenu;</w:t>
      </w:r>
    </w:p>
    <w:p w:rsidR="005342DB" w:rsidRPr="003577DC" w:rsidRDefault="00747E6E" w:rsidP="005342DB">
      <w:pPr>
        <w:numPr>
          <w:ilvl w:val="2"/>
          <w:numId w:val="4"/>
        </w:numPr>
        <w:spacing w:after="0" w:line="240" w:lineRule="auto"/>
        <w:ind w:left="1418" w:hanging="851"/>
        <w:contextualSpacing w:val="0"/>
      </w:pPr>
      <w:r>
        <w:t>par Autobusa</w:t>
      </w:r>
      <w:r w:rsidR="005342DB" w:rsidRPr="003577DC">
        <w:t xml:space="preserve"> nosolītāju tiek atzīta persona, kurai nav tiesību piedalīties izsolē;</w:t>
      </w:r>
    </w:p>
    <w:p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rsidR="005342DB" w:rsidRPr="003577DC" w:rsidRDefault="005342DB" w:rsidP="005342DB">
      <w:pPr>
        <w:ind w:left="360" w:firstLine="567"/>
        <w:rPr>
          <w:sz w:val="20"/>
          <w:szCs w:val="20"/>
        </w:rPr>
      </w:pPr>
    </w:p>
    <w:p w:rsidR="005342DB" w:rsidRPr="003577DC" w:rsidRDefault="005342DB" w:rsidP="003A248E">
      <w:pPr>
        <w:numPr>
          <w:ilvl w:val="0"/>
          <w:numId w:val="4"/>
        </w:numPr>
        <w:spacing w:after="0" w:line="240" w:lineRule="auto"/>
        <w:ind w:left="0" w:firstLine="0"/>
        <w:contextualSpacing w:val="0"/>
        <w:jc w:val="center"/>
        <w:rPr>
          <w:b/>
          <w:bCs/>
          <w:caps/>
        </w:rPr>
      </w:pPr>
      <w:r w:rsidRPr="003577DC">
        <w:rPr>
          <w:b/>
          <w:caps/>
        </w:rPr>
        <w:t xml:space="preserve">Komisijas </w:t>
      </w:r>
      <w:r w:rsidRPr="003577DC">
        <w:rPr>
          <w:b/>
          <w:bCs/>
          <w:caps/>
        </w:rPr>
        <w:t>lēmumu pārsūdzības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rsidR="005342DB" w:rsidRDefault="005342DB" w:rsidP="005342DB">
      <w:pPr>
        <w:rPr>
          <w:bCs/>
        </w:rPr>
      </w:pPr>
    </w:p>
    <w:p w:rsidR="005342DB" w:rsidRPr="003577DC" w:rsidRDefault="005342DB" w:rsidP="005342DB">
      <w:pPr>
        <w:rPr>
          <w:bCs/>
        </w:rPr>
      </w:pPr>
    </w:p>
    <w:p w:rsidR="005342DB" w:rsidRPr="003577DC" w:rsidRDefault="005342DB" w:rsidP="005342DB">
      <w:pPr>
        <w:spacing w:after="0" w:line="240" w:lineRule="auto"/>
        <w:rPr>
          <w:bCs/>
        </w:rPr>
      </w:pPr>
      <w:r w:rsidRPr="003577DC">
        <w:rPr>
          <w:bCs/>
        </w:rPr>
        <w:t>Limbažu novada pašvaldības</w:t>
      </w:r>
    </w:p>
    <w:p w:rsidR="005342DB" w:rsidRPr="003577DC" w:rsidRDefault="005342DB" w:rsidP="005342DB">
      <w:pPr>
        <w:spacing w:after="0" w:line="240" w:lineRule="auto"/>
        <w:rPr>
          <w:bCs/>
        </w:rPr>
      </w:pPr>
      <w:r w:rsidRPr="003577DC">
        <w:rPr>
          <w:bCs/>
        </w:rPr>
        <w:t xml:space="preserve">īpašumu privatizācijas un atsavināšanas </w:t>
      </w:r>
    </w:p>
    <w:p w:rsidR="005342DB" w:rsidRPr="003577DC" w:rsidRDefault="005342DB" w:rsidP="005342DB">
      <w:pPr>
        <w:tabs>
          <w:tab w:val="left" w:pos="4678"/>
          <w:tab w:val="left" w:pos="8505"/>
        </w:tabs>
        <w:spacing w:after="0" w:line="240" w:lineRule="auto"/>
        <w:rPr>
          <w:bCs/>
        </w:rPr>
      </w:pPr>
      <w:r w:rsidRPr="003577DC">
        <w:rPr>
          <w:bCs/>
        </w:rPr>
        <w:t xml:space="preserve">komisijas priekšsēdētājs </w:t>
      </w:r>
      <w:r w:rsidRPr="003577DC">
        <w:rPr>
          <w:bCs/>
        </w:rPr>
        <w:tab/>
      </w:r>
      <w:r w:rsidRPr="003577DC">
        <w:rPr>
          <w:lang w:eastAsia="lv-LV"/>
        </w:rPr>
        <w:tab/>
      </w:r>
      <w:proofErr w:type="spellStart"/>
      <w:r w:rsidRPr="003577DC">
        <w:rPr>
          <w:bCs/>
        </w:rPr>
        <w:t>A.Blumers</w:t>
      </w:r>
      <w:proofErr w:type="spellEnd"/>
    </w:p>
    <w:p w:rsidR="005342DB" w:rsidRPr="003577DC" w:rsidRDefault="005342DB" w:rsidP="005342DB">
      <w:pPr>
        <w:tabs>
          <w:tab w:val="num" w:pos="885"/>
        </w:tabs>
      </w:pPr>
    </w:p>
    <w:p w:rsidR="005342DB" w:rsidRPr="003577DC" w:rsidRDefault="005342DB" w:rsidP="005342DB">
      <w:pPr>
        <w:ind w:left="5670"/>
        <w:outlineLvl w:val="6"/>
        <w:rPr>
          <w:b/>
          <w:bCs/>
          <w:caps/>
        </w:rPr>
        <w:sectPr w:rsidR="005342DB" w:rsidRPr="003577DC" w:rsidSect="003A248E">
          <w:headerReference w:type="default" r:id="rId8"/>
          <w:pgSz w:w="11906" w:h="16838" w:code="9"/>
          <w:pgMar w:top="1134" w:right="567" w:bottom="1134" w:left="1701" w:header="709" w:footer="709" w:gutter="0"/>
          <w:pgNumType w:start="1"/>
          <w:cols w:space="708"/>
          <w:titlePg/>
          <w:docGrid w:linePitch="360"/>
        </w:sectPr>
      </w:pPr>
    </w:p>
    <w:p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rsidR="005342DB" w:rsidRPr="00EE39E1" w:rsidRDefault="003A248E" w:rsidP="005342DB">
      <w:pPr>
        <w:spacing w:after="0" w:line="240" w:lineRule="auto"/>
        <w:ind w:left="6521"/>
        <w:rPr>
          <w:rFonts w:eastAsia="Calibri" w:cs="Times New Roman"/>
        </w:rPr>
      </w:pPr>
      <w:r>
        <w:rPr>
          <w:rFonts w:eastAsia="Calibri" w:cs="Times New Roman"/>
        </w:rPr>
        <w:t>20</w:t>
      </w:r>
      <w:r w:rsidR="005342DB" w:rsidRPr="00EE39E1">
        <w:rPr>
          <w:rFonts w:eastAsia="Calibri" w:cs="Times New Roman"/>
        </w:rPr>
        <w:t>.</w:t>
      </w:r>
      <w:r>
        <w:rPr>
          <w:rFonts w:eastAsia="Calibri" w:cs="Times New Roman"/>
        </w:rPr>
        <w:t>12</w:t>
      </w:r>
      <w:r w:rsidR="005342DB" w:rsidRPr="00EE39E1">
        <w:rPr>
          <w:rFonts w:eastAsia="Calibri" w:cs="Times New Roman"/>
        </w:rPr>
        <w:t>.2018. L</w:t>
      </w:r>
      <w:r w:rsidR="005342DB" w:rsidRPr="00EE39E1">
        <w:rPr>
          <w:rFonts w:eastAsia="Calibri" w:cs="Times New Roman"/>
          <w:szCs w:val="20"/>
        </w:rPr>
        <w:t>imbažu novada pašvaldības kustamās mantas –</w:t>
      </w:r>
      <w:r w:rsidR="00747E6E" w:rsidRPr="00747E6E">
        <w:rPr>
          <w:szCs w:val="24"/>
        </w:rPr>
        <w:t xml:space="preserve"> </w:t>
      </w:r>
      <w:r w:rsidR="00747E6E" w:rsidRPr="00530DC7">
        <w:rPr>
          <w:szCs w:val="24"/>
        </w:rPr>
        <w:t>pasažieru autobusa SETRA S 312 HD, valsts reģistrācijas Nr.</w:t>
      </w:r>
      <w:r w:rsidR="00747E6E" w:rsidRPr="00530DC7">
        <w:rPr>
          <w:szCs w:val="24"/>
          <w:lang w:eastAsia="lv-LV"/>
        </w:rPr>
        <w:t xml:space="preserve"> </w:t>
      </w:r>
      <w:r w:rsidR="00747E6E">
        <w:rPr>
          <w:szCs w:val="24"/>
        </w:rPr>
        <w:t>HU 10</w:t>
      </w:r>
      <w:r w:rsidR="00747E6E" w:rsidRPr="00530DC7">
        <w:rPr>
          <w:szCs w:val="24"/>
        </w:rPr>
        <w:t>32</w:t>
      </w:r>
      <w:r w:rsidR="005342DB" w:rsidRPr="00EE39E1">
        <w:rPr>
          <w:rFonts w:eastAsia="Calibri" w:cs="Times New Roman"/>
        </w:rPr>
        <w:t xml:space="preserve">, </w:t>
      </w:r>
      <w:r w:rsidR="005342DB" w:rsidRPr="00EE39E1">
        <w:rPr>
          <w:rFonts w:eastAsia="Calibri" w:cs="Times New Roman"/>
          <w:szCs w:val="20"/>
        </w:rPr>
        <w:t>izsoles noteikumiem</w:t>
      </w:r>
    </w:p>
    <w:p w:rsidR="005342DB" w:rsidRPr="003577DC" w:rsidRDefault="005342DB" w:rsidP="005342DB">
      <w:pPr>
        <w:tabs>
          <w:tab w:val="left" w:pos="0"/>
        </w:tabs>
        <w:ind w:firstLine="567"/>
        <w:rPr>
          <w:szCs w:val="20"/>
        </w:rPr>
      </w:pPr>
    </w:p>
    <w:p w:rsidR="005342DB" w:rsidRPr="003577DC" w:rsidRDefault="005342DB" w:rsidP="005342DB">
      <w:pPr>
        <w:jc w:val="center"/>
        <w:rPr>
          <w:bCs/>
          <w:caps/>
        </w:rPr>
      </w:pPr>
      <w:r w:rsidRPr="003577DC">
        <w:rPr>
          <w:bCs/>
          <w:caps/>
        </w:rPr>
        <w:t>pieteikums</w:t>
      </w:r>
    </w:p>
    <w:p w:rsidR="005342DB" w:rsidRPr="003577DC" w:rsidRDefault="005342DB" w:rsidP="005342DB">
      <w:pPr>
        <w:jc w:val="center"/>
        <w:rPr>
          <w:bCs/>
          <w:caps/>
        </w:rPr>
      </w:pPr>
    </w:p>
    <w:p w:rsidR="005342DB" w:rsidRPr="003577DC" w:rsidRDefault="005342DB" w:rsidP="005342DB">
      <w:pPr>
        <w:jc w:val="center"/>
      </w:pPr>
      <w:r w:rsidRPr="003577DC">
        <w:t>dalībai Limbažu novada pašvaldības kustamās mantas –</w:t>
      </w:r>
      <w:r w:rsidR="00747E6E" w:rsidRPr="00747E6E">
        <w:rPr>
          <w:szCs w:val="24"/>
        </w:rPr>
        <w:t xml:space="preserve"> </w:t>
      </w:r>
      <w:r w:rsidR="00747E6E" w:rsidRPr="00530DC7">
        <w:rPr>
          <w:szCs w:val="24"/>
        </w:rPr>
        <w:t>pasažieru autobusa SETRA S 312 HD, valsts reģistrācijas Nr.</w:t>
      </w:r>
      <w:r w:rsidR="00747E6E" w:rsidRPr="00530DC7">
        <w:rPr>
          <w:szCs w:val="24"/>
          <w:lang w:eastAsia="lv-LV"/>
        </w:rPr>
        <w:t xml:space="preserve"> </w:t>
      </w:r>
      <w:r w:rsidR="00747E6E">
        <w:rPr>
          <w:szCs w:val="24"/>
        </w:rPr>
        <w:t>HU 10</w:t>
      </w:r>
      <w:r w:rsidR="00747E6E" w:rsidRPr="00530DC7">
        <w:rPr>
          <w:szCs w:val="24"/>
        </w:rPr>
        <w:t>32</w:t>
      </w:r>
    </w:p>
    <w:p w:rsidR="005342DB" w:rsidRPr="003577DC" w:rsidRDefault="005342DB" w:rsidP="005342DB">
      <w:pPr>
        <w:jc w:val="center"/>
      </w:pPr>
      <w:r w:rsidRPr="003577DC">
        <w:rPr>
          <w:bCs/>
        </w:rPr>
        <w:t>,</w:t>
      </w:r>
      <w:r w:rsidRPr="003577DC">
        <w:t xml:space="preserve"> </w:t>
      </w:r>
      <w:r w:rsidRPr="003577DC">
        <w:rPr>
          <w:szCs w:val="20"/>
        </w:rPr>
        <w:t>izsolei</w:t>
      </w:r>
    </w:p>
    <w:p w:rsidR="005342DB" w:rsidRPr="003577DC" w:rsidRDefault="005342DB" w:rsidP="005342DB">
      <w:pPr>
        <w:tabs>
          <w:tab w:val="left" w:pos="0"/>
        </w:tabs>
        <w:ind w:firstLine="567"/>
        <w:rPr>
          <w:bCs/>
        </w:rPr>
      </w:pPr>
    </w:p>
    <w:p w:rsidR="005342DB" w:rsidRPr="003577DC" w:rsidRDefault="005342DB" w:rsidP="005342DB">
      <w:pPr>
        <w:rPr>
          <w:bCs/>
        </w:rPr>
      </w:pPr>
      <w:r w:rsidRPr="003577DC">
        <w:rPr>
          <w:bCs/>
        </w:rPr>
        <w:t>Limbažos, 201</w:t>
      </w:r>
      <w:r w:rsidR="003A248E">
        <w:rPr>
          <w:bCs/>
        </w:rPr>
        <w:t>_</w:t>
      </w:r>
      <w:r w:rsidRPr="003577DC">
        <w:rPr>
          <w:bCs/>
        </w:rPr>
        <w:t>.gada ___. _________________</w:t>
      </w:r>
    </w:p>
    <w:p w:rsidR="005342DB" w:rsidRPr="003577DC" w:rsidRDefault="005342DB" w:rsidP="005342DB">
      <w:pPr>
        <w:rPr>
          <w:b/>
        </w:rPr>
      </w:pPr>
      <w:r w:rsidRPr="003577DC">
        <w:rPr>
          <w:b/>
        </w:rPr>
        <w:tab/>
      </w:r>
    </w:p>
    <w:p w:rsidR="005342DB" w:rsidRPr="003577DC" w:rsidRDefault="005342DB" w:rsidP="005342DB">
      <w:pPr>
        <w:ind w:firstLine="567"/>
        <w:rPr>
          <w:bCs/>
        </w:rPr>
      </w:pPr>
      <w:r w:rsidRPr="003577DC">
        <w:t>Iepazinies/</w:t>
      </w:r>
      <w:proofErr w:type="spellStart"/>
      <w:r w:rsidRPr="003577DC">
        <w:t>ušies</w:t>
      </w:r>
      <w:proofErr w:type="spellEnd"/>
      <w:r w:rsidRPr="003577DC">
        <w:t xml:space="preserve"> ar Izsoles noteikumiem, es/mēs, apakšā parakstījies/</w:t>
      </w:r>
      <w:proofErr w:type="spellStart"/>
      <w:r w:rsidRPr="003577DC">
        <w:t>ušies</w:t>
      </w:r>
      <w:proofErr w:type="spellEnd"/>
      <w:r w:rsidRPr="003577DC">
        <w:t>, vēlos/</w:t>
      </w:r>
      <w:proofErr w:type="spellStart"/>
      <w:r w:rsidRPr="003577DC">
        <w:t>amies</w:t>
      </w:r>
      <w:proofErr w:type="spellEnd"/>
      <w:r w:rsidRPr="003577DC">
        <w:t xml:space="preserve"> piedalīties Limbažu novada pašvaldības kustamās mantas –</w:t>
      </w:r>
      <w:r w:rsidR="00747E6E" w:rsidRPr="00747E6E">
        <w:rPr>
          <w:szCs w:val="24"/>
        </w:rPr>
        <w:t xml:space="preserve"> </w:t>
      </w:r>
      <w:r w:rsidR="00747E6E" w:rsidRPr="00530DC7">
        <w:rPr>
          <w:szCs w:val="24"/>
        </w:rPr>
        <w:t>pasažieru autobusa SETRA S 312 HD, valsts reģistrācijas Nr.</w:t>
      </w:r>
      <w:r w:rsidR="00747E6E" w:rsidRPr="00530DC7">
        <w:rPr>
          <w:szCs w:val="24"/>
          <w:lang w:eastAsia="lv-LV"/>
        </w:rPr>
        <w:t xml:space="preserve"> </w:t>
      </w:r>
      <w:r w:rsidR="00747E6E">
        <w:rPr>
          <w:szCs w:val="24"/>
        </w:rPr>
        <w:t>HU 10</w:t>
      </w:r>
      <w:r w:rsidR="00747E6E" w:rsidRPr="00530DC7">
        <w:rPr>
          <w:szCs w:val="24"/>
        </w:rPr>
        <w:t>32</w:t>
      </w:r>
      <w:r w:rsidR="00747E6E" w:rsidRPr="003A248E">
        <w:rPr>
          <w:caps/>
          <w:szCs w:val="24"/>
        </w:rPr>
        <w:t>,</w:t>
      </w:r>
      <w:r w:rsidR="00747E6E">
        <w:rPr>
          <w:b/>
          <w:caps/>
          <w:szCs w:val="24"/>
        </w:rPr>
        <w:t xml:space="preserve"> </w:t>
      </w:r>
      <w:r w:rsidRPr="003577DC">
        <w:rPr>
          <w:bCs/>
        </w:rPr>
        <w:t xml:space="preserve">izsolē. </w:t>
      </w:r>
      <w:r w:rsidR="001A759E">
        <w:rPr>
          <w:bCs/>
        </w:rPr>
        <w:t xml:space="preserve"> </w:t>
      </w:r>
    </w:p>
    <w:p w:rsidR="005342DB" w:rsidRPr="003577DC" w:rsidRDefault="005342DB" w:rsidP="005342DB">
      <w:pPr>
        <w:ind w:firstLine="567"/>
        <w:rPr>
          <w:szCs w:val="20"/>
        </w:rPr>
      </w:pPr>
    </w:p>
    <w:p w:rsidR="005342DB" w:rsidRPr="003577DC" w:rsidRDefault="005342DB" w:rsidP="005342DB">
      <w:pPr>
        <w:tabs>
          <w:tab w:val="left" w:pos="0"/>
        </w:tabs>
      </w:pPr>
      <w:r w:rsidRPr="003577DC">
        <w:t>Ar šī pieteikuma iesniegšanu:</w:t>
      </w:r>
    </w:p>
    <w:p w:rsidR="005342DB" w:rsidRPr="003577DC" w:rsidRDefault="005342DB" w:rsidP="003A248E">
      <w:pPr>
        <w:numPr>
          <w:ilvl w:val="0"/>
          <w:numId w:val="5"/>
        </w:numPr>
        <w:tabs>
          <w:tab w:val="left" w:pos="567"/>
        </w:tabs>
        <w:overflowPunct w:val="0"/>
        <w:autoSpaceDE w:val="0"/>
        <w:autoSpaceDN w:val="0"/>
        <w:adjustRightInd w:val="0"/>
        <w:spacing w:after="0" w:line="240" w:lineRule="auto"/>
        <w:ind w:left="340" w:hanging="340"/>
        <w:contextualSpacing w:val="0"/>
      </w:pPr>
      <w:r w:rsidRPr="003577DC">
        <w:t>apņemos/</w:t>
      </w:r>
      <w:proofErr w:type="spellStart"/>
      <w:r w:rsidRPr="003577DC">
        <w:t>amies</w:t>
      </w:r>
      <w:proofErr w:type="spellEnd"/>
      <w:r w:rsidRPr="003577DC">
        <w:t xml:space="preserve"> ievērot visas Izsoles noteikumu prasības;</w:t>
      </w:r>
    </w:p>
    <w:p w:rsidR="005342DB" w:rsidRPr="003577DC" w:rsidRDefault="005342DB" w:rsidP="003A248E">
      <w:pPr>
        <w:numPr>
          <w:ilvl w:val="0"/>
          <w:numId w:val="5"/>
        </w:numPr>
        <w:tabs>
          <w:tab w:val="left" w:pos="567"/>
        </w:tabs>
        <w:overflowPunct w:val="0"/>
        <w:autoSpaceDE w:val="0"/>
        <w:autoSpaceDN w:val="0"/>
        <w:adjustRightInd w:val="0"/>
        <w:spacing w:after="0" w:line="240" w:lineRule="auto"/>
        <w:ind w:left="340" w:hanging="340"/>
        <w:contextualSpacing w:val="0"/>
      </w:pPr>
      <w:r w:rsidRPr="003577DC">
        <w:t>garantēju/</w:t>
      </w:r>
      <w:proofErr w:type="spellStart"/>
      <w:r w:rsidRPr="003577DC">
        <w:t>am</w:t>
      </w:r>
      <w:proofErr w:type="spellEnd"/>
      <w:r w:rsidRPr="003577DC">
        <w:t xml:space="preserve"> sniegto ziņu patiesumu un precizitāti.</w:t>
      </w:r>
    </w:p>
    <w:p w:rsidR="005342DB" w:rsidRPr="003577DC" w:rsidRDefault="005342DB" w:rsidP="003A248E">
      <w:pPr>
        <w:numPr>
          <w:ilvl w:val="0"/>
          <w:numId w:val="5"/>
        </w:numPr>
        <w:tabs>
          <w:tab w:val="left" w:pos="567"/>
        </w:tabs>
        <w:overflowPunct w:val="0"/>
        <w:autoSpaceDE w:val="0"/>
        <w:autoSpaceDN w:val="0"/>
        <w:adjustRightInd w:val="0"/>
        <w:spacing w:after="0" w:line="240" w:lineRule="auto"/>
        <w:ind w:left="340" w:hanging="340"/>
        <w:contextualSpacing w:val="0"/>
      </w:pPr>
      <w:r w:rsidRPr="003577DC">
        <w:t>apliecinu/</w:t>
      </w:r>
      <w:proofErr w:type="spellStart"/>
      <w:r w:rsidRPr="003577DC">
        <w:t>ām</w:t>
      </w:r>
      <w:proofErr w:type="spellEnd"/>
      <w:r w:rsidRPr="003577DC">
        <w:t>, ka esmu/</w:t>
      </w:r>
      <w:proofErr w:type="spellStart"/>
      <w:r w:rsidRPr="003577DC">
        <w:t>am</w:t>
      </w:r>
      <w:proofErr w:type="spellEnd"/>
      <w:r w:rsidRPr="003577DC">
        <w:t xml:space="preserve"> iepazinies/</w:t>
      </w:r>
      <w:proofErr w:type="spellStart"/>
      <w:r w:rsidRPr="003577DC">
        <w:t>ušies</w:t>
      </w:r>
      <w:proofErr w:type="spellEnd"/>
      <w:r w:rsidRPr="003577DC">
        <w:t xml:space="preserve"> ar</w:t>
      </w:r>
      <w:r w:rsidR="004F5D50" w:rsidRPr="004F5D50">
        <w:rPr>
          <w:szCs w:val="24"/>
        </w:rPr>
        <w:t xml:space="preserve"> </w:t>
      </w:r>
      <w:r w:rsidR="004F5D50" w:rsidRPr="00530DC7">
        <w:rPr>
          <w:szCs w:val="24"/>
        </w:rPr>
        <w:t>pasažieru autobusa SETRA S 312 HD, valsts reģistrācijas Nr.</w:t>
      </w:r>
      <w:r w:rsidR="004F5D50" w:rsidRPr="00530DC7">
        <w:rPr>
          <w:szCs w:val="24"/>
          <w:lang w:eastAsia="lv-LV"/>
        </w:rPr>
        <w:t xml:space="preserve"> </w:t>
      </w:r>
      <w:r w:rsidR="004F5D50">
        <w:rPr>
          <w:szCs w:val="24"/>
        </w:rPr>
        <w:t>HU 10</w:t>
      </w:r>
      <w:r w:rsidR="004F5D50" w:rsidRPr="00530DC7">
        <w:rPr>
          <w:szCs w:val="24"/>
        </w:rPr>
        <w:t>32</w:t>
      </w:r>
      <w:r w:rsidRPr="003577DC">
        <w:t>, izsoles noteikumiem, sagatavoto pirkuma līguma projektu un piekrītu/</w:t>
      </w:r>
      <w:proofErr w:type="spellStart"/>
      <w:r w:rsidRPr="003577DC">
        <w:t>am</w:t>
      </w:r>
      <w:proofErr w:type="spellEnd"/>
      <w:r w:rsidRPr="003577DC">
        <w:t xml:space="preserve"> tā noteikumiem. </w:t>
      </w:r>
    </w:p>
    <w:p w:rsidR="005342DB" w:rsidRPr="003577DC" w:rsidRDefault="001A759E" w:rsidP="005342DB">
      <w:pPr>
        <w:tabs>
          <w:tab w:val="left" w:pos="0"/>
        </w:tabs>
        <w:ind w:firstLine="567"/>
        <w:rPr>
          <w:b/>
        </w:rPr>
      </w:pPr>
      <w:r>
        <w:rPr>
          <w:b/>
        </w:rPr>
        <w:t xml:space="preserve"> </w:t>
      </w:r>
    </w:p>
    <w:p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rsidR="005342DB" w:rsidRPr="003577DC" w:rsidRDefault="005342DB" w:rsidP="005342DB">
      <w:pPr>
        <w:tabs>
          <w:tab w:val="left" w:pos="0"/>
          <w:tab w:val="left" w:pos="360"/>
        </w:tabs>
        <w:ind w:firstLine="567"/>
      </w:pPr>
    </w:p>
    <w:p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rsidR="005342DB" w:rsidRPr="003577DC" w:rsidRDefault="005342DB" w:rsidP="005342DB">
      <w:pPr>
        <w:pBdr>
          <w:top w:val="single" w:sz="4" w:space="1" w:color="auto"/>
        </w:pBdr>
        <w:tabs>
          <w:tab w:val="left" w:pos="0"/>
          <w:tab w:val="left" w:pos="360"/>
        </w:tabs>
        <w:ind w:firstLine="567"/>
      </w:pPr>
    </w:p>
    <w:p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rsidR="005342DB" w:rsidRPr="003577DC" w:rsidRDefault="005342DB" w:rsidP="005342DB">
      <w:pPr>
        <w:tabs>
          <w:tab w:val="left" w:pos="0"/>
        </w:tabs>
      </w:pPr>
    </w:p>
    <w:p w:rsidR="005342DB" w:rsidRPr="003577DC" w:rsidRDefault="005342DB" w:rsidP="003A248E">
      <w:pPr>
        <w:tabs>
          <w:tab w:val="left" w:pos="0"/>
        </w:tabs>
        <w:jc w:val="left"/>
      </w:pPr>
      <w:r w:rsidRPr="003577DC">
        <w:t>vienotais r</w:t>
      </w:r>
      <w:r w:rsidR="003A248E">
        <w:t xml:space="preserve">eģistrācijas Nr./personas kods </w:t>
      </w:r>
      <w:r w:rsidRPr="003577DC">
        <w:t xml:space="preserve">_______________________________________________ </w:t>
      </w:r>
    </w:p>
    <w:p w:rsidR="005342DB" w:rsidRPr="003577DC" w:rsidRDefault="005342DB" w:rsidP="005342DB">
      <w:pPr>
        <w:tabs>
          <w:tab w:val="left" w:pos="0"/>
        </w:tabs>
      </w:pPr>
    </w:p>
    <w:p w:rsidR="005342DB" w:rsidRPr="003577DC" w:rsidRDefault="005342DB" w:rsidP="005342DB">
      <w:pPr>
        <w:tabs>
          <w:tab w:val="left" w:pos="0"/>
        </w:tabs>
      </w:pPr>
    </w:p>
    <w:p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rsidR="005342DB" w:rsidRPr="003577DC" w:rsidRDefault="005342DB" w:rsidP="005342DB">
      <w:pPr>
        <w:tabs>
          <w:tab w:val="left" w:pos="0"/>
          <w:tab w:val="center" w:pos="4153"/>
          <w:tab w:val="right" w:pos="8306"/>
        </w:tabs>
      </w:pPr>
    </w:p>
    <w:p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rsidR="005342DB" w:rsidRPr="003577DC" w:rsidRDefault="005342DB" w:rsidP="005342DB">
      <w:pPr>
        <w:tabs>
          <w:tab w:val="left" w:pos="0"/>
          <w:tab w:val="left" w:pos="360"/>
        </w:tabs>
      </w:pPr>
      <w:r w:rsidRPr="003577DC">
        <w:t>Z.v.</w:t>
      </w:r>
      <w:r w:rsidRPr="003577DC">
        <w:tab/>
      </w:r>
      <w:r w:rsidRPr="003577DC">
        <w:tab/>
      </w:r>
      <w:r w:rsidRPr="003577DC">
        <w:tab/>
        <w:t xml:space="preserve">        </w:t>
      </w:r>
    </w:p>
    <w:p w:rsidR="005342DB" w:rsidRPr="003577DC" w:rsidRDefault="005342DB" w:rsidP="005342DB">
      <w:pPr>
        <w:tabs>
          <w:tab w:val="left" w:pos="0"/>
          <w:tab w:val="left" w:pos="360"/>
        </w:tabs>
      </w:pPr>
      <w:r w:rsidRPr="003577DC">
        <w:t>___________________________________________________________</w:t>
      </w:r>
    </w:p>
    <w:p w:rsidR="005342DB" w:rsidRPr="003577DC" w:rsidRDefault="005342DB" w:rsidP="005342DB">
      <w:pPr>
        <w:tabs>
          <w:tab w:val="left" w:pos="0"/>
          <w:tab w:val="left" w:pos="360"/>
        </w:tabs>
        <w:ind w:firstLine="567"/>
      </w:pPr>
      <w:r w:rsidRPr="003577DC">
        <w:t>Fiziskas personas vai juridiskas personas vadītāja (pilnvarotās personas) paraksts</w:t>
      </w:r>
    </w:p>
    <w:p w:rsidR="005342DB" w:rsidRPr="003577DC" w:rsidRDefault="005342DB" w:rsidP="005342DB">
      <w:pPr>
        <w:tabs>
          <w:tab w:val="left" w:pos="0"/>
        </w:tabs>
      </w:pPr>
    </w:p>
    <w:p w:rsidR="001A759E" w:rsidRDefault="005342DB" w:rsidP="003A248E">
      <w:pPr>
        <w:spacing w:after="0" w:line="240" w:lineRule="auto"/>
        <w:ind w:right="-142"/>
        <w:jc w:val="left"/>
        <w:rPr>
          <w:rFonts w:eastAsia="Calibri" w:cs="Times New Roman"/>
          <w:b/>
          <w:bCs/>
          <w:caps/>
        </w:rPr>
        <w:sectPr w:rsidR="001A759E" w:rsidSect="002774F4">
          <w:headerReference w:type="first" r:id="rId9"/>
          <w:pgSz w:w="11906" w:h="16838" w:code="9"/>
          <w:pgMar w:top="1134" w:right="567"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rsidR="001A759E" w:rsidRPr="00EE39E1" w:rsidRDefault="001A759E" w:rsidP="003A248E">
      <w:pPr>
        <w:spacing w:after="0" w:line="240" w:lineRule="auto"/>
        <w:ind w:left="6521"/>
        <w:rPr>
          <w:rFonts w:eastAsia="Calibri" w:cs="Times New Roman"/>
        </w:rPr>
      </w:pPr>
      <w:r w:rsidRPr="00EE39E1">
        <w:rPr>
          <w:rFonts w:eastAsia="Calibri" w:cs="Times New Roman"/>
          <w:b/>
          <w:bCs/>
          <w:caps/>
        </w:rPr>
        <w:lastRenderedPageBreak/>
        <w:t>2.pielikums</w:t>
      </w:r>
    </w:p>
    <w:p w:rsidR="001A759E" w:rsidRPr="00EE39E1" w:rsidRDefault="003A248E" w:rsidP="001A759E">
      <w:pPr>
        <w:spacing w:after="0" w:line="240" w:lineRule="auto"/>
        <w:ind w:left="6521" w:right="-142"/>
        <w:rPr>
          <w:rFonts w:eastAsia="Calibri" w:cs="Times New Roman"/>
        </w:rPr>
      </w:pPr>
      <w:r>
        <w:rPr>
          <w:rFonts w:eastAsia="Calibri" w:cs="Times New Roman"/>
        </w:rPr>
        <w:t>20</w:t>
      </w:r>
      <w:r w:rsidR="001A759E" w:rsidRPr="00EE39E1">
        <w:rPr>
          <w:rFonts w:eastAsia="Calibri" w:cs="Times New Roman"/>
        </w:rPr>
        <w:t>.</w:t>
      </w:r>
      <w:r>
        <w:rPr>
          <w:rFonts w:eastAsia="Calibri" w:cs="Times New Roman"/>
        </w:rPr>
        <w:t>12</w:t>
      </w:r>
      <w:r w:rsidR="001A759E" w:rsidRPr="00EE39E1">
        <w:rPr>
          <w:rFonts w:eastAsia="Calibri" w:cs="Times New Roman"/>
        </w:rPr>
        <w:t>.2018. L</w:t>
      </w:r>
      <w:r w:rsidR="001A759E" w:rsidRPr="00EE39E1">
        <w:rPr>
          <w:rFonts w:eastAsia="Calibri" w:cs="Times New Roman"/>
          <w:szCs w:val="20"/>
        </w:rPr>
        <w:t>imbažu novada pašvaldības kustamās mantas –</w:t>
      </w:r>
      <w:r w:rsidR="004F5D50" w:rsidRPr="004F5D50">
        <w:rPr>
          <w:szCs w:val="24"/>
        </w:rPr>
        <w:t xml:space="preserve"> </w:t>
      </w:r>
      <w:r w:rsidR="004F5D50" w:rsidRPr="00530DC7">
        <w:rPr>
          <w:szCs w:val="24"/>
        </w:rPr>
        <w:t>pasažieru autobusa SETRA S 312 HD, valsts reģistrācijas Nr.</w:t>
      </w:r>
      <w:r w:rsidR="004F5D50" w:rsidRPr="00530DC7">
        <w:rPr>
          <w:szCs w:val="24"/>
          <w:lang w:eastAsia="lv-LV"/>
        </w:rPr>
        <w:t xml:space="preserve"> </w:t>
      </w:r>
      <w:r w:rsidR="004F5D50">
        <w:rPr>
          <w:szCs w:val="24"/>
        </w:rPr>
        <w:t>HU 10</w:t>
      </w:r>
      <w:r w:rsidR="004F5D50" w:rsidRPr="00530DC7">
        <w:rPr>
          <w:szCs w:val="24"/>
        </w:rPr>
        <w:t>32</w:t>
      </w:r>
      <w:r w:rsidR="001A759E" w:rsidRPr="00EE39E1">
        <w:rPr>
          <w:rFonts w:eastAsia="Calibri" w:cs="Times New Roman"/>
        </w:rPr>
        <w:t xml:space="preserve">, </w:t>
      </w:r>
      <w:r w:rsidR="001A759E" w:rsidRPr="00EE39E1">
        <w:rPr>
          <w:rFonts w:eastAsia="Calibri" w:cs="Times New Roman"/>
          <w:szCs w:val="20"/>
        </w:rPr>
        <w:t>izsoles noteikumiem</w:t>
      </w:r>
    </w:p>
    <w:p w:rsidR="001A759E" w:rsidRPr="003577DC" w:rsidRDefault="001A759E" w:rsidP="001A759E">
      <w:pPr>
        <w:ind w:left="6521" w:right="-143"/>
      </w:pPr>
    </w:p>
    <w:p w:rsidR="001A759E" w:rsidRPr="003577DC" w:rsidRDefault="001A759E" w:rsidP="001A759E">
      <w:pPr>
        <w:autoSpaceDE w:val="0"/>
        <w:autoSpaceDN w:val="0"/>
        <w:adjustRightInd w:val="0"/>
        <w:rPr>
          <w:b/>
        </w:rPr>
      </w:pPr>
    </w:p>
    <w:p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rsidR="001A759E" w:rsidRPr="003577DC" w:rsidRDefault="001A759E" w:rsidP="001A759E">
      <w:pPr>
        <w:autoSpaceDE w:val="0"/>
        <w:autoSpaceDN w:val="0"/>
        <w:adjustRightInd w:val="0"/>
        <w:rPr>
          <w:b/>
        </w:rPr>
      </w:pPr>
    </w:p>
    <w:p w:rsidR="001A759E" w:rsidRPr="003577DC" w:rsidRDefault="001A759E" w:rsidP="001A759E">
      <w:pPr>
        <w:tabs>
          <w:tab w:val="left" w:pos="6663"/>
        </w:tabs>
      </w:pPr>
      <w:r w:rsidRPr="003577DC">
        <w:t>Limbažos                                                                                           201</w:t>
      </w:r>
      <w:r w:rsidR="003A248E">
        <w:t>_</w:t>
      </w:r>
      <w:r w:rsidRPr="003577DC">
        <w:t>.gada ___.____________</w:t>
      </w:r>
    </w:p>
    <w:p w:rsidR="001A759E" w:rsidRPr="003577DC" w:rsidRDefault="001A759E" w:rsidP="001A759E">
      <w:pPr>
        <w:autoSpaceDE w:val="0"/>
        <w:autoSpaceDN w:val="0"/>
        <w:adjustRightInd w:val="0"/>
        <w:spacing w:after="0" w:line="240" w:lineRule="auto"/>
      </w:pPr>
    </w:p>
    <w:p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Pr="003577DC">
        <w:rPr>
          <w:b/>
        </w:rPr>
        <w:t>Didzis Zemmers</w:t>
      </w:r>
      <w:r w:rsidRPr="003577DC">
        <w:t xml:space="preserve">, no vienas puses, un </w:t>
      </w:r>
    </w:p>
    <w:p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2018.gada ____________ lēmumu „_______________________” (protokols Nr.___, ____),</w:t>
      </w:r>
      <w:r w:rsidRPr="003577DC">
        <w:t xml:space="preserve"> </w:t>
      </w:r>
      <w:r w:rsidRPr="003577DC">
        <w:rPr>
          <w:szCs w:val="20"/>
        </w:rPr>
        <w:t>savstarpēji vienojas un noslēdz šādu Līgumu par sekojošo:</w:t>
      </w:r>
    </w:p>
    <w:p w:rsidR="001A759E" w:rsidRPr="003577DC" w:rsidRDefault="001A759E" w:rsidP="001A759E">
      <w:pPr>
        <w:autoSpaceDE w:val="0"/>
        <w:autoSpaceDN w:val="0"/>
        <w:adjustRightInd w:val="0"/>
        <w:rPr>
          <w:szCs w:val="20"/>
        </w:rPr>
      </w:pPr>
      <w:r w:rsidRPr="003577DC">
        <w:rPr>
          <w:szCs w:val="20"/>
        </w:rPr>
        <w:t>   </w:t>
      </w:r>
    </w:p>
    <w:p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rsidR="001A759E" w:rsidRPr="003577DC" w:rsidRDefault="001A759E" w:rsidP="001A759E">
      <w:pPr>
        <w:numPr>
          <w:ilvl w:val="1"/>
          <w:numId w:val="6"/>
        </w:numPr>
        <w:spacing w:after="0" w:line="240" w:lineRule="auto"/>
        <w:ind w:left="567" w:hanging="567"/>
      </w:pPr>
      <w:r w:rsidRPr="003577DC">
        <w:rPr>
          <w:szCs w:val="20"/>
        </w:rPr>
        <w:t>Pircējs pērk un Pārdevējs pārdod</w:t>
      </w:r>
      <w:r w:rsidR="004F5D50">
        <w:t xml:space="preserve"> </w:t>
      </w:r>
      <w:r w:rsidR="004F5D50" w:rsidRPr="00530DC7">
        <w:rPr>
          <w:szCs w:val="24"/>
        </w:rPr>
        <w:t>pasažieru autobusa SETRA S 312 HD, valsts reģistrācijas Nr.</w:t>
      </w:r>
      <w:r w:rsidR="004F5D50" w:rsidRPr="00530DC7">
        <w:rPr>
          <w:szCs w:val="24"/>
          <w:lang w:eastAsia="lv-LV"/>
        </w:rPr>
        <w:t xml:space="preserve"> </w:t>
      </w:r>
      <w:r w:rsidR="004F5D50">
        <w:rPr>
          <w:szCs w:val="24"/>
        </w:rPr>
        <w:t>HU 10</w:t>
      </w:r>
      <w:r w:rsidR="004F5D50" w:rsidRPr="00530DC7">
        <w:rPr>
          <w:szCs w:val="24"/>
        </w:rPr>
        <w:t>32</w:t>
      </w:r>
      <w:r>
        <w:t>, tips – autobuss</w:t>
      </w:r>
      <w:r w:rsidR="00EB5CDB">
        <w:t xml:space="preserve"> pasažieru. Autobuss ir </w:t>
      </w:r>
      <w:r w:rsidR="00E42B9E">
        <w:t>aprīkots</w:t>
      </w:r>
      <w:r w:rsidRPr="003577DC">
        <w:t xml:space="preserve"> ar </w:t>
      </w:r>
      <w:r>
        <w:t>dīzeļa tipa</w:t>
      </w:r>
      <w:r w:rsidR="004F5D50">
        <w:t xml:space="preserve"> dzinēju un tai ir </w:t>
      </w:r>
      <w:r>
        <w:t>spēkā esoša tehniskā apskate</w:t>
      </w:r>
      <w:r w:rsidR="004F5D50">
        <w:t xml:space="preserve"> līdz 20.03.2019.,</w:t>
      </w:r>
      <w:r w:rsidR="004C3ED1">
        <w:t xml:space="preserve"> turpmāk tekstā – „Autobuss</w:t>
      </w:r>
      <w:r w:rsidRPr="003577DC">
        <w:t xml:space="preserve">”. </w:t>
      </w:r>
    </w:p>
    <w:p w:rsidR="001A759E" w:rsidRPr="003577DC" w:rsidRDefault="001A759E" w:rsidP="001A759E">
      <w:pPr>
        <w:numPr>
          <w:ilvl w:val="1"/>
          <w:numId w:val="6"/>
        </w:numPr>
        <w:spacing w:after="0" w:line="240" w:lineRule="auto"/>
        <w:ind w:left="567" w:hanging="567"/>
      </w:pPr>
      <w:r w:rsidRPr="003577DC">
        <w:t>Pā</w:t>
      </w:r>
      <w:r w:rsidR="004C3ED1">
        <w:t>rdevējs apliecina, ka Autobuss nav atsavināts, nav ieķīlāts, nav apgrūtināts</w:t>
      </w:r>
      <w:r w:rsidRPr="003577DC">
        <w:t xml:space="preserve"> ar parādiem un saistībām un par to nav tiesas strīdu.</w:t>
      </w:r>
    </w:p>
    <w:p w:rsidR="001A759E" w:rsidRPr="003577DC" w:rsidRDefault="001A759E" w:rsidP="001A759E">
      <w:pPr>
        <w:numPr>
          <w:ilvl w:val="1"/>
          <w:numId w:val="6"/>
        </w:numPr>
        <w:spacing w:after="0" w:line="240" w:lineRule="auto"/>
        <w:ind w:left="567" w:hanging="567"/>
      </w:pPr>
      <w:r w:rsidRPr="003577DC">
        <w:t>Pā</w:t>
      </w:r>
      <w:r w:rsidR="004C3ED1">
        <w:t>rdevējs apliecina, ka Autobuss</w:t>
      </w:r>
      <w:r w:rsidRPr="003577DC">
        <w:t xml:space="preserve"> ir tā īpašums, ko apliecina transporta līdzekļa reģistrācijas apliecība Nr.</w:t>
      </w:r>
      <w:r w:rsidRPr="003577DC">
        <w:rPr>
          <w:rFonts w:eastAsia="Calibri"/>
          <w:sz w:val="23"/>
          <w:szCs w:val="23"/>
        </w:rPr>
        <w:t xml:space="preserve"> </w:t>
      </w:r>
      <w:r w:rsidR="00A36FCE" w:rsidRPr="000A7A91">
        <w:rPr>
          <w:szCs w:val="24"/>
        </w:rPr>
        <w:t xml:space="preserve">AF </w:t>
      </w:r>
      <w:r w:rsidR="004C3ED1">
        <w:t>0672143</w:t>
      </w:r>
      <w:r w:rsidRPr="003577DC">
        <w:t xml:space="preserve">, ko izdevusi VAS </w:t>
      </w:r>
      <w:r w:rsidRPr="003577DC">
        <w:rPr>
          <w:rFonts w:eastAsia="Calibri"/>
        </w:rPr>
        <w:t>„</w:t>
      </w:r>
      <w:r w:rsidRPr="003577DC">
        <w:t xml:space="preserve">Ceļu satiksmes drošības direkcija” Limbažu nodaļa, un tam ir tiesības slēgt šādu līgumu.  </w:t>
      </w:r>
    </w:p>
    <w:p w:rsidR="001A759E" w:rsidRPr="003577DC" w:rsidRDefault="001A759E" w:rsidP="001A759E">
      <w:pPr>
        <w:numPr>
          <w:ilvl w:val="1"/>
          <w:numId w:val="6"/>
        </w:numPr>
        <w:spacing w:after="0" w:line="240" w:lineRule="auto"/>
        <w:ind w:left="567" w:hanging="567"/>
      </w:pPr>
      <w:r w:rsidRPr="003577DC">
        <w:t>Līguma parakstīšanas brīd</w:t>
      </w:r>
      <w:r w:rsidR="004C3ED1">
        <w:t>ī Pircējam ir zināms Autobusa</w:t>
      </w:r>
      <w:r w:rsidRPr="003577DC">
        <w:t xml:space="preserve"> stāvoklis, dabā ar to ir iepazinies un pret to šajā sakarā viņam nav nekādu pretenziju. </w:t>
      </w:r>
    </w:p>
    <w:p w:rsidR="001A759E" w:rsidRPr="003577DC" w:rsidRDefault="004C3ED1" w:rsidP="001A759E">
      <w:pPr>
        <w:numPr>
          <w:ilvl w:val="1"/>
          <w:numId w:val="6"/>
        </w:numPr>
        <w:spacing w:after="0" w:line="240" w:lineRule="auto"/>
        <w:ind w:left="567" w:hanging="567"/>
      </w:pPr>
      <w:r>
        <w:t xml:space="preserve">Īpašuma tiesības uz Autobusu </w:t>
      </w:r>
      <w:r w:rsidR="001A759E" w:rsidRPr="003577DC">
        <w:t>Pircējam pāriet ar šī Līguma noslēgšanas brīdi.</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rsidR="001A759E" w:rsidRPr="003577DC" w:rsidRDefault="001A759E" w:rsidP="004C3ED1">
      <w:pPr>
        <w:numPr>
          <w:ilvl w:val="1"/>
          <w:numId w:val="6"/>
        </w:numPr>
        <w:spacing w:after="0" w:line="240" w:lineRule="auto"/>
        <w:ind w:left="567"/>
      </w:pPr>
      <w:r w:rsidRPr="003577DC">
        <w:t>Pamatojoties uz 2018.gada __</w:t>
      </w:r>
      <w:r w:rsidR="00A36FCE">
        <w:t>.</w:t>
      </w:r>
      <w:r w:rsidRPr="003577DC">
        <w:t>_______ izsoles rezultātiem (Limbažu novada pašvaldības īpašumu privatizācijas un mantas atsavināšanas komisijas 2018.gada __</w:t>
      </w:r>
      <w:r w:rsidR="00A36FCE">
        <w:t>.</w:t>
      </w:r>
      <w:r w:rsidRPr="003577DC">
        <w:t>________ protokols Nr.___ ) un Limbažu novada domes 2018.gada ___</w:t>
      </w:r>
      <w:r w:rsidR="00A36FCE">
        <w:t>.</w:t>
      </w:r>
      <w:r w:rsidRPr="003577DC">
        <w:t>_____________ lēmumu „</w:t>
      </w:r>
      <w:r w:rsidR="004C3ED1">
        <w:t xml:space="preserve"> </w:t>
      </w:r>
      <w:r w:rsidR="004C3ED1" w:rsidRPr="004C3ED1">
        <w:t xml:space="preserve">Par Limbažu novada pašvaldībai piederošā pasažieru autobusa SETRA S 312 HD, valsts reģistrācijas Nr. HU 1932 pārdošanu par brīvu cenu  </w:t>
      </w:r>
      <w:r w:rsidRPr="003577DC">
        <w:t>, izsoles rezultātu apstiprināšanu” (protokols Nr. ___,</w:t>
      </w:r>
      <w:r w:rsidR="004C3ED1">
        <w:t xml:space="preserve"> ___) cena par Autobusu</w:t>
      </w:r>
      <w:r w:rsidRPr="003577DC">
        <w:t xml:space="preserve"> ir ____ EUR (_________). </w:t>
      </w:r>
      <w:r w:rsidR="00A36FCE">
        <w:t xml:space="preserve"> </w:t>
      </w:r>
    </w:p>
    <w:p w:rsidR="001A759E" w:rsidRPr="003577DC" w:rsidRDefault="001A759E" w:rsidP="001A759E">
      <w:pPr>
        <w:numPr>
          <w:ilvl w:val="1"/>
          <w:numId w:val="6"/>
        </w:numPr>
        <w:spacing w:after="0" w:line="240" w:lineRule="auto"/>
        <w:ind w:left="567"/>
      </w:pPr>
      <w:r w:rsidRPr="003577DC">
        <w:t>L</w:t>
      </w:r>
      <w:r w:rsidR="00DB0978">
        <w:t>īdzēji Autobusa</w:t>
      </w:r>
      <w:r w:rsidRPr="003577DC">
        <w:t xml:space="preserve"> cenu uzskata par atbilstošu un apliecina, ka turpmāk necels nekādas pretenzijas par to otram Līdzējam.</w:t>
      </w:r>
    </w:p>
    <w:p w:rsidR="001A759E" w:rsidRPr="003577DC" w:rsidRDefault="001A759E" w:rsidP="001A759E">
      <w:pPr>
        <w:numPr>
          <w:ilvl w:val="1"/>
          <w:numId w:val="6"/>
        </w:numPr>
        <w:spacing w:after="0" w:line="240" w:lineRule="auto"/>
        <w:ind w:left="567"/>
      </w:pPr>
      <w:r w:rsidRPr="003577DC">
        <w:t>Pārdevējs, parakstot šo Līgumu apliecina, ka līdz šī Līguma parakstīšanai Pircējs ir samaksājis Pārdevējam Līguma</w:t>
      </w:r>
      <w:r w:rsidR="00DB0978">
        <w:t xml:space="preserve"> 2.1.punktā noteikto Autobusa</w:t>
      </w:r>
      <w:r w:rsidRPr="003577DC">
        <w:t xml:space="preserve"> pārdošanas cenu 100 % apmērā.</w:t>
      </w:r>
    </w:p>
    <w:p w:rsidR="001A759E" w:rsidRPr="003577DC" w:rsidRDefault="00DB0978" w:rsidP="00A36FCE">
      <w:pPr>
        <w:spacing w:after="0" w:line="240" w:lineRule="auto"/>
        <w:ind w:left="567"/>
      </w:pPr>
      <w:r>
        <w:t xml:space="preserve">Autobusa </w:t>
      </w:r>
      <w:r w:rsidR="001A759E" w:rsidRPr="003577DC">
        <w:t>pārreģistrācijas izdevumus uz Pircēja vārda un apdrošināšanas izdevumus sedz Pircējs.</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pPr>
      <w:r w:rsidRPr="003577DC">
        <w:rPr>
          <w:rFonts w:eastAsia="Calibri"/>
          <w:b/>
          <w:bCs/>
          <w:szCs w:val="20"/>
        </w:rPr>
        <w:lastRenderedPageBreak/>
        <w:t>Līdzēju</w:t>
      </w:r>
      <w:r w:rsidRPr="003577DC">
        <w:rPr>
          <w:b/>
          <w:bCs/>
        </w:rPr>
        <w:t xml:space="preserve"> tiesības un pienākumi</w:t>
      </w:r>
    </w:p>
    <w:p w:rsidR="001A759E" w:rsidRPr="003577DC" w:rsidRDefault="001A759E" w:rsidP="001A759E">
      <w:pPr>
        <w:numPr>
          <w:ilvl w:val="1"/>
          <w:numId w:val="6"/>
        </w:numPr>
        <w:spacing w:after="0" w:line="240" w:lineRule="auto"/>
        <w:ind w:left="567"/>
      </w:pPr>
      <w:r w:rsidRPr="003577DC">
        <w:t>Pārdevējs apņemas:</w:t>
      </w:r>
    </w:p>
    <w:p w:rsidR="001A759E" w:rsidRPr="003577DC" w:rsidRDefault="001A759E" w:rsidP="001A759E">
      <w:pPr>
        <w:numPr>
          <w:ilvl w:val="2"/>
          <w:numId w:val="6"/>
        </w:numPr>
        <w:tabs>
          <w:tab w:val="left" w:pos="1276"/>
        </w:tabs>
        <w:spacing w:after="0" w:line="240" w:lineRule="auto"/>
        <w:ind w:left="1276" w:hanging="709"/>
      </w:pPr>
      <w:r w:rsidRPr="003577DC">
        <w:t>nodot Pircēj</w:t>
      </w:r>
      <w:r w:rsidR="00DB0978">
        <w:t>am Autobusu</w:t>
      </w:r>
      <w:r w:rsidRPr="003577DC">
        <w:t>, tās atslēgas un dokumentāciju 5 (piecu) darba dienu laikā pēc Līguma noslēgšanas;</w:t>
      </w:r>
    </w:p>
    <w:p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w:t>
      </w:r>
      <w:r w:rsidR="00DB0978">
        <w:t>kai no Pārdevēja, lai Autobusu</w:t>
      </w:r>
      <w:r w:rsidRPr="003577DC">
        <w:t xml:space="preserve"> pārreģistrētu uz Pircēja vārda.</w:t>
      </w:r>
    </w:p>
    <w:p w:rsidR="001A759E" w:rsidRPr="003577DC" w:rsidRDefault="001A759E" w:rsidP="001A759E">
      <w:pPr>
        <w:numPr>
          <w:ilvl w:val="1"/>
          <w:numId w:val="6"/>
        </w:numPr>
        <w:spacing w:after="0" w:line="240" w:lineRule="auto"/>
        <w:ind w:left="567"/>
      </w:pPr>
      <w:r w:rsidRPr="003577DC">
        <w:t>Pārdevējs nav atbildīgs, ja pēc š</w:t>
      </w:r>
      <w:r w:rsidR="00DB0978">
        <w:t>ī Līguma noslēgšanas autobusam</w:t>
      </w:r>
      <w:r w:rsidRPr="003577DC">
        <w:t xml:space="preserve"> tiek konstatēti jebkādi defekti, tajā skaitā, apslēpti trūkumi. </w:t>
      </w:r>
    </w:p>
    <w:p w:rsidR="001A759E" w:rsidRPr="003577DC" w:rsidRDefault="001A759E" w:rsidP="001A759E">
      <w:pPr>
        <w:numPr>
          <w:ilvl w:val="1"/>
          <w:numId w:val="6"/>
        </w:numPr>
        <w:spacing w:after="0" w:line="240" w:lineRule="auto"/>
        <w:ind w:left="567"/>
      </w:pPr>
      <w:r w:rsidRPr="003577DC">
        <w:t>Pircējs apņemas:</w:t>
      </w:r>
    </w:p>
    <w:p w:rsidR="001A759E" w:rsidRPr="003577DC" w:rsidRDefault="00DB0978" w:rsidP="001A759E">
      <w:pPr>
        <w:numPr>
          <w:ilvl w:val="2"/>
          <w:numId w:val="6"/>
        </w:numPr>
        <w:spacing w:after="0" w:line="240" w:lineRule="auto"/>
        <w:ind w:left="1276"/>
      </w:pPr>
      <w:r>
        <w:t xml:space="preserve">pieņemt no Pārdevēja autobusu </w:t>
      </w:r>
      <w:r w:rsidR="001A759E" w:rsidRPr="003577DC">
        <w:t xml:space="preserve">Līgumā noteiktajā kārtībā; </w:t>
      </w:r>
    </w:p>
    <w:p w:rsidR="001A759E" w:rsidRPr="003577DC" w:rsidRDefault="00DB0978" w:rsidP="001A759E">
      <w:pPr>
        <w:numPr>
          <w:ilvl w:val="2"/>
          <w:numId w:val="6"/>
        </w:numPr>
        <w:spacing w:after="0" w:line="240" w:lineRule="auto"/>
        <w:ind w:left="1276"/>
      </w:pPr>
      <w:r>
        <w:t>pārreģistrēt Autobusu uz sava vārda Autobusa</w:t>
      </w:r>
      <w:r w:rsidR="001A759E" w:rsidRPr="003577DC">
        <w:t xml:space="preserve"> nodošanas dienā. </w:t>
      </w:r>
    </w:p>
    <w:p w:rsidR="001A759E" w:rsidRPr="003577DC" w:rsidRDefault="00DB0978" w:rsidP="001A759E">
      <w:pPr>
        <w:numPr>
          <w:ilvl w:val="1"/>
          <w:numId w:val="6"/>
        </w:numPr>
        <w:spacing w:after="0" w:line="240" w:lineRule="auto"/>
        <w:ind w:left="567"/>
      </w:pPr>
      <w:r>
        <w:t>Saņemot Autobusu</w:t>
      </w:r>
      <w:r w:rsidR="001A759E" w:rsidRPr="003577DC">
        <w:t>, Pircējs veic tās apskati un paraksta pieņemšanas – nodošanas aktu.</w:t>
      </w:r>
    </w:p>
    <w:p w:rsidR="001A759E" w:rsidRPr="003577DC" w:rsidRDefault="001A759E" w:rsidP="001A759E">
      <w:pPr>
        <w:autoSpaceDE w:val="0"/>
        <w:autoSpaceDN w:val="0"/>
        <w:adjustRightInd w:val="0"/>
      </w:pPr>
    </w:p>
    <w:p w:rsidR="001A759E" w:rsidRPr="003577DC" w:rsidRDefault="00A21C75" w:rsidP="001A759E">
      <w:pPr>
        <w:numPr>
          <w:ilvl w:val="0"/>
          <w:numId w:val="6"/>
        </w:numPr>
        <w:spacing w:after="0" w:line="240" w:lineRule="auto"/>
        <w:ind w:left="567" w:hanging="567"/>
        <w:jc w:val="center"/>
        <w:rPr>
          <w:b/>
          <w:bCs/>
        </w:rPr>
      </w:pPr>
      <w:r>
        <w:rPr>
          <w:rFonts w:eastAsia="Calibri"/>
          <w:b/>
          <w:bCs/>
          <w:szCs w:val="20"/>
        </w:rPr>
        <w:t>Autobusa</w:t>
      </w:r>
      <w:r w:rsidR="001A759E" w:rsidRPr="003577DC">
        <w:rPr>
          <w:b/>
          <w:bCs/>
        </w:rPr>
        <w:t xml:space="preserve"> nodošanas un pieņemšanas kārtība</w:t>
      </w:r>
    </w:p>
    <w:p w:rsidR="001A759E" w:rsidRPr="003577DC" w:rsidRDefault="00DB0978" w:rsidP="001A759E">
      <w:pPr>
        <w:numPr>
          <w:ilvl w:val="1"/>
          <w:numId w:val="6"/>
        </w:numPr>
        <w:spacing w:after="0" w:line="240" w:lineRule="auto"/>
        <w:ind w:left="567"/>
      </w:pPr>
      <w:r>
        <w:t>Autobusa</w:t>
      </w:r>
      <w:r w:rsidR="001A759E" w:rsidRPr="003577DC">
        <w:t xml:space="preserve"> nodošana un pieņemšana notiek Pārdevēja norādītajā vietā abu Līdzēju pilnvaroto personu klātbūtnē 5 (piecu) darba dienu laikā no Līguma noslēgšanas dienas. Par to tiek sastādīts nodošanas – pieņemšanas akts. </w:t>
      </w:r>
    </w:p>
    <w:p w:rsidR="001A759E" w:rsidRPr="003577DC" w:rsidRDefault="001A759E" w:rsidP="001A759E">
      <w:pPr>
        <w:autoSpaceDE w:val="0"/>
        <w:autoSpaceDN w:val="0"/>
        <w:adjustRightInd w:val="0"/>
      </w:pPr>
      <w:r w:rsidRPr="003577DC">
        <w:t> </w:t>
      </w: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1A759E" w:rsidRPr="003577DC" w:rsidRDefault="001A759E" w:rsidP="001A759E">
      <w:pPr>
        <w:numPr>
          <w:ilvl w:val="1"/>
          <w:numId w:val="6"/>
        </w:numPr>
        <w:spacing w:after="0" w:line="240" w:lineRule="auto"/>
        <w:ind w:left="567"/>
      </w:pPr>
      <w:r w:rsidRPr="003577DC">
        <w:t>Visi grozījumi un papildus vienošanās pie šī Līguma stājas spēkā pēc to noformēšanas rakstveidā un abpusējas parakstīšanas brīža, tādējādi kļūstot par neatņemamu šī Līguma sastāvdaļu.</w:t>
      </w:r>
    </w:p>
    <w:p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1A759E" w:rsidRPr="003577DC" w:rsidTr="00952FE3">
        <w:trPr>
          <w:trHeight w:val="3541"/>
        </w:trPr>
        <w:tc>
          <w:tcPr>
            <w:tcW w:w="4730" w:type="dxa"/>
            <w:tcBorders>
              <w:top w:val="nil"/>
              <w:left w:val="nil"/>
              <w:bottom w:val="nil"/>
              <w:right w:val="nil"/>
            </w:tcBorders>
          </w:tcPr>
          <w:p w:rsidR="001A759E" w:rsidRPr="003577DC" w:rsidRDefault="001A759E" w:rsidP="00952FE3">
            <w:pPr>
              <w:rPr>
                <w:b/>
              </w:rPr>
            </w:pPr>
            <w:r w:rsidRPr="003577DC">
              <w:rPr>
                <w:b/>
              </w:rPr>
              <w:t>Pārdevējs</w:t>
            </w:r>
          </w:p>
          <w:p w:rsidR="001A759E" w:rsidRPr="003577DC" w:rsidRDefault="001A759E" w:rsidP="00952FE3">
            <w:pPr>
              <w:rPr>
                <w:b/>
              </w:rPr>
            </w:pPr>
            <w:r w:rsidRPr="003577DC">
              <w:rPr>
                <w:b/>
              </w:rPr>
              <w:t>Limbažu novada pašvaldība</w:t>
            </w:r>
          </w:p>
          <w:p w:rsidR="001A759E" w:rsidRPr="003577DC" w:rsidRDefault="001A759E" w:rsidP="00952FE3">
            <w:r w:rsidRPr="003577DC">
              <w:t>Nodokļu maksātāja reģ.Nr.90009114631</w:t>
            </w:r>
          </w:p>
          <w:p w:rsidR="001A759E" w:rsidRPr="003577DC" w:rsidRDefault="001A759E" w:rsidP="00952FE3">
            <w:r w:rsidRPr="003577DC">
              <w:t>Juridiskā adrese: Rīgas ielā 16</w:t>
            </w:r>
          </w:p>
          <w:p w:rsidR="001A759E" w:rsidRPr="003577DC" w:rsidRDefault="001A759E" w:rsidP="00952FE3">
            <w:r w:rsidRPr="003577DC">
              <w:t>Limbaži, Limbažu novads, LV-4001</w:t>
            </w:r>
          </w:p>
          <w:p w:rsidR="001A759E" w:rsidRPr="003577DC" w:rsidRDefault="001A759E" w:rsidP="00952FE3">
            <w:r w:rsidRPr="003577DC">
              <w:t xml:space="preserve">Bankas rekvizīti: AS </w:t>
            </w:r>
            <w:r w:rsidRPr="003577DC">
              <w:rPr>
                <w:rFonts w:eastAsia="Calibri"/>
              </w:rPr>
              <w:t>„</w:t>
            </w:r>
            <w:r w:rsidRPr="003577DC">
              <w:t>SEB banka”</w:t>
            </w:r>
          </w:p>
          <w:p w:rsidR="001A759E" w:rsidRPr="003577DC" w:rsidRDefault="001A759E" w:rsidP="00952FE3">
            <w:r w:rsidRPr="003577DC">
              <w:t>Konts Nr.LV37UNLA0050014284308</w:t>
            </w:r>
          </w:p>
          <w:p w:rsidR="001A759E" w:rsidRPr="003577DC" w:rsidRDefault="001A759E" w:rsidP="00952FE3">
            <w:r w:rsidRPr="003577DC">
              <w:t>Kods UNLALV2X</w:t>
            </w:r>
          </w:p>
          <w:p w:rsidR="001A759E" w:rsidRPr="003577DC" w:rsidRDefault="001A759E" w:rsidP="00952FE3">
            <w:pPr>
              <w:ind w:firstLine="420"/>
            </w:pPr>
          </w:p>
          <w:p w:rsidR="001A759E" w:rsidRPr="003577DC" w:rsidRDefault="001A759E" w:rsidP="00952FE3">
            <w:pPr>
              <w:ind w:firstLine="420"/>
            </w:pPr>
          </w:p>
          <w:p w:rsidR="001A759E" w:rsidRPr="003577DC" w:rsidRDefault="001A759E" w:rsidP="00952FE3">
            <w:r w:rsidRPr="003577DC">
              <w:t xml:space="preserve">________________________________ </w:t>
            </w:r>
          </w:p>
          <w:p w:rsidR="001A759E" w:rsidRPr="003577DC" w:rsidRDefault="001A759E" w:rsidP="00952FE3"/>
        </w:tc>
        <w:tc>
          <w:tcPr>
            <w:tcW w:w="4732" w:type="dxa"/>
            <w:tcBorders>
              <w:top w:val="nil"/>
              <w:left w:val="nil"/>
              <w:bottom w:val="nil"/>
              <w:right w:val="nil"/>
            </w:tcBorders>
          </w:tcPr>
          <w:p w:rsidR="001A759E" w:rsidRPr="003577DC" w:rsidRDefault="001A759E" w:rsidP="00952FE3">
            <w:pPr>
              <w:rPr>
                <w:b/>
              </w:rPr>
            </w:pPr>
            <w:r w:rsidRPr="003577DC">
              <w:rPr>
                <w:b/>
              </w:rPr>
              <w:t>Pircējs</w:t>
            </w:r>
          </w:p>
          <w:p w:rsidR="001A759E" w:rsidRPr="003577DC" w:rsidRDefault="001A759E" w:rsidP="00952FE3">
            <w:pPr>
              <w:rPr>
                <w:b/>
              </w:rPr>
            </w:pPr>
            <w:r w:rsidRPr="003577DC">
              <w:rPr>
                <w:b/>
              </w:rPr>
              <w:t>___________________________________</w:t>
            </w:r>
          </w:p>
          <w:p w:rsidR="001A759E" w:rsidRPr="003577DC" w:rsidRDefault="001A759E" w:rsidP="00952FE3">
            <w:r w:rsidRPr="003577DC">
              <w:t>___________________________________</w:t>
            </w:r>
          </w:p>
          <w:p w:rsidR="001A759E" w:rsidRPr="003577DC" w:rsidRDefault="001A759E" w:rsidP="00952FE3">
            <w:r w:rsidRPr="003577DC">
              <w:t>Adrese: ____________________________</w:t>
            </w:r>
          </w:p>
          <w:p w:rsidR="001A759E" w:rsidRPr="003577DC" w:rsidRDefault="001A759E" w:rsidP="00952FE3">
            <w:r w:rsidRPr="003577DC">
              <w:t>___________________________________</w:t>
            </w:r>
          </w:p>
          <w:p w:rsidR="001A759E" w:rsidRPr="003577DC" w:rsidRDefault="001A759E" w:rsidP="00952FE3">
            <w:r w:rsidRPr="003577DC">
              <w:t>Bankas rekvizīti:</w:t>
            </w:r>
          </w:p>
          <w:p w:rsidR="001A759E" w:rsidRPr="003577DC" w:rsidRDefault="001A759E" w:rsidP="00952FE3">
            <w:r w:rsidRPr="003577DC">
              <w:t>___________________________________</w:t>
            </w:r>
          </w:p>
          <w:p w:rsidR="001A759E" w:rsidRPr="003577DC" w:rsidRDefault="001A759E" w:rsidP="00952FE3">
            <w:r w:rsidRPr="003577DC">
              <w:t>Konts Nr.___________________________</w:t>
            </w:r>
          </w:p>
          <w:p w:rsidR="001A759E" w:rsidRPr="003577DC" w:rsidRDefault="001A759E" w:rsidP="00952FE3">
            <w:r w:rsidRPr="003577DC">
              <w:t>___________________________________</w:t>
            </w:r>
          </w:p>
          <w:p w:rsidR="001A759E" w:rsidRPr="003577DC" w:rsidRDefault="001A759E" w:rsidP="00952FE3"/>
          <w:p w:rsidR="001A759E" w:rsidRPr="003577DC" w:rsidRDefault="001A759E" w:rsidP="00952FE3">
            <w:r w:rsidRPr="003577DC">
              <w:t xml:space="preserve">__________________________________ </w:t>
            </w:r>
          </w:p>
        </w:tc>
      </w:tr>
    </w:tbl>
    <w:p w:rsidR="005342DB" w:rsidRPr="001A759E" w:rsidRDefault="005342DB" w:rsidP="001A759E">
      <w:pPr>
        <w:tabs>
          <w:tab w:val="left" w:pos="0"/>
          <w:tab w:val="left" w:pos="360"/>
        </w:tabs>
        <w:rPr>
          <w:b/>
          <w:u w:val="single"/>
        </w:rPr>
        <w:sectPr w:rsidR="005342DB" w:rsidRPr="001A759E" w:rsidSect="00E807AF">
          <w:headerReference w:type="default" r:id="rId10"/>
          <w:pgSz w:w="11906" w:h="16838" w:code="9"/>
          <w:pgMar w:top="1134" w:right="566" w:bottom="1134" w:left="1701" w:header="709" w:footer="709" w:gutter="0"/>
          <w:cols w:space="708"/>
          <w:titlePg/>
          <w:docGrid w:linePitch="360"/>
        </w:sectPr>
      </w:pPr>
      <w:bookmarkStart w:id="0" w:name="_GoBack"/>
      <w:bookmarkEnd w:id="0"/>
    </w:p>
    <w:p w:rsidR="001A759E" w:rsidRPr="005342DB" w:rsidRDefault="001A759E" w:rsidP="002774F4">
      <w:pPr>
        <w:tabs>
          <w:tab w:val="left" w:pos="2250"/>
        </w:tabs>
        <w:rPr>
          <w:lang w:val="en-GB"/>
        </w:rPr>
      </w:pPr>
    </w:p>
    <w:sectPr w:rsidR="001A759E" w:rsidRPr="005342DB" w:rsidSect="00E87CC0">
      <w:pgSz w:w="12240" w:h="15840"/>
      <w:pgMar w:top="1440" w:right="1041"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07E" w:rsidRDefault="00DA007E" w:rsidP="001A759E">
      <w:pPr>
        <w:spacing w:after="0" w:line="240" w:lineRule="auto"/>
      </w:pPr>
      <w:r>
        <w:separator/>
      </w:r>
    </w:p>
  </w:endnote>
  <w:endnote w:type="continuationSeparator" w:id="0">
    <w:p w:rsidR="00DA007E" w:rsidRDefault="00DA007E"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07E" w:rsidRDefault="00DA007E" w:rsidP="001A759E">
      <w:pPr>
        <w:spacing w:after="0" w:line="240" w:lineRule="auto"/>
      </w:pPr>
      <w:r>
        <w:separator/>
      </w:r>
    </w:p>
  </w:footnote>
  <w:footnote w:type="continuationSeparator" w:id="0">
    <w:p w:rsidR="00DA007E" w:rsidRDefault="00DA007E"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757036"/>
      <w:docPartObj>
        <w:docPartGallery w:val="Page Numbers (Top of Page)"/>
        <w:docPartUnique/>
      </w:docPartObj>
    </w:sdtPr>
    <w:sdtEndPr/>
    <w:sdtContent>
      <w:p w:rsidR="005342DB" w:rsidRDefault="005342DB">
        <w:pPr>
          <w:pStyle w:val="Galvene"/>
          <w:jc w:val="center"/>
        </w:pPr>
        <w:r>
          <w:fldChar w:fldCharType="begin"/>
        </w:r>
        <w:r>
          <w:instrText>PAGE   \* MERGEFORMAT</w:instrText>
        </w:r>
        <w:r>
          <w:fldChar w:fldCharType="separate"/>
        </w:r>
        <w:r w:rsidR="002774F4" w:rsidRPr="002774F4">
          <w:rPr>
            <w:noProof/>
            <w:lang w:val="lv-LV"/>
          </w:rPr>
          <w:t>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DB" w:rsidRPr="00D11705" w:rsidRDefault="005342DB">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48E" w:rsidRPr="002774F4" w:rsidRDefault="003A248E" w:rsidP="002774F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1790D"/>
    <w:rsid w:val="000A7A91"/>
    <w:rsid w:val="000C70E1"/>
    <w:rsid w:val="000E03D1"/>
    <w:rsid w:val="000F0132"/>
    <w:rsid w:val="001A1CD8"/>
    <w:rsid w:val="001A759E"/>
    <w:rsid w:val="001D046D"/>
    <w:rsid w:val="001D4BE6"/>
    <w:rsid w:val="001F3DE0"/>
    <w:rsid w:val="00222CA8"/>
    <w:rsid w:val="002269F5"/>
    <w:rsid w:val="00233411"/>
    <w:rsid w:val="00246E3B"/>
    <w:rsid w:val="002774F4"/>
    <w:rsid w:val="00390486"/>
    <w:rsid w:val="003A248E"/>
    <w:rsid w:val="003B52D7"/>
    <w:rsid w:val="004251EB"/>
    <w:rsid w:val="00434515"/>
    <w:rsid w:val="00437528"/>
    <w:rsid w:val="00481B05"/>
    <w:rsid w:val="004C3ED1"/>
    <w:rsid w:val="004C66AE"/>
    <w:rsid w:val="004F2B03"/>
    <w:rsid w:val="004F5D50"/>
    <w:rsid w:val="004F604C"/>
    <w:rsid w:val="00515689"/>
    <w:rsid w:val="00526AD3"/>
    <w:rsid w:val="00530DC7"/>
    <w:rsid w:val="005342DB"/>
    <w:rsid w:val="005965FA"/>
    <w:rsid w:val="005A4178"/>
    <w:rsid w:val="005D2DBB"/>
    <w:rsid w:val="005D34A7"/>
    <w:rsid w:val="00604A6F"/>
    <w:rsid w:val="00610252"/>
    <w:rsid w:val="00636092"/>
    <w:rsid w:val="0064173C"/>
    <w:rsid w:val="00647DA4"/>
    <w:rsid w:val="0068647F"/>
    <w:rsid w:val="006A202A"/>
    <w:rsid w:val="006E0ED8"/>
    <w:rsid w:val="006F753F"/>
    <w:rsid w:val="00713DF0"/>
    <w:rsid w:val="00726AC9"/>
    <w:rsid w:val="00744AF1"/>
    <w:rsid w:val="00747E6E"/>
    <w:rsid w:val="007662BA"/>
    <w:rsid w:val="007878DB"/>
    <w:rsid w:val="007A44E4"/>
    <w:rsid w:val="007A5BB5"/>
    <w:rsid w:val="007B521F"/>
    <w:rsid w:val="007D4BFA"/>
    <w:rsid w:val="007F5334"/>
    <w:rsid w:val="007F626A"/>
    <w:rsid w:val="00805D76"/>
    <w:rsid w:val="00833015"/>
    <w:rsid w:val="008816AF"/>
    <w:rsid w:val="008933ED"/>
    <w:rsid w:val="00895AA0"/>
    <w:rsid w:val="008D1B6C"/>
    <w:rsid w:val="008D229C"/>
    <w:rsid w:val="008E4163"/>
    <w:rsid w:val="00924BE6"/>
    <w:rsid w:val="00952B11"/>
    <w:rsid w:val="009868EE"/>
    <w:rsid w:val="00987E28"/>
    <w:rsid w:val="00991F96"/>
    <w:rsid w:val="00997179"/>
    <w:rsid w:val="009D3DE9"/>
    <w:rsid w:val="009E04DA"/>
    <w:rsid w:val="00A010EC"/>
    <w:rsid w:val="00A20F7D"/>
    <w:rsid w:val="00A21C75"/>
    <w:rsid w:val="00A2498B"/>
    <w:rsid w:val="00A36FCE"/>
    <w:rsid w:val="00A54B38"/>
    <w:rsid w:val="00A64EF1"/>
    <w:rsid w:val="00A922C2"/>
    <w:rsid w:val="00AB58F6"/>
    <w:rsid w:val="00AE31B0"/>
    <w:rsid w:val="00B8126C"/>
    <w:rsid w:val="00B933AA"/>
    <w:rsid w:val="00BA3222"/>
    <w:rsid w:val="00C134F1"/>
    <w:rsid w:val="00C34459"/>
    <w:rsid w:val="00C51120"/>
    <w:rsid w:val="00C76CF8"/>
    <w:rsid w:val="00C94C14"/>
    <w:rsid w:val="00CB3FD3"/>
    <w:rsid w:val="00CD761B"/>
    <w:rsid w:val="00D12CD7"/>
    <w:rsid w:val="00D15742"/>
    <w:rsid w:val="00D43975"/>
    <w:rsid w:val="00D62E66"/>
    <w:rsid w:val="00D67009"/>
    <w:rsid w:val="00DA007E"/>
    <w:rsid w:val="00DB0978"/>
    <w:rsid w:val="00DD2ED8"/>
    <w:rsid w:val="00DE1CDB"/>
    <w:rsid w:val="00E42B9E"/>
    <w:rsid w:val="00E71570"/>
    <w:rsid w:val="00E721E6"/>
    <w:rsid w:val="00E87CC0"/>
    <w:rsid w:val="00EB5CDB"/>
    <w:rsid w:val="00EF4C5F"/>
    <w:rsid w:val="00F27A46"/>
    <w:rsid w:val="00F47913"/>
    <w:rsid w:val="00F90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2E3AA9-10C2-4A1E-A1F1-A2663036D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paragraph" w:styleId="Balonteksts">
    <w:name w:val="Balloon Text"/>
    <w:basedOn w:val="Parasts"/>
    <w:link w:val="BalontekstsRakstz"/>
    <w:uiPriority w:val="99"/>
    <w:semiHidden/>
    <w:unhideWhenUsed/>
    <w:rsid w:val="003A248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A248E"/>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9</Pages>
  <Words>14056</Words>
  <Characters>8012</Characters>
  <Application>Microsoft Office Word</Application>
  <DocSecurity>0</DocSecurity>
  <Lines>66</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72</cp:revision>
  <cp:lastPrinted>2019-01-03T09:33:00Z</cp:lastPrinted>
  <dcterms:created xsi:type="dcterms:W3CDTF">2018-07-10T11:41:00Z</dcterms:created>
  <dcterms:modified xsi:type="dcterms:W3CDTF">2019-01-03T09:35:00Z</dcterms:modified>
</cp:coreProperties>
</file>