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8E" w:rsidRPr="00DB75FB" w:rsidRDefault="009E5A8E" w:rsidP="009E5A8E">
      <w:pPr>
        <w:snapToGrid w:val="0"/>
        <w:jc w:val="center"/>
        <w:rPr>
          <w:b/>
        </w:rPr>
      </w:pPr>
      <w:r w:rsidRPr="00DB75FB">
        <w:t>Limbažos</w:t>
      </w:r>
    </w:p>
    <w:p w:rsidR="009E5A8E" w:rsidRPr="00DB75FB" w:rsidRDefault="009E5A8E" w:rsidP="009E5A8E">
      <w:pPr>
        <w:snapToGrid w:val="0"/>
        <w:jc w:val="center"/>
        <w:rPr>
          <w:b/>
        </w:rPr>
      </w:pPr>
    </w:p>
    <w:p w:rsidR="009E5A8E" w:rsidRPr="00DB75FB" w:rsidRDefault="009E5A8E" w:rsidP="009E5A8E">
      <w:pPr>
        <w:snapToGrid w:val="0"/>
        <w:jc w:val="center"/>
        <w:rPr>
          <w:b/>
        </w:rPr>
      </w:pPr>
      <w:r w:rsidRPr="00DB75FB">
        <w:rPr>
          <w:b/>
        </w:rPr>
        <w:t>PASKAIDROJUMA RAKSTS</w:t>
      </w:r>
    </w:p>
    <w:p w:rsidR="009E5A8E" w:rsidRPr="00DB75FB" w:rsidRDefault="009E5A8E" w:rsidP="009E5A8E">
      <w:pPr>
        <w:jc w:val="center"/>
        <w:rPr>
          <w:b/>
        </w:rPr>
      </w:pPr>
      <w:r w:rsidRPr="00DB75FB">
        <w:rPr>
          <w:b/>
          <w:bCs/>
        </w:rPr>
        <w:t xml:space="preserve">Limbažu novada pašvaldības 2019.gada </w:t>
      </w:r>
      <w:r>
        <w:rPr>
          <w:b/>
          <w:bCs/>
        </w:rPr>
        <w:t>22</w:t>
      </w:r>
      <w:r w:rsidRPr="00DB75FB">
        <w:rPr>
          <w:b/>
          <w:bCs/>
        </w:rPr>
        <w:t>.augusta</w:t>
      </w:r>
      <w:r w:rsidRPr="00DB75FB">
        <w:rPr>
          <w:b/>
        </w:rPr>
        <w:t xml:space="preserve"> </w:t>
      </w:r>
      <w:r w:rsidRPr="00DB75FB">
        <w:rPr>
          <w:b/>
          <w:bCs/>
        </w:rPr>
        <w:t>saistošajiem noteikumiem Nr.</w:t>
      </w:r>
      <w:r>
        <w:rPr>
          <w:b/>
          <w:bCs/>
        </w:rPr>
        <w:t>33</w:t>
      </w:r>
    </w:p>
    <w:p w:rsidR="009E5A8E" w:rsidRPr="00DB75FB" w:rsidRDefault="009E5A8E" w:rsidP="009E5A8E">
      <w:pPr>
        <w:tabs>
          <w:tab w:val="left" w:pos="567"/>
        </w:tabs>
        <w:jc w:val="center"/>
        <w:rPr>
          <w:b/>
          <w:lang w:eastAsia="en-US"/>
        </w:rPr>
      </w:pPr>
      <w:r w:rsidRPr="00DB75FB">
        <w:rPr>
          <w:b/>
          <w:lang w:eastAsia="en-US"/>
        </w:rPr>
        <w:t xml:space="preserve">“Grozījumi Limbažu novada pašvaldības </w:t>
      </w:r>
      <w:r w:rsidRPr="00DB75FB">
        <w:rPr>
          <w:b/>
          <w:bCs/>
          <w:lang w:eastAsia="en-US"/>
        </w:rPr>
        <w:t>2017. gada 26. oktobra saistošajos noteikumos Nr.30 „Par Limbažu novada pašvaldības pabalstiem”</w:t>
      </w:r>
    </w:p>
    <w:p w:rsidR="009E5A8E" w:rsidRPr="00DB75FB" w:rsidRDefault="009E5A8E" w:rsidP="009E5A8E">
      <w:pPr>
        <w:ind w:right="-6"/>
        <w:jc w:val="center"/>
        <w:rPr>
          <w:b/>
          <w:bCs/>
        </w:rPr>
      </w:pPr>
    </w:p>
    <w:tbl>
      <w:tblPr>
        <w:tblW w:w="946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510"/>
        <w:gridCol w:w="5954"/>
      </w:tblGrid>
      <w:tr w:rsidR="009E5A8E" w:rsidRPr="00DB75FB"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9E5A8E" w:rsidRPr="00DB75FB" w:rsidRDefault="009E5A8E" w:rsidP="00CB15BF">
            <w:pPr>
              <w:ind w:right="-6"/>
              <w:jc w:val="center"/>
              <w:rPr>
                <w:b/>
              </w:rPr>
            </w:pPr>
            <w:r w:rsidRPr="00DB75FB">
              <w:rPr>
                <w:b/>
              </w:rPr>
              <w:t>Paskaidrojuma raksta sadaļas</w:t>
            </w:r>
          </w:p>
        </w:tc>
        <w:tc>
          <w:tcPr>
            <w:tcW w:w="5954" w:type="dxa"/>
            <w:tcBorders>
              <w:top w:val="single" w:sz="4" w:space="0" w:color="auto"/>
              <w:left w:val="single" w:sz="4" w:space="0" w:color="auto"/>
              <w:bottom w:val="single" w:sz="4" w:space="0" w:color="auto"/>
              <w:right w:val="single" w:sz="4" w:space="0" w:color="auto"/>
            </w:tcBorders>
            <w:vAlign w:val="center"/>
            <w:hideMark/>
          </w:tcPr>
          <w:p w:rsidR="009E5A8E" w:rsidRPr="00DB75FB" w:rsidRDefault="009E5A8E" w:rsidP="00CB15BF">
            <w:pPr>
              <w:ind w:right="-6"/>
              <w:jc w:val="center"/>
              <w:rPr>
                <w:b/>
                <w:bCs/>
              </w:rPr>
            </w:pPr>
            <w:r w:rsidRPr="00DB75FB">
              <w:rPr>
                <w:b/>
                <w:bCs/>
              </w:rPr>
              <w:t>Norādāmā informācija</w:t>
            </w:r>
          </w:p>
        </w:tc>
      </w:tr>
      <w:tr w:rsidR="009E5A8E" w:rsidRPr="00DB75FB"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9E5A8E" w:rsidRPr="00DB75FB" w:rsidRDefault="009E5A8E" w:rsidP="00CB15BF">
            <w:pPr>
              <w:ind w:right="-6"/>
              <w:rPr>
                <w:bCs/>
              </w:rPr>
            </w:pPr>
            <w:r w:rsidRPr="00DB75FB">
              <w:rPr>
                <w:bCs/>
              </w:rPr>
              <w:t>1. Projekta nepieciešamības pamatojums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9E5A8E" w:rsidRPr="00DB75FB" w:rsidTr="00CB15BF">
              <w:trPr>
                <w:trHeight w:val="2507"/>
              </w:trPr>
              <w:tc>
                <w:tcPr>
                  <w:tcW w:w="0" w:type="auto"/>
                </w:tcPr>
                <w:p w:rsidR="009E5A8E" w:rsidRPr="00DB75FB" w:rsidRDefault="009E5A8E" w:rsidP="00CB15BF">
                  <w:pPr>
                    <w:jc w:val="both"/>
                  </w:pPr>
                  <w:r w:rsidRPr="00DB75FB">
                    <w:t>Saskaņā ar likuma „Par pašvaldībām” 15.panta pirmās daļas 7.punktu, Sociālo pakalpojumu un sociālās palīdzības likuma 35.panta trešo un ceturto daļu, ja ir apmierināts pamatots pašvaldības iedzīvotāju pieprasījums pēc pabalsta garantētā minimālā ienākumu līmeņa nodrošināšanai un dzīvokļa pabalsta, pašvaldība, izvērtējot ģimenes (personas) ienākumus, ir tiesīga no pašvaldības pamatbudžeta izmaksāt arī citus pabalstus ģimenes (personas) pamatvajadzību apmierināšanai. Minēto pabalstu veidu, apmēru, izmaksas kārtību un personas, kuras ir tiesīgas saņemt šos pabalstus, reglamentē pašvaldības saistošajos noteikumos.</w:t>
                  </w:r>
                </w:p>
              </w:tc>
            </w:tr>
          </w:tbl>
          <w:p w:rsidR="009E5A8E" w:rsidRPr="00DB75FB" w:rsidRDefault="009E5A8E" w:rsidP="00CB15BF">
            <w:pPr>
              <w:jc w:val="both"/>
              <w:rPr>
                <w:rFonts w:eastAsia="Calibri"/>
              </w:rPr>
            </w:pPr>
          </w:p>
        </w:tc>
      </w:tr>
      <w:tr w:rsidR="009E5A8E" w:rsidRPr="00DB75FB" w:rsidTr="00CB15BF">
        <w:trPr>
          <w:cantSplit/>
          <w:trHeight w:val="1892"/>
        </w:trPr>
        <w:tc>
          <w:tcPr>
            <w:tcW w:w="3510" w:type="dxa"/>
            <w:tcBorders>
              <w:top w:val="single" w:sz="4" w:space="0" w:color="auto"/>
              <w:left w:val="single" w:sz="4" w:space="0" w:color="auto"/>
              <w:bottom w:val="single" w:sz="4" w:space="0" w:color="auto"/>
              <w:right w:val="single" w:sz="4" w:space="0" w:color="auto"/>
            </w:tcBorders>
          </w:tcPr>
          <w:p w:rsidR="009E5A8E" w:rsidRPr="00DB75FB" w:rsidRDefault="009E5A8E" w:rsidP="00CB15BF">
            <w:pPr>
              <w:ind w:right="-6"/>
              <w:rPr>
                <w:bCs/>
              </w:rPr>
            </w:pPr>
            <w:r w:rsidRPr="00DB75FB">
              <w:rPr>
                <w:bCs/>
              </w:rPr>
              <w:t>2. Īss projekta satura izklāsts</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3"/>
            </w:tblGrid>
            <w:tr w:rsidR="009E5A8E" w:rsidRPr="00DB75FB" w:rsidTr="00CB15BF">
              <w:trPr>
                <w:trHeight w:val="299"/>
              </w:trPr>
              <w:tc>
                <w:tcPr>
                  <w:tcW w:w="5733" w:type="dxa"/>
                </w:tcPr>
                <w:p w:rsidR="009E5A8E" w:rsidRDefault="009E5A8E" w:rsidP="00CB15BF">
                  <w:pPr>
                    <w:spacing w:before="100" w:beforeAutospacing="1" w:after="100" w:afterAutospacing="1"/>
                    <w:jc w:val="both"/>
                    <w:rPr>
                      <w:color w:val="000000"/>
                    </w:rPr>
                  </w:pPr>
                  <w:r w:rsidRPr="00DB75FB">
                    <w:t xml:space="preserve">Saistošo noteikumu grozījumi precizē pabalsta apmēru ēdināšanai </w:t>
                  </w:r>
                  <w:r w:rsidRPr="00DB75FB">
                    <w:rPr>
                      <w:color w:val="000000"/>
                    </w:rPr>
                    <w:t>vienam bērnam vispārējās izglītības iestādēs uz mācību gadu vai pirmsskolas izglītības iestādes apmeklējuma laiku un profesionālās izglītības iestādē.</w:t>
                  </w:r>
                </w:p>
                <w:p w:rsidR="009E5A8E" w:rsidRPr="00DB75FB" w:rsidRDefault="009E5A8E" w:rsidP="00CB15BF">
                  <w:pPr>
                    <w:spacing w:before="100" w:beforeAutospacing="1" w:after="100" w:afterAutospacing="1"/>
                    <w:jc w:val="both"/>
                  </w:pPr>
                  <w:r w:rsidRPr="00DB75FB">
                    <w:t>No saistošajiem noteikumiem tiek svītrots pabalsts krīzes situācijā, jo tas iekļauts citos saistošajos noteikumos.</w:t>
                  </w:r>
                </w:p>
              </w:tc>
            </w:tr>
          </w:tbl>
          <w:p w:rsidR="009E5A8E" w:rsidRPr="00DB75FB" w:rsidRDefault="009E5A8E" w:rsidP="00CB15BF">
            <w:pPr>
              <w:jc w:val="both"/>
            </w:pPr>
          </w:p>
        </w:tc>
      </w:tr>
      <w:tr w:rsidR="009E5A8E" w:rsidRPr="00DB75FB"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9E5A8E" w:rsidRPr="00DB75FB" w:rsidRDefault="009E5A8E" w:rsidP="00CB15BF">
            <w:pPr>
              <w:ind w:right="-6"/>
              <w:rPr>
                <w:bCs/>
              </w:rPr>
            </w:pPr>
            <w:r w:rsidRPr="00DB75FB">
              <w:rPr>
                <w:bCs/>
              </w:rPr>
              <w:t>3. Informācija par plānoto projekta ietekmi uz pašvaldības budžetu</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9E5A8E" w:rsidRPr="00DB75FB" w:rsidTr="00CB15BF">
              <w:trPr>
                <w:trHeight w:val="575"/>
              </w:trPr>
              <w:tc>
                <w:tcPr>
                  <w:tcW w:w="0" w:type="auto"/>
                </w:tcPr>
                <w:p w:rsidR="009E5A8E" w:rsidRPr="00DB75FB" w:rsidRDefault="009E5A8E" w:rsidP="00CB15BF">
                  <w:pPr>
                    <w:autoSpaceDE w:val="0"/>
                    <w:autoSpaceDN w:val="0"/>
                    <w:adjustRightInd w:val="0"/>
                    <w:jc w:val="both"/>
                    <w:rPr>
                      <w:rFonts w:eastAsia="Calibri"/>
                      <w:color w:val="000000"/>
                      <w:lang w:eastAsia="en-US"/>
                    </w:rPr>
                  </w:pPr>
                  <w:r w:rsidRPr="00DB75FB">
                    <w:rPr>
                      <w:rFonts w:eastAsia="Calibri"/>
                      <w:color w:val="000000"/>
                      <w:lang w:eastAsia="en-US"/>
                    </w:rPr>
                    <w:t>Saistošie noteikumi būtiski neietekmēs pašvaldības budžetu, jo pabalstu apmēri tiek noteikti atbilstoši esošai ekonomiskai situācijai un arī iepriekš iekļauti pašvaldības budžeta pabalstu sadaļā.</w:t>
                  </w:r>
                </w:p>
              </w:tc>
            </w:tr>
          </w:tbl>
          <w:p w:rsidR="009E5A8E" w:rsidRPr="00DB75FB" w:rsidRDefault="009E5A8E" w:rsidP="00CB15BF">
            <w:pPr>
              <w:autoSpaceDE w:val="0"/>
              <w:autoSpaceDN w:val="0"/>
              <w:adjustRightInd w:val="0"/>
              <w:rPr>
                <w:rFonts w:eastAsia="Calibri"/>
                <w:lang w:eastAsia="en-US"/>
              </w:rPr>
            </w:pPr>
          </w:p>
        </w:tc>
      </w:tr>
      <w:tr w:rsidR="009E5A8E" w:rsidRPr="00DB75FB"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9E5A8E" w:rsidRPr="00DB75FB" w:rsidRDefault="009E5A8E" w:rsidP="00CB15BF">
            <w:pPr>
              <w:ind w:right="-6"/>
              <w:rPr>
                <w:bCs/>
              </w:rPr>
            </w:pPr>
            <w:r w:rsidRPr="00DB75FB">
              <w:rPr>
                <w:bCs/>
              </w:rPr>
              <w:t>4. Informācija par administratīvajām procedūrām</w:t>
            </w:r>
          </w:p>
        </w:tc>
        <w:tc>
          <w:tcPr>
            <w:tcW w:w="5954"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5738"/>
            </w:tblGrid>
            <w:tr w:rsidR="009E5A8E" w:rsidRPr="00DB75FB" w:rsidTr="00CB15BF">
              <w:trPr>
                <w:trHeight w:val="161"/>
              </w:trPr>
              <w:tc>
                <w:tcPr>
                  <w:tcW w:w="0" w:type="auto"/>
                </w:tcPr>
                <w:p w:rsidR="009E5A8E" w:rsidRPr="00DB75FB" w:rsidRDefault="009E5A8E" w:rsidP="00CB15BF">
                  <w:pPr>
                    <w:autoSpaceDE w:val="0"/>
                    <w:autoSpaceDN w:val="0"/>
                    <w:adjustRightInd w:val="0"/>
                    <w:jc w:val="both"/>
                    <w:rPr>
                      <w:rFonts w:eastAsia="Calibri"/>
                      <w:color w:val="000000"/>
                      <w:lang w:eastAsia="en-US"/>
                    </w:rPr>
                  </w:pPr>
                  <w:r w:rsidRPr="00DB75FB">
                    <w:rPr>
                      <w:rFonts w:eastAsia="Calibri"/>
                      <w:color w:val="000000"/>
                      <w:lang w:eastAsia="en-US"/>
                    </w:rPr>
                    <w:t xml:space="preserve">Iedzīvotāji saistošo noteikumu piemērošanā var vērsties Limbažu novada </w:t>
                  </w:r>
                  <w:r>
                    <w:rPr>
                      <w:rFonts w:eastAsia="Calibri"/>
                      <w:color w:val="000000"/>
                      <w:lang w:eastAsia="en-US"/>
                    </w:rPr>
                    <w:t>S</w:t>
                  </w:r>
                  <w:r w:rsidRPr="00DB75FB">
                    <w:rPr>
                      <w:rFonts w:eastAsia="Calibri"/>
                      <w:color w:val="000000"/>
                      <w:lang w:eastAsia="en-US"/>
                    </w:rPr>
                    <w:t>ociālajā dienestā.</w:t>
                  </w:r>
                </w:p>
              </w:tc>
            </w:tr>
          </w:tbl>
          <w:p w:rsidR="009E5A8E" w:rsidRPr="00DB75FB" w:rsidRDefault="009E5A8E" w:rsidP="00CB15BF">
            <w:pPr>
              <w:autoSpaceDE w:val="0"/>
              <w:autoSpaceDN w:val="0"/>
              <w:adjustRightInd w:val="0"/>
              <w:rPr>
                <w:rFonts w:eastAsia="Calibri"/>
                <w:lang w:eastAsia="en-US"/>
              </w:rPr>
            </w:pPr>
          </w:p>
        </w:tc>
      </w:tr>
      <w:tr w:rsidR="009E5A8E" w:rsidRPr="00DB75FB" w:rsidTr="00CB15BF">
        <w:trPr>
          <w:cantSplit/>
        </w:trPr>
        <w:tc>
          <w:tcPr>
            <w:tcW w:w="3510" w:type="dxa"/>
            <w:tcBorders>
              <w:top w:val="single" w:sz="4" w:space="0" w:color="auto"/>
              <w:left w:val="single" w:sz="4" w:space="0" w:color="auto"/>
              <w:bottom w:val="single" w:sz="4" w:space="0" w:color="auto"/>
              <w:right w:val="single" w:sz="4" w:space="0" w:color="auto"/>
            </w:tcBorders>
            <w:hideMark/>
          </w:tcPr>
          <w:p w:rsidR="009E5A8E" w:rsidRPr="00DB75FB" w:rsidRDefault="009E5A8E" w:rsidP="00CB15BF">
            <w:pPr>
              <w:ind w:right="-6"/>
              <w:rPr>
                <w:bCs/>
              </w:rPr>
            </w:pPr>
            <w:r w:rsidRPr="00DB75FB">
              <w:rPr>
                <w:bCs/>
              </w:rPr>
              <w:t>5. Informācija par konsultācijām ar privātpersonām</w:t>
            </w:r>
          </w:p>
        </w:tc>
        <w:tc>
          <w:tcPr>
            <w:tcW w:w="5954"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nil"/>
                <w:left w:val="nil"/>
                <w:bottom w:val="nil"/>
                <w:right w:val="nil"/>
              </w:tblBorders>
              <w:tblLook w:val="0000" w:firstRow="0" w:lastRow="0" w:firstColumn="0" w:lastColumn="0" w:noHBand="0" w:noVBand="0"/>
            </w:tblPr>
            <w:tblGrid>
              <w:gridCol w:w="5738"/>
            </w:tblGrid>
            <w:tr w:rsidR="009E5A8E" w:rsidRPr="00DB75FB" w:rsidTr="00CB15BF">
              <w:trPr>
                <w:trHeight w:val="161"/>
              </w:trPr>
              <w:tc>
                <w:tcPr>
                  <w:tcW w:w="0" w:type="auto"/>
                </w:tcPr>
                <w:p w:rsidR="009E5A8E" w:rsidRPr="00DB75FB" w:rsidRDefault="009E5A8E" w:rsidP="00CB15BF">
                  <w:pPr>
                    <w:ind w:right="-6"/>
                    <w:jc w:val="both"/>
                  </w:pPr>
                  <w:r w:rsidRPr="00DB75FB">
                    <w:t>Saistošo noteikumu izstrādē netika veiktas konsultācijas ar privātpersonām, jo saistošie noteikumi ir saistīti ar pašvaldības budžeta plānošanu, bet ir ņemti vērā Limbažu novada Sociālā dienesta ieteikumi un iepriekšējā perioda prakse.</w:t>
                  </w:r>
                </w:p>
              </w:tc>
            </w:tr>
          </w:tbl>
          <w:p w:rsidR="009E5A8E" w:rsidRPr="00DB75FB" w:rsidRDefault="009E5A8E" w:rsidP="00CB15BF">
            <w:pPr>
              <w:ind w:right="-6" w:firstLine="34"/>
              <w:jc w:val="both"/>
            </w:pPr>
          </w:p>
        </w:tc>
      </w:tr>
    </w:tbl>
    <w:p w:rsidR="009E5A8E" w:rsidRPr="00DB75FB" w:rsidRDefault="009E5A8E" w:rsidP="009E5A8E">
      <w:pPr>
        <w:pBdr>
          <w:top w:val="nil"/>
          <w:left w:val="nil"/>
          <w:right w:val="nil"/>
        </w:pBdr>
        <w:rPr>
          <w:b/>
        </w:rPr>
      </w:pPr>
    </w:p>
    <w:p w:rsidR="009E5A8E" w:rsidRPr="00DB75FB" w:rsidRDefault="009E5A8E" w:rsidP="009E5A8E"/>
    <w:p w:rsidR="009E5A8E" w:rsidRPr="00DB75FB" w:rsidRDefault="009E5A8E" w:rsidP="009E5A8E">
      <w:pPr>
        <w:tabs>
          <w:tab w:val="left" w:pos="4678"/>
          <w:tab w:val="left" w:pos="8505"/>
        </w:tabs>
      </w:pPr>
      <w:r w:rsidRPr="00DB75FB">
        <w:t xml:space="preserve">Limbažu novada pašvaldības </w:t>
      </w:r>
    </w:p>
    <w:p w:rsidR="009E5A8E" w:rsidRPr="00DB75FB" w:rsidRDefault="009E5A8E" w:rsidP="009E5A8E">
      <w:pPr>
        <w:tabs>
          <w:tab w:val="left" w:pos="4678"/>
          <w:tab w:val="left" w:pos="8364"/>
        </w:tabs>
        <w:rPr>
          <w:b/>
          <w:bCs/>
          <w:caps/>
        </w:rPr>
      </w:pPr>
      <w:r w:rsidRPr="00DB75FB">
        <w:t>Domes priekšsēdētājs</w:t>
      </w:r>
      <w:r w:rsidRPr="00DB75FB">
        <w:tab/>
      </w:r>
      <w:r w:rsidRPr="00DB75FB">
        <w:tab/>
      </w:r>
      <w:proofErr w:type="spellStart"/>
      <w:r w:rsidRPr="00DB75FB">
        <w:t>D.Zemmers</w:t>
      </w:r>
      <w:proofErr w:type="spellEnd"/>
    </w:p>
    <w:p w:rsidR="00EE016F" w:rsidRDefault="00D7353E"/>
    <w:p w:rsidR="009E5A8E" w:rsidRDefault="009E5A8E"/>
    <w:p w:rsidR="009E5A8E" w:rsidRPr="00DB75FB" w:rsidRDefault="009E5A8E" w:rsidP="009E5A8E">
      <w:pPr>
        <w:jc w:val="center"/>
        <w:rPr>
          <w:b/>
        </w:rPr>
      </w:pPr>
      <w:r w:rsidRPr="00DB75FB">
        <w:rPr>
          <w:b/>
        </w:rPr>
        <w:lastRenderedPageBreak/>
        <w:t>SAISTOŠIE NOTEIKUMI</w:t>
      </w:r>
    </w:p>
    <w:p w:rsidR="009E5A8E" w:rsidRPr="00DB75FB" w:rsidRDefault="009E5A8E" w:rsidP="009E5A8E">
      <w:pPr>
        <w:jc w:val="center"/>
      </w:pPr>
      <w:bookmarkStart w:id="0" w:name="_GoBack"/>
      <w:bookmarkEnd w:id="0"/>
      <w:r w:rsidRPr="00DB75FB">
        <w:t xml:space="preserve">Limbažos </w:t>
      </w:r>
    </w:p>
    <w:p w:rsidR="009E5A8E" w:rsidRDefault="009E5A8E" w:rsidP="009E5A8E">
      <w:pPr>
        <w:tabs>
          <w:tab w:val="left" w:pos="9072"/>
        </w:tabs>
      </w:pPr>
    </w:p>
    <w:p w:rsidR="009E5A8E" w:rsidRPr="00DB75FB" w:rsidRDefault="009E5A8E" w:rsidP="009E5A8E">
      <w:pPr>
        <w:tabs>
          <w:tab w:val="left" w:pos="9072"/>
        </w:tabs>
      </w:pPr>
      <w:r w:rsidRPr="00DB75FB">
        <w:t xml:space="preserve">2019.gada </w:t>
      </w:r>
      <w:r>
        <w:t>22</w:t>
      </w:r>
      <w:r w:rsidRPr="00DB75FB">
        <w:t xml:space="preserve">.augustā                                                                               </w:t>
      </w:r>
      <w:r>
        <w:t xml:space="preserve">                                     </w:t>
      </w:r>
      <w:r w:rsidRPr="00DB75FB">
        <w:t>Nr.</w:t>
      </w:r>
      <w:r>
        <w:t>33</w:t>
      </w:r>
    </w:p>
    <w:p w:rsidR="009E5A8E" w:rsidRPr="00DB75FB" w:rsidRDefault="009E5A8E" w:rsidP="009E5A8E">
      <w:pPr>
        <w:jc w:val="center"/>
      </w:pPr>
    </w:p>
    <w:p w:rsidR="009E5A8E" w:rsidRPr="00DB75FB" w:rsidRDefault="009E5A8E" w:rsidP="009E5A8E">
      <w:pPr>
        <w:jc w:val="right"/>
      </w:pPr>
      <w:r w:rsidRPr="00DB75FB">
        <w:rPr>
          <w:b/>
        </w:rPr>
        <w:t>APSTIPRINĀTI</w:t>
      </w:r>
    </w:p>
    <w:p w:rsidR="009E5A8E" w:rsidRPr="00DB75FB" w:rsidRDefault="009E5A8E" w:rsidP="009E5A8E">
      <w:pPr>
        <w:jc w:val="right"/>
      </w:pPr>
      <w:r w:rsidRPr="00DB75FB">
        <w:t>ar Limbažu novada domes</w:t>
      </w:r>
    </w:p>
    <w:p w:rsidR="009E5A8E" w:rsidRPr="00DB75FB" w:rsidRDefault="009E5A8E" w:rsidP="009E5A8E">
      <w:pPr>
        <w:jc w:val="right"/>
      </w:pPr>
      <w:r>
        <w:t>22</w:t>
      </w:r>
      <w:r w:rsidRPr="00DB75FB">
        <w:t>.08.2019. sēdes lēmumu</w:t>
      </w:r>
    </w:p>
    <w:p w:rsidR="009E5A8E" w:rsidRPr="00DB75FB" w:rsidRDefault="009E5A8E" w:rsidP="009E5A8E">
      <w:pPr>
        <w:jc w:val="right"/>
      </w:pPr>
      <w:r w:rsidRPr="00DB75FB">
        <w:t>(protokols Nr.</w:t>
      </w:r>
      <w:r>
        <w:t>17</w:t>
      </w:r>
      <w:r w:rsidRPr="00DB75FB">
        <w:t xml:space="preserve">, </w:t>
      </w:r>
      <w:r>
        <w:t>36</w:t>
      </w:r>
      <w:r w:rsidRPr="00DB75FB">
        <w:t>.§)</w:t>
      </w:r>
    </w:p>
    <w:p w:rsidR="009E5A8E" w:rsidRPr="00DB75FB" w:rsidRDefault="009E5A8E" w:rsidP="009E5A8E">
      <w:pPr>
        <w:autoSpaceDE w:val="0"/>
        <w:autoSpaceDN w:val="0"/>
        <w:adjustRightInd w:val="0"/>
        <w:jc w:val="right"/>
        <w:rPr>
          <w:b/>
          <w:bCs/>
        </w:rPr>
      </w:pPr>
    </w:p>
    <w:p w:rsidR="009E5A8E" w:rsidRPr="00432348" w:rsidRDefault="009E5A8E" w:rsidP="009E5A8E">
      <w:pPr>
        <w:tabs>
          <w:tab w:val="left" w:pos="567"/>
        </w:tabs>
        <w:jc w:val="center"/>
        <w:rPr>
          <w:rFonts w:eastAsia="Calibri"/>
          <w:sz w:val="28"/>
          <w:szCs w:val="28"/>
          <w:lang w:eastAsia="en-US"/>
        </w:rPr>
      </w:pPr>
      <w:r w:rsidRPr="00432348">
        <w:rPr>
          <w:b/>
          <w:sz w:val="28"/>
          <w:szCs w:val="28"/>
          <w:lang w:eastAsia="en-US"/>
        </w:rPr>
        <w:t xml:space="preserve">Grozījumi Limbažu novada pašvaldības </w:t>
      </w:r>
      <w:r w:rsidRPr="00432348">
        <w:rPr>
          <w:b/>
          <w:bCs/>
          <w:sz w:val="28"/>
          <w:szCs w:val="28"/>
          <w:lang w:eastAsia="en-US"/>
        </w:rPr>
        <w:t>2017. gada 26. oktobra saistošajos noteikumos Nr.30 „Par Limbažu novada pašvaldības pabalstiem”</w:t>
      </w:r>
    </w:p>
    <w:p w:rsidR="009E5A8E" w:rsidRPr="00DB75FB" w:rsidRDefault="009E5A8E" w:rsidP="009E5A8E">
      <w:pPr>
        <w:jc w:val="right"/>
        <w:rPr>
          <w:rFonts w:eastAsia="Calibri"/>
          <w:i/>
          <w:sz w:val="20"/>
          <w:szCs w:val="20"/>
          <w:lang w:eastAsia="en-US"/>
        </w:rPr>
      </w:pPr>
    </w:p>
    <w:p w:rsidR="009E5A8E" w:rsidRDefault="009E5A8E" w:rsidP="009E5A8E">
      <w:pPr>
        <w:ind w:left="567"/>
        <w:jc w:val="right"/>
        <w:rPr>
          <w:i/>
          <w:sz w:val="22"/>
          <w:szCs w:val="22"/>
        </w:rPr>
      </w:pPr>
      <w:r w:rsidRPr="00DB75FB">
        <w:rPr>
          <w:i/>
          <w:sz w:val="22"/>
          <w:szCs w:val="22"/>
        </w:rPr>
        <w:t>Izdoti saskaņā ar</w:t>
      </w:r>
    </w:p>
    <w:p w:rsidR="009E5A8E" w:rsidRPr="00DB75FB" w:rsidRDefault="009E5A8E" w:rsidP="009E5A8E">
      <w:pPr>
        <w:ind w:left="567"/>
        <w:jc w:val="right"/>
        <w:rPr>
          <w:i/>
          <w:sz w:val="22"/>
          <w:szCs w:val="22"/>
        </w:rPr>
      </w:pPr>
      <w:r w:rsidRPr="00DB75FB">
        <w:rPr>
          <w:i/>
          <w:sz w:val="22"/>
          <w:szCs w:val="22"/>
        </w:rPr>
        <w:t xml:space="preserve"> likuma „Par pašvaldībām” 43.panta trešo daļu,</w:t>
      </w:r>
    </w:p>
    <w:p w:rsidR="009E5A8E" w:rsidRPr="00DB75FB" w:rsidRDefault="009E5A8E" w:rsidP="009E5A8E">
      <w:pPr>
        <w:ind w:left="567"/>
        <w:jc w:val="right"/>
        <w:rPr>
          <w:i/>
          <w:sz w:val="22"/>
          <w:szCs w:val="22"/>
        </w:rPr>
      </w:pPr>
      <w:r w:rsidRPr="00DB75FB">
        <w:rPr>
          <w:i/>
          <w:sz w:val="22"/>
          <w:szCs w:val="22"/>
        </w:rPr>
        <w:t>likuma „Par palīdzību dzīvokļa jautājumu risināšanā”</w:t>
      </w:r>
    </w:p>
    <w:p w:rsidR="009E5A8E" w:rsidRPr="00DB75FB" w:rsidRDefault="009E5A8E" w:rsidP="009E5A8E">
      <w:pPr>
        <w:ind w:left="567"/>
        <w:jc w:val="right"/>
        <w:rPr>
          <w:i/>
          <w:sz w:val="22"/>
          <w:szCs w:val="22"/>
        </w:rPr>
      </w:pPr>
      <w:r w:rsidRPr="00DB75FB">
        <w:rPr>
          <w:i/>
          <w:sz w:val="22"/>
          <w:szCs w:val="22"/>
        </w:rPr>
        <w:t>25.</w:t>
      </w:r>
      <w:r w:rsidRPr="00DB75FB">
        <w:rPr>
          <w:i/>
          <w:sz w:val="22"/>
          <w:szCs w:val="22"/>
          <w:vertAlign w:val="superscript"/>
        </w:rPr>
        <w:t xml:space="preserve">2 </w:t>
      </w:r>
      <w:r w:rsidRPr="00DB75FB">
        <w:rPr>
          <w:i/>
          <w:sz w:val="22"/>
          <w:szCs w:val="22"/>
        </w:rPr>
        <w:t>panta pirmo un piekto daļu</w:t>
      </w:r>
    </w:p>
    <w:p w:rsidR="009E5A8E" w:rsidRPr="00DB75FB" w:rsidRDefault="009E5A8E" w:rsidP="009E5A8E">
      <w:pPr>
        <w:jc w:val="right"/>
        <w:rPr>
          <w:rFonts w:cs="Tahoma"/>
          <w:b/>
          <w:bCs/>
          <w:i/>
        </w:rPr>
      </w:pPr>
    </w:p>
    <w:p w:rsidR="009E5A8E" w:rsidRPr="00DB75FB" w:rsidRDefault="009E5A8E" w:rsidP="009E5A8E">
      <w:pPr>
        <w:tabs>
          <w:tab w:val="left" w:pos="0"/>
          <w:tab w:val="left" w:pos="567"/>
        </w:tabs>
        <w:snapToGrid w:val="0"/>
        <w:ind w:firstLine="567"/>
        <w:jc w:val="both"/>
        <w:rPr>
          <w:bCs/>
          <w:lang w:eastAsia="en-US"/>
        </w:rPr>
      </w:pPr>
      <w:r w:rsidRPr="00DB75FB">
        <w:rPr>
          <w:lang w:eastAsia="en-US"/>
        </w:rPr>
        <w:t xml:space="preserve">Izdarīt Limbažu novada </w:t>
      </w:r>
      <w:r>
        <w:rPr>
          <w:lang w:eastAsia="en-US"/>
        </w:rPr>
        <w:t>pašvaldības</w:t>
      </w:r>
      <w:r w:rsidRPr="00DB75FB">
        <w:rPr>
          <w:lang w:eastAsia="en-US"/>
        </w:rPr>
        <w:t xml:space="preserve"> </w:t>
      </w:r>
      <w:r w:rsidRPr="00DB75FB">
        <w:rPr>
          <w:bCs/>
          <w:lang w:eastAsia="en-US"/>
        </w:rPr>
        <w:t>2017. gada 26. oktobra saistošajos noteikumos Nr.30 „Par Limbažu novada pašvaldības pabalstiem” šādus grozījumus:</w:t>
      </w:r>
    </w:p>
    <w:p w:rsidR="009E5A8E" w:rsidRPr="00DB75FB" w:rsidRDefault="009E5A8E" w:rsidP="009E5A8E">
      <w:pPr>
        <w:tabs>
          <w:tab w:val="left" w:pos="0"/>
          <w:tab w:val="left" w:pos="567"/>
        </w:tabs>
        <w:snapToGrid w:val="0"/>
        <w:jc w:val="both"/>
        <w:rPr>
          <w:bCs/>
          <w:lang w:eastAsia="en-US"/>
        </w:rPr>
      </w:pPr>
    </w:p>
    <w:p w:rsidR="009E5A8E" w:rsidRPr="00DB75FB" w:rsidRDefault="009E5A8E" w:rsidP="009E5A8E">
      <w:pPr>
        <w:numPr>
          <w:ilvl w:val="0"/>
          <w:numId w:val="1"/>
        </w:numPr>
        <w:tabs>
          <w:tab w:val="left" w:pos="0"/>
          <w:tab w:val="left" w:pos="567"/>
        </w:tabs>
        <w:snapToGrid w:val="0"/>
        <w:ind w:left="567" w:hanging="567"/>
        <w:jc w:val="both"/>
        <w:rPr>
          <w:rFonts w:cs="Tahoma"/>
          <w:bCs/>
          <w:lang w:eastAsia="en-US"/>
        </w:rPr>
      </w:pPr>
      <w:r w:rsidRPr="00DB75FB">
        <w:rPr>
          <w:rFonts w:cs="Tahoma"/>
          <w:bCs/>
          <w:lang w:eastAsia="en-US"/>
        </w:rPr>
        <w:t xml:space="preserve">Aizstāt </w:t>
      </w:r>
      <w:r w:rsidRPr="00DB75FB">
        <w:rPr>
          <w:lang w:eastAsia="en-US"/>
        </w:rPr>
        <w:t xml:space="preserve">visā </w:t>
      </w:r>
      <w:r w:rsidRPr="00DB75FB">
        <w:rPr>
          <w:iCs/>
          <w:lang w:eastAsia="en-US"/>
        </w:rPr>
        <w:t>saistošo noteikumu tekstā vārdu savienojumu “sociālās palīdzības” ar vārdu savienojumu “pašvaldības palīdzības”;</w:t>
      </w:r>
    </w:p>
    <w:p w:rsidR="009E5A8E" w:rsidRPr="00DB75FB" w:rsidRDefault="009E5A8E" w:rsidP="009E5A8E">
      <w:pPr>
        <w:numPr>
          <w:ilvl w:val="0"/>
          <w:numId w:val="1"/>
        </w:numPr>
        <w:tabs>
          <w:tab w:val="left" w:pos="0"/>
          <w:tab w:val="left" w:pos="567"/>
        </w:tabs>
        <w:snapToGrid w:val="0"/>
        <w:ind w:left="567" w:hanging="567"/>
        <w:jc w:val="both"/>
        <w:rPr>
          <w:rFonts w:cs="Tahoma"/>
          <w:bCs/>
          <w:lang w:eastAsia="en-US"/>
        </w:rPr>
      </w:pPr>
      <w:r w:rsidRPr="00DB75FB">
        <w:rPr>
          <w:iCs/>
          <w:lang w:eastAsia="en-US"/>
        </w:rPr>
        <w:t>Svītrot 1.1. apakšpunktu;</w:t>
      </w:r>
    </w:p>
    <w:p w:rsidR="009E5A8E" w:rsidRPr="00DB75FB" w:rsidRDefault="009E5A8E" w:rsidP="009E5A8E">
      <w:pPr>
        <w:numPr>
          <w:ilvl w:val="0"/>
          <w:numId w:val="1"/>
        </w:numPr>
        <w:tabs>
          <w:tab w:val="left" w:pos="0"/>
          <w:tab w:val="left" w:pos="567"/>
        </w:tabs>
        <w:snapToGrid w:val="0"/>
        <w:ind w:left="567" w:hanging="567"/>
        <w:jc w:val="both"/>
        <w:rPr>
          <w:rFonts w:cs="Tahoma"/>
          <w:bCs/>
          <w:lang w:eastAsia="en-US"/>
        </w:rPr>
      </w:pPr>
      <w:r w:rsidRPr="00DB75FB">
        <w:rPr>
          <w:lang w:eastAsia="en-US"/>
        </w:rPr>
        <w:t>Izteikt 5. punktu šādā redakcijā:</w:t>
      </w:r>
    </w:p>
    <w:p w:rsidR="009E5A8E" w:rsidRPr="00DB75FB" w:rsidRDefault="009E5A8E" w:rsidP="009E5A8E">
      <w:pPr>
        <w:ind w:left="567" w:hanging="567"/>
        <w:jc w:val="both"/>
      </w:pPr>
      <w:r w:rsidRPr="00DB75FB">
        <w:tab/>
        <w:t>“5. Pašvaldības palīdzības saņēmēju saraksti nav publicējami.”;</w:t>
      </w:r>
    </w:p>
    <w:p w:rsidR="009E5A8E" w:rsidRPr="00DB75FB" w:rsidRDefault="009E5A8E" w:rsidP="009E5A8E">
      <w:pPr>
        <w:numPr>
          <w:ilvl w:val="0"/>
          <w:numId w:val="1"/>
        </w:numPr>
        <w:tabs>
          <w:tab w:val="left" w:pos="284"/>
        </w:tabs>
        <w:ind w:left="567" w:hanging="567"/>
        <w:contextualSpacing/>
        <w:jc w:val="both"/>
        <w:rPr>
          <w:b/>
        </w:rPr>
      </w:pPr>
      <w:r w:rsidRPr="00DB75FB">
        <w:tab/>
        <w:t>Svītrot II nodaļu “Pabalsts krīzes situācijā”;</w:t>
      </w:r>
    </w:p>
    <w:p w:rsidR="009E5A8E" w:rsidRPr="00DB75FB" w:rsidRDefault="009E5A8E" w:rsidP="009E5A8E">
      <w:pPr>
        <w:numPr>
          <w:ilvl w:val="0"/>
          <w:numId w:val="1"/>
        </w:numPr>
        <w:ind w:left="567" w:hanging="567"/>
        <w:contextualSpacing/>
        <w:jc w:val="both"/>
      </w:pPr>
      <w:r w:rsidRPr="00DB75FB">
        <w:t>Svītrot 25.punktā vārdu savienojumu “un profesionālās”;</w:t>
      </w:r>
    </w:p>
    <w:p w:rsidR="009E5A8E" w:rsidRPr="00DB75FB" w:rsidRDefault="009E5A8E" w:rsidP="009E5A8E">
      <w:pPr>
        <w:numPr>
          <w:ilvl w:val="0"/>
          <w:numId w:val="1"/>
        </w:numPr>
        <w:ind w:left="567" w:hanging="567"/>
        <w:contextualSpacing/>
        <w:jc w:val="both"/>
      </w:pPr>
      <w:r w:rsidRPr="00DB75FB">
        <w:t xml:space="preserve">Svītrot </w:t>
      </w:r>
      <w:r w:rsidRPr="00DB75FB">
        <w:rPr>
          <w:color w:val="000000"/>
        </w:rPr>
        <w:t>25.</w:t>
      </w:r>
      <w:r w:rsidRPr="00DB75FB">
        <w:rPr>
          <w:color w:val="000000"/>
          <w:vertAlign w:val="superscript"/>
        </w:rPr>
        <w:t xml:space="preserve">2 </w:t>
      </w:r>
      <w:r w:rsidRPr="00DB75FB">
        <w:rPr>
          <w:color w:val="000000"/>
        </w:rPr>
        <w:t>apakšpunktu.</w:t>
      </w:r>
    </w:p>
    <w:p w:rsidR="009E5A8E" w:rsidRPr="00DB75FB" w:rsidRDefault="009E5A8E" w:rsidP="009E5A8E">
      <w:pPr>
        <w:tabs>
          <w:tab w:val="left" w:pos="0"/>
          <w:tab w:val="left" w:pos="567"/>
        </w:tabs>
        <w:snapToGrid w:val="0"/>
        <w:jc w:val="both"/>
        <w:rPr>
          <w:rFonts w:cs="Tahoma"/>
          <w:bCs/>
          <w:lang w:eastAsia="en-US"/>
        </w:rPr>
      </w:pPr>
    </w:p>
    <w:p w:rsidR="009E5A8E" w:rsidRPr="00DB75FB" w:rsidRDefault="009E5A8E" w:rsidP="009E5A8E">
      <w:pPr>
        <w:jc w:val="both"/>
        <w:rPr>
          <w:color w:val="000000"/>
        </w:rPr>
      </w:pPr>
    </w:p>
    <w:p w:rsidR="009E5A8E" w:rsidRPr="00DB75FB" w:rsidRDefault="009E5A8E" w:rsidP="009E5A8E">
      <w:pPr>
        <w:tabs>
          <w:tab w:val="left" w:pos="4678"/>
          <w:tab w:val="left" w:pos="8505"/>
        </w:tabs>
      </w:pPr>
      <w:r w:rsidRPr="00DB75FB">
        <w:t xml:space="preserve">Limbažu novada pašvaldības </w:t>
      </w:r>
    </w:p>
    <w:p w:rsidR="009E5A8E" w:rsidRPr="00DB75FB" w:rsidRDefault="009E5A8E" w:rsidP="009E5A8E">
      <w:pPr>
        <w:tabs>
          <w:tab w:val="left" w:pos="4678"/>
          <w:tab w:val="left" w:pos="8364"/>
        </w:tabs>
      </w:pPr>
      <w:r w:rsidRPr="00DB75FB">
        <w:t>Domes priekšsēdētājs</w:t>
      </w:r>
      <w:r w:rsidRPr="00DB75FB">
        <w:tab/>
      </w:r>
      <w:r w:rsidRPr="00DB75FB">
        <w:tab/>
      </w:r>
      <w:proofErr w:type="spellStart"/>
      <w:r w:rsidRPr="00DB75FB">
        <w:t>D.Zemmers</w:t>
      </w:r>
      <w:proofErr w:type="spellEnd"/>
    </w:p>
    <w:p w:rsidR="009E5A8E" w:rsidRDefault="009E5A8E"/>
    <w:sectPr w:rsidR="009E5A8E" w:rsidSect="002731BC">
      <w:headerReference w:type="default" r:id="rId7"/>
      <w:headerReference w:type="first" r:id="rId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53E" w:rsidRDefault="00D7353E" w:rsidP="009E5A8E">
      <w:r>
        <w:separator/>
      </w:r>
    </w:p>
  </w:endnote>
  <w:endnote w:type="continuationSeparator" w:id="0">
    <w:p w:rsidR="00D7353E" w:rsidRDefault="00D7353E" w:rsidP="009E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53E" w:rsidRDefault="00D7353E" w:rsidP="009E5A8E">
      <w:r>
        <w:separator/>
      </w:r>
    </w:p>
  </w:footnote>
  <w:footnote w:type="continuationSeparator" w:id="0">
    <w:p w:rsidR="00D7353E" w:rsidRDefault="00D7353E" w:rsidP="009E5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02282"/>
      <w:docPartObj>
        <w:docPartGallery w:val="Page Numbers (Top of Page)"/>
        <w:docPartUnique/>
      </w:docPartObj>
    </w:sdtPr>
    <w:sdtEndPr/>
    <w:sdtContent>
      <w:p w:rsidR="00DB75FB" w:rsidRDefault="009E5A8E" w:rsidP="009E5A8E">
        <w:pPr>
          <w:pStyle w:val="Galvene"/>
        </w:pPr>
        <w:r w:rsidRPr="00A50729">
          <w:rPr>
            <w:noProof/>
            <w:sz w:val="2"/>
            <w:szCs w:val="2"/>
          </w:rPr>
          <w:drawing>
            <wp:anchor distT="0" distB="0" distL="114300" distR="114300" simplePos="0" relativeHeight="251661312" behindDoc="1" locked="0" layoutInCell="1" allowOverlap="0" wp14:anchorId="714DB52C" wp14:editId="4D2C5BE2">
              <wp:simplePos x="0" y="0"/>
              <wp:positionH relativeFrom="page">
                <wp:align>left</wp:align>
              </wp:positionH>
              <wp:positionV relativeFrom="paragraph">
                <wp:posOffset>-438785</wp:posOffset>
              </wp:positionV>
              <wp:extent cx="7545070" cy="2327275"/>
              <wp:effectExtent l="0" t="0" r="0" b="0"/>
              <wp:wrapTight wrapText="bothSides">
                <wp:wrapPolygon edited="0">
                  <wp:start x="0" y="0"/>
                  <wp:lineTo x="0" y="21394"/>
                  <wp:lineTo x="21542" y="21394"/>
                  <wp:lineTo x="21542"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FB" w:rsidRDefault="00D7353E">
    <w:pPr>
      <w:pStyle w:val="Galvene"/>
    </w:pPr>
    <w:r w:rsidRPr="00A50729">
      <w:rPr>
        <w:noProof/>
        <w:sz w:val="2"/>
        <w:szCs w:val="2"/>
      </w:rPr>
      <w:drawing>
        <wp:anchor distT="0" distB="0" distL="114300" distR="114300" simplePos="0" relativeHeight="251659264" behindDoc="1" locked="0" layoutInCell="1" allowOverlap="0" wp14:anchorId="498374FB" wp14:editId="532BAD28">
          <wp:simplePos x="0" y="0"/>
          <wp:positionH relativeFrom="column">
            <wp:posOffset>-1045845</wp:posOffset>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C2761"/>
    <w:multiLevelType w:val="multilevel"/>
    <w:tmpl w:val="C12C279C"/>
    <w:lvl w:ilvl="0">
      <w:start w:val="1"/>
      <w:numFmt w:val="decimal"/>
      <w:lvlText w:val="%1."/>
      <w:lvlJc w:val="left"/>
      <w:pPr>
        <w:ind w:left="644" w:hanging="360"/>
      </w:pPr>
      <w:rPr>
        <w:rFonts w:cs="Times New Roman"/>
        <w:b w:val="0"/>
      </w:rPr>
    </w:lvl>
    <w:lvl w:ilvl="1">
      <w:start w:val="1"/>
      <w:numFmt w:val="decimal"/>
      <w:isLgl/>
      <w:lvlText w:val="%1.%2."/>
      <w:lvlJc w:val="left"/>
      <w:pPr>
        <w:ind w:left="1353" w:hanging="360"/>
      </w:pPr>
      <w:rPr>
        <w:sz w:val="24"/>
        <w:szCs w:val="24"/>
      </w:rPr>
    </w:lvl>
    <w:lvl w:ilvl="2">
      <w:start w:val="1"/>
      <w:numFmt w:val="decimal"/>
      <w:isLgl/>
      <w:lvlText w:val="%1.%2.%3."/>
      <w:lvlJc w:val="left"/>
      <w:pPr>
        <w:ind w:left="157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8E"/>
    <w:rsid w:val="000A401C"/>
    <w:rsid w:val="009E5A8E"/>
    <w:rsid w:val="00C35F6B"/>
    <w:rsid w:val="00D73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C39CD-AE89-49C0-B40C-9BDA6525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E5A8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E5A8E"/>
    <w:pPr>
      <w:tabs>
        <w:tab w:val="center" w:pos="4153"/>
        <w:tab w:val="right" w:pos="8306"/>
      </w:tabs>
    </w:pPr>
  </w:style>
  <w:style w:type="character" w:customStyle="1" w:styleId="GalveneRakstz">
    <w:name w:val="Galvene Rakstz."/>
    <w:basedOn w:val="Noklusjumarindkopasfonts"/>
    <w:link w:val="Galvene"/>
    <w:uiPriority w:val="99"/>
    <w:rsid w:val="009E5A8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E5A8E"/>
    <w:pPr>
      <w:tabs>
        <w:tab w:val="center" w:pos="4153"/>
        <w:tab w:val="right" w:pos="8306"/>
      </w:tabs>
    </w:pPr>
  </w:style>
  <w:style w:type="character" w:customStyle="1" w:styleId="KjeneRakstz">
    <w:name w:val="Kājene Rakstz."/>
    <w:basedOn w:val="Noklusjumarindkopasfonts"/>
    <w:link w:val="Kjene"/>
    <w:uiPriority w:val="99"/>
    <w:rsid w:val="009E5A8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2052</Words>
  <Characters>1171</Characters>
  <Application>Microsoft Office Word</Application>
  <DocSecurity>0</DocSecurity>
  <Lines>9</Lines>
  <Paragraphs>6</Paragraphs>
  <ScaleCrop>false</ScaleCrop>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novads</dc:creator>
  <cp:keywords/>
  <dc:description/>
  <cp:lastModifiedBy>Limbažu novads</cp:lastModifiedBy>
  <cp:revision>1</cp:revision>
  <dcterms:created xsi:type="dcterms:W3CDTF">2019-10-09T07:14:00Z</dcterms:created>
  <dcterms:modified xsi:type="dcterms:W3CDTF">2019-10-09T07:15:00Z</dcterms:modified>
</cp:coreProperties>
</file>