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742" w:rsidRPr="000202CD" w:rsidRDefault="00EA2742" w:rsidP="00FF5B44">
      <w:pPr>
        <w:ind w:firstLine="0"/>
        <w:jc w:val="center"/>
        <w:rPr>
          <w:rFonts w:ascii="Times New Roman" w:eastAsia="Calibri" w:hAnsi="Times New Roman" w:cs="DokChampa"/>
          <w:b/>
          <w:bCs/>
          <w:sz w:val="24"/>
          <w:szCs w:val="24"/>
          <w:lang w:eastAsia="lv-LV"/>
        </w:rPr>
      </w:pPr>
    </w:p>
    <w:p w:rsidR="00FF5B44" w:rsidRPr="00FF5B44" w:rsidRDefault="00FF5B44" w:rsidP="00EA2742">
      <w:pPr>
        <w:ind w:firstLine="0"/>
        <w:jc w:val="center"/>
        <w:rPr>
          <w:rFonts w:ascii="Times New Roman" w:eastAsia="Times New Roman" w:hAnsi="Times New Roman" w:cs="Times New Roman"/>
          <w:sz w:val="24"/>
          <w:szCs w:val="24"/>
          <w:lang w:eastAsia="lv-LV"/>
        </w:rPr>
      </w:pPr>
      <w:r w:rsidRPr="00FF5B44">
        <w:rPr>
          <w:rFonts w:ascii="Times New Roman" w:eastAsia="Times New Roman" w:hAnsi="Times New Roman" w:cs="Times New Roman"/>
          <w:sz w:val="24"/>
          <w:szCs w:val="24"/>
          <w:lang w:eastAsia="lv-LV"/>
        </w:rPr>
        <w:t>Limbažos</w:t>
      </w:r>
    </w:p>
    <w:p w:rsidR="00463CEF" w:rsidRDefault="00463CEF" w:rsidP="00FF5B44">
      <w:pPr>
        <w:ind w:firstLine="0"/>
        <w:jc w:val="right"/>
        <w:rPr>
          <w:rFonts w:ascii="Times New Roman" w:eastAsia="Times New Roman" w:hAnsi="Times New Roman" w:cs="Times New Roman"/>
          <w:b/>
          <w:sz w:val="24"/>
          <w:szCs w:val="24"/>
          <w:lang w:eastAsia="lv-LV"/>
        </w:rPr>
      </w:pPr>
    </w:p>
    <w:p w:rsidR="00FF5B44" w:rsidRPr="00FF5B44" w:rsidRDefault="00FF5B44" w:rsidP="00FF5B44">
      <w:pPr>
        <w:ind w:firstLine="0"/>
        <w:jc w:val="right"/>
        <w:rPr>
          <w:rFonts w:ascii="Times New Roman" w:eastAsia="Times New Roman" w:hAnsi="Times New Roman" w:cs="Times New Roman"/>
          <w:sz w:val="24"/>
          <w:szCs w:val="24"/>
          <w:lang w:eastAsia="lv-LV"/>
        </w:rPr>
      </w:pPr>
      <w:r w:rsidRPr="00FF5B44">
        <w:rPr>
          <w:rFonts w:ascii="Times New Roman" w:eastAsia="Times New Roman" w:hAnsi="Times New Roman" w:cs="Times New Roman"/>
          <w:b/>
          <w:sz w:val="24"/>
          <w:szCs w:val="24"/>
          <w:lang w:eastAsia="lv-LV"/>
        </w:rPr>
        <w:t>APSTIPRINĀTS</w:t>
      </w:r>
    </w:p>
    <w:p w:rsidR="00FF5B44" w:rsidRPr="00FF5B44" w:rsidRDefault="00FF5B44" w:rsidP="00FF5B44">
      <w:pPr>
        <w:ind w:firstLine="0"/>
        <w:jc w:val="right"/>
        <w:rPr>
          <w:rFonts w:ascii="Times New Roman" w:eastAsia="Times New Roman" w:hAnsi="Times New Roman" w:cs="Times New Roman"/>
          <w:sz w:val="24"/>
          <w:szCs w:val="24"/>
          <w:lang w:eastAsia="lv-LV"/>
        </w:rPr>
      </w:pPr>
      <w:r w:rsidRPr="00FF5B44">
        <w:rPr>
          <w:rFonts w:ascii="Times New Roman" w:eastAsia="Times New Roman" w:hAnsi="Times New Roman" w:cs="Times New Roman"/>
          <w:sz w:val="24"/>
          <w:szCs w:val="24"/>
          <w:lang w:eastAsia="lv-LV"/>
        </w:rPr>
        <w:t>ar Limbažu novada domes</w:t>
      </w:r>
    </w:p>
    <w:p w:rsidR="00FF5B44" w:rsidRPr="00FF5B44" w:rsidRDefault="003E76BC" w:rsidP="00FF5B44">
      <w:pPr>
        <w:ind w:firstLine="0"/>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22.03.2018</w:t>
      </w:r>
      <w:r w:rsidR="00FF5B44" w:rsidRPr="00FF5B44">
        <w:rPr>
          <w:rFonts w:ascii="Times New Roman" w:eastAsia="Times New Roman" w:hAnsi="Times New Roman" w:cs="Times New Roman"/>
          <w:sz w:val="24"/>
          <w:szCs w:val="24"/>
          <w:lang w:eastAsia="lv-LV"/>
        </w:rPr>
        <w:t>. sēdes lēmumu</w:t>
      </w:r>
    </w:p>
    <w:p w:rsidR="00FF5B44" w:rsidRPr="00FF5B44" w:rsidRDefault="00FF5B44" w:rsidP="00FF5B44">
      <w:pPr>
        <w:ind w:firstLine="0"/>
        <w:jc w:val="right"/>
        <w:rPr>
          <w:rFonts w:ascii="Times New Roman" w:eastAsia="Times New Roman" w:hAnsi="Times New Roman" w:cs="Times New Roman"/>
          <w:sz w:val="24"/>
          <w:szCs w:val="24"/>
          <w:lang w:eastAsia="lv-LV"/>
        </w:rPr>
      </w:pPr>
      <w:r w:rsidRPr="00FF5B44">
        <w:rPr>
          <w:rFonts w:ascii="Times New Roman" w:eastAsia="Times New Roman" w:hAnsi="Times New Roman" w:cs="Times New Roman"/>
          <w:sz w:val="24"/>
          <w:szCs w:val="24"/>
          <w:lang w:eastAsia="lv-LV"/>
        </w:rPr>
        <w:t>(protokols Nr.</w:t>
      </w:r>
      <w:r w:rsidR="003E76BC">
        <w:rPr>
          <w:rFonts w:ascii="Times New Roman" w:eastAsia="Times New Roman" w:hAnsi="Times New Roman" w:cs="Times New Roman"/>
          <w:sz w:val="24"/>
          <w:szCs w:val="24"/>
          <w:lang w:eastAsia="lv-LV"/>
        </w:rPr>
        <w:t>6, 25</w:t>
      </w:r>
      <w:r w:rsidRPr="00FF5B44">
        <w:rPr>
          <w:rFonts w:ascii="Times New Roman" w:eastAsia="Times New Roman" w:hAnsi="Times New Roman" w:cs="Times New Roman"/>
          <w:sz w:val="24"/>
          <w:szCs w:val="24"/>
          <w:lang w:eastAsia="lv-LV"/>
        </w:rPr>
        <w:t>.§)</w:t>
      </w:r>
    </w:p>
    <w:p w:rsidR="00925914" w:rsidRPr="000202CD" w:rsidRDefault="00925914" w:rsidP="00925914">
      <w:pPr>
        <w:ind w:left="6946" w:firstLine="0"/>
        <w:contextualSpacing/>
        <w:jc w:val="center"/>
        <w:rPr>
          <w:rFonts w:ascii="Times New Roman" w:eastAsia="Times New Roman" w:hAnsi="Times New Roman" w:cs="Times New Roman"/>
          <w:sz w:val="24"/>
          <w:szCs w:val="24"/>
          <w:lang w:eastAsia="lv-LV"/>
        </w:rPr>
      </w:pPr>
    </w:p>
    <w:p w:rsidR="00755222" w:rsidRPr="00925914" w:rsidRDefault="00EA2742" w:rsidP="00755222">
      <w:pPr>
        <w:tabs>
          <w:tab w:val="left" w:pos="7011"/>
        </w:tabs>
        <w:ind w:firstLine="0"/>
        <w:jc w:val="center"/>
        <w:rPr>
          <w:rFonts w:ascii="Times New Roman" w:eastAsia="Times New Roman" w:hAnsi="Times New Roman" w:cs="Times New Roman"/>
          <w:b/>
          <w:bCs/>
          <w:sz w:val="28"/>
          <w:szCs w:val="28"/>
          <w:lang w:eastAsia="lv-LV"/>
        </w:rPr>
      </w:pPr>
      <w:r w:rsidRPr="00925914">
        <w:rPr>
          <w:rFonts w:ascii="Times New Roman" w:eastAsia="Times New Roman" w:hAnsi="Times New Roman" w:cs="Times New Roman"/>
          <w:b/>
          <w:bCs/>
          <w:sz w:val="28"/>
          <w:szCs w:val="28"/>
          <w:lang w:eastAsia="lv-LV"/>
        </w:rPr>
        <w:t>Limbažu novada pašvaldības</w:t>
      </w:r>
      <w:r>
        <w:rPr>
          <w:rFonts w:ascii="Times New Roman" w:eastAsia="Times New Roman" w:hAnsi="Times New Roman" w:cs="Times New Roman"/>
          <w:b/>
          <w:bCs/>
          <w:caps/>
          <w:sz w:val="28"/>
          <w:szCs w:val="28"/>
          <w:lang w:eastAsia="lv-LV"/>
        </w:rPr>
        <w:t xml:space="preserve"> </w:t>
      </w:r>
      <w:r>
        <w:rPr>
          <w:rFonts w:ascii="Times New Roman" w:eastAsia="Times New Roman" w:hAnsi="Times New Roman" w:cs="Times New Roman"/>
          <w:b/>
          <w:bCs/>
          <w:sz w:val="28"/>
          <w:szCs w:val="28"/>
          <w:lang w:eastAsia="lv-LV"/>
        </w:rPr>
        <w:t>f</w:t>
      </w:r>
      <w:r w:rsidRPr="00925914">
        <w:rPr>
          <w:rFonts w:ascii="Times New Roman" w:eastAsia="Times New Roman" w:hAnsi="Times New Roman" w:cs="Times New Roman"/>
          <w:b/>
          <w:bCs/>
          <w:sz w:val="28"/>
          <w:szCs w:val="28"/>
          <w:lang w:eastAsia="lv-LV"/>
        </w:rPr>
        <w:t xml:space="preserve">inansētā nevalstisko organizāciju </w:t>
      </w:r>
    </w:p>
    <w:p w:rsidR="00925914" w:rsidRPr="00EA2742" w:rsidRDefault="00EA2742" w:rsidP="00EA2742">
      <w:pPr>
        <w:tabs>
          <w:tab w:val="left" w:pos="7011"/>
        </w:tabs>
        <w:ind w:firstLine="0"/>
        <w:jc w:val="center"/>
        <w:rPr>
          <w:rFonts w:ascii="Times New Roman" w:eastAsia="Times New Roman" w:hAnsi="Times New Roman" w:cs="Times New Roman"/>
          <w:b/>
          <w:bCs/>
          <w:caps/>
          <w:sz w:val="28"/>
          <w:szCs w:val="28"/>
          <w:lang w:eastAsia="lv-LV"/>
        </w:rPr>
      </w:pPr>
      <w:r w:rsidRPr="00925914">
        <w:rPr>
          <w:rFonts w:ascii="Times New Roman" w:eastAsia="Times New Roman" w:hAnsi="Times New Roman" w:cs="Times New Roman"/>
          <w:b/>
          <w:bCs/>
          <w:sz w:val="28"/>
          <w:szCs w:val="28"/>
          <w:lang w:eastAsia="lv-LV"/>
        </w:rPr>
        <w:t xml:space="preserve">projektu konkursa </w:t>
      </w:r>
      <w:r>
        <w:rPr>
          <w:rFonts w:ascii="Times New Roman" w:eastAsia="Times New Roman" w:hAnsi="Times New Roman" w:cs="Times New Roman"/>
          <w:b/>
          <w:bCs/>
          <w:sz w:val="28"/>
          <w:szCs w:val="28"/>
          <w:lang w:eastAsia="lv-LV"/>
        </w:rPr>
        <w:t>n</w:t>
      </w:r>
      <w:r w:rsidRPr="00925914">
        <w:rPr>
          <w:rFonts w:ascii="Times New Roman" w:eastAsia="Times New Roman" w:hAnsi="Times New Roman" w:cs="Times New Roman"/>
          <w:b/>
          <w:bCs/>
          <w:sz w:val="28"/>
          <w:szCs w:val="28"/>
          <w:lang w:eastAsia="lv-LV"/>
        </w:rPr>
        <w:t>olikums</w:t>
      </w:r>
    </w:p>
    <w:p w:rsidR="00925914" w:rsidRPr="000202CD" w:rsidRDefault="00925914" w:rsidP="00925914">
      <w:pPr>
        <w:tabs>
          <w:tab w:val="left" w:pos="4674"/>
        </w:tabs>
        <w:ind w:firstLine="0"/>
        <w:rPr>
          <w:rFonts w:ascii="Times New Roman" w:eastAsia="Times New Roman" w:hAnsi="Times New Roman" w:cs="Times New Roman"/>
          <w:sz w:val="24"/>
          <w:szCs w:val="24"/>
          <w:lang w:eastAsia="lv-LV"/>
        </w:rPr>
      </w:pPr>
    </w:p>
    <w:p w:rsidR="00925914" w:rsidRPr="006E5EB2" w:rsidRDefault="00925914" w:rsidP="00925914">
      <w:pPr>
        <w:ind w:firstLine="0"/>
        <w:jc w:val="right"/>
        <w:rPr>
          <w:rFonts w:ascii="Times New Roman" w:eastAsia="Times New Roman" w:hAnsi="Times New Roman" w:cs="Times New Roman"/>
          <w:i/>
          <w:iCs/>
          <w:lang w:eastAsia="lv-LV"/>
        </w:rPr>
      </w:pPr>
      <w:r w:rsidRPr="006E5EB2">
        <w:rPr>
          <w:rFonts w:ascii="Times New Roman" w:eastAsia="Times New Roman" w:hAnsi="Times New Roman" w:cs="Times New Roman"/>
          <w:i/>
          <w:iCs/>
          <w:lang w:eastAsia="lv-LV"/>
        </w:rPr>
        <w:t xml:space="preserve">Izdots pamatojoties uz </w:t>
      </w:r>
    </w:p>
    <w:p w:rsidR="00925914" w:rsidRPr="006E5EB2" w:rsidRDefault="00925914" w:rsidP="00925914">
      <w:pPr>
        <w:tabs>
          <w:tab w:val="left" w:pos="4161"/>
        </w:tabs>
        <w:ind w:firstLine="0"/>
        <w:jc w:val="right"/>
        <w:rPr>
          <w:rFonts w:ascii="Times New Roman" w:eastAsia="Times New Roman" w:hAnsi="Times New Roman" w:cs="Times New Roman"/>
          <w:i/>
          <w:iCs/>
          <w:lang w:eastAsia="lv-LV"/>
        </w:rPr>
      </w:pPr>
      <w:r w:rsidRPr="006E5EB2">
        <w:rPr>
          <w:rFonts w:ascii="Times New Roman" w:eastAsia="Times New Roman" w:hAnsi="Times New Roman" w:cs="Times New Roman"/>
          <w:i/>
          <w:iCs/>
          <w:lang w:eastAsia="lv-LV"/>
        </w:rPr>
        <w:t>likuma „Par pašvaldībām” 12.p</w:t>
      </w:r>
      <w:r w:rsidR="00786510">
        <w:rPr>
          <w:rFonts w:ascii="Times New Roman" w:eastAsia="Times New Roman" w:hAnsi="Times New Roman" w:cs="Times New Roman"/>
          <w:i/>
          <w:iCs/>
          <w:lang w:eastAsia="lv-LV"/>
        </w:rPr>
        <w:t>an</w:t>
      </w:r>
      <w:r w:rsidRPr="006E5EB2">
        <w:rPr>
          <w:rFonts w:ascii="Times New Roman" w:eastAsia="Times New Roman" w:hAnsi="Times New Roman" w:cs="Times New Roman"/>
          <w:i/>
          <w:iCs/>
          <w:lang w:eastAsia="lv-LV"/>
        </w:rPr>
        <w:t xml:space="preserve">tu </w:t>
      </w:r>
    </w:p>
    <w:p w:rsidR="00925914" w:rsidRPr="000202CD" w:rsidRDefault="00925914" w:rsidP="00925914">
      <w:pPr>
        <w:autoSpaceDE w:val="0"/>
        <w:autoSpaceDN w:val="0"/>
        <w:adjustRightInd w:val="0"/>
        <w:ind w:firstLine="0"/>
        <w:jc w:val="left"/>
        <w:rPr>
          <w:rFonts w:ascii="Times New Roman" w:eastAsia="Times New Roman" w:hAnsi="Times New Roman" w:cs="Times New Roman"/>
          <w:sz w:val="24"/>
          <w:szCs w:val="24"/>
          <w:u w:val="single"/>
          <w:lang w:eastAsia="lv-LV"/>
        </w:rPr>
      </w:pPr>
    </w:p>
    <w:p w:rsidR="00925914" w:rsidRPr="000202CD" w:rsidRDefault="00925914" w:rsidP="00925914">
      <w:pPr>
        <w:numPr>
          <w:ilvl w:val="0"/>
          <w:numId w:val="1"/>
        </w:numPr>
        <w:autoSpaceDE w:val="0"/>
        <w:autoSpaceDN w:val="0"/>
        <w:adjustRightInd w:val="0"/>
        <w:jc w:val="center"/>
        <w:rPr>
          <w:rFonts w:ascii="Times New Roman" w:eastAsia="Times New Roman" w:hAnsi="Times New Roman" w:cs="Times New Roman"/>
          <w:b/>
          <w:bCs/>
          <w:sz w:val="24"/>
          <w:szCs w:val="24"/>
          <w:lang w:eastAsia="lv-LV"/>
        </w:rPr>
      </w:pPr>
      <w:r w:rsidRPr="000202CD">
        <w:rPr>
          <w:rFonts w:ascii="Times New Roman" w:eastAsia="Times New Roman" w:hAnsi="Times New Roman" w:cs="Times New Roman"/>
          <w:b/>
          <w:bCs/>
          <w:sz w:val="24"/>
          <w:szCs w:val="24"/>
          <w:lang w:eastAsia="lv-LV"/>
        </w:rPr>
        <w:t>VISPĀRĪGIE NOTEIKUMI</w:t>
      </w:r>
    </w:p>
    <w:p w:rsidR="00925914" w:rsidRPr="000202CD" w:rsidRDefault="00925914" w:rsidP="00925914">
      <w:pPr>
        <w:autoSpaceDE w:val="0"/>
        <w:autoSpaceDN w:val="0"/>
        <w:adjustRightInd w:val="0"/>
        <w:ind w:firstLine="0"/>
        <w:jc w:val="center"/>
        <w:rPr>
          <w:rFonts w:ascii="Times New Roman" w:eastAsia="Times New Roman" w:hAnsi="Times New Roman" w:cs="Times New Roman"/>
          <w:sz w:val="24"/>
          <w:szCs w:val="24"/>
          <w:u w:val="single"/>
          <w:lang w:eastAsia="lv-LV"/>
        </w:rPr>
      </w:pPr>
    </w:p>
    <w:p w:rsidR="00925914" w:rsidRPr="000202CD" w:rsidRDefault="00925914" w:rsidP="00463CEF">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0202CD">
        <w:rPr>
          <w:rFonts w:ascii="Times New Roman" w:eastAsia="Times New Roman" w:hAnsi="Times New Roman" w:cs="Times New Roman"/>
          <w:sz w:val="24"/>
          <w:szCs w:val="24"/>
          <w:lang w:eastAsia="lv-LV"/>
        </w:rPr>
        <w:t>Šis nolikums nosaka kārtību, kādā Limbažu novada pašvaldība (turpmāk – pašvaldība) piešķir līdzfinansējumu nevalstisko organizāciju (biedrību, nodibinājumu un reliģisko organizāciju) projektiem.</w:t>
      </w:r>
    </w:p>
    <w:p w:rsidR="00925914" w:rsidRPr="000202CD" w:rsidRDefault="00925914" w:rsidP="00463CEF">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0202CD">
        <w:rPr>
          <w:rFonts w:ascii="Times New Roman" w:eastAsia="Times New Roman" w:hAnsi="Times New Roman" w:cs="Times New Roman"/>
          <w:sz w:val="24"/>
          <w:szCs w:val="24"/>
          <w:lang w:eastAsia="lv-LV"/>
        </w:rPr>
        <w:t>Pašvaldība līdzekļus projektiem piešķir konkursa kārtībā. Līdzekļi projektu līdzfinansēšanai tiek plānoti pašvaldības kārtējā gada budžetā.</w:t>
      </w:r>
    </w:p>
    <w:p w:rsidR="00232DFC" w:rsidRDefault="00925914" w:rsidP="00463CEF">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232DFC">
        <w:rPr>
          <w:rFonts w:ascii="Times New Roman" w:eastAsia="Times New Roman" w:hAnsi="Times New Roman" w:cs="Times New Roman"/>
          <w:sz w:val="24"/>
          <w:szCs w:val="24"/>
          <w:lang w:eastAsia="lv-LV"/>
        </w:rPr>
        <w:t>Projektu pieteikumus savu mērķprogrammu īstenošanai var iesniegt nevalstiskās organizācijas un to struktūrvienības vai nodaļas (turpmāk – pretendents), kuru juridiskā adrese ir reģis</w:t>
      </w:r>
      <w:r w:rsidR="00232DFC">
        <w:rPr>
          <w:rFonts w:ascii="Times New Roman" w:eastAsia="Times New Roman" w:hAnsi="Times New Roman" w:cs="Times New Roman"/>
          <w:sz w:val="24"/>
          <w:szCs w:val="24"/>
          <w:lang w:eastAsia="lv-LV"/>
        </w:rPr>
        <w:t>trēta Limbažu novadā.</w:t>
      </w:r>
    </w:p>
    <w:p w:rsidR="00925914" w:rsidRPr="00232DFC" w:rsidRDefault="00925914" w:rsidP="00463CEF">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232DFC">
        <w:rPr>
          <w:rFonts w:ascii="Times New Roman" w:eastAsia="Times New Roman" w:hAnsi="Times New Roman" w:cs="Times New Roman"/>
          <w:sz w:val="24"/>
          <w:szCs w:val="24"/>
          <w:lang w:eastAsia="lv-LV"/>
        </w:rPr>
        <w:t xml:space="preserve">Projektu konkurss tiek izsludināts vienu reizi gadā. Ja finansējums netiek apgūts, </w:t>
      </w:r>
      <w:r w:rsidR="00463CEF">
        <w:rPr>
          <w:rFonts w:ascii="Times New Roman" w:eastAsia="Times New Roman" w:hAnsi="Times New Roman" w:cs="Times New Roman"/>
          <w:sz w:val="24"/>
          <w:szCs w:val="24"/>
          <w:lang w:eastAsia="lv-LV"/>
        </w:rPr>
        <w:t>k</w:t>
      </w:r>
      <w:r w:rsidRPr="00232DFC">
        <w:rPr>
          <w:rFonts w:ascii="Times New Roman" w:eastAsia="Times New Roman" w:hAnsi="Times New Roman" w:cs="Times New Roman"/>
          <w:sz w:val="24"/>
          <w:szCs w:val="24"/>
          <w:lang w:eastAsia="lv-LV"/>
        </w:rPr>
        <w:t>onkursa komisija lemj par nākošo kārtu izsludināšanu.</w:t>
      </w:r>
    </w:p>
    <w:p w:rsidR="00925914" w:rsidRPr="000202CD" w:rsidRDefault="00925914" w:rsidP="00463CEF">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0202CD">
        <w:rPr>
          <w:rFonts w:ascii="Times New Roman" w:eastAsia="Times New Roman" w:hAnsi="Times New Roman" w:cs="Times New Roman"/>
          <w:sz w:val="24"/>
          <w:szCs w:val="24"/>
          <w:lang w:eastAsia="lv-LV"/>
        </w:rPr>
        <w:t xml:space="preserve">Projektu īstenošana jāpabeidz līdz konkursa izsludināšanas </w:t>
      </w:r>
      <w:r w:rsidRPr="00232DFC">
        <w:rPr>
          <w:rFonts w:ascii="Times New Roman" w:eastAsia="Times New Roman" w:hAnsi="Times New Roman" w:cs="Times New Roman"/>
          <w:sz w:val="24"/>
          <w:szCs w:val="24"/>
          <w:lang w:eastAsia="lv-LV"/>
        </w:rPr>
        <w:t xml:space="preserve">gada </w:t>
      </w:r>
      <w:r w:rsidR="00476F54" w:rsidRPr="00232DFC">
        <w:rPr>
          <w:rFonts w:ascii="Times New Roman" w:eastAsia="Times New Roman" w:hAnsi="Times New Roman" w:cs="Times New Roman"/>
          <w:sz w:val="24"/>
          <w:szCs w:val="24"/>
          <w:lang w:eastAsia="lv-LV"/>
        </w:rPr>
        <w:t>30.septembrim</w:t>
      </w:r>
      <w:r w:rsidRPr="00232DFC">
        <w:rPr>
          <w:rFonts w:ascii="Times New Roman" w:eastAsia="Times New Roman" w:hAnsi="Times New Roman" w:cs="Times New Roman"/>
          <w:sz w:val="24"/>
          <w:szCs w:val="24"/>
          <w:lang w:eastAsia="lv-LV"/>
        </w:rPr>
        <w:t>,</w:t>
      </w:r>
      <w:r w:rsidRPr="000202CD">
        <w:rPr>
          <w:rFonts w:ascii="Times New Roman" w:eastAsia="Times New Roman" w:hAnsi="Times New Roman" w:cs="Times New Roman"/>
          <w:sz w:val="24"/>
          <w:szCs w:val="24"/>
          <w:lang w:eastAsia="lv-LV"/>
        </w:rPr>
        <w:t xml:space="preserve"> ja līgumā nav noteikts īsāks termiņš.</w:t>
      </w:r>
    </w:p>
    <w:p w:rsidR="00925914" w:rsidRPr="00232DFC" w:rsidRDefault="00925914" w:rsidP="00463CEF">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0202CD">
        <w:rPr>
          <w:rFonts w:ascii="Times New Roman" w:eastAsia="Times New Roman" w:hAnsi="Times New Roman" w:cs="Times New Roman"/>
          <w:sz w:val="24"/>
          <w:szCs w:val="24"/>
          <w:lang w:eastAsia="lv-LV"/>
        </w:rPr>
        <w:t xml:space="preserve">Projektu atskaišu iesniegšanas termiņš ir divas nedēļas pēc projekta īstenošanas beigu termiņa, bet ne vēlāk kā līdz konkursa izsludināšanas gada </w:t>
      </w:r>
      <w:r w:rsidR="00476F54" w:rsidRPr="00232DFC">
        <w:rPr>
          <w:rFonts w:ascii="Times New Roman" w:eastAsia="Times New Roman" w:hAnsi="Times New Roman" w:cs="Times New Roman"/>
          <w:sz w:val="24"/>
          <w:szCs w:val="24"/>
          <w:lang w:eastAsia="lv-LV"/>
        </w:rPr>
        <w:t>15.oktobrim</w:t>
      </w:r>
      <w:r w:rsidRPr="00232DFC">
        <w:rPr>
          <w:rFonts w:ascii="Times New Roman" w:eastAsia="Times New Roman" w:hAnsi="Times New Roman" w:cs="Times New Roman"/>
          <w:sz w:val="24"/>
          <w:szCs w:val="24"/>
          <w:lang w:eastAsia="lv-LV"/>
        </w:rPr>
        <w:t>.</w:t>
      </w:r>
    </w:p>
    <w:p w:rsidR="00925914" w:rsidRPr="000202CD" w:rsidRDefault="00925914" w:rsidP="00463CEF">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bidi="lo-LA"/>
        </w:rPr>
      </w:pPr>
      <w:r w:rsidRPr="000202CD">
        <w:rPr>
          <w:rFonts w:ascii="Times New Roman" w:eastAsia="Times New Roman" w:hAnsi="Times New Roman" w:cs="Times New Roman"/>
          <w:sz w:val="24"/>
          <w:szCs w:val="24"/>
          <w:lang w:eastAsia="lv-LV" w:bidi="lo-LA"/>
        </w:rPr>
        <w:t xml:space="preserve">Paziņojumu par konkursu publicē laikrakstā „Auseklis”, pašvaldības mājaslapā – www.limbazi.lv un informatīvajā izdevumā „Limbažu Novada Ziņas”. </w:t>
      </w:r>
    </w:p>
    <w:p w:rsidR="00925914" w:rsidRPr="000202CD" w:rsidRDefault="00925914" w:rsidP="00463CEF">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bidi="lo-LA"/>
        </w:rPr>
      </w:pPr>
      <w:r w:rsidRPr="000202CD">
        <w:rPr>
          <w:rFonts w:ascii="Times New Roman" w:eastAsia="Calibri" w:hAnsi="Times New Roman" w:cs="Times New Roman"/>
          <w:sz w:val="24"/>
          <w:szCs w:val="24"/>
          <w:lang w:eastAsia="lv-LV" w:bidi="lo-LA"/>
        </w:rPr>
        <w:t xml:space="preserve">Pretendents piesakoties dalībai konkursā, saskaņā ar </w:t>
      </w:r>
      <w:r w:rsidRPr="009B7BDB">
        <w:rPr>
          <w:rFonts w:ascii="Times New Roman" w:eastAsia="Calibri" w:hAnsi="Times New Roman" w:cs="Times New Roman"/>
          <w:sz w:val="24"/>
          <w:szCs w:val="24"/>
          <w:lang w:eastAsia="lv-LV" w:bidi="lo-LA"/>
        </w:rPr>
        <w:t>Fizisko personu datu aizsardzības likumu,</w:t>
      </w:r>
      <w:r w:rsidRPr="000202CD">
        <w:rPr>
          <w:rFonts w:ascii="Times New Roman" w:eastAsia="Calibri" w:hAnsi="Times New Roman" w:cs="Times New Roman"/>
          <w:sz w:val="24"/>
          <w:szCs w:val="24"/>
          <w:lang w:eastAsia="lv-LV" w:bidi="lo-LA"/>
        </w:rPr>
        <w:t xml:space="preserve"> dod piekrišanu, ka viņa dati tiek izmantoti konkursa publicitātei, tajā skaitā pašvaldības informatīvajā izdevumā „Limbažu </w:t>
      </w:r>
      <w:r w:rsidR="00463CEF">
        <w:rPr>
          <w:rFonts w:ascii="Times New Roman" w:eastAsia="Calibri" w:hAnsi="Times New Roman" w:cs="Times New Roman"/>
          <w:sz w:val="24"/>
          <w:szCs w:val="24"/>
          <w:lang w:eastAsia="lv-LV" w:bidi="lo-LA"/>
        </w:rPr>
        <w:t>N</w:t>
      </w:r>
      <w:r w:rsidRPr="000202CD">
        <w:rPr>
          <w:rFonts w:ascii="Times New Roman" w:eastAsia="Calibri" w:hAnsi="Times New Roman" w:cs="Times New Roman"/>
          <w:sz w:val="24"/>
          <w:szCs w:val="24"/>
          <w:lang w:eastAsia="lv-LV" w:bidi="lo-LA"/>
        </w:rPr>
        <w:t xml:space="preserve">ovada Ziņas”, pašvaldības mājaslapā un pašvaldības veidotajos profilos sociālajos tīklos. </w:t>
      </w:r>
    </w:p>
    <w:p w:rsidR="00925914" w:rsidRPr="000202CD" w:rsidRDefault="00925914" w:rsidP="00463CEF">
      <w:pPr>
        <w:autoSpaceDE w:val="0"/>
        <w:autoSpaceDN w:val="0"/>
        <w:adjustRightInd w:val="0"/>
        <w:ind w:left="567" w:hanging="567"/>
        <w:rPr>
          <w:rFonts w:ascii="Times New Roman" w:eastAsia="Times New Roman" w:hAnsi="Times New Roman" w:cs="Times New Roman"/>
          <w:sz w:val="24"/>
          <w:szCs w:val="24"/>
          <w:lang w:eastAsia="lv-LV" w:bidi="lo-LA"/>
        </w:rPr>
      </w:pPr>
    </w:p>
    <w:p w:rsidR="00925914" w:rsidRPr="000202CD" w:rsidRDefault="00925914" w:rsidP="00925914">
      <w:pPr>
        <w:numPr>
          <w:ilvl w:val="0"/>
          <w:numId w:val="1"/>
        </w:numPr>
        <w:autoSpaceDE w:val="0"/>
        <w:autoSpaceDN w:val="0"/>
        <w:adjustRightInd w:val="0"/>
        <w:jc w:val="center"/>
        <w:rPr>
          <w:rFonts w:ascii="Times New Roman" w:eastAsia="Times New Roman" w:hAnsi="Times New Roman" w:cs="Times New Roman"/>
          <w:b/>
          <w:bCs/>
          <w:sz w:val="24"/>
          <w:szCs w:val="24"/>
          <w:lang w:eastAsia="lv-LV"/>
        </w:rPr>
      </w:pPr>
      <w:r w:rsidRPr="000202CD">
        <w:rPr>
          <w:rFonts w:ascii="Times New Roman" w:eastAsia="Times New Roman" w:hAnsi="Times New Roman" w:cs="Times New Roman"/>
          <w:b/>
          <w:bCs/>
          <w:sz w:val="24"/>
          <w:szCs w:val="24"/>
          <w:lang w:eastAsia="lv-LV"/>
        </w:rPr>
        <w:t>KONKURSA MĒRĶI</w:t>
      </w:r>
    </w:p>
    <w:p w:rsidR="00925914" w:rsidRPr="000202CD" w:rsidRDefault="00925914" w:rsidP="00925914">
      <w:pPr>
        <w:autoSpaceDE w:val="0"/>
        <w:autoSpaceDN w:val="0"/>
        <w:adjustRightInd w:val="0"/>
        <w:ind w:firstLine="1000"/>
        <w:rPr>
          <w:rFonts w:ascii="Times New Roman" w:eastAsia="Times New Roman" w:hAnsi="Times New Roman" w:cs="Times New Roman"/>
          <w:sz w:val="24"/>
          <w:szCs w:val="24"/>
          <w:lang w:eastAsia="lv-LV"/>
        </w:rPr>
      </w:pP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0202CD">
        <w:rPr>
          <w:rFonts w:ascii="Times New Roman" w:eastAsia="Times New Roman" w:hAnsi="Times New Roman" w:cs="Times New Roman"/>
          <w:sz w:val="24"/>
          <w:szCs w:val="24"/>
          <w:lang w:eastAsia="lv-LV"/>
        </w:rPr>
        <w:t>Atbalstīt sabiedriski n</w:t>
      </w:r>
      <w:r w:rsidRPr="006E5EB2">
        <w:rPr>
          <w:rFonts w:ascii="Times New Roman" w:eastAsia="Times New Roman" w:hAnsi="Times New Roman" w:cs="Times New Roman"/>
          <w:sz w:val="24"/>
          <w:szCs w:val="24"/>
          <w:lang w:eastAsia="lv-LV"/>
        </w:rPr>
        <w:t>ozīmīgu programmu, projektu un pasākumu īstenošanu Limbažu novadā.</w:t>
      </w: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Veicināt iedzīvotāju aktivitāti un līdzdalību aktuālu problēmu risināšanā, sekmējot viņu dzīves kvalitātes uzlabošanos.</w:t>
      </w: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Veicināt sadarbību starp pašvaldību un nevalstiskajām organizācijām, iedzīvotājiem.</w:t>
      </w:r>
    </w:p>
    <w:p w:rsidR="00925914" w:rsidRPr="006E5EB2" w:rsidRDefault="00925914" w:rsidP="00EA2742">
      <w:pPr>
        <w:autoSpaceDE w:val="0"/>
        <w:autoSpaceDN w:val="0"/>
        <w:adjustRightInd w:val="0"/>
        <w:ind w:firstLine="0"/>
        <w:rPr>
          <w:rFonts w:ascii="Times New Roman" w:eastAsia="Times New Roman" w:hAnsi="Times New Roman" w:cs="Times New Roman"/>
          <w:sz w:val="24"/>
          <w:szCs w:val="24"/>
          <w:lang w:eastAsia="lv-LV"/>
        </w:rPr>
      </w:pPr>
    </w:p>
    <w:p w:rsidR="00925914" w:rsidRPr="006E5EB2" w:rsidRDefault="00925914" w:rsidP="00925914">
      <w:pPr>
        <w:numPr>
          <w:ilvl w:val="0"/>
          <w:numId w:val="1"/>
        </w:numPr>
        <w:autoSpaceDE w:val="0"/>
        <w:autoSpaceDN w:val="0"/>
        <w:adjustRightInd w:val="0"/>
        <w:jc w:val="center"/>
        <w:rPr>
          <w:rFonts w:ascii="Times New Roman" w:eastAsia="Times New Roman" w:hAnsi="Times New Roman" w:cs="Times New Roman"/>
          <w:b/>
          <w:bCs/>
          <w:sz w:val="24"/>
          <w:szCs w:val="24"/>
          <w:lang w:eastAsia="lv-LV"/>
        </w:rPr>
      </w:pPr>
      <w:r w:rsidRPr="006E5EB2">
        <w:rPr>
          <w:rFonts w:ascii="Times New Roman" w:eastAsia="Times New Roman" w:hAnsi="Times New Roman" w:cs="Times New Roman"/>
          <w:b/>
          <w:bCs/>
          <w:sz w:val="24"/>
          <w:szCs w:val="24"/>
          <w:lang w:eastAsia="lv-LV"/>
        </w:rPr>
        <w:t>LĪDZFINANSĒJUMA PIEŠĶIRŠANAS NOSACĪJUMI</w:t>
      </w:r>
    </w:p>
    <w:p w:rsidR="00925914" w:rsidRPr="006E5EB2" w:rsidRDefault="00925914" w:rsidP="00925914">
      <w:pPr>
        <w:autoSpaceDE w:val="0"/>
        <w:autoSpaceDN w:val="0"/>
        <w:adjustRightInd w:val="0"/>
        <w:ind w:firstLine="0"/>
        <w:rPr>
          <w:rFonts w:ascii="Times New Roman" w:eastAsia="Times New Roman" w:hAnsi="Times New Roman" w:cs="Times New Roman"/>
          <w:sz w:val="24"/>
          <w:szCs w:val="24"/>
          <w:lang w:eastAsia="lv-LV"/>
        </w:rPr>
      </w:pP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 xml:space="preserve">Nevalstiskā organizācija var iesniegt vienu projekta pieteikumu, kas paredz konkursa nolikuma 3.5.1.-3.5.8.punktiem atbilstošu aktivitāšu īstenošanu un vienu projekta pieteikumu, kas ir cita, lielāka projekta sastāvdaļa (līdzfinansējums jau atbalstīts no citiem fondiem, lielāka finansējuma piesaistei). Iesniegtais projekts var būt iepriekš atbalstītā projekta turpinājums. </w:t>
      </w: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Projektā pieprasītā līdzfinansējuma apmērs nedrīkst būt mazāks par 70,00 EUR un lielāks par 700,00 EUR, nepārsniedzot 70 % no projekta kopējām izmaksām.</w:t>
      </w: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Projekta aktivitātēm jānotiek Limbažu novadā vai ieguvējiem no projekta rezultātiem jābūt Limbažu novada iedzīvotājiem.</w:t>
      </w: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Pašvaldības līdzfinansējumu piešķir pretendentiem, kuru projekti:</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paredz sabiedriski nozīmīgu programmu, projektu un pasākumu īstenošanu Limbažu novadā un atbilst konkursa mērķiem;</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piesaista ievērojamus vietējos resursus un brīvprātīgo darbu sabiedriski nozīmīgos projektos;</w:t>
      </w:r>
    </w:p>
    <w:p w:rsidR="00925914" w:rsidRPr="006E5EB2" w:rsidRDefault="00925914" w:rsidP="00EA2742">
      <w:pPr>
        <w:numPr>
          <w:ilvl w:val="2"/>
          <w:numId w:val="1"/>
        </w:numPr>
        <w:tabs>
          <w:tab w:val="left" w:pos="1276"/>
        </w:tabs>
        <w:autoSpaceDE w:val="0"/>
        <w:autoSpaceDN w:val="0"/>
        <w:adjustRightInd w:val="0"/>
        <w:ind w:left="1276" w:hanging="709"/>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īsteno neformālās izglītības programmas dažādām iedzīvotāju sociālajām grupām;</w:t>
      </w:r>
    </w:p>
    <w:p w:rsidR="00925914" w:rsidRPr="006E5EB2" w:rsidRDefault="00925914" w:rsidP="00EA2742">
      <w:pPr>
        <w:numPr>
          <w:ilvl w:val="2"/>
          <w:numId w:val="1"/>
        </w:numPr>
        <w:tabs>
          <w:tab w:val="left" w:pos="1276"/>
        </w:tabs>
        <w:autoSpaceDE w:val="0"/>
        <w:autoSpaceDN w:val="0"/>
        <w:adjustRightInd w:val="0"/>
        <w:ind w:left="1276" w:hanging="709"/>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piedāvā brīvā laika pavadīšanas dažādošanas un kvalitātes uzlabošanas iespējas;</w:t>
      </w:r>
    </w:p>
    <w:p w:rsidR="00925914" w:rsidRPr="006E5EB2" w:rsidRDefault="00925914" w:rsidP="00EA2742">
      <w:pPr>
        <w:numPr>
          <w:ilvl w:val="2"/>
          <w:numId w:val="1"/>
        </w:numPr>
        <w:tabs>
          <w:tab w:val="left" w:pos="1276"/>
        </w:tabs>
        <w:autoSpaceDE w:val="0"/>
        <w:autoSpaceDN w:val="0"/>
        <w:adjustRightInd w:val="0"/>
        <w:ind w:left="1276" w:hanging="709"/>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 xml:space="preserve">veicina jauniešu nodarbinātību, profesionālo orientāciju un karjeras izvēles iespējas; </w:t>
      </w:r>
    </w:p>
    <w:p w:rsidR="00925914" w:rsidRPr="006E5EB2" w:rsidRDefault="00925914" w:rsidP="00EA2742">
      <w:pPr>
        <w:numPr>
          <w:ilvl w:val="2"/>
          <w:numId w:val="1"/>
        </w:numPr>
        <w:tabs>
          <w:tab w:val="left" w:pos="1276"/>
        </w:tabs>
        <w:autoSpaceDE w:val="0"/>
        <w:autoSpaceDN w:val="0"/>
        <w:adjustRightInd w:val="0"/>
        <w:ind w:left="1276" w:hanging="709"/>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veicina drošas un sakārtotas vides veidošanos Limbažu novadā;</w:t>
      </w:r>
    </w:p>
    <w:p w:rsidR="00925914" w:rsidRPr="006E5EB2" w:rsidRDefault="00925914" w:rsidP="00EA2742">
      <w:pPr>
        <w:numPr>
          <w:ilvl w:val="2"/>
          <w:numId w:val="1"/>
        </w:numPr>
        <w:tabs>
          <w:tab w:val="left" w:pos="1276"/>
        </w:tabs>
        <w:autoSpaceDE w:val="0"/>
        <w:autoSpaceDN w:val="0"/>
        <w:adjustRightInd w:val="0"/>
        <w:ind w:left="1276" w:hanging="709"/>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nodrošina vai piedāvā jaunus sociālos pakalpojumus noteiktai sociālai iedzīvotāju grupai;</w:t>
      </w:r>
    </w:p>
    <w:p w:rsidR="00925914" w:rsidRPr="006E5EB2" w:rsidRDefault="00925914" w:rsidP="00EA2742">
      <w:pPr>
        <w:numPr>
          <w:ilvl w:val="2"/>
          <w:numId w:val="1"/>
        </w:numPr>
        <w:tabs>
          <w:tab w:val="left" w:pos="1276"/>
        </w:tabs>
        <w:autoSpaceDE w:val="0"/>
        <w:autoSpaceDN w:val="0"/>
        <w:adjustRightInd w:val="0"/>
        <w:ind w:left="1276" w:hanging="709"/>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iesaista cilvēkus ar īpašām vajadzībām un rada viņiem pieejamu informatīvo un fizisko vidi;</w:t>
      </w:r>
    </w:p>
    <w:p w:rsidR="00925914" w:rsidRPr="006E5EB2" w:rsidRDefault="00925914" w:rsidP="00EA2742">
      <w:pPr>
        <w:numPr>
          <w:ilvl w:val="2"/>
          <w:numId w:val="1"/>
        </w:numPr>
        <w:tabs>
          <w:tab w:val="left" w:pos="1276"/>
        </w:tabs>
        <w:autoSpaceDE w:val="0"/>
        <w:autoSpaceDN w:val="0"/>
        <w:adjustRightInd w:val="0"/>
        <w:ind w:left="1276" w:hanging="709"/>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ir cita, lielāka projekta sastāvdaļa (līdzfinansējums lielāka finansējuma piesaistei).</w:t>
      </w: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Pašvaldības līdzfinansējumu nepiešķir:</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nekustamā īpašuma iegādei;</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ārvalstu braucieniem;</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pabalstiem un citiem līdzīgiem maksājumiem privātpersonām;</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peļņas pasākumiem;</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īstenotiem projektiem;</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pasākumiem, kurus saskaņā ar nolikumiem finansiāli atbalsta pašvaldības citas programmas;</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politiskiem, militāriem vai reliģiskiem pasākumiem;</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 xml:space="preserve">pretendentiem, kuri projektu pieteikumos nav paredzējuši iesniedzēja </w:t>
      </w:r>
      <w:proofErr w:type="spellStart"/>
      <w:r w:rsidRPr="006E5EB2">
        <w:rPr>
          <w:rFonts w:ascii="Times New Roman" w:eastAsia="Times New Roman" w:hAnsi="Times New Roman" w:cs="Times New Roman"/>
          <w:sz w:val="24"/>
          <w:szCs w:val="24"/>
          <w:lang w:eastAsia="lv-LV"/>
        </w:rPr>
        <w:t>pašieguldījumu</w:t>
      </w:r>
      <w:proofErr w:type="spellEnd"/>
      <w:r w:rsidRPr="006E5EB2">
        <w:rPr>
          <w:rFonts w:ascii="Times New Roman" w:eastAsia="Times New Roman" w:hAnsi="Times New Roman" w:cs="Times New Roman"/>
          <w:sz w:val="24"/>
          <w:szCs w:val="24"/>
          <w:lang w:eastAsia="lv-LV"/>
        </w:rPr>
        <w:t xml:space="preserve"> vai līdzfinansējumu;</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pretendentiem, kuri projektu paredzējuši īstenot tikai uz pakalpojumu līgumu pamata, nenodrošinot vismaz 50 % no paredzētā apjoma veikt saviem spēkiem (neattiecas uz līdzfinansējuma pieprasīšanu citos konkursos apstiprinātiem projektiem).</w:t>
      </w:r>
    </w:p>
    <w:p w:rsidR="00925914" w:rsidRPr="006E5EB2" w:rsidRDefault="00925914" w:rsidP="00925914">
      <w:pPr>
        <w:autoSpaceDE w:val="0"/>
        <w:autoSpaceDN w:val="0"/>
        <w:adjustRightInd w:val="0"/>
        <w:ind w:left="851" w:hanging="567"/>
        <w:jc w:val="left"/>
        <w:rPr>
          <w:rFonts w:ascii="Times New Roman" w:eastAsia="Times New Roman" w:hAnsi="Times New Roman" w:cs="Times New Roman"/>
          <w:sz w:val="24"/>
          <w:szCs w:val="24"/>
          <w:lang w:eastAsia="lv-LV"/>
        </w:rPr>
      </w:pPr>
    </w:p>
    <w:p w:rsidR="00925914" w:rsidRPr="006E5EB2" w:rsidRDefault="00925914" w:rsidP="00925914">
      <w:pPr>
        <w:numPr>
          <w:ilvl w:val="0"/>
          <w:numId w:val="1"/>
        </w:numPr>
        <w:autoSpaceDE w:val="0"/>
        <w:autoSpaceDN w:val="0"/>
        <w:adjustRightInd w:val="0"/>
        <w:jc w:val="center"/>
        <w:rPr>
          <w:rFonts w:ascii="Times New Roman" w:eastAsia="Times New Roman" w:hAnsi="Times New Roman" w:cs="Times New Roman"/>
          <w:b/>
          <w:bCs/>
          <w:sz w:val="24"/>
          <w:szCs w:val="24"/>
          <w:lang w:eastAsia="lv-LV"/>
        </w:rPr>
      </w:pPr>
      <w:r w:rsidRPr="006E5EB2">
        <w:rPr>
          <w:rFonts w:ascii="Times New Roman" w:eastAsia="Times New Roman" w:hAnsi="Times New Roman" w:cs="Times New Roman"/>
          <w:b/>
          <w:bCs/>
          <w:sz w:val="24"/>
          <w:szCs w:val="24"/>
          <w:lang w:eastAsia="lv-LV"/>
        </w:rPr>
        <w:t>PROJEKTA IESNIEGŠANA</w:t>
      </w:r>
    </w:p>
    <w:p w:rsidR="00925914" w:rsidRPr="006E5EB2" w:rsidRDefault="00925914" w:rsidP="00925914">
      <w:pPr>
        <w:tabs>
          <w:tab w:val="left" w:pos="1560"/>
        </w:tabs>
        <w:autoSpaceDE w:val="0"/>
        <w:autoSpaceDN w:val="0"/>
        <w:adjustRightInd w:val="0"/>
        <w:ind w:left="851" w:firstLine="709"/>
        <w:rPr>
          <w:rFonts w:ascii="Times New Roman" w:eastAsia="Times New Roman" w:hAnsi="Times New Roman" w:cs="Times New Roman"/>
          <w:sz w:val="24"/>
          <w:szCs w:val="24"/>
          <w:lang w:eastAsia="lv-LV"/>
        </w:rPr>
      </w:pP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Pretendents, iesniedzot projekta pieteikumu, apņemas ievērot šā konkursa nolikuma noteikumus.</w:t>
      </w: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 xml:space="preserve">Pretendents projekta dokumentāciju 1 eksemplārā (oriģināls) iesniedz personiski vai </w:t>
      </w:r>
      <w:proofErr w:type="spellStart"/>
      <w:r w:rsidRPr="006E5EB2">
        <w:rPr>
          <w:rFonts w:ascii="Times New Roman" w:eastAsia="Times New Roman" w:hAnsi="Times New Roman" w:cs="Times New Roman"/>
          <w:sz w:val="24"/>
          <w:szCs w:val="24"/>
          <w:lang w:eastAsia="lv-LV"/>
        </w:rPr>
        <w:t>nosūta</w:t>
      </w:r>
      <w:proofErr w:type="spellEnd"/>
      <w:r w:rsidRPr="006E5EB2">
        <w:rPr>
          <w:rFonts w:ascii="Times New Roman" w:eastAsia="Times New Roman" w:hAnsi="Times New Roman" w:cs="Times New Roman"/>
          <w:sz w:val="24"/>
          <w:szCs w:val="24"/>
          <w:lang w:eastAsia="lv-LV"/>
        </w:rPr>
        <w:t xml:space="preserve"> pa pastu ierakstītā vēstulē uz adresi: </w:t>
      </w:r>
      <w:r w:rsidRPr="006E5EB2">
        <w:rPr>
          <w:rFonts w:ascii="Times New Roman" w:eastAsia="Times New Roman" w:hAnsi="Times New Roman" w:cs="Times New Roman"/>
          <w:b/>
          <w:bCs/>
          <w:sz w:val="24"/>
          <w:szCs w:val="24"/>
          <w:lang w:eastAsia="lv-LV"/>
        </w:rPr>
        <w:t>Limbažu novada pašvaldībai, Rīgas ielā 16, Limbažos, LV-4001, Klientu apkalpošanas centrā, 1.stāvā.</w:t>
      </w:r>
    </w:p>
    <w:p w:rsidR="00925914" w:rsidRPr="00E84B4D"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b/>
          <w:sz w:val="24"/>
          <w:szCs w:val="24"/>
          <w:lang w:eastAsia="lv-LV"/>
        </w:rPr>
      </w:pPr>
      <w:r w:rsidRPr="006E5EB2">
        <w:rPr>
          <w:rFonts w:ascii="Times New Roman" w:eastAsia="Times New Roman" w:hAnsi="Times New Roman" w:cs="Times New Roman"/>
          <w:sz w:val="24"/>
          <w:szCs w:val="24"/>
          <w:lang w:eastAsia="lv-LV"/>
        </w:rPr>
        <w:t xml:space="preserve">Pretendents projekta pieteikuma veidlapu (1.pielikums) </w:t>
      </w:r>
      <w:r w:rsidRPr="006E5EB2">
        <w:rPr>
          <w:rFonts w:ascii="Times New Roman" w:eastAsia="Times New Roman" w:hAnsi="Times New Roman" w:cs="Times New Roman"/>
          <w:b/>
          <w:sz w:val="24"/>
          <w:szCs w:val="24"/>
          <w:lang w:eastAsia="lv-LV"/>
        </w:rPr>
        <w:t>iesniedz arī elektroniski (nosūtot uz e-pasta adres</w:t>
      </w:r>
      <w:r w:rsidR="00232DFC">
        <w:rPr>
          <w:rFonts w:ascii="Times New Roman" w:eastAsia="Times New Roman" w:hAnsi="Times New Roman" w:cs="Times New Roman"/>
          <w:b/>
          <w:sz w:val="24"/>
          <w:szCs w:val="24"/>
          <w:lang w:eastAsia="lv-LV"/>
        </w:rPr>
        <w:t>i</w:t>
      </w:r>
      <w:r w:rsidRPr="00E84B4D">
        <w:rPr>
          <w:rFonts w:ascii="Times New Roman" w:eastAsia="Times New Roman" w:hAnsi="Times New Roman" w:cs="Times New Roman"/>
          <w:b/>
          <w:sz w:val="24"/>
          <w:szCs w:val="24"/>
          <w:lang w:eastAsia="lv-LV"/>
        </w:rPr>
        <w:t xml:space="preserve">: </w:t>
      </w:r>
      <w:hyperlink r:id="rId7" w:history="1">
        <w:r w:rsidR="00232DFC" w:rsidRPr="00E84B4D">
          <w:rPr>
            <w:rStyle w:val="Hipersaite"/>
            <w:rFonts w:ascii="Times New Roman" w:eastAsia="Times New Roman" w:hAnsi="Times New Roman" w:cs="Times New Roman"/>
            <w:b/>
            <w:color w:val="auto"/>
            <w:sz w:val="24"/>
            <w:szCs w:val="24"/>
            <w:u w:val="none"/>
            <w:lang w:eastAsia="lv-LV"/>
          </w:rPr>
          <w:t>dome@limbazi.lv</w:t>
        </w:r>
      </w:hyperlink>
      <w:r w:rsidR="000E3F49">
        <w:rPr>
          <w:rStyle w:val="Hipersaite"/>
          <w:rFonts w:ascii="Times New Roman" w:eastAsia="Times New Roman" w:hAnsi="Times New Roman" w:cs="Times New Roman"/>
          <w:b/>
          <w:color w:val="auto"/>
          <w:sz w:val="24"/>
          <w:szCs w:val="24"/>
          <w:u w:val="none"/>
          <w:lang w:eastAsia="lv-LV"/>
        </w:rPr>
        <w:t>)</w:t>
      </w:r>
      <w:r w:rsidRPr="00E84B4D">
        <w:rPr>
          <w:rFonts w:ascii="Times New Roman" w:eastAsia="Times New Roman" w:hAnsi="Times New Roman" w:cs="Times New Roman"/>
          <w:b/>
          <w:sz w:val="24"/>
          <w:szCs w:val="24"/>
          <w:lang w:eastAsia="lv-LV"/>
        </w:rPr>
        <w:t>.</w:t>
      </w: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 xml:space="preserve">Projektu konkursa nolikums un pieteikuma veidlapa ir pieejama pašvaldības mājaslapā – </w:t>
      </w:r>
      <w:hyperlink r:id="rId8" w:history="1">
        <w:r w:rsidRPr="006E5EB2">
          <w:rPr>
            <w:rFonts w:ascii="Times New Roman" w:eastAsia="Times New Roman" w:hAnsi="Times New Roman" w:cs="Times New Roman"/>
            <w:sz w:val="24"/>
            <w:szCs w:val="24"/>
            <w:lang w:eastAsia="lv-LV"/>
          </w:rPr>
          <w:t>www.limbazi.lv</w:t>
        </w:r>
      </w:hyperlink>
      <w:r w:rsidRPr="006E5EB2">
        <w:rPr>
          <w:rFonts w:ascii="Times New Roman" w:eastAsia="Times New Roman" w:hAnsi="Times New Roman" w:cs="Times New Roman"/>
          <w:sz w:val="24"/>
          <w:szCs w:val="24"/>
          <w:lang w:eastAsia="lv-LV"/>
        </w:rPr>
        <w:t>, sadaļā „Projekti, fondu aktualitātes”, „Aktuāl</w:t>
      </w:r>
      <w:r w:rsidR="000E3F49">
        <w:rPr>
          <w:rFonts w:ascii="Times New Roman" w:eastAsia="Times New Roman" w:hAnsi="Times New Roman" w:cs="Times New Roman"/>
          <w:sz w:val="24"/>
          <w:szCs w:val="24"/>
          <w:lang w:eastAsia="lv-LV"/>
        </w:rPr>
        <w:t>ie projekti”, kā arī pašvaldībā</w:t>
      </w:r>
      <w:r w:rsidRPr="006E5EB2">
        <w:rPr>
          <w:rFonts w:ascii="Times New Roman" w:eastAsia="Times New Roman" w:hAnsi="Times New Roman" w:cs="Times New Roman"/>
          <w:sz w:val="24"/>
          <w:szCs w:val="24"/>
          <w:lang w:eastAsia="lv-LV"/>
        </w:rPr>
        <w:t xml:space="preserve"> At</w:t>
      </w:r>
      <w:bookmarkStart w:id="0" w:name="_GoBack"/>
      <w:bookmarkEnd w:id="0"/>
      <w:r w:rsidRPr="006E5EB2">
        <w:rPr>
          <w:rFonts w:ascii="Times New Roman" w:eastAsia="Times New Roman" w:hAnsi="Times New Roman" w:cs="Times New Roman"/>
          <w:sz w:val="24"/>
          <w:szCs w:val="24"/>
          <w:lang w:eastAsia="lv-LV"/>
        </w:rPr>
        <w:t xml:space="preserve">tīstības nodaļā, </w:t>
      </w:r>
      <w:r w:rsidR="000E3F49">
        <w:rPr>
          <w:rFonts w:ascii="Times New Roman" w:eastAsia="Times New Roman" w:hAnsi="Times New Roman" w:cs="Times New Roman"/>
          <w:sz w:val="24"/>
          <w:szCs w:val="24"/>
          <w:lang w:eastAsia="lv-LV"/>
        </w:rPr>
        <w:t>Limbažos, Rīgas ielā 16, 2.stāvā, 208.kabinetā</w:t>
      </w:r>
      <w:r w:rsidRPr="006E5EB2">
        <w:rPr>
          <w:rFonts w:ascii="Times New Roman" w:eastAsia="Times New Roman" w:hAnsi="Times New Roman" w:cs="Times New Roman"/>
          <w:sz w:val="24"/>
          <w:szCs w:val="24"/>
          <w:lang w:eastAsia="lv-LV"/>
        </w:rPr>
        <w:t>.</w:t>
      </w: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lastRenderedPageBreak/>
        <w:t>Konsultācijas par projektu pieteikumu sagatavošanu sniedz pašvaldības Attīs</w:t>
      </w:r>
      <w:r w:rsidR="00EA2742" w:rsidRPr="006E5EB2">
        <w:rPr>
          <w:rFonts w:ascii="Times New Roman" w:eastAsia="Times New Roman" w:hAnsi="Times New Roman" w:cs="Times New Roman"/>
          <w:sz w:val="24"/>
          <w:szCs w:val="24"/>
          <w:lang w:eastAsia="lv-LV"/>
        </w:rPr>
        <w:t xml:space="preserve">tības nodaļas speciālisti, tālruņu numuri </w:t>
      </w:r>
      <w:r w:rsidRPr="006E5EB2">
        <w:rPr>
          <w:rFonts w:ascii="Times New Roman" w:eastAsia="Times New Roman" w:hAnsi="Times New Roman" w:cs="Times New Roman"/>
          <w:sz w:val="24"/>
          <w:szCs w:val="24"/>
          <w:lang w:eastAsia="lv-LV"/>
        </w:rPr>
        <w:t>64020405, 22037299.</w:t>
      </w: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Projekta pieteikums sastāv no:</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vadītāja parakstītas projekta pieteikuma veidlapas (1.pielikums);</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informācijas par projekta vadītāju (CV);</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rekomendācijas vēstulēm vai citiem dokumentiem, kurus pretendents uzskata par būtiskiem projekta izvērtēšanai.</w:t>
      </w: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 xml:space="preserve">Pretendents atbild par sniegto ziņu patiesumu. </w:t>
      </w: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Projekta pieteikumu pēc tā iesniegšanas nav atļauts grozīt.</w:t>
      </w: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Iesniegtos dokumentus pašvaldība atpakaļ neizsniedz.</w:t>
      </w:r>
    </w:p>
    <w:p w:rsidR="00925914" w:rsidRPr="006E5EB2" w:rsidRDefault="00925914" w:rsidP="00925914">
      <w:pPr>
        <w:autoSpaceDE w:val="0"/>
        <w:autoSpaceDN w:val="0"/>
        <w:adjustRightInd w:val="0"/>
        <w:ind w:firstLine="0"/>
        <w:jc w:val="left"/>
        <w:rPr>
          <w:rFonts w:ascii="Times New Roman" w:eastAsia="Times New Roman" w:hAnsi="Times New Roman" w:cs="Times New Roman"/>
          <w:sz w:val="24"/>
          <w:szCs w:val="24"/>
          <w:lang w:eastAsia="lv-LV"/>
        </w:rPr>
      </w:pPr>
    </w:p>
    <w:p w:rsidR="00925914" w:rsidRPr="006E5EB2" w:rsidRDefault="00925914" w:rsidP="00925914">
      <w:pPr>
        <w:numPr>
          <w:ilvl w:val="0"/>
          <w:numId w:val="1"/>
        </w:numPr>
        <w:autoSpaceDE w:val="0"/>
        <w:autoSpaceDN w:val="0"/>
        <w:adjustRightInd w:val="0"/>
        <w:jc w:val="center"/>
        <w:rPr>
          <w:rFonts w:ascii="Times New Roman" w:eastAsia="Times New Roman" w:hAnsi="Times New Roman" w:cs="Times New Roman"/>
          <w:b/>
          <w:bCs/>
          <w:sz w:val="24"/>
          <w:szCs w:val="24"/>
          <w:lang w:eastAsia="lv-LV"/>
        </w:rPr>
      </w:pPr>
      <w:r w:rsidRPr="006E5EB2">
        <w:rPr>
          <w:rFonts w:ascii="Times New Roman" w:eastAsia="Times New Roman" w:hAnsi="Times New Roman" w:cs="Times New Roman"/>
          <w:b/>
          <w:bCs/>
          <w:sz w:val="24"/>
          <w:szCs w:val="24"/>
          <w:lang w:eastAsia="lv-LV"/>
        </w:rPr>
        <w:t>PROJEKTU PIETEIKUMU VĒRTĒŠANAS PAMATKRITĒRIJI</w:t>
      </w:r>
    </w:p>
    <w:p w:rsidR="00925914" w:rsidRPr="006E5EB2" w:rsidRDefault="00925914" w:rsidP="00925914">
      <w:pPr>
        <w:autoSpaceDE w:val="0"/>
        <w:autoSpaceDN w:val="0"/>
        <w:adjustRightInd w:val="0"/>
        <w:ind w:firstLine="0"/>
        <w:jc w:val="center"/>
        <w:rPr>
          <w:rFonts w:ascii="Times New Roman" w:eastAsia="Times New Roman" w:hAnsi="Times New Roman" w:cs="Times New Roman"/>
          <w:sz w:val="24"/>
          <w:szCs w:val="24"/>
          <w:u w:val="single"/>
          <w:lang w:eastAsia="lv-LV"/>
        </w:rPr>
      </w:pP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Projekta pieteikums tiek vērtēts saskaņā ar konkursa vērtēšanas kritērijiem (2.pielikums).</w:t>
      </w: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Galvenie pieteikuma vērtēšanas pamatkritēriji ir:</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projekta aktualitāte, tā sabiedriskā nozīme un atbilstība konkursa mērķiem;</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projekta īstenošanas gaitā sasniedzamie rezultāti;</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piedāvāto ideju oriģinalitāte un ilgtspēja;</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projekta iesniedzēja līdzfinansējums plānotajai aktivitātei;</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projekta aktualitāte saistībā ar pašvaldības stratēģijām;</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 xml:space="preserve">projekta iesniedzēja iesaistīšanās pakāpe projekta īstenošanā (ne vairāk kā 50 % aktivitāšu īstenošanai tiek piesaistīti pakalpojumu sniedzēji. Nosacījums neattiecas uz līdzfinansējuma pieprasīšanu citos konkursos apstiprinātiem projektiem). </w:t>
      </w:r>
    </w:p>
    <w:p w:rsidR="00925914" w:rsidRPr="006E5EB2" w:rsidRDefault="00925914" w:rsidP="00925914">
      <w:pPr>
        <w:autoSpaceDE w:val="0"/>
        <w:autoSpaceDN w:val="0"/>
        <w:adjustRightInd w:val="0"/>
        <w:ind w:left="360" w:firstLine="0"/>
        <w:jc w:val="left"/>
        <w:rPr>
          <w:rFonts w:ascii="Times New Roman" w:eastAsia="Times New Roman" w:hAnsi="Times New Roman" w:cs="Times New Roman"/>
          <w:sz w:val="24"/>
          <w:szCs w:val="24"/>
          <w:lang w:eastAsia="lv-LV"/>
        </w:rPr>
      </w:pPr>
    </w:p>
    <w:p w:rsidR="00925914" w:rsidRPr="006E5EB2" w:rsidRDefault="00925914" w:rsidP="00925914">
      <w:pPr>
        <w:autoSpaceDE w:val="0"/>
        <w:autoSpaceDN w:val="0"/>
        <w:adjustRightInd w:val="0"/>
        <w:ind w:left="360" w:firstLine="0"/>
        <w:jc w:val="left"/>
        <w:rPr>
          <w:rFonts w:ascii="Times New Roman" w:eastAsia="Times New Roman" w:hAnsi="Times New Roman" w:cs="Times New Roman"/>
          <w:sz w:val="24"/>
          <w:szCs w:val="24"/>
          <w:lang w:eastAsia="lv-LV"/>
        </w:rPr>
      </w:pPr>
    </w:p>
    <w:p w:rsidR="00925914" w:rsidRPr="006E5EB2" w:rsidRDefault="00925914" w:rsidP="00925914">
      <w:pPr>
        <w:numPr>
          <w:ilvl w:val="0"/>
          <w:numId w:val="1"/>
        </w:numPr>
        <w:autoSpaceDE w:val="0"/>
        <w:autoSpaceDN w:val="0"/>
        <w:adjustRightInd w:val="0"/>
        <w:jc w:val="center"/>
        <w:rPr>
          <w:rFonts w:ascii="Times New Roman" w:eastAsia="Times New Roman" w:hAnsi="Times New Roman" w:cs="Times New Roman"/>
          <w:b/>
          <w:bCs/>
          <w:sz w:val="24"/>
          <w:szCs w:val="24"/>
          <w:lang w:eastAsia="lv-LV"/>
        </w:rPr>
      </w:pPr>
      <w:r w:rsidRPr="006E5EB2">
        <w:rPr>
          <w:rFonts w:ascii="Times New Roman" w:eastAsia="Times New Roman" w:hAnsi="Times New Roman" w:cs="Times New Roman"/>
          <w:b/>
          <w:bCs/>
          <w:sz w:val="24"/>
          <w:szCs w:val="24"/>
          <w:lang w:eastAsia="lv-LV"/>
        </w:rPr>
        <w:t xml:space="preserve">KONKURSA KOMISIJA UN PROJEKTU PIETEIKUMU </w:t>
      </w:r>
    </w:p>
    <w:p w:rsidR="00925914" w:rsidRPr="006E5EB2" w:rsidRDefault="00925914" w:rsidP="00925914">
      <w:pPr>
        <w:autoSpaceDE w:val="0"/>
        <w:autoSpaceDN w:val="0"/>
        <w:adjustRightInd w:val="0"/>
        <w:ind w:firstLine="0"/>
        <w:jc w:val="center"/>
        <w:rPr>
          <w:rFonts w:ascii="Times New Roman" w:eastAsia="Times New Roman" w:hAnsi="Times New Roman" w:cs="Times New Roman"/>
          <w:b/>
          <w:bCs/>
          <w:sz w:val="24"/>
          <w:szCs w:val="24"/>
          <w:lang w:eastAsia="lv-LV"/>
        </w:rPr>
      </w:pPr>
      <w:r w:rsidRPr="006E5EB2">
        <w:rPr>
          <w:rFonts w:ascii="Times New Roman" w:eastAsia="Times New Roman" w:hAnsi="Times New Roman" w:cs="Times New Roman"/>
          <w:b/>
          <w:bCs/>
          <w:sz w:val="24"/>
          <w:szCs w:val="24"/>
          <w:lang w:eastAsia="lv-LV"/>
        </w:rPr>
        <w:t>IZVĒRTĒŠANAS KĀRTĪBA</w:t>
      </w:r>
    </w:p>
    <w:p w:rsidR="00925914" w:rsidRPr="006E5EB2" w:rsidRDefault="00925914" w:rsidP="00925914">
      <w:pPr>
        <w:autoSpaceDE w:val="0"/>
        <w:autoSpaceDN w:val="0"/>
        <w:adjustRightInd w:val="0"/>
        <w:ind w:firstLine="1000"/>
        <w:rPr>
          <w:rFonts w:ascii="Times New Roman" w:eastAsia="Times New Roman" w:hAnsi="Times New Roman" w:cs="Times New Roman"/>
          <w:sz w:val="24"/>
          <w:szCs w:val="24"/>
          <w:lang w:eastAsia="lv-LV"/>
        </w:rPr>
      </w:pP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Pretendentu iesniegtos dokumentus izvērtē ar pašvaldības lēmumu izveidota konkursa komisija (turpmāk – komisija).</w:t>
      </w: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Komisija sastāv no 5 komisijas locekļiem, tai skaitā komisijas priekšsēdētāja.</w:t>
      </w: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Komisija ir lemttiesīga, ja tās sēdē piedalās vairāk nekā puse no komisijas locekļiem.</w:t>
      </w: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Komisijas sēdes protokolē komisijas sekretārs.</w:t>
      </w: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Komisijas locekļi savā darbībā ievēro likumu „Par interešu konflikta novēršanu valsts amatpersonu darbībā”.</w:t>
      </w: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Projektu iesniegšanas termiņu nosaka un paziņojumu par konkursu publicēšanu organizē komisijas priekšsēdētājs. Komisija var pagarināt projektu pieteikumu iesniegšanas termiņu, to publicējot laikrakstā „Auseklis” un pašvaldības mājaslapā www.limbazi.lv, kā arī nepieciešamības gadījumā citus termiņus, par to informējot projektu pieteikumu iesniedzējus.</w:t>
      </w: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 xml:space="preserve">Projektu pieteikumu izvērtēšana un lēmuma pieņemšana par izvēlētajiem pretendentiem notiek divu nedēļu laikā pēc projekta iesniegšanas termiņa beigām. Nepieciešamības gadījumā komisija projektu izvērtēšanas termiņu var pagarināt. </w:t>
      </w: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 xml:space="preserve">Ja projekta pieteikums neatbilst konkursa </w:t>
      </w:r>
      <w:r w:rsidRPr="00232DFC">
        <w:rPr>
          <w:rFonts w:ascii="Times New Roman" w:eastAsia="Times New Roman" w:hAnsi="Times New Roman" w:cs="Times New Roman"/>
          <w:sz w:val="24"/>
          <w:szCs w:val="24"/>
          <w:lang w:eastAsia="lv-LV"/>
        </w:rPr>
        <w:t>nolikuma 3.3. un 3.4.punktā</w:t>
      </w:r>
      <w:r w:rsidRPr="006E5EB2">
        <w:rPr>
          <w:rFonts w:ascii="Times New Roman" w:eastAsia="Times New Roman" w:hAnsi="Times New Roman" w:cs="Times New Roman"/>
          <w:sz w:val="24"/>
          <w:szCs w:val="24"/>
          <w:lang w:eastAsia="lv-LV"/>
        </w:rPr>
        <w:t xml:space="preserve"> noteiktajam, projekta pieteikums netiek vērtēts un pretendents no tālākas līdzdalības konkursā tiek izslēgts.</w:t>
      </w: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Komisija ir tiesīga no pretendenta pieprasīt papildu informāciju par projekta pieteikumu.</w:t>
      </w:r>
    </w:p>
    <w:p w:rsidR="00925914" w:rsidRPr="006E5EB2" w:rsidRDefault="00925914" w:rsidP="00EA2742">
      <w:pPr>
        <w:numPr>
          <w:ilvl w:val="1"/>
          <w:numId w:val="1"/>
        </w:numPr>
        <w:tabs>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Komisija izskata tikai termiņā iesniegtos projektu pieteikumus.</w:t>
      </w:r>
    </w:p>
    <w:p w:rsidR="00925914" w:rsidRPr="006E5EB2" w:rsidRDefault="00925914" w:rsidP="00EA2742">
      <w:pPr>
        <w:numPr>
          <w:ilvl w:val="1"/>
          <w:numId w:val="1"/>
        </w:numPr>
        <w:tabs>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Komisijai ir tiesības pieaicināt ekspertus, kuriem ir padomdevēja tiesības.</w:t>
      </w:r>
    </w:p>
    <w:p w:rsidR="00925914" w:rsidRPr="006E5EB2" w:rsidRDefault="00925914" w:rsidP="00EA2742">
      <w:pPr>
        <w:numPr>
          <w:ilvl w:val="1"/>
          <w:numId w:val="1"/>
        </w:numPr>
        <w:tabs>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Pretendentam nav tiesības bez uzaicinājuma piedalīties projektu izvērtēšanas komisijas sēdē.</w:t>
      </w:r>
    </w:p>
    <w:p w:rsidR="00925914" w:rsidRPr="006E5EB2" w:rsidRDefault="00925914" w:rsidP="00EA2742">
      <w:pPr>
        <w:numPr>
          <w:ilvl w:val="1"/>
          <w:numId w:val="1"/>
        </w:numPr>
        <w:tabs>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Pēc projektu izskatīšanas komisija izvēlas piemērotākos projektus atbilstoši šajā nolikumā izvirzītajiem mērķiem un nosaka konkursa uzvarētājiem piešķirtā līdzfinansējuma apmēru.</w:t>
      </w:r>
    </w:p>
    <w:p w:rsidR="00925914" w:rsidRPr="006E5EB2" w:rsidRDefault="00925914" w:rsidP="00EA2742">
      <w:pPr>
        <w:numPr>
          <w:ilvl w:val="1"/>
          <w:numId w:val="1"/>
        </w:numPr>
        <w:tabs>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lastRenderedPageBreak/>
        <w:t xml:space="preserve">Komisija nolemj, kādu daļu no konkursa pieejamā finansējuma piešķir projektiem, kas atbilst </w:t>
      </w:r>
      <w:r w:rsidRPr="00232DFC">
        <w:rPr>
          <w:rFonts w:ascii="Times New Roman" w:eastAsia="Times New Roman" w:hAnsi="Times New Roman" w:cs="Times New Roman"/>
          <w:sz w:val="24"/>
          <w:szCs w:val="24"/>
          <w:lang w:eastAsia="lv-LV"/>
        </w:rPr>
        <w:t>konkursa nolikuma 3.</w:t>
      </w:r>
      <w:r w:rsidR="00232DFC" w:rsidRPr="00232DFC">
        <w:rPr>
          <w:rFonts w:ascii="Times New Roman" w:eastAsia="Times New Roman" w:hAnsi="Times New Roman" w:cs="Times New Roman"/>
          <w:sz w:val="24"/>
          <w:szCs w:val="24"/>
          <w:lang w:eastAsia="lv-LV"/>
        </w:rPr>
        <w:t>4</w:t>
      </w:r>
      <w:r w:rsidRPr="00232DFC">
        <w:rPr>
          <w:rFonts w:ascii="Times New Roman" w:eastAsia="Times New Roman" w:hAnsi="Times New Roman" w:cs="Times New Roman"/>
          <w:sz w:val="24"/>
          <w:szCs w:val="24"/>
          <w:lang w:eastAsia="lv-LV"/>
        </w:rPr>
        <w:t>.1.-3.</w:t>
      </w:r>
      <w:r w:rsidR="00232DFC" w:rsidRPr="00232DFC">
        <w:rPr>
          <w:rFonts w:ascii="Times New Roman" w:eastAsia="Times New Roman" w:hAnsi="Times New Roman" w:cs="Times New Roman"/>
          <w:sz w:val="24"/>
          <w:szCs w:val="24"/>
          <w:lang w:eastAsia="lv-LV"/>
        </w:rPr>
        <w:t>4</w:t>
      </w:r>
      <w:r w:rsidRPr="00232DFC">
        <w:rPr>
          <w:rFonts w:ascii="Times New Roman" w:eastAsia="Times New Roman" w:hAnsi="Times New Roman" w:cs="Times New Roman"/>
          <w:sz w:val="24"/>
          <w:szCs w:val="24"/>
          <w:lang w:eastAsia="lv-LV"/>
        </w:rPr>
        <w:t>.8.punktiem</w:t>
      </w:r>
      <w:r w:rsidRPr="006E5EB2">
        <w:rPr>
          <w:rFonts w:ascii="Times New Roman" w:eastAsia="Times New Roman" w:hAnsi="Times New Roman" w:cs="Times New Roman"/>
          <w:sz w:val="24"/>
          <w:szCs w:val="24"/>
          <w:lang w:eastAsia="lv-LV"/>
        </w:rPr>
        <w:t xml:space="preserve"> atbilstošu aktivitāšu īstenošanai un kādu finansējuma daļu piešķir projektu pieteikumu, kas ir citu, lielāku projektu sastāvdaļa. </w:t>
      </w:r>
    </w:p>
    <w:p w:rsidR="00925914" w:rsidRPr="006E5EB2" w:rsidRDefault="00925914" w:rsidP="00EA2742">
      <w:pPr>
        <w:numPr>
          <w:ilvl w:val="1"/>
          <w:numId w:val="1"/>
        </w:numPr>
        <w:tabs>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Komisija ir tiesīga noraidīt projekta pieteikumu, informējot par to iesniedzēju, kā arī norādot projekta pieteikuma noraidīšanas iemeslu.</w:t>
      </w:r>
    </w:p>
    <w:p w:rsidR="00925914" w:rsidRPr="006E5EB2" w:rsidRDefault="00925914" w:rsidP="00EA2742">
      <w:pPr>
        <w:numPr>
          <w:ilvl w:val="1"/>
          <w:numId w:val="1"/>
        </w:numPr>
        <w:tabs>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 xml:space="preserve">Divu nedēļu laikā pēc komisijas lēmuma pieņemšanas pretendents tiek </w:t>
      </w:r>
      <w:proofErr w:type="spellStart"/>
      <w:r w:rsidRPr="006E5EB2">
        <w:rPr>
          <w:rFonts w:ascii="Times New Roman" w:eastAsia="Times New Roman" w:hAnsi="Times New Roman" w:cs="Times New Roman"/>
          <w:sz w:val="24"/>
          <w:szCs w:val="24"/>
          <w:lang w:eastAsia="lv-LV"/>
        </w:rPr>
        <w:t>rakstveidā</w:t>
      </w:r>
      <w:proofErr w:type="spellEnd"/>
      <w:r w:rsidRPr="006E5EB2">
        <w:rPr>
          <w:rFonts w:ascii="Times New Roman" w:eastAsia="Times New Roman" w:hAnsi="Times New Roman" w:cs="Times New Roman"/>
          <w:sz w:val="24"/>
          <w:szCs w:val="24"/>
          <w:lang w:eastAsia="lv-LV"/>
        </w:rPr>
        <w:t xml:space="preserve"> informēts par projekta atbalstīšanu vai noraidīšanu. Gadījumos, kad projekts tiek atbalstīts, pretendents tiek informēts arī par piešķirtā līdzfinansējuma apmēru un līguma slēgšanas laiku. </w:t>
      </w:r>
    </w:p>
    <w:p w:rsidR="00925914" w:rsidRPr="006E5EB2" w:rsidRDefault="00925914" w:rsidP="00EA2742">
      <w:pPr>
        <w:numPr>
          <w:ilvl w:val="1"/>
          <w:numId w:val="1"/>
        </w:numPr>
        <w:tabs>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 xml:space="preserve">Konkursa rezultāti tiek publicēti pašvaldības mājaslapā </w:t>
      </w:r>
      <w:hyperlink r:id="rId9" w:history="1">
        <w:r w:rsidRPr="006E5EB2">
          <w:rPr>
            <w:rFonts w:ascii="Times New Roman" w:eastAsia="Times New Roman" w:hAnsi="Times New Roman" w:cs="Times New Roman"/>
            <w:sz w:val="24"/>
            <w:szCs w:val="24"/>
            <w:lang w:eastAsia="lv-LV"/>
          </w:rPr>
          <w:t>www.limbazi.lv</w:t>
        </w:r>
      </w:hyperlink>
      <w:r w:rsidRPr="006E5EB2">
        <w:rPr>
          <w:rFonts w:ascii="Times New Roman" w:eastAsia="Times New Roman" w:hAnsi="Times New Roman" w:cs="Times New Roman"/>
          <w:sz w:val="24"/>
          <w:szCs w:val="24"/>
          <w:lang w:eastAsia="lv-LV"/>
        </w:rPr>
        <w:t>.</w:t>
      </w:r>
    </w:p>
    <w:p w:rsidR="00925914" w:rsidRPr="006E5EB2" w:rsidRDefault="00925914" w:rsidP="00925914">
      <w:pPr>
        <w:autoSpaceDE w:val="0"/>
        <w:autoSpaceDN w:val="0"/>
        <w:adjustRightInd w:val="0"/>
        <w:ind w:firstLine="0"/>
        <w:jc w:val="left"/>
        <w:rPr>
          <w:rFonts w:ascii="Times New Roman" w:eastAsia="Times New Roman" w:hAnsi="Times New Roman" w:cs="Times New Roman"/>
          <w:sz w:val="24"/>
          <w:szCs w:val="24"/>
          <w:lang w:eastAsia="lv-LV"/>
        </w:rPr>
      </w:pPr>
    </w:p>
    <w:p w:rsidR="00925914" w:rsidRPr="006E5EB2" w:rsidRDefault="00925914" w:rsidP="00925914">
      <w:pPr>
        <w:numPr>
          <w:ilvl w:val="0"/>
          <w:numId w:val="1"/>
        </w:numPr>
        <w:autoSpaceDE w:val="0"/>
        <w:autoSpaceDN w:val="0"/>
        <w:adjustRightInd w:val="0"/>
        <w:jc w:val="center"/>
        <w:rPr>
          <w:rFonts w:ascii="Times New Roman" w:eastAsia="Times New Roman" w:hAnsi="Times New Roman" w:cs="Times New Roman"/>
          <w:b/>
          <w:bCs/>
          <w:sz w:val="24"/>
          <w:szCs w:val="24"/>
          <w:lang w:eastAsia="lv-LV"/>
        </w:rPr>
      </w:pPr>
      <w:r w:rsidRPr="006E5EB2">
        <w:rPr>
          <w:rFonts w:ascii="Times New Roman" w:eastAsia="Times New Roman" w:hAnsi="Times New Roman" w:cs="Times New Roman"/>
          <w:b/>
          <w:bCs/>
          <w:sz w:val="24"/>
          <w:szCs w:val="24"/>
          <w:lang w:eastAsia="lv-LV"/>
        </w:rPr>
        <w:t>LĪGUMS</w:t>
      </w:r>
    </w:p>
    <w:p w:rsidR="00925914" w:rsidRPr="006E5EB2" w:rsidRDefault="00925914" w:rsidP="00925914">
      <w:pPr>
        <w:autoSpaceDE w:val="0"/>
        <w:autoSpaceDN w:val="0"/>
        <w:adjustRightInd w:val="0"/>
        <w:ind w:firstLine="1000"/>
        <w:rPr>
          <w:rFonts w:ascii="Times New Roman" w:eastAsia="Times New Roman" w:hAnsi="Times New Roman" w:cs="Times New Roman"/>
          <w:sz w:val="24"/>
          <w:szCs w:val="24"/>
          <w:lang w:eastAsia="lv-LV"/>
        </w:rPr>
      </w:pP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Pašvaldība ar pretendentu slēdz līgumu par līdzfinansējuma piešķiršanu atbalstītā projekta īstenošanai (3.pielikums), līgumā nosakot:</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līgumslēdzēju tiesības un pienākumus;</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finansēšanas un atskaišu par piešķirto līdzekļu izlietojumu iesniegšanas kārtību un termiņus;</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projekta īstenošanas darbības pārraudzību un kontroli.</w:t>
      </w:r>
    </w:p>
    <w:p w:rsidR="00925914" w:rsidRPr="006E5EB2" w:rsidRDefault="00925914" w:rsidP="00925914">
      <w:pPr>
        <w:autoSpaceDE w:val="0"/>
        <w:autoSpaceDN w:val="0"/>
        <w:adjustRightInd w:val="0"/>
        <w:ind w:firstLine="0"/>
        <w:rPr>
          <w:rFonts w:ascii="Times New Roman" w:eastAsia="Times New Roman" w:hAnsi="Times New Roman" w:cs="Times New Roman"/>
          <w:sz w:val="24"/>
          <w:szCs w:val="24"/>
          <w:lang w:eastAsia="lv-LV"/>
        </w:rPr>
      </w:pPr>
    </w:p>
    <w:p w:rsidR="00925914" w:rsidRPr="006E5EB2" w:rsidRDefault="00925914" w:rsidP="00925914">
      <w:pPr>
        <w:numPr>
          <w:ilvl w:val="0"/>
          <w:numId w:val="1"/>
        </w:numPr>
        <w:autoSpaceDE w:val="0"/>
        <w:autoSpaceDN w:val="0"/>
        <w:adjustRightInd w:val="0"/>
        <w:jc w:val="center"/>
        <w:rPr>
          <w:rFonts w:ascii="Times New Roman" w:eastAsia="Times New Roman" w:hAnsi="Times New Roman" w:cs="Times New Roman"/>
          <w:b/>
          <w:bCs/>
          <w:sz w:val="24"/>
          <w:szCs w:val="24"/>
          <w:lang w:eastAsia="lv-LV"/>
        </w:rPr>
      </w:pPr>
      <w:r w:rsidRPr="006E5EB2">
        <w:rPr>
          <w:rFonts w:ascii="Times New Roman" w:eastAsia="Times New Roman" w:hAnsi="Times New Roman" w:cs="Times New Roman"/>
          <w:b/>
          <w:bCs/>
          <w:sz w:val="24"/>
          <w:szCs w:val="24"/>
          <w:lang w:eastAsia="lv-LV"/>
        </w:rPr>
        <w:t>PROJEKTA DARBĪBAS KONTROLE</w:t>
      </w:r>
    </w:p>
    <w:p w:rsidR="00925914" w:rsidRPr="006E5EB2" w:rsidRDefault="00925914" w:rsidP="00925914">
      <w:pPr>
        <w:autoSpaceDE w:val="0"/>
        <w:autoSpaceDN w:val="0"/>
        <w:adjustRightInd w:val="0"/>
        <w:ind w:firstLine="1000"/>
        <w:rPr>
          <w:rFonts w:ascii="Times New Roman" w:eastAsia="Times New Roman" w:hAnsi="Times New Roman" w:cs="Times New Roman"/>
          <w:sz w:val="24"/>
          <w:szCs w:val="24"/>
          <w:lang w:eastAsia="lv-LV"/>
        </w:rPr>
      </w:pP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Projekta iesniedzējs, kurš saņēmis līdzfinansējumu, divu nedēļu laikā pēc projekta īstenošanas beigu termiņa iesniedz pašvaldībā:</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projekta darbības un rezultātu pārskatu;</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piešķirtā finansējuma izlietojuma atskaiti (saskaņā ar līguma pielikumu).</w:t>
      </w: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Pašvaldībai ir tiesības veikt projekta:</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aktivitāšu norišu pārbaudi projekta īstenošanas laikā;</w:t>
      </w:r>
    </w:p>
    <w:p w:rsidR="00925914" w:rsidRPr="006E5EB2" w:rsidRDefault="00925914" w:rsidP="00EA2742">
      <w:pPr>
        <w:numPr>
          <w:ilvl w:val="2"/>
          <w:numId w:val="1"/>
        </w:numPr>
        <w:tabs>
          <w:tab w:val="left" w:pos="1276"/>
        </w:tabs>
        <w:autoSpaceDE w:val="0"/>
        <w:autoSpaceDN w:val="0"/>
        <w:adjustRightInd w:val="0"/>
        <w:ind w:left="1276" w:hanging="709"/>
        <w:contextualSpacing/>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finanšu līdzekļu izlietojuma pārbaudi projekta īstenošanas laikā un viena gada laikā pēc projekta īstenošanas beigām.</w:t>
      </w:r>
    </w:p>
    <w:p w:rsidR="00925914" w:rsidRPr="006E5EB2" w:rsidRDefault="00925914" w:rsidP="00EA2742">
      <w:pPr>
        <w:numPr>
          <w:ilvl w:val="1"/>
          <w:numId w:val="1"/>
        </w:numPr>
        <w:tabs>
          <w:tab w:val="clear" w:pos="360"/>
          <w:tab w:val="left" w:pos="567"/>
        </w:tabs>
        <w:autoSpaceDE w:val="0"/>
        <w:autoSpaceDN w:val="0"/>
        <w:adjustRightInd w:val="0"/>
        <w:ind w:left="567" w:hanging="567"/>
        <w:rPr>
          <w:rFonts w:ascii="Times New Roman" w:eastAsia="Times New Roman" w:hAnsi="Times New Roman" w:cs="Times New Roman"/>
          <w:sz w:val="24"/>
          <w:szCs w:val="24"/>
          <w:lang w:eastAsia="lv-LV"/>
        </w:rPr>
      </w:pPr>
      <w:r w:rsidRPr="006E5EB2">
        <w:rPr>
          <w:rFonts w:ascii="Times New Roman" w:eastAsia="Times New Roman" w:hAnsi="Times New Roman" w:cs="Times New Roman"/>
          <w:sz w:val="24"/>
          <w:szCs w:val="24"/>
          <w:lang w:eastAsia="lv-LV"/>
        </w:rPr>
        <w:t>Ja projekts netiek īstenots noteiktajā termiņā un atbilstoši iesniegtajam projektam vai piešķirtais līdzfinansējums netiek izlietots paredzētajiem mērķiem un tiek fiksēti finanšu pārkāpumi, konkursa komisija lemj par piešķirtā līdzfinansējuma atmaksu.</w:t>
      </w:r>
    </w:p>
    <w:p w:rsidR="00925914" w:rsidRDefault="00925914" w:rsidP="00925914">
      <w:pPr>
        <w:tabs>
          <w:tab w:val="left" w:pos="567"/>
        </w:tabs>
        <w:autoSpaceDE w:val="0"/>
        <w:autoSpaceDN w:val="0"/>
        <w:adjustRightInd w:val="0"/>
        <w:ind w:firstLine="0"/>
        <w:rPr>
          <w:rFonts w:ascii="Times New Roman" w:eastAsia="Times New Roman" w:hAnsi="Times New Roman" w:cs="Times New Roman"/>
          <w:sz w:val="24"/>
          <w:szCs w:val="24"/>
          <w:lang w:eastAsia="lv-LV"/>
        </w:rPr>
      </w:pPr>
    </w:p>
    <w:p w:rsidR="000202CD" w:rsidRDefault="000202CD" w:rsidP="00925914">
      <w:pPr>
        <w:tabs>
          <w:tab w:val="left" w:pos="567"/>
        </w:tabs>
        <w:autoSpaceDE w:val="0"/>
        <w:autoSpaceDN w:val="0"/>
        <w:adjustRightInd w:val="0"/>
        <w:ind w:firstLine="0"/>
        <w:rPr>
          <w:rFonts w:ascii="Times New Roman" w:eastAsia="Times New Roman" w:hAnsi="Times New Roman" w:cs="Times New Roman"/>
          <w:sz w:val="24"/>
          <w:szCs w:val="24"/>
          <w:lang w:eastAsia="lv-LV"/>
        </w:rPr>
      </w:pPr>
    </w:p>
    <w:p w:rsidR="000202CD" w:rsidRPr="000202CD" w:rsidRDefault="000202CD" w:rsidP="000202CD">
      <w:pPr>
        <w:ind w:right="43" w:firstLine="0"/>
        <w:contextualSpacing/>
        <w:jc w:val="left"/>
        <w:rPr>
          <w:rFonts w:ascii="Times New Roman" w:eastAsia="Calibri" w:hAnsi="Times New Roman" w:cs="Times New Roman"/>
          <w:sz w:val="24"/>
          <w:szCs w:val="24"/>
          <w:lang w:eastAsia="lv-LV"/>
        </w:rPr>
      </w:pPr>
      <w:r w:rsidRPr="000202CD">
        <w:rPr>
          <w:rFonts w:ascii="Times New Roman" w:eastAsia="Calibri" w:hAnsi="Times New Roman" w:cs="Times New Roman"/>
          <w:sz w:val="24"/>
          <w:szCs w:val="24"/>
          <w:lang w:eastAsia="lv-LV"/>
        </w:rPr>
        <w:t>Limbažu novada pašvaldības</w:t>
      </w:r>
    </w:p>
    <w:p w:rsidR="000202CD" w:rsidRPr="000202CD" w:rsidRDefault="000202CD" w:rsidP="000202CD">
      <w:pPr>
        <w:tabs>
          <w:tab w:val="left" w:pos="4678"/>
          <w:tab w:val="left" w:pos="8364"/>
        </w:tabs>
        <w:ind w:right="43" w:firstLine="0"/>
        <w:contextualSpacing/>
        <w:jc w:val="left"/>
        <w:rPr>
          <w:rFonts w:ascii="Times New Roman" w:eastAsia="Calibri" w:hAnsi="Times New Roman" w:cs="Times New Roman"/>
          <w:sz w:val="24"/>
          <w:szCs w:val="24"/>
          <w:lang w:eastAsia="lv-LV"/>
        </w:rPr>
      </w:pPr>
      <w:r w:rsidRPr="000202CD">
        <w:rPr>
          <w:rFonts w:ascii="Times New Roman" w:eastAsia="Calibri" w:hAnsi="Times New Roman" w:cs="Times New Roman"/>
          <w:sz w:val="24"/>
          <w:szCs w:val="24"/>
          <w:lang w:eastAsia="lv-LV"/>
        </w:rPr>
        <w:t>Domes priekšsēdētājs</w:t>
      </w:r>
      <w:r w:rsidRPr="000202CD">
        <w:rPr>
          <w:rFonts w:ascii="Times New Roman" w:eastAsia="Calibri" w:hAnsi="Times New Roman" w:cs="Times New Roman"/>
          <w:sz w:val="24"/>
          <w:szCs w:val="24"/>
          <w:lang w:eastAsia="lv-LV"/>
        </w:rPr>
        <w:tab/>
      </w:r>
      <w:r w:rsidRPr="000202CD">
        <w:rPr>
          <w:rFonts w:ascii="Times New Roman" w:eastAsia="Calibri" w:hAnsi="Times New Roman" w:cs="Times New Roman"/>
          <w:sz w:val="24"/>
          <w:szCs w:val="24"/>
          <w:lang w:eastAsia="lv-LV"/>
        </w:rPr>
        <w:tab/>
      </w:r>
      <w:proofErr w:type="spellStart"/>
      <w:r w:rsidRPr="000202CD">
        <w:rPr>
          <w:rFonts w:ascii="Times New Roman" w:eastAsia="Calibri" w:hAnsi="Times New Roman" w:cs="Times New Roman"/>
          <w:sz w:val="24"/>
          <w:szCs w:val="24"/>
          <w:lang w:eastAsia="lv-LV"/>
        </w:rPr>
        <w:t>D.Zemmers</w:t>
      </w:r>
      <w:proofErr w:type="spellEnd"/>
    </w:p>
    <w:sectPr w:rsidR="000202CD" w:rsidRPr="000202CD" w:rsidSect="007B6DC1">
      <w:headerReference w:type="default" r:id="rId10"/>
      <w:headerReference w:type="first" r:id="rId1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78C" w:rsidRDefault="008E478C" w:rsidP="00FF5B44">
      <w:r>
        <w:separator/>
      </w:r>
    </w:p>
  </w:endnote>
  <w:endnote w:type="continuationSeparator" w:id="0">
    <w:p w:rsidR="008E478C" w:rsidRDefault="008E478C" w:rsidP="00FF5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okChampa">
    <w:altName w:val="Arial Unicode MS"/>
    <w:charset w:val="00"/>
    <w:family w:val="swiss"/>
    <w:pitch w:val="variable"/>
    <w:sig w:usb0="00000000" w:usb1="00000000" w:usb2="00000000" w:usb3="00000000" w:csb0="0001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78C" w:rsidRDefault="008E478C" w:rsidP="00FF5B44">
      <w:r>
        <w:separator/>
      </w:r>
    </w:p>
  </w:footnote>
  <w:footnote w:type="continuationSeparator" w:id="0">
    <w:p w:rsidR="008E478C" w:rsidRDefault="008E478C" w:rsidP="00FF5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079279"/>
      <w:docPartObj>
        <w:docPartGallery w:val="Page Numbers (Top of Page)"/>
        <w:docPartUnique/>
      </w:docPartObj>
    </w:sdtPr>
    <w:sdtEndPr/>
    <w:sdtContent>
      <w:p w:rsidR="0012349C" w:rsidRDefault="0012349C" w:rsidP="0012349C">
        <w:pPr>
          <w:pStyle w:val="Galvene"/>
          <w:jc w:val="center"/>
        </w:pPr>
        <w:r>
          <w:fldChar w:fldCharType="begin"/>
        </w:r>
        <w:r>
          <w:instrText>PAGE   \* MERGEFORMAT</w:instrText>
        </w:r>
        <w:r>
          <w:fldChar w:fldCharType="separate"/>
        </w:r>
        <w:r w:rsidR="008C2E52">
          <w:rPr>
            <w:noProof/>
          </w:rPr>
          <w:t>3</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67D" w:rsidRPr="004B167D" w:rsidRDefault="0012349C">
    <w:pPr>
      <w:pStyle w:val="Galvene"/>
      <w:rPr>
        <w:sz w:val="2"/>
        <w:szCs w:val="2"/>
      </w:rPr>
    </w:pPr>
    <w:r w:rsidRPr="00447124">
      <w:rPr>
        <w:noProof/>
        <w:sz w:val="2"/>
        <w:szCs w:val="2"/>
      </w:rPr>
      <w:drawing>
        <wp:anchor distT="0" distB="0" distL="114300" distR="114300" simplePos="0" relativeHeight="251659264" behindDoc="1" locked="0" layoutInCell="1" allowOverlap="0" wp14:anchorId="1A9D4EC3" wp14:editId="1FE34D55">
          <wp:simplePos x="0" y="0"/>
          <wp:positionH relativeFrom="column">
            <wp:posOffset>-1062695</wp:posOffset>
          </wp:positionH>
          <wp:positionV relativeFrom="paragraph">
            <wp:posOffset>-436245</wp:posOffset>
          </wp:positionV>
          <wp:extent cx="7546340" cy="2329180"/>
          <wp:effectExtent l="0" t="0" r="0" b="0"/>
          <wp:wrapTight wrapText="bothSides">
            <wp:wrapPolygon edited="0">
              <wp:start x="0" y="0"/>
              <wp:lineTo x="0" y="21376"/>
              <wp:lineTo x="21538" y="21376"/>
              <wp:lineTo x="21538" y="0"/>
              <wp:lineTo x="0" y="0"/>
            </wp:wrapPolygon>
          </wp:wrapTight>
          <wp:docPr id="1" name="Attēls 1"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340" cy="2329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515"/>
    <w:multiLevelType w:val="multilevel"/>
    <w:tmpl w:val="1626F4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713"/>
        </w:tabs>
        <w:ind w:left="1713"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38D07CE"/>
    <w:multiLevelType w:val="hybridMultilevel"/>
    <w:tmpl w:val="1C121EA2"/>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2FE63A34"/>
    <w:multiLevelType w:val="multilevel"/>
    <w:tmpl w:val="43847486"/>
    <w:lvl w:ilvl="0">
      <w:start w:val="1"/>
      <w:numFmt w:val="decimal"/>
      <w:lvlText w:val="%1."/>
      <w:lvlJc w:val="left"/>
      <w:pPr>
        <w:ind w:left="1080" w:hanging="360"/>
      </w:pPr>
      <w:rPr>
        <w:rFonts w:hint="default"/>
      </w:rPr>
    </w:lvl>
    <w:lvl w:ilvl="1">
      <w:start w:val="1"/>
      <w:numFmt w:val="decimal"/>
      <w:isLgl/>
      <w:lvlText w:val="%1.%2."/>
      <w:lvlJc w:val="left"/>
      <w:pPr>
        <w:ind w:left="1539" w:hanging="405"/>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644" w:hanging="1440"/>
      </w:pPr>
      <w:rPr>
        <w:rFonts w:hint="default"/>
      </w:rPr>
    </w:lvl>
    <w:lvl w:ilvl="7">
      <w:start w:val="1"/>
      <w:numFmt w:val="decimal"/>
      <w:isLgl/>
      <w:lvlText w:val="%1.%2.%3.%4.%5.%6.%7.%8."/>
      <w:lvlJc w:val="left"/>
      <w:pPr>
        <w:ind w:left="5058" w:hanging="1440"/>
      </w:pPr>
      <w:rPr>
        <w:rFonts w:hint="default"/>
      </w:rPr>
    </w:lvl>
    <w:lvl w:ilvl="8">
      <w:start w:val="1"/>
      <w:numFmt w:val="decimal"/>
      <w:isLgl/>
      <w:lvlText w:val="%1.%2.%3.%4.%5.%6.%7.%8.%9."/>
      <w:lvlJc w:val="left"/>
      <w:pPr>
        <w:ind w:left="5832" w:hanging="1800"/>
      </w:pPr>
      <w:rPr>
        <w:rFonts w:hint="default"/>
      </w:rPr>
    </w:lvl>
  </w:abstractNum>
  <w:abstractNum w:abstractNumId="3" w15:restartNumberingAfterBreak="0">
    <w:nsid w:val="34920B4A"/>
    <w:multiLevelType w:val="hybridMultilevel"/>
    <w:tmpl w:val="2BAA9A4A"/>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545FBC"/>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1692"/>
        </w:tabs>
        <w:ind w:left="16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76D1178"/>
    <w:multiLevelType w:val="singleLevel"/>
    <w:tmpl w:val="94C4BAD2"/>
    <w:lvl w:ilvl="0">
      <w:start w:val="1"/>
      <w:numFmt w:val="decimal"/>
      <w:lvlText w:val="%1."/>
      <w:lvlJc w:val="left"/>
      <w:pPr>
        <w:tabs>
          <w:tab w:val="num" w:pos="360"/>
        </w:tabs>
        <w:ind w:left="360" w:hanging="36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914"/>
    <w:rsid w:val="000202CD"/>
    <w:rsid w:val="00092BE0"/>
    <w:rsid w:val="000E3F49"/>
    <w:rsid w:val="00115013"/>
    <w:rsid w:val="0012349C"/>
    <w:rsid w:val="001825AB"/>
    <w:rsid w:val="00183306"/>
    <w:rsid w:val="00190917"/>
    <w:rsid w:val="001D48A4"/>
    <w:rsid w:val="00232DFC"/>
    <w:rsid w:val="00284C9E"/>
    <w:rsid w:val="002C1262"/>
    <w:rsid w:val="003E76BC"/>
    <w:rsid w:val="00427DDD"/>
    <w:rsid w:val="00440E78"/>
    <w:rsid w:val="00463CEF"/>
    <w:rsid w:val="00476F54"/>
    <w:rsid w:val="004B167D"/>
    <w:rsid w:val="00512C62"/>
    <w:rsid w:val="005E41A8"/>
    <w:rsid w:val="00640AA5"/>
    <w:rsid w:val="006E5EB2"/>
    <w:rsid w:val="007262F0"/>
    <w:rsid w:val="00755222"/>
    <w:rsid w:val="00786510"/>
    <w:rsid w:val="007B6DC1"/>
    <w:rsid w:val="007D2E43"/>
    <w:rsid w:val="008C2E52"/>
    <w:rsid w:val="008E478C"/>
    <w:rsid w:val="00925914"/>
    <w:rsid w:val="009B7BDB"/>
    <w:rsid w:val="00A05AE4"/>
    <w:rsid w:val="00DD0D87"/>
    <w:rsid w:val="00E84B4D"/>
    <w:rsid w:val="00E91860"/>
    <w:rsid w:val="00EA2742"/>
    <w:rsid w:val="00EE4AB9"/>
    <w:rsid w:val="00F34D3B"/>
    <w:rsid w:val="00FF5B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88036-361A-47AF-B537-36143750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914"/>
    <w:pPr>
      <w:tabs>
        <w:tab w:val="center" w:pos="4153"/>
        <w:tab w:val="right" w:pos="8306"/>
      </w:tabs>
      <w:ind w:firstLine="0"/>
      <w:jc w:val="left"/>
    </w:pPr>
    <w:rPr>
      <w:rFonts w:ascii="Times New Roman" w:eastAsia="Times New Roman" w:hAnsi="Times New Roman" w:cs="Times New Roman"/>
      <w:sz w:val="24"/>
      <w:szCs w:val="24"/>
      <w:lang w:eastAsia="lv-LV"/>
    </w:rPr>
  </w:style>
  <w:style w:type="character" w:customStyle="1" w:styleId="GalveneRakstz">
    <w:name w:val="Galvene Rakstz."/>
    <w:basedOn w:val="Noklusjumarindkopasfonts"/>
    <w:link w:val="Galvene"/>
    <w:uiPriority w:val="99"/>
    <w:rsid w:val="00925914"/>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FF5B44"/>
    <w:pPr>
      <w:tabs>
        <w:tab w:val="center" w:pos="4153"/>
        <w:tab w:val="right" w:pos="8306"/>
      </w:tabs>
    </w:pPr>
  </w:style>
  <w:style w:type="character" w:customStyle="1" w:styleId="KjeneRakstz">
    <w:name w:val="Kājene Rakstz."/>
    <w:basedOn w:val="Noklusjumarindkopasfonts"/>
    <w:link w:val="Kjene"/>
    <w:uiPriority w:val="99"/>
    <w:rsid w:val="00FF5B44"/>
  </w:style>
  <w:style w:type="paragraph" w:styleId="Sarakstarindkopa">
    <w:name w:val="List Paragraph"/>
    <w:basedOn w:val="Parasts"/>
    <w:uiPriority w:val="34"/>
    <w:qFormat/>
    <w:rsid w:val="006E5EB2"/>
    <w:pPr>
      <w:ind w:left="720"/>
      <w:contextualSpacing/>
    </w:pPr>
  </w:style>
  <w:style w:type="character" w:styleId="Hipersaite">
    <w:name w:val="Hyperlink"/>
    <w:basedOn w:val="Noklusjumarindkopasfonts"/>
    <w:uiPriority w:val="99"/>
    <w:unhideWhenUsed/>
    <w:rsid w:val="00232DFC"/>
    <w:rPr>
      <w:color w:val="0563C1" w:themeColor="hyperlink"/>
      <w:u w:val="single"/>
    </w:rPr>
  </w:style>
  <w:style w:type="character" w:customStyle="1" w:styleId="UnresolvedMention">
    <w:name w:val="Unresolved Mention"/>
    <w:basedOn w:val="Noklusjumarindkopasfonts"/>
    <w:uiPriority w:val="99"/>
    <w:semiHidden/>
    <w:unhideWhenUsed/>
    <w:rsid w:val="00232DFC"/>
    <w:rPr>
      <w:color w:val="808080"/>
      <w:shd w:val="clear" w:color="auto" w:fill="E6E6E6"/>
    </w:rPr>
  </w:style>
  <w:style w:type="paragraph" w:styleId="Balonteksts">
    <w:name w:val="Balloon Text"/>
    <w:basedOn w:val="Parasts"/>
    <w:link w:val="BalontekstsRakstz"/>
    <w:uiPriority w:val="99"/>
    <w:semiHidden/>
    <w:unhideWhenUsed/>
    <w:rsid w:val="007262F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262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me@limbazi.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mbazi.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6338</Words>
  <Characters>3614</Characters>
  <Application>Microsoft Office Word</Application>
  <DocSecurity>0</DocSecurity>
  <Lines>30</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Goba</dc:creator>
  <cp:keywords/>
  <dc:description/>
  <cp:lastModifiedBy>Aija Kamala</cp:lastModifiedBy>
  <cp:revision>2</cp:revision>
  <cp:lastPrinted>2018-03-27T10:58:00Z</cp:lastPrinted>
  <dcterms:created xsi:type="dcterms:W3CDTF">2018-04-03T06:37:00Z</dcterms:created>
  <dcterms:modified xsi:type="dcterms:W3CDTF">2018-04-03T06:37:00Z</dcterms:modified>
</cp:coreProperties>
</file>