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8" w:rsidRPr="00651EDF" w:rsidRDefault="00BA0D18" w:rsidP="00BA0D18">
      <w:pPr>
        <w:ind w:left="6237"/>
        <w:jc w:val="right"/>
        <w:rPr>
          <w:rFonts w:cs="Arial Unicode MS"/>
          <w:b/>
          <w:bCs/>
          <w:lang w:bidi="lo-LA"/>
        </w:rPr>
      </w:pPr>
      <w:r w:rsidRPr="00651EDF">
        <w:rPr>
          <w:rFonts w:cs="Arial Unicode MS"/>
          <w:b/>
          <w:bCs/>
          <w:lang w:bidi="lo-LA"/>
        </w:rPr>
        <w:t>2.</w:t>
      </w:r>
      <w:r w:rsidRPr="00651EDF">
        <w:rPr>
          <w:rFonts w:ascii="Times New Roman Bold" w:hAnsi="Times New Roman Bold" w:cs="Arial Unicode MS"/>
          <w:b/>
          <w:bCs/>
          <w:caps/>
          <w:lang w:bidi="lo-LA"/>
        </w:rPr>
        <w:t>pielikums</w:t>
      </w:r>
      <w:r w:rsidRPr="00651EDF">
        <w:rPr>
          <w:rFonts w:cs="Arial Unicode MS"/>
          <w:b/>
          <w:bCs/>
          <w:lang w:bidi="lo-LA"/>
        </w:rPr>
        <w:t xml:space="preserve"> </w:t>
      </w:r>
    </w:p>
    <w:p w:rsidR="00BA0D18" w:rsidRPr="00651EDF" w:rsidRDefault="00BA0D18" w:rsidP="00BA0D18">
      <w:pPr>
        <w:ind w:left="6237"/>
        <w:jc w:val="right"/>
        <w:rPr>
          <w:rFonts w:cs="Arial Unicode MS"/>
          <w:lang w:bidi="lo-LA"/>
        </w:rPr>
      </w:pPr>
      <w:r>
        <w:rPr>
          <w:rFonts w:cs="Arial Unicode MS"/>
          <w:lang w:bidi="lo-LA"/>
        </w:rPr>
        <w:t>23</w:t>
      </w:r>
      <w:r w:rsidRPr="00651EDF">
        <w:rPr>
          <w:rFonts w:cs="Arial Unicode MS"/>
          <w:lang w:bidi="lo-LA"/>
        </w:rPr>
        <w:t>.02.2017. Limbažu novada pašvaldības finansētā nevalstisko organizāciju un iedzīvotāju grupu projektu konkursa nolikumam</w:t>
      </w:r>
    </w:p>
    <w:p w:rsidR="00BA0D18" w:rsidRPr="00651EDF" w:rsidRDefault="00BA0D18" w:rsidP="00BA0D18">
      <w:pPr>
        <w:jc w:val="right"/>
        <w:rPr>
          <w:rFonts w:cs="Arial Unicode MS"/>
          <w:sz w:val="16"/>
          <w:szCs w:val="16"/>
          <w:lang w:bidi="lo-LA"/>
        </w:rPr>
      </w:pPr>
    </w:p>
    <w:p w:rsidR="00BA0D18" w:rsidRPr="00651EDF" w:rsidRDefault="00BA0D18" w:rsidP="00BA0D18">
      <w:pPr>
        <w:jc w:val="center"/>
        <w:rPr>
          <w:b/>
        </w:rPr>
      </w:pPr>
      <w:r w:rsidRPr="00651EDF">
        <w:rPr>
          <w:b/>
        </w:rPr>
        <w:t xml:space="preserve">Limbažu novada pašvaldības </w:t>
      </w:r>
    </w:p>
    <w:p w:rsidR="00BA0D18" w:rsidRPr="00651EDF" w:rsidRDefault="00BA0D18" w:rsidP="00BA0D18">
      <w:pPr>
        <w:jc w:val="center"/>
        <w:rPr>
          <w:b/>
        </w:rPr>
      </w:pPr>
      <w:r w:rsidRPr="00651EDF">
        <w:rPr>
          <w:b/>
        </w:rPr>
        <w:t xml:space="preserve">finansētā nevalstisko organizāciju (NVO) un iedzīvotāju grupu projektu konkursa </w:t>
      </w:r>
    </w:p>
    <w:p w:rsidR="00BA0D18" w:rsidRPr="00651EDF" w:rsidRDefault="00BA0D18" w:rsidP="00BA0D18">
      <w:pPr>
        <w:jc w:val="center"/>
        <w:rPr>
          <w:b/>
        </w:rPr>
      </w:pPr>
      <w:r w:rsidRPr="00651EDF">
        <w:rPr>
          <w:b/>
        </w:rPr>
        <w:t>vērtēšanas kritēriji</w:t>
      </w:r>
    </w:p>
    <w:p w:rsidR="00BA0D18" w:rsidRPr="00651EDF" w:rsidRDefault="00BA0D18" w:rsidP="00BA0D18">
      <w:pPr>
        <w:jc w:val="center"/>
        <w:rPr>
          <w:bCs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969"/>
        <w:gridCol w:w="992"/>
        <w:gridCol w:w="1417"/>
      </w:tblGrid>
      <w:tr w:rsidR="00BA0D18" w:rsidRPr="00651EDF" w:rsidTr="00B1731E">
        <w:tc>
          <w:tcPr>
            <w:tcW w:w="392" w:type="dxa"/>
            <w:shd w:val="clear" w:color="auto" w:fill="DAEEF3"/>
            <w:vAlign w:val="center"/>
          </w:tcPr>
          <w:p w:rsidR="00BA0D18" w:rsidRPr="00651EDF" w:rsidRDefault="00BA0D18" w:rsidP="00B1731E">
            <w:pPr>
              <w:ind w:left="-142" w:right="-108"/>
              <w:jc w:val="center"/>
              <w:rPr>
                <w:b/>
              </w:rPr>
            </w:pPr>
            <w:r w:rsidRPr="00651EDF">
              <w:rPr>
                <w:b/>
              </w:rPr>
              <w:t>Nr.</w:t>
            </w:r>
          </w:p>
        </w:tc>
        <w:tc>
          <w:tcPr>
            <w:tcW w:w="2977" w:type="dxa"/>
            <w:shd w:val="clear" w:color="auto" w:fill="DAEEF3"/>
            <w:vAlign w:val="center"/>
          </w:tcPr>
          <w:p w:rsidR="00BA0D18" w:rsidRPr="00651EDF" w:rsidRDefault="00BA0D18" w:rsidP="00B1731E">
            <w:pPr>
              <w:jc w:val="center"/>
              <w:rPr>
                <w:b/>
              </w:rPr>
            </w:pPr>
            <w:r w:rsidRPr="00651EDF">
              <w:rPr>
                <w:b/>
              </w:rPr>
              <w:t>Kritērijs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BA0D18" w:rsidRPr="00651EDF" w:rsidRDefault="00BA0D18" w:rsidP="00B1731E">
            <w:pPr>
              <w:ind w:right="-108"/>
              <w:jc w:val="center"/>
              <w:rPr>
                <w:b/>
              </w:rPr>
            </w:pPr>
            <w:r w:rsidRPr="00651EDF">
              <w:rPr>
                <w:b/>
              </w:rPr>
              <w:t>Vērtējums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BA0D18" w:rsidRPr="00651EDF" w:rsidRDefault="00BA0D18" w:rsidP="00B1731E">
            <w:pPr>
              <w:jc w:val="center"/>
              <w:rPr>
                <w:b/>
              </w:rPr>
            </w:pPr>
            <w:r w:rsidRPr="00651EDF">
              <w:rPr>
                <w:b/>
              </w:rPr>
              <w:t>Atbilst/</w:t>
            </w:r>
          </w:p>
          <w:p w:rsidR="00BA0D18" w:rsidRPr="00651EDF" w:rsidRDefault="00BA0D18" w:rsidP="00B1731E">
            <w:pPr>
              <w:ind w:left="-108" w:right="-108"/>
              <w:jc w:val="center"/>
              <w:rPr>
                <w:b/>
              </w:rPr>
            </w:pPr>
            <w:r w:rsidRPr="00651EDF">
              <w:rPr>
                <w:b/>
              </w:rPr>
              <w:t>Neatbilst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BA0D18" w:rsidRPr="00651EDF" w:rsidRDefault="00BA0D18" w:rsidP="00B1731E">
            <w:pPr>
              <w:ind w:left="-108" w:right="-108"/>
              <w:jc w:val="center"/>
              <w:rPr>
                <w:b/>
              </w:rPr>
            </w:pPr>
            <w:r w:rsidRPr="00651EDF">
              <w:rPr>
                <w:b/>
              </w:rPr>
              <w:t>Sadaļa pieteikuma veidlapā informācijas gūšanai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1.</w:t>
            </w:r>
          </w:p>
        </w:tc>
        <w:tc>
          <w:tcPr>
            <w:tcW w:w="2977" w:type="dxa"/>
          </w:tcPr>
          <w:p w:rsidR="00BA0D18" w:rsidRPr="00651EDF" w:rsidRDefault="00BA0D18" w:rsidP="00B1731E">
            <w:pPr>
              <w:ind w:right="-108"/>
            </w:pPr>
            <w:r w:rsidRPr="00651EDF">
              <w:t>Iesniedzējs ir nevalstiskā organizācija (biedrība, nodibinājums, reliģiska organizācija)/iedzīvotāju grupa</w:t>
            </w: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A/N</w:t>
            </w: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2.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2.</w:t>
            </w:r>
          </w:p>
        </w:tc>
        <w:tc>
          <w:tcPr>
            <w:tcW w:w="2977" w:type="dxa"/>
          </w:tcPr>
          <w:p w:rsidR="00BA0D18" w:rsidRPr="00651EDF" w:rsidRDefault="00BA0D18" w:rsidP="00B1731E">
            <w:pPr>
              <w:ind w:right="-108"/>
            </w:pPr>
            <w:r w:rsidRPr="00651EDF">
              <w:t>Organizācijas vai tās struktūrvienības juridiskā adrese ir Limbažu novada teritorijā /iedzīvotāju grupa ir Limbažu novada iedzīvotāji</w:t>
            </w: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A/N</w:t>
            </w: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2.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3.</w:t>
            </w:r>
          </w:p>
        </w:tc>
        <w:tc>
          <w:tcPr>
            <w:tcW w:w="2977" w:type="dxa"/>
          </w:tcPr>
          <w:p w:rsidR="00BA0D18" w:rsidRPr="00651EDF" w:rsidRDefault="00BA0D18" w:rsidP="00B1731E">
            <w:pPr>
              <w:ind w:right="-108"/>
            </w:pPr>
            <w:r w:rsidRPr="00651EDF">
              <w:t>Projekta mērķi atbilst NVO un iedzīvotāju grupu projektu konkursa nolikumam</w:t>
            </w: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A/N</w:t>
            </w: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6.</w:t>
            </w:r>
          </w:p>
        </w:tc>
      </w:tr>
      <w:tr w:rsidR="00BA0D18" w:rsidRPr="00651EDF" w:rsidTr="00B1731E">
        <w:tc>
          <w:tcPr>
            <w:tcW w:w="392" w:type="dxa"/>
            <w:shd w:val="clear" w:color="auto" w:fill="DAEEF3"/>
          </w:tcPr>
          <w:p w:rsidR="00BA0D18" w:rsidRPr="00651EDF" w:rsidRDefault="00BA0D18" w:rsidP="00B1731E">
            <w:pPr>
              <w:ind w:left="-142" w:right="-108"/>
              <w:jc w:val="center"/>
            </w:pPr>
          </w:p>
        </w:tc>
        <w:tc>
          <w:tcPr>
            <w:tcW w:w="2977" w:type="dxa"/>
            <w:shd w:val="clear" w:color="auto" w:fill="DAEEF3"/>
          </w:tcPr>
          <w:p w:rsidR="00BA0D18" w:rsidRPr="00651EDF" w:rsidRDefault="00BA0D18" w:rsidP="00B1731E"/>
        </w:tc>
        <w:tc>
          <w:tcPr>
            <w:tcW w:w="3969" w:type="dxa"/>
            <w:shd w:val="clear" w:color="auto" w:fill="DAEEF3"/>
          </w:tcPr>
          <w:p w:rsidR="00BA0D18" w:rsidRPr="00651EDF" w:rsidRDefault="00BA0D18" w:rsidP="00B1731E">
            <w:pPr>
              <w:ind w:right="-108"/>
            </w:pPr>
          </w:p>
        </w:tc>
        <w:tc>
          <w:tcPr>
            <w:tcW w:w="992" w:type="dxa"/>
            <w:shd w:val="clear" w:color="auto" w:fill="DAEEF3"/>
          </w:tcPr>
          <w:p w:rsidR="00BA0D18" w:rsidRPr="00651EDF" w:rsidRDefault="00BA0D18" w:rsidP="00B1731E">
            <w:pPr>
              <w:jc w:val="center"/>
              <w:rPr>
                <w:b/>
                <w:bCs/>
              </w:rPr>
            </w:pPr>
            <w:r w:rsidRPr="00651EDF">
              <w:rPr>
                <w:b/>
                <w:bCs/>
              </w:rPr>
              <w:t>Punktu skaits</w:t>
            </w:r>
          </w:p>
        </w:tc>
        <w:tc>
          <w:tcPr>
            <w:tcW w:w="1417" w:type="dxa"/>
            <w:shd w:val="clear" w:color="auto" w:fill="DAEEF3"/>
          </w:tcPr>
          <w:p w:rsidR="00BA0D18" w:rsidRPr="00651EDF" w:rsidRDefault="00BA0D18" w:rsidP="00B1731E">
            <w:pPr>
              <w:jc w:val="center"/>
            </w:pP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4.</w:t>
            </w:r>
          </w:p>
        </w:tc>
        <w:tc>
          <w:tcPr>
            <w:tcW w:w="2977" w:type="dxa"/>
          </w:tcPr>
          <w:p w:rsidR="00BA0D18" w:rsidRPr="00651EDF" w:rsidRDefault="00BA0D18" w:rsidP="00B1731E">
            <w:r w:rsidRPr="00651EDF">
              <w:t>Projektā risināmās problēmas nozīmīgums</w:t>
            </w: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>Ir aprakstīta problēmas būtība, tā pamatota ar esošo statistiku un ir aprakstītas sekas, ja problēmu nerisinās</w:t>
            </w:r>
          </w:p>
          <w:p w:rsidR="00BA0D18" w:rsidRPr="00651EDF" w:rsidRDefault="00BA0D18" w:rsidP="00B1731E">
            <w:pPr>
              <w:ind w:right="-108"/>
              <w:rPr>
                <w:sz w:val="20"/>
                <w:szCs w:val="20"/>
              </w:rPr>
            </w:pPr>
          </w:p>
          <w:p w:rsidR="00BA0D18" w:rsidRPr="00651EDF" w:rsidRDefault="00BA0D18" w:rsidP="00B1731E">
            <w:pPr>
              <w:ind w:right="-108"/>
            </w:pPr>
            <w:r w:rsidRPr="00651EDF">
              <w:t>Problēmas būtība un sekas, ja to nerisinās, nav aprakstītas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2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0</w:t>
            </w: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6.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5.</w:t>
            </w:r>
          </w:p>
        </w:tc>
        <w:tc>
          <w:tcPr>
            <w:tcW w:w="2977" w:type="dxa"/>
          </w:tcPr>
          <w:p w:rsidR="00BA0D18" w:rsidRPr="00651EDF" w:rsidRDefault="00BA0D18" w:rsidP="00B1731E">
            <w:pPr>
              <w:ind w:right="-108"/>
            </w:pPr>
            <w:r w:rsidRPr="00651EDF">
              <w:t>Projekta aktivitātes veicina mērķa sasniegšanai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>Visas projektā paredzētās aktivitātes ir nepieciešamas projekta mērķa sasniegšanai</w:t>
            </w:r>
          </w:p>
          <w:p w:rsidR="00BA0D18" w:rsidRPr="00651EDF" w:rsidRDefault="00BA0D18" w:rsidP="00B1731E">
            <w:pPr>
              <w:ind w:right="-108"/>
              <w:rPr>
                <w:sz w:val="20"/>
                <w:szCs w:val="20"/>
              </w:rPr>
            </w:pPr>
          </w:p>
          <w:p w:rsidR="00BA0D18" w:rsidRPr="00651EDF" w:rsidRDefault="00BA0D18" w:rsidP="00B1731E">
            <w:pPr>
              <w:ind w:right="-108"/>
              <w:rPr>
                <w:sz w:val="20"/>
                <w:szCs w:val="20"/>
              </w:rPr>
            </w:pPr>
            <w:r w:rsidRPr="00651EDF">
              <w:t>Daļa no projektā paredzētajām aktivitātēm neveicina tā mērķa sasniegšanu (tās varētu būt vajadzīgas mērķa grupai, bet neatbilst šī, konkrētā projekta idejai)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2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1</w:t>
            </w:r>
          </w:p>
          <w:p w:rsidR="00BA0D18" w:rsidRPr="00651EDF" w:rsidRDefault="00BA0D18" w:rsidP="00B173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6.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6.</w:t>
            </w:r>
          </w:p>
        </w:tc>
        <w:tc>
          <w:tcPr>
            <w:tcW w:w="2977" w:type="dxa"/>
          </w:tcPr>
          <w:p w:rsidR="00BA0D18" w:rsidRPr="00651EDF" w:rsidRDefault="00BA0D18" w:rsidP="00B1731E">
            <w:pPr>
              <w:ind w:right="-108"/>
            </w:pPr>
            <w:r w:rsidRPr="00651EDF">
              <w:t>Projekta mērķa grupu skaitliskais apjoms</w:t>
            </w: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>Projekta tiešā mērķa grupa aptver vismaz 50 novada iedzīvotāju;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  <w:r w:rsidRPr="00651EDF">
              <w:t>Projekta tiešā mērķa grupa aptver vismaz 40 novada iedzīvotāju;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  <w:r w:rsidRPr="00651EDF">
              <w:t>Projekta tiešā mērķa grupa aptver vismaz 30 novada iedzīvotāju;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  <w:r w:rsidRPr="00651EDF">
              <w:lastRenderedPageBreak/>
              <w:t>Projekta tiešā mērķa grupa aptver vismaz 20 novada iedzīvotāju;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  <w:r w:rsidRPr="00651EDF">
              <w:t>Projekta tiešā mērķa grupa aptver mazāk kā 20 novada iedzīvotāju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lastRenderedPageBreak/>
              <w:t>3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2.5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2.0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1.0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0</w:t>
            </w: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lastRenderedPageBreak/>
              <w:t>6.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7.</w:t>
            </w:r>
          </w:p>
        </w:tc>
        <w:tc>
          <w:tcPr>
            <w:tcW w:w="2977" w:type="dxa"/>
          </w:tcPr>
          <w:p w:rsidR="00BA0D18" w:rsidRPr="00651EDF" w:rsidRDefault="00BA0D18" w:rsidP="00B1731E">
            <w:pPr>
              <w:ind w:right="-108"/>
            </w:pPr>
            <w:r w:rsidRPr="00651EDF">
              <w:t>Projekta devums drošas un sakārtotas vides veidošanā novadā</w:t>
            </w: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 xml:space="preserve">Projekta aktivitātes paredz sabiedrībai pieejamas apkārtējās vides uzlabošanu, sakārtošanu 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  <w:r w:rsidRPr="00651EDF">
              <w:t xml:space="preserve">Projekta aktivitātes neparedz sabiedrībai pieejamas apkārtējās vides uzlabošanu, sakārtošanu 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3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0</w:t>
            </w: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6.; 7.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8.</w:t>
            </w:r>
          </w:p>
        </w:tc>
        <w:tc>
          <w:tcPr>
            <w:tcW w:w="2977" w:type="dxa"/>
          </w:tcPr>
          <w:p w:rsidR="00BA0D18" w:rsidRPr="00651EDF" w:rsidRDefault="00BA0D18" w:rsidP="00B1731E">
            <w:pPr>
              <w:ind w:right="-108"/>
            </w:pPr>
            <w:r w:rsidRPr="00651EDF">
              <w:t>Projekta rezultātu nozīmīgums mērķa grupām</w:t>
            </w: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>Rezultāti ir uzskaitīti skaitliski un tie atspoguļo mērķa grupu ieguvumu, dzīves kvalitātes uzlabošanas pakāpi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  <w:r w:rsidRPr="00651EDF">
              <w:t>Rezultāti ir uzskaitīti skaitliski, tie neatspoguļo mērķa grupu ieguvumu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  <w:r w:rsidRPr="00651EDF">
              <w:t xml:space="preserve">Rezultāti ir atspoguļoti nepārliecinoši, nav izteikti skaitliski 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3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both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2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1</w:t>
            </w:r>
          </w:p>
          <w:p w:rsidR="00BA0D18" w:rsidRPr="00651EDF" w:rsidRDefault="00BA0D18" w:rsidP="00B1731E">
            <w:pPr>
              <w:jc w:val="center"/>
            </w:pP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6.; 7.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ind w:left="-142" w:right="-108"/>
              <w:jc w:val="center"/>
            </w:pPr>
            <w:r w:rsidRPr="00651EDF">
              <w:t>9.</w:t>
            </w:r>
          </w:p>
        </w:tc>
        <w:tc>
          <w:tcPr>
            <w:tcW w:w="2977" w:type="dxa"/>
          </w:tcPr>
          <w:p w:rsidR="00BA0D18" w:rsidRPr="00651EDF" w:rsidRDefault="00BA0D18" w:rsidP="00B1731E">
            <w:pPr>
              <w:ind w:right="-108"/>
            </w:pPr>
            <w:r w:rsidRPr="00651EDF">
              <w:t>Projekta rezultātu izmantošana</w:t>
            </w:r>
          </w:p>
        </w:tc>
        <w:tc>
          <w:tcPr>
            <w:tcW w:w="3969" w:type="dxa"/>
            <w:vAlign w:val="center"/>
          </w:tcPr>
          <w:p w:rsidR="00BA0D18" w:rsidRPr="00651EDF" w:rsidRDefault="00BA0D18" w:rsidP="00B1731E">
            <w:pPr>
              <w:ind w:right="-108"/>
            </w:pPr>
            <w:r w:rsidRPr="00651EDF">
              <w:t>Projekta rezultātus iespējams izmantot turpmāk, ir norādīts kādā veidā un cik bieži</w:t>
            </w:r>
          </w:p>
          <w:p w:rsidR="00BA0D18" w:rsidRPr="00651EDF" w:rsidRDefault="00BA0D18" w:rsidP="00B1731E">
            <w:pPr>
              <w:ind w:right="-108"/>
            </w:pPr>
          </w:p>
          <w:p w:rsidR="00BA0D18" w:rsidRPr="00651EDF" w:rsidRDefault="00BA0D18" w:rsidP="00B1731E">
            <w:pPr>
              <w:ind w:right="-108"/>
            </w:pPr>
            <w:r w:rsidRPr="00651EDF">
              <w:t>Projekta rezultātus nav iespējams izmantot turpmāk, tiem ir vienreizējs raksturs</w:t>
            </w:r>
          </w:p>
        </w:tc>
        <w:tc>
          <w:tcPr>
            <w:tcW w:w="992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2</w:t>
            </w: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</w:p>
          <w:p w:rsidR="00BA0D18" w:rsidRPr="00651EDF" w:rsidRDefault="00BA0D18" w:rsidP="00B1731E">
            <w:pPr>
              <w:jc w:val="center"/>
            </w:pPr>
            <w:r w:rsidRPr="00651EDF">
              <w:t>1</w:t>
            </w:r>
          </w:p>
        </w:tc>
        <w:tc>
          <w:tcPr>
            <w:tcW w:w="1417" w:type="dxa"/>
            <w:vAlign w:val="center"/>
          </w:tcPr>
          <w:p w:rsidR="00BA0D18" w:rsidRPr="00651EDF" w:rsidRDefault="00BA0D18" w:rsidP="00B1731E">
            <w:pPr>
              <w:jc w:val="center"/>
            </w:pPr>
            <w:r w:rsidRPr="00651EDF">
              <w:t>7.</w:t>
            </w:r>
          </w:p>
        </w:tc>
      </w:tr>
      <w:tr w:rsidR="00BA0D18" w:rsidRPr="00651EDF" w:rsidTr="00B1731E">
        <w:tc>
          <w:tcPr>
            <w:tcW w:w="392" w:type="dxa"/>
          </w:tcPr>
          <w:p w:rsidR="00BA0D18" w:rsidRPr="00651EDF" w:rsidRDefault="00BA0D18" w:rsidP="00B1731E">
            <w:pPr>
              <w:rPr>
                <w:b/>
              </w:rPr>
            </w:pPr>
          </w:p>
        </w:tc>
        <w:tc>
          <w:tcPr>
            <w:tcW w:w="2977" w:type="dxa"/>
          </w:tcPr>
          <w:p w:rsidR="00BA0D18" w:rsidRPr="00651EDF" w:rsidRDefault="00BA0D18" w:rsidP="00B1731E">
            <w:pPr>
              <w:rPr>
                <w:b/>
              </w:rPr>
            </w:pPr>
          </w:p>
        </w:tc>
        <w:tc>
          <w:tcPr>
            <w:tcW w:w="3969" w:type="dxa"/>
          </w:tcPr>
          <w:p w:rsidR="00BA0D18" w:rsidRPr="00651EDF" w:rsidRDefault="00BA0D18" w:rsidP="00B1731E">
            <w:pPr>
              <w:ind w:right="-108"/>
              <w:rPr>
                <w:b/>
              </w:rPr>
            </w:pPr>
            <w:r w:rsidRPr="00651EDF">
              <w:rPr>
                <w:b/>
              </w:rPr>
              <w:t>Maksimāli iegūstamais punktu skaits</w:t>
            </w:r>
          </w:p>
        </w:tc>
        <w:tc>
          <w:tcPr>
            <w:tcW w:w="992" w:type="dxa"/>
          </w:tcPr>
          <w:p w:rsidR="00BA0D18" w:rsidRPr="00651EDF" w:rsidRDefault="00BA0D18" w:rsidP="00B1731E">
            <w:pPr>
              <w:jc w:val="center"/>
              <w:rPr>
                <w:b/>
              </w:rPr>
            </w:pPr>
            <w:r w:rsidRPr="00651EDF">
              <w:rPr>
                <w:b/>
              </w:rPr>
              <w:t>15</w:t>
            </w:r>
          </w:p>
        </w:tc>
        <w:tc>
          <w:tcPr>
            <w:tcW w:w="1417" w:type="dxa"/>
          </w:tcPr>
          <w:p w:rsidR="00BA0D18" w:rsidRPr="00651EDF" w:rsidRDefault="00BA0D18" w:rsidP="00B1731E">
            <w:pPr>
              <w:jc w:val="center"/>
              <w:rPr>
                <w:b/>
              </w:rPr>
            </w:pPr>
          </w:p>
        </w:tc>
      </w:tr>
    </w:tbl>
    <w:p w:rsidR="00BA0D18" w:rsidRPr="00651EDF" w:rsidRDefault="00BA0D18" w:rsidP="00BA0D18">
      <w:pPr>
        <w:ind w:left="6237"/>
        <w:rPr>
          <w:b/>
        </w:rPr>
      </w:pPr>
    </w:p>
    <w:p w:rsidR="00BA0D18" w:rsidRDefault="00BA0D18" w:rsidP="00BA0D18">
      <w:pPr>
        <w:rPr>
          <w:b/>
          <w:bCs/>
          <w:lang w:eastAsia="en-US"/>
        </w:rPr>
        <w:sectPr w:rsidR="00BA0D18" w:rsidSect="009E4DBC"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861774" w:rsidRDefault="00BA0D18">
      <w:bookmarkStart w:id="0" w:name="_GoBack"/>
      <w:bookmarkEnd w:id="0"/>
    </w:p>
    <w:sectPr w:rsidR="00861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CD"/>
    <w:rsid w:val="00004DCD"/>
    <w:rsid w:val="006D59EF"/>
    <w:rsid w:val="00A92704"/>
    <w:rsid w:val="00B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B7C40-A1AA-4E24-9CA1-F179A6D0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1707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2</cp:revision>
  <dcterms:created xsi:type="dcterms:W3CDTF">2017-03-02T07:16:00Z</dcterms:created>
  <dcterms:modified xsi:type="dcterms:W3CDTF">2017-03-02T07:16:00Z</dcterms:modified>
</cp:coreProperties>
</file>